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0F3" w:rsidRPr="00800694" w:rsidRDefault="00EC70F3" w:rsidP="00FE3BD2">
      <w:pPr>
        <w:spacing w:line="360" w:lineRule="auto"/>
        <w:ind w:left="180" w:hanging="180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800694">
        <w:rPr>
          <w:rFonts w:ascii="GHEA Grapalat" w:hAnsi="GHEA Grapalat"/>
          <w:b/>
          <w:sz w:val="28"/>
          <w:szCs w:val="28"/>
          <w:lang w:val="hy-AM"/>
        </w:rPr>
        <w:t>Ա Մ Փ Ո Փ Ա Թ Ե Ր Թ</w:t>
      </w:r>
    </w:p>
    <w:p w:rsidR="00EC70F3" w:rsidRDefault="00EC70F3" w:rsidP="00FE3BD2">
      <w:pPr>
        <w:pStyle w:val="NoSpacing"/>
        <w:ind w:left="180" w:hanging="180"/>
        <w:jc w:val="center"/>
        <w:rPr>
          <w:rFonts w:ascii="GHEA Grapalat" w:hAnsi="GHEA Grapalat"/>
          <w:sz w:val="24"/>
          <w:szCs w:val="24"/>
          <w:lang w:val="hy-AM"/>
        </w:rPr>
      </w:pPr>
      <w:r w:rsidRPr="003F4319">
        <w:rPr>
          <w:rFonts w:ascii="GHEA Grapalat" w:hAnsi="GHEA Grapalat"/>
          <w:sz w:val="24"/>
          <w:szCs w:val="24"/>
          <w:lang w:val="hy-AM"/>
        </w:rPr>
        <w:t>«Գյումրու «Միջազգային Կարմիր Խաչի» անվան պոլիկլինիկա»</w:t>
      </w:r>
    </w:p>
    <w:p w:rsidR="00EC70F3" w:rsidRDefault="00EC70F3" w:rsidP="00FE3BD2">
      <w:pPr>
        <w:pStyle w:val="NoSpacing"/>
        <w:ind w:left="180" w:hanging="180"/>
        <w:jc w:val="center"/>
        <w:rPr>
          <w:rFonts w:ascii="GHEA Grapalat" w:hAnsi="GHEA Grapalat"/>
          <w:sz w:val="24"/>
          <w:szCs w:val="24"/>
          <w:lang w:val="hy-AM"/>
        </w:rPr>
      </w:pPr>
      <w:r w:rsidRPr="003F4319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ընկերությունը վերանվանելու և</w:t>
      </w:r>
    </w:p>
    <w:p w:rsidR="00EC70F3" w:rsidRPr="003F4319" w:rsidRDefault="00EC70F3" w:rsidP="00FE3BD2">
      <w:pPr>
        <w:pStyle w:val="NoSpacing"/>
        <w:ind w:left="180" w:hanging="18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F43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ՀայաստանիՀանրապետությանկառավարության</w:t>
      </w:r>
      <w:r w:rsidRPr="003F43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2006 </w:t>
      </w:r>
      <w:r w:rsidRPr="003F43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թվականինոյեմբերի</w:t>
      </w:r>
      <w:r w:rsidRPr="003F43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3F43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 </w:t>
      </w:r>
      <w:r w:rsidRPr="003F43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N</w:t>
      </w:r>
      <w:r w:rsidR="00FE3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F43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1911-</w:t>
      </w:r>
      <w:r w:rsidRPr="003F43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որոշմանմեջփոփոխությունկատարելու </w:t>
      </w:r>
      <w:r w:rsidRPr="003F4319">
        <w:rPr>
          <w:rFonts w:ascii="GHEA Grapalat" w:hAnsi="GHEA Grapalat"/>
          <w:sz w:val="24"/>
          <w:szCs w:val="24"/>
          <w:lang w:val="hy-AM"/>
        </w:rPr>
        <w:t>մասին»</w:t>
      </w:r>
    </w:p>
    <w:p w:rsidR="00EC70F3" w:rsidRPr="003F4319" w:rsidRDefault="00EC70F3" w:rsidP="00FE3BD2">
      <w:pPr>
        <w:pStyle w:val="NoSpacing"/>
        <w:ind w:left="180" w:hanging="180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  <w:r w:rsidRPr="003F4319">
        <w:rPr>
          <w:rFonts w:ascii="GHEA Grapalat" w:hAnsi="GHEA Grapalat" w:cs="Sylfaen"/>
          <w:noProof/>
          <w:sz w:val="24"/>
          <w:szCs w:val="24"/>
          <w:lang w:val="hy-AM"/>
        </w:rPr>
        <w:t>ՀՀկառավարության որոշմաննախագծիվերաբերյալ</w:t>
      </w:r>
    </w:p>
    <w:p w:rsidR="00EC70F3" w:rsidRPr="003F4319" w:rsidRDefault="00EC70F3" w:rsidP="00FE3BD2">
      <w:pPr>
        <w:pStyle w:val="NoSpacing"/>
        <w:ind w:left="180" w:hanging="180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  <w:r w:rsidRPr="003F4319">
        <w:rPr>
          <w:rFonts w:ascii="GHEA Grapalat" w:hAnsi="GHEA Grapalat" w:cs="Sylfaen"/>
          <w:noProof/>
          <w:sz w:val="24"/>
          <w:szCs w:val="24"/>
          <w:lang w:val="hy-AM"/>
        </w:rPr>
        <w:t>ՀՀգերատեսչություններիդիտողություններիևառաջարկություններիմասին</w:t>
      </w:r>
    </w:p>
    <w:p w:rsidR="00EC70F3" w:rsidRPr="00800694" w:rsidRDefault="00EC70F3" w:rsidP="00FE3BD2">
      <w:pPr>
        <w:pStyle w:val="NoSpacing"/>
        <w:ind w:left="180" w:hanging="180"/>
        <w:jc w:val="center"/>
        <w:rPr>
          <w:rFonts w:cs="Sylfaen"/>
          <w:noProof/>
          <w:lang w:val="pt-BR"/>
        </w:rPr>
      </w:pPr>
    </w:p>
    <w:tbl>
      <w:tblPr>
        <w:tblW w:w="16449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2520"/>
        <w:gridCol w:w="9270"/>
        <w:gridCol w:w="4202"/>
        <w:gridCol w:w="7"/>
      </w:tblGrid>
      <w:tr w:rsidR="00EC70F3" w:rsidRPr="00DD49A7" w:rsidTr="00FE3BD2">
        <w:trPr>
          <w:gridAfter w:val="1"/>
          <w:wAfter w:w="7" w:type="dxa"/>
          <w:trHeight w:val="71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DD49A7" w:rsidRDefault="00EC70F3" w:rsidP="00FE3BD2">
            <w:pPr>
              <w:ind w:left="165" w:hanging="165"/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 w:rsidRPr="00DD49A7">
              <w:rPr>
                <w:rFonts w:ascii="GHEA Grapalat" w:hAnsi="GHEA Grapalat" w:cs="Sylfaen"/>
                <w:noProof/>
                <w:lang w:val="en-US"/>
              </w:rPr>
              <w:t>N/</w:t>
            </w:r>
            <w:bookmarkStart w:id="0" w:name="_GoBack"/>
            <w:r w:rsidRPr="00DD49A7">
              <w:rPr>
                <w:rFonts w:ascii="GHEA Grapalat" w:hAnsi="GHEA Grapalat" w:cs="Sylfaen"/>
                <w:noProof/>
                <w:lang w:val="en-US"/>
              </w:rPr>
              <w:t>N</w:t>
            </w:r>
            <w:bookmarkEnd w:id="0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DD49A7" w:rsidRDefault="00EC70F3" w:rsidP="00FE3BD2">
            <w:pPr>
              <w:pStyle w:val="NoSpacing"/>
              <w:ind w:left="180" w:right="-200" w:hanging="180"/>
              <w:jc w:val="center"/>
              <w:rPr>
                <w:rFonts w:ascii="GHEA Grapalat" w:hAnsi="GHEA Grapalat"/>
                <w:noProof/>
                <w:lang w:val="en-US"/>
              </w:rPr>
            </w:pPr>
            <w:r w:rsidRPr="00DD49A7">
              <w:rPr>
                <w:rFonts w:ascii="GHEA Grapalat" w:hAnsi="GHEA Grapalat"/>
                <w:noProof/>
                <w:lang w:val="en-US"/>
              </w:rPr>
              <w:t>Գերատեսչության</w:t>
            </w:r>
          </w:p>
          <w:p w:rsidR="00EC70F3" w:rsidRPr="00DD49A7" w:rsidRDefault="00EC70F3" w:rsidP="00FE3BD2">
            <w:pPr>
              <w:pStyle w:val="NoSpacing"/>
              <w:ind w:left="180" w:right="-200" w:hanging="180"/>
              <w:jc w:val="center"/>
              <w:rPr>
                <w:rFonts w:ascii="GHEA Grapalat" w:hAnsi="GHEA Grapalat"/>
                <w:noProof/>
                <w:lang w:val="en-US"/>
              </w:rPr>
            </w:pPr>
            <w:r w:rsidRPr="00DD49A7">
              <w:rPr>
                <w:rFonts w:ascii="GHEA Grapalat" w:hAnsi="GHEA Grapalat"/>
                <w:noProof/>
                <w:lang w:val="en-US"/>
              </w:rPr>
              <w:t>անվանումը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en-US"/>
              </w:rPr>
            </w:pPr>
            <w:r w:rsidRPr="00DD49A7">
              <w:rPr>
                <w:rFonts w:ascii="GHEA Grapalat" w:hAnsi="GHEA Grapalat"/>
                <w:noProof/>
                <w:lang w:val="en-US"/>
              </w:rPr>
              <w:t xml:space="preserve">Դիտողություններ և </w:t>
            </w:r>
          </w:p>
          <w:p w:rsidR="00EC70F3" w:rsidRPr="00DD49A7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en-US"/>
              </w:rPr>
            </w:pPr>
            <w:r w:rsidRPr="00DD49A7">
              <w:rPr>
                <w:rFonts w:ascii="GHEA Grapalat" w:hAnsi="GHEA Grapalat"/>
                <w:noProof/>
                <w:lang w:val="en-US"/>
              </w:rPr>
              <w:t>առաջարկություններ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en-US"/>
              </w:rPr>
            </w:pPr>
            <w:r w:rsidRPr="00DD49A7">
              <w:rPr>
                <w:rFonts w:ascii="GHEA Grapalat" w:hAnsi="GHEA Grapalat"/>
                <w:noProof/>
                <w:lang w:val="en-US"/>
              </w:rPr>
              <w:t>Նշումներ կատարման</w:t>
            </w:r>
          </w:p>
          <w:p w:rsidR="00EC70F3" w:rsidRPr="00DD49A7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en-US"/>
              </w:rPr>
            </w:pPr>
            <w:r w:rsidRPr="00DD49A7">
              <w:rPr>
                <w:rFonts w:ascii="GHEA Grapalat" w:hAnsi="GHEA Grapalat"/>
                <w:noProof/>
                <w:lang w:val="en-US"/>
              </w:rPr>
              <w:t xml:space="preserve"> վերաբերյալ</w:t>
            </w:r>
          </w:p>
        </w:tc>
      </w:tr>
      <w:tr w:rsidR="00EC70F3" w:rsidRPr="00EC70F3" w:rsidTr="00FE3BD2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DD49A7" w:rsidRDefault="00EC70F3" w:rsidP="00FE3BD2">
            <w:pPr>
              <w:ind w:left="180" w:hanging="180"/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1</w:t>
            </w:r>
            <w:r w:rsidRPr="00DD49A7">
              <w:rPr>
                <w:rFonts w:ascii="GHEA Grapalat" w:hAnsi="GHEA Grapalat" w:cs="Sylfaen"/>
                <w:noProof/>
                <w:lang w:val="en-US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hy-AM"/>
              </w:rPr>
              <w:t>Պ</w:t>
            </w:r>
            <w:r w:rsidRPr="00DD49A7">
              <w:rPr>
                <w:rFonts w:ascii="GHEA Grapalat" w:hAnsi="GHEA Grapalat"/>
                <w:noProof/>
                <w:lang w:val="en-US"/>
              </w:rPr>
              <w:t>ետական գույքի  կառավարման կոմիտե</w:t>
            </w:r>
          </w:p>
          <w:p w:rsidR="00EC70F3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en-US"/>
              </w:rPr>
              <w:t>28.09.2020թ.</w:t>
            </w:r>
          </w:p>
          <w:p w:rsidR="00EC70F3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en-US"/>
              </w:rPr>
              <w:t>N</w:t>
            </w:r>
            <w:r w:rsidRPr="00A81DAB">
              <w:rPr>
                <w:rFonts w:ascii="GHEA Grapalat" w:hAnsi="GHEA Grapalat"/>
                <w:noProof/>
                <w:lang w:val="en-US"/>
              </w:rPr>
              <w:t>01/10.4/7074-2020</w:t>
            </w:r>
          </w:p>
          <w:p w:rsidR="00EC70F3" w:rsidRPr="00DD49A7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en-US"/>
              </w:rPr>
            </w:pP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DD49A7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lang w:val="hy-AM"/>
              </w:rPr>
            </w:pPr>
            <w:r w:rsidRPr="00DD49A7">
              <w:rPr>
                <w:rFonts w:ascii="GHEA Grapalat" w:hAnsi="GHEA Grapalat"/>
                <w:lang w:val="hy-AM"/>
              </w:rPr>
              <w:t>Ընկերությանվերանվանմանհամար ՀՀ կառավարության որոշման նախագիծ շրջանառելու անհրաժեշտություն չկա</w:t>
            </w:r>
            <w:r w:rsidRPr="00DD49A7">
              <w:rPr>
                <w:rFonts w:ascii="GHEA Grapalat" w:hAnsi="GHEA Grapalat"/>
                <w:lang w:val="en-US"/>
              </w:rPr>
              <w:t>:</w:t>
            </w:r>
            <w:r w:rsidRPr="00DD49A7">
              <w:rPr>
                <w:rFonts w:ascii="GHEA Grapalat" w:hAnsi="GHEA Grapalat"/>
                <w:lang w:val="hy-AM"/>
              </w:rPr>
              <w:t xml:space="preserve"> Առաջարկվում է այն իրականացնել ընկերության բաժնետերերի արտահերթ ժողովով։</w:t>
            </w:r>
          </w:p>
          <w:p w:rsidR="00EC70F3" w:rsidRPr="00DD49A7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lang w:val="hy-AM"/>
              </w:rPr>
            </w:pPr>
            <w:r w:rsidRPr="00DD49A7">
              <w:rPr>
                <w:rFonts w:ascii="GHEA Grapalat" w:hAnsi="GHEA Grapalat"/>
                <w:lang w:val="hy-AM"/>
              </w:rPr>
              <w:t>ՀՀ կառավարության որոշման առկայության պարտադիր պահանջը վերաբերվում է «Բաժնետիրական ընկերությունների մասին» ՀՀ օրենքի 67-րդ հոդվածի 1-ին կետի բ), գ) և ը) ենթակետերում նշված դեպքերին՝ այն է, վերակազմակերպում, լուծարում և կանոնադրական կապիտալի չափի նվազեցում։</w:t>
            </w:r>
          </w:p>
          <w:p w:rsidR="00EC70F3" w:rsidRPr="00DD49A7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DD49A7">
              <w:rPr>
                <w:rFonts w:ascii="GHEA Grapalat" w:hAnsi="GHEA Grapalat"/>
                <w:lang w:val="hy-AM"/>
              </w:rPr>
              <w:t>ՀՀ կառավարության 2006թ. նոյեմբերի 2-ի թիվ 1911-Ն որոշմամբ «Գյումրու «միջազգային կարմիր խաչի» անվան պոլիկլինիկա» ՓԲԸ-ին անդրադարձը կրում է տեղեկատվական բնույթ և ՀՀ Շիրակի մարզի առողջապահական համակարգի օպտիմալացման պլանով ընկերության հետ կապված որևէ գործառույթ չի նախատեսվում իրականացնել, հետևաբար հիշյալ որոշման մեջ փոփոխություն կատարելու անհրաժեշտություն ևս չկա։ Ընկերության անվանափոխումից պարտավորություններն ու իրավունքները չեն դադարում և փոխանցվում են իրավահաջորդությամբ։</w:t>
            </w:r>
          </w:p>
        </w:tc>
        <w:tc>
          <w:tcPr>
            <w:tcW w:w="4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0B5346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0B5346">
              <w:rPr>
                <w:rFonts w:ascii="GHEA Grapalat" w:hAnsi="GHEA Grapalat"/>
                <w:noProof/>
                <w:lang w:val="hy-AM"/>
              </w:rPr>
              <w:t>Առաջարկությունները չեն ընդունվել։</w:t>
            </w:r>
          </w:p>
          <w:p w:rsidR="00EC70F3" w:rsidRPr="000B5346" w:rsidRDefault="00EC70F3" w:rsidP="00FE3BD2">
            <w:pPr>
              <w:pStyle w:val="NormalWeb"/>
              <w:shd w:val="clear" w:color="auto" w:fill="FFFFFF"/>
              <w:spacing w:before="0" w:beforeAutospacing="0" w:after="0" w:afterAutospacing="0"/>
              <w:ind w:left="180" w:hanging="18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B5346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Համաձայն «Բաժնետիրական ընկերությունների մասին» ՀՀ օր</w:t>
            </w:r>
            <w:r w:rsidRPr="000B534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 xml:space="preserve">ենքի 14-րդ հոդվածի՝ </w:t>
            </w:r>
            <w:r w:rsidRPr="000B5346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բաժնետիրական</w:t>
            </w:r>
            <w:r w:rsidRPr="000B534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ընկերության հիմնադիր փաստաթուղթն Ընկերության կանոնադրությունն է։Հիմնադրի ստեղծած Ընկերությունը գործում է այդ հիմնադրի հաստատած կանոնադրության հիման վրա:Կանոնադրության պահանջները պարտադիր են Ընկերության բաժնետերերի և նրա բոլոր մարմինների համար:</w:t>
            </w:r>
          </w:p>
          <w:p w:rsidR="00EC70F3" w:rsidRPr="000B5346" w:rsidRDefault="00EC70F3" w:rsidP="00FE3BD2">
            <w:pPr>
              <w:pStyle w:val="NormalWeb"/>
              <w:shd w:val="clear" w:color="auto" w:fill="FFFFFF"/>
              <w:spacing w:before="0" w:beforeAutospacing="0" w:after="0" w:afterAutospacing="0"/>
              <w:ind w:left="180" w:hanging="18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B534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Կանոնադրությունը սահմանում է</w:t>
            </w:r>
          </w:p>
          <w:p w:rsidR="00EC70F3" w:rsidRDefault="00EC70F3" w:rsidP="00FE3BD2">
            <w:pPr>
              <w:pStyle w:val="NormalWeb"/>
              <w:shd w:val="clear" w:color="auto" w:fill="FFFFFF"/>
              <w:spacing w:before="0" w:beforeAutospacing="0" w:after="0" w:afterAutospacing="0"/>
              <w:ind w:left="180" w:hanging="18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B534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Ընկերության ֆիրմային անվանումը` լրիվ, կրճատ։ </w:t>
            </w:r>
          </w:p>
          <w:p w:rsidR="00EC70F3" w:rsidRPr="000B5346" w:rsidRDefault="00EC70F3" w:rsidP="00FE3BD2">
            <w:pPr>
              <w:pStyle w:val="NormalWeb"/>
              <w:shd w:val="clear" w:color="auto" w:fill="FFFFFF"/>
              <w:spacing w:before="0" w:beforeAutospacing="0" w:after="0" w:afterAutospacing="0"/>
              <w:ind w:left="180" w:hanging="180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0B534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Համաձայն </w:t>
            </w:r>
            <w:r w:rsidRPr="000B5346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«Բաժնետ</w:t>
            </w:r>
            <w:r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իրական ընկերությունների մասին» </w:t>
            </w:r>
            <w:r w:rsidRPr="000B5346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ՀՀ օր</w:t>
            </w:r>
            <w:r w:rsidRPr="000B534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 xml:space="preserve">ենքի </w:t>
            </w:r>
            <w:r w:rsidRPr="000B534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lastRenderedPageBreak/>
              <w:t>15</w:t>
            </w:r>
            <w:r w:rsidRPr="000B5346">
              <w:rPr>
                <w:rFonts w:ascii="GHEA Grapalat" w:hAnsi="GHEA Grapalat"/>
                <w:sz w:val="22"/>
                <w:szCs w:val="22"/>
                <w:shd w:val="clear" w:color="auto" w:fill="FFFFFF"/>
                <w:lang w:val="fr-FR"/>
              </w:rPr>
              <w:t>-</w:t>
            </w:r>
            <w:r w:rsidRPr="000B534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րդհոդված</w:t>
            </w:r>
            <w:r w:rsidRPr="000B5346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ի՝ բաժնետիրական ընկերության կ</w:t>
            </w:r>
            <w:r w:rsidRPr="000B534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անոնադրության մեջ լրացումներ և փոփոխություններ կատարելը, ինչպես նաև կանոնադրությունը նոր խմբագրությամբ հաստատելը կատարվում է ժողովի որոշմամբ։</w:t>
            </w:r>
          </w:p>
          <w:p w:rsidR="00EC70F3" w:rsidRPr="00DD49A7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19373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hy-AM" w:eastAsia="en-US"/>
              </w:rPr>
              <w:t>Նկատի ոււնենալով, որ ՀՀ Շիրակի մարզի առողջապահական հաստատությունների ներկա վիճակը արտացոլված է ՀՀ կառավարության 2006 թվականի  նոյեմբերի 2-ի N 1911-Ն որոշման մեջ, ուստի անհրաժեշտ է փոփոխություն կատարել նաև  ՀՀ Շիրակի մարզի առողջապահության համակարգի oպտիմալացման ծրագիրը ներառող՝ ՀՀ կառավարության 2006 թվականի նոյեմբերի 2-ի N 1911-Ն որոշման N 9 հավելվածում։</w:t>
            </w:r>
          </w:p>
        </w:tc>
      </w:tr>
      <w:tr w:rsidR="00EC70F3" w:rsidRPr="00746754" w:rsidTr="00FE3BD2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A81DAB" w:rsidRDefault="00EC70F3" w:rsidP="00FE3BD2">
            <w:pPr>
              <w:ind w:left="180" w:hanging="180"/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lastRenderedPageBreak/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A81DAB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en-US"/>
              </w:rPr>
              <w:t>Կադաստրի</w:t>
            </w:r>
            <w:r w:rsidRPr="00A81DAB">
              <w:rPr>
                <w:rFonts w:ascii="GHEA Grapalat" w:hAnsi="GHEA Grapalat"/>
                <w:noProof/>
                <w:lang w:val="hy-AM"/>
              </w:rPr>
              <w:t xml:space="preserve"> կոմիտե</w:t>
            </w:r>
          </w:p>
          <w:p w:rsidR="00EC70F3" w:rsidRPr="00A81DAB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A81DAB">
              <w:rPr>
                <w:rFonts w:ascii="GHEA Grapalat" w:hAnsi="GHEA Grapalat"/>
                <w:noProof/>
                <w:lang w:val="hy-AM"/>
              </w:rPr>
              <w:t>28.09.2020թ.</w:t>
            </w:r>
          </w:p>
          <w:p w:rsidR="00EC70F3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A81DAB">
              <w:rPr>
                <w:rFonts w:ascii="GHEA Grapalat" w:hAnsi="GHEA Grapalat"/>
                <w:noProof/>
                <w:lang w:val="hy-AM"/>
              </w:rPr>
              <w:t>NՍԹ/5854-2020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DD49A7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A81DAB">
              <w:rPr>
                <w:rFonts w:ascii="GHEA Grapalat" w:hAnsi="GHEA Grapalat"/>
                <w:lang w:val="hy-AM"/>
              </w:rPr>
              <w:t>իտողություններ և առաջարկություններ չունենք:</w:t>
            </w:r>
          </w:p>
        </w:tc>
        <w:tc>
          <w:tcPr>
            <w:tcW w:w="4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A81DAB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en-US"/>
              </w:rPr>
              <w:t>Ընդունվել է ի գիտություն:</w:t>
            </w:r>
          </w:p>
        </w:tc>
      </w:tr>
      <w:tr w:rsidR="00EC70F3" w:rsidRPr="00746754" w:rsidTr="00FE3BD2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A81DAB" w:rsidRDefault="00EC70F3" w:rsidP="00FE3BD2">
            <w:pPr>
              <w:ind w:left="180" w:hanging="180"/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3.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A81DAB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en-US"/>
              </w:rPr>
              <w:t>ՀՀ ֆինանսների նախարարություն</w:t>
            </w:r>
          </w:p>
          <w:p w:rsidR="00EC70F3" w:rsidRPr="00A81DAB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en-US"/>
              </w:rPr>
              <w:t>02</w:t>
            </w:r>
            <w:r w:rsidRPr="00A81DAB">
              <w:rPr>
                <w:rFonts w:ascii="GHEA Grapalat" w:hAnsi="GHEA Grapalat"/>
                <w:noProof/>
                <w:lang w:val="hy-AM"/>
              </w:rPr>
              <w:t>.</w:t>
            </w:r>
            <w:r>
              <w:rPr>
                <w:rFonts w:ascii="GHEA Grapalat" w:hAnsi="GHEA Grapalat"/>
                <w:noProof/>
                <w:lang w:val="en-US"/>
              </w:rPr>
              <w:t>10</w:t>
            </w:r>
            <w:r w:rsidRPr="00A81DAB">
              <w:rPr>
                <w:rFonts w:ascii="GHEA Grapalat" w:hAnsi="GHEA Grapalat"/>
                <w:noProof/>
                <w:lang w:val="hy-AM"/>
              </w:rPr>
              <w:t>.2020թ.</w:t>
            </w:r>
          </w:p>
          <w:p w:rsidR="00EC70F3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A81DAB">
              <w:rPr>
                <w:rFonts w:ascii="GHEA Grapalat" w:hAnsi="GHEA Grapalat"/>
                <w:noProof/>
                <w:lang w:val="hy-AM"/>
              </w:rPr>
              <w:t>N 01/11-1/14735-2020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DD49A7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Դ</w:t>
            </w:r>
            <w:r w:rsidRPr="00A81DAB">
              <w:rPr>
                <w:rFonts w:ascii="GHEA Grapalat" w:hAnsi="GHEA Grapalat"/>
                <w:lang w:val="hy-AM"/>
              </w:rPr>
              <w:t>իտողություններ և առաջարկություններ չունի:</w:t>
            </w:r>
          </w:p>
        </w:tc>
        <w:tc>
          <w:tcPr>
            <w:tcW w:w="4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A81DAB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noProof/>
                <w:lang w:val="en-US"/>
              </w:rPr>
            </w:pPr>
            <w:r w:rsidRPr="00A81DAB">
              <w:rPr>
                <w:rFonts w:ascii="GHEA Grapalat" w:hAnsi="GHEA Grapalat"/>
                <w:noProof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noProof/>
                <w:lang w:val="en-US"/>
              </w:rPr>
              <w:t>:</w:t>
            </w:r>
          </w:p>
        </w:tc>
      </w:tr>
      <w:tr w:rsidR="00EC70F3" w:rsidRPr="00746754" w:rsidTr="00FE3BD2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A81DAB" w:rsidRDefault="00EC70F3" w:rsidP="00FE3BD2">
            <w:pPr>
              <w:ind w:left="180" w:hanging="180"/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4.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A81DAB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A81DAB">
              <w:rPr>
                <w:rFonts w:ascii="GHEA Grapalat" w:hAnsi="GHEA Grapalat"/>
                <w:noProof/>
                <w:lang w:val="hy-AM"/>
              </w:rPr>
              <w:t xml:space="preserve">ՀՀ </w:t>
            </w:r>
            <w:r>
              <w:rPr>
                <w:rFonts w:ascii="GHEA Grapalat" w:hAnsi="GHEA Grapalat"/>
                <w:noProof/>
                <w:lang w:val="en-US"/>
              </w:rPr>
              <w:t>ա</w:t>
            </w:r>
            <w:r w:rsidRPr="003C511E">
              <w:rPr>
                <w:rFonts w:ascii="GHEA Grapalat" w:hAnsi="GHEA Grapalat"/>
                <w:noProof/>
                <w:lang w:val="en-US"/>
              </w:rPr>
              <w:t>ռողջապահության նախարարություն</w:t>
            </w:r>
          </w:p>
          <w:p w:rsidR="00EC70F3" w:rsidRPr="00A81DAB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A81DAB">
              <w:rPr>
                <w:rFonts w:ascii="GHEA Grapalat" w:hAnsi="GHEA Grapalat"/>
                <w:noProof/>
                <w:lang w:val="hy-AM"/>
              </w:rPr>
              <w:t>0</w:t>
            </w:r>
            <w:r>
              <w:rPr>
                <w:rFonts w:ascii="GHEA Grapalat" w:hAnsi="GHEA Grapalat"/>
                <w:noProof/>
                <w:lang w:val="en-US"/>
              </w:rPr>
              <w:t>5</w:t>
            </w:r>
            <w:r w:rsidRPr="00A81DAB">
              <w:rPr>
                <w:rFonts w:ascii="GHEA Grapalat" w:hAnsi="GHEA Grapalat"/>
                <w:noProof/>
                <w:lang w:val="hy-AM"/>
              </w:rPr>
              <w:t>.10.2020թ.</w:t>
            </w:r>
          </w:p>
          <w:p w:rsidR="00EC70F3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A81DAB">
              <w:rPr>
                <w:rFonts w:ascii="GHEA Grapalat" w:hAnsi="GHEA Grapalat"/>
                <w:noProof/>
                <w:lang w:val="hy-AM"/>
              </w:rPr>
              <w:lastRenderedPageBreak/>
              <w:t>N ԱԹ//23441-2020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DD49A7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Դ</w:t>
            </w:r>
            <w:r w:rsidRPr="00A81DAB">
              <w:rPr>
                <w:rFonts w:ascii="GHEA Grapalat" w:hAnsi="GHEA Grapalat"/>
                <w:lang w:val="hy-AM"/>
              </w:rPr>
              <w:t>իտողություններ և առաջարկություններ չկան։</w:t>
            </w:r>
          </w:p>
        </w:tc>
        <w:tc>
          <w:tcPr>
            <w:tcW w:w="4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0B5346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A81DAB">
              <w:rPr>
                <w:rFonts w:ascii="GHEA Grapalat" w:hAnsi="GHEA Grapalat"/>
                <w:noProof/>
                <w:lang w:val="hy-AM"/>
              </w:rPr>
              <w:t>Ընդունվել է ի գիտություն:</w:t>
            </w:r>
          </w:p>
        </w:tc>
      </w:tr>
      <w:tr w:rsidR="00EC70F3" w:rsidRPr="00746754" w:rsidTr="00FE3BD2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Default="00EC70F3" w:rsidP="00FE3BD2">
            <w:pPr>
              <w:ind w:left="180" w:hanging="180"/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lastRenderedPageBreak/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EB44A5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EB44A5">
              <w:rPr>
                <w:rFonts w:ascii="GHEA Grapalat" w:hAnsi="GHEA Grapalat"/>
                <w:noProof/>
                <w:lang w:val="hy-AM"/>
              </w:rPr>
              <w:t>Պետական գույքի  կառավարման կոմիտե</w:t>
            </w:r>
          </w:p>
          <w:p w:rsidR="00EC70F3" w:rsidRPr="00EB44A5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en-US"/>
              </w:rPr>
              <w:t>22</w:t>
            </w:r>
            <w:r w:rsidRPr="00EB44A5">
              <w:rPr>
                <w:rFonts w:ascii="GHEA Grapalat" w:hAnsi="GHEA Grapalat"/>
                <w:noProof/>
                <w:lang w:val="hy-AM"/>
              </w:rPr>
              <w:t>.</w:t>
            </w:r>
            <w:r>
              <w:rPr>
                <w:rFonts w:ascii="GHEA Grapalat" w:hAnsi="GHEA Grapalat"/>
                <w:noProof/>
                <w:lang w:val="en-US"/>
              </w:rPr>
              <w:t>10</w:t>
            </w:r>
            <w:r w:rsidRPr="00EB44A5">
              <w:rPr>
                <w:rFonts w:ascii="GHEA Grapalat" w:hAnsi="GHEA Grapalat"/>
                <w:noProof/>
                <w:lang w:val="hy-AM"/>
              </w:rPr>
              <w:t>.2020թ.</w:t>
            </w:r>
          </w:p>
          <w:p w:rsidR="00EC70F3" w:rsidRPr="00A81DAB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EB44A5">
              <w:rPr>
                <w:rFonts w:ascii="GHEA Grapalat" w:hAnsi="GHEA Grapalat"/>
                <w:noProof/>
                <w:lang w:val="hy-AM"/>
              </w:rPr>
              <w:t>N01/10.4/7555-2020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lang w:val="en-US"/>
              </w:rPr>
            </w:pPr>
            <w:r w:rsidRPr="003C511E">
              <w:rPr>
                <w:rFonts w:ascii="GHEA Grapalat" w:hAnsi="GHEA Grapalat"/>
                <w:lang w:val="hy-AM"/>
              </w:rPr>
              <w:t xml:space="preserve">Պետական գույքի կառավարման կոմիտեն նախագծի վերաբերյալ իր առաջարկը ներկայացրել է 28.09.2020թ. թիվ 01/10.4/7074-2020 գրությամբ։ </w:t>
            </w:r>
            <w:r w:rsidRPr="00EB44A5">
              <w:rPr>
                <w:rFonts w:ascii="GHEA Grapalat" w:hAnsi="GHEA Grapalat"/>
                <w:lang w:val="en-US"/>
              </w:rPr>
              <w:t>Այլառաջարկներչկան։</w:t>
            </w:r>
          </w:p>
        </w:tc>
        <w:tc>
          <w:tcPr>
            <w:tcW w:w="4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A81DAB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EB44A5">
              <w:rPr>
                <w:rFonts w:ascii="GHEA Grapalat" w:hAnsi="GHEA Grapalat"/>
                <w:noProof/>
                <w:lang w:val="hy-AM"/>
              </w:rPr>
              <w:t>Ընդունվել է ի գիտություն:</w:t>
            </w:r>
          </w:p>
        </w:tc>
      </w:tr>
      <w:tr w:rsidR="00EC70F3" w:rsidRPr="003C511E" w:rsidTr="00FE3BD2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Default="00EC70F3" w:rsidP="00FE3BD2">
            <w:pPr>
              <w:ind w:left="180" w:hanging="180"/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3C511E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en-US"/>
              </w:rPr>
            </w:pPr>
            <w:r w:rsidRPr="003C511E">
              <w:rPr>
                <w:rFonts w:ascii="GHEA Grapalat" w:hAnsi="GHEA Grapalat"/>
                <w:noProof/>
                <w:lang w:val="en-US"/>
              </w:rPr>
              <w:t>ՀՀ արդարադատության նախարարություն</w:t>
            </w:r>
          </w:p>
          <w:p w:rsidR="00EC70F3" w:rsidRPr="003C511E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en-US"/>
              </w:rPr>
            </w:pPr>
            <w:r w:rsidRPr="003C511E">
              <w:rPr>
                <w:rFonts w:ascii="GHEA Grapalat" w:hAnsi="GHEA Grapalat"/>
                <w:noProof/>
                <w:lang w:val="en-US"/>
              </w:rPr>
              <w:t>22.10.2020թ.</w:t>
            </w:r>
          </w:p>
          <w:p w:rsidR="00EC70F3" w:rsidRPr="003C511E" w:rsidRDefault="00EC70F3" w:rsidP="00FE3BD2">
            <w:pPr>
              <w:pStyle w:val="NoSpacing"/>
              <w:ind w:left="180" w:hanging="180"/>
              <w:jc w:val="center"/>
              <w:rPr>
                <w:rFonts w:ascii="GHEA Grapalat" w:hAnsi="GHEA Grapalat"/>
                <w:noProof/>
                <w:lang w:val="en-US"/>
              </w:rPr>
            </w:pPr>
            <w:r w:rsidRPr="003C511E">
              <w:rPr>
                <w:rFonts w:ascii="GHEA Grapalat" w:hAnsi="GHEA Grapalat"/>
                <w:noProof/>
                <w:lang w:val="en-US"/>
              </w:rPr>
              <w:t>N 01/10.4/7555-2020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3C511E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noProof/>
                <w:lang w:val="en-US"/>
              </w:rPr>
            </w:pPr>
            <w:r w:rsidRPr="003C511E">
              <w:rPr>
                <w:rFonts w:ascii="GHEA Grapalat" w:hAnsi="GHEA Grapalat"/>
                <w:noProof/>
                <w:lang w:val="en-US"/>
              </w:rPr>
              <w:t>««Գյումրու «Միջազգային կարմիր խաչի» անվան պոլիկլինիկա» փակ բաժնետիրական ընկերությունը վերանվանելու և Հայաստանի Հանրապետության կառավարության 2006 թվականի նոյեմբերի 2-ի N 1911-Ն որոշման մեջ փոփոխություն կատարելու մասին»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4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3C511E" w:rsidRDefault="00EC70F3" w:rsidP="00FE3BD2">
            <w:pPr>
              <w:pStyle w:val="NoSpacing"/>
              <w:ind w:left="180" w:hanging="180"/>
              <w:jc w:val="both"/>
              <w:rPr>
                <w:rFonts w:ascii="Sylfaen" w:hAnsi="Sylfaen"/>
                <w:noProof/>
                <w:lang w:val="en-US"/>
              </w:rPr>
            </w:pPr>
            <w:r w:rsidRPr="003C511E">
              <w:rPr>
                <w:rFonts w:ascii="GHEA Grapalat" w:hAnsi="GHEA Grapalat"/>
                <w:noProof/>
                <w:lang w:val="en-US"/>
              </w:rPr>
              <w:t>Ընդունվել է ի գիտություն</w:t>
            </w:r>
            <w:r w:rsidRPr="000B5346">
              <w:rPr>
                <w:rFonts w:ascii="GHEA Grapalat" w:hAnsi="GHEA Grapalat"/>
                <w:noProof/>
                <w:lang w:val="hy-AM"/>
              </w:rPr>
              <w:t>։</w:t>
            </w:r>
          </w:p>
        </w:tc>
      </w:tr>
      <w:tr w:rsidR="00EC70F3" w:rsidRPr="00C6224B" w:rsidTr="00FE3BD2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Default="00EC70F3" w:rsidP="00FE3BD2">
            <w:pPr>
              <w:ind w:left="180" w:hanging="180"/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7.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Default="00EC70F3" w:rsidP="00FE3BD2">
            <w:pPr>
              <w:spacing w:after="0" w:line="240" w:lineRule="auto"/>
              <w:ind w:left="180" w:right="-58" w:hanging="180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Վարչապետի աշխատակազմի կադրերի և</w:t>
            </w:r>
          </w:p>
          <w:p w:rsidR="00EC70F3" w:rsidRDefault="00EC70F3" w:rsidP="00FE3BD2">
            <w:pPr>
              <w:pStyle w:val="NoSpacing"/>
              <w:ind w:left="180" w:right="-58" w:hanging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անձնակազմի կառավարման վարչություն</w:t>
            </w:r>
          </w:p>
          <w:p w:rsidR="00EC70F3" w:rsidRPr="003C511E" w:rsidRDefault="00EC70F3" w:rsidP="00FE3BD2">
            <w:pPr>
              <w:pStyle w:val="NoSpacing"/>
              <w:ind w:left="180" w:right="-58" w:hanging="180"/>
              <w:jc w:val="both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եզրակացություն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)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C6224B" w:rsidRDefault="00EC70F3" w:rsidP="00FE3BD2">
            <w:pPr>
              <w:spacing w:after="0" w:line="240" w:lineRule="auto"/>
              <w:ind w:left="180" w:hanging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 w:rsidRPr="004B308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1. Հիմք ընդունելով «Նորմատիվ իրավական ակտերի մասին» օրենքի 18-րդ հոդվածի 3-րդ մասի պահանջները՝ անհրաժեշտ է ներկայացված Նախագծ</w:t>
            </w:r>
            <w:r w:rsidRPr="004B3081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ում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&lt;&lt;</w:t>
            </w:r>
            <w:r w:rsidRPr="004B308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Նորմատիվ իրավական ակտերի մասին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&gt;&gt;</w:t>
            </w:r>
            <w:r w:rsidRPr="004B308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4B3081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և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&lt;&lt;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Բաժնետիրական</w:t>
            </w:r>
            <w:r w:rsidRPr="00436CA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ընկերությունների</w:t>
            </w:r>
            <w:r w:rsidRPr="00436CA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մասին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&gt;&gt; </w:t>
            </w:r>
            <w:r w:rsidRPr="004B308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բառերից հետո նշված 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&lt;&lt;</w:t>
            </w:r>
            <w:r w:rsidRPr="004B308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Հանրապետության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&gt;&gt;</w:t>
            </w:r>
            <w:r w:rsidRPr="004B308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բառերը հանել: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</w:p>
          <w:p w:rsidR="00EC70F3" w:rsidRPr="00C6224B" w:rsidRDefault="00EC70F3" w:rsidP="00FE3BD2">
            <w:pPr>
              <w:spacing w:after="0" w:line="240" w:lineRule="auto"/>
              <w:ind w:left="180" w:hanging="18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2. &lt;&lt;</w:t>
            </w:r>
            <w:r w:rsidRPr="004B308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Նորմատիվ իրավական ակտերի մասին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&gt;&gt;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այսուհետ՝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Օրենք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13-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րդ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1-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ին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մասի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համաձայն՝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ն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որմատիվ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իրավական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ակտը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կարող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է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պարունակել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նախաբան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,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որը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սահմանում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է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իրավական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ակտի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ընդունման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նպատակներն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ու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պատճառները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: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Նախաբանը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չի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շարադրվում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առանձին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հոդվածով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,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չի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համարակալվում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չի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բաժանվում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հոդվածների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(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կետերի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):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Նախաբանով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չեն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սահմանվում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նորմատիվ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</w:rPr>
              <w:t>դրույթներ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: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Ենթաօրենսդրական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նորմատիվ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իրավական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ակտը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ունենում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է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նախաբան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,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որում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նշվում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է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օրենսդրական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իրավական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ակտի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հոդվածը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կամ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մասը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,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որը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ներառում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է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Սահմանադրության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6-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րդ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հոդվածի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2-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րդ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մասով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սահմանված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լիազորող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նորմեր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:</w:t>
            </w:r>
          </w:p>
          <w:p w:rsidR="00EC70F3" w:rsidRPr="00C6224B" w:rsidRDefault="00EC70F3" w:rsidP="00FE3BD2">
            <w:pPr>
              <w:spacing w:after="0" w:line="240" w:lineRule="auto"/>
              <w:ind w:left="180" w:hanging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Տվյալ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դեպքում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ուսումնասիրելով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&lt;&lt;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Բաժնետիրական</w:t>
            </w:r>
            <w:r w:rsidRPr="00436CA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ընկերությունների</w:t>
            </w:r>
            <w:r w:rsidRPr="00436CA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մասին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&gt;&gt;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օրենքը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պարզ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դառնում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նախաբանում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&lt;&lt;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Բաժնետիրական</w:t>
            </w:r>
            <w:r w:rsidRPr="00436CA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ընկերությունների</w:t>
            </w:r>
            <w:r w:rsidRPr="00436CA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մասին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&gt;&gt;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4-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կատարված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հղումն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անհասկանելի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փոխարենն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հղում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հիշյալ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14-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, 15-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67-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հոդվածներին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ինչը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համահունչ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13-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C6224B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:rsidR="00EC70F3" w:rsidRPr="00C6224B" w:rsidRDefault="00EC70F3" w:rsidP="00FE3BD2">
            <w:pPr>
              <w:spacing w:after="0" w:line="240" w:lineRule="auto"/>
              <w:ind w:left="180" w:hanging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3.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Նախագծի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1-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ին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կետով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առաջարկվում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է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C6224B">
              <w:rPr>
                <w:rFonts w:ascii="GHEA Grapalat" w:hAnsi="GHEA Grapalat"/>
                <w:sz w:val="24"/>
                <w:szCs w:val="24"/>
                <w:lang w:val="en-US"/>
              </w:rPr>
              <w:t>&lt;&lt;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Գյումրու</w:t>
            </w:r>
            <w:r w:rsidRPr="007A54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6224B">
              <w:rPr>
                <w:rFonts w:ascii="GHEA Grapalat" w:hAnsi="GHEA Grapalat"/>
                <w:sz w:val="24"/>
                <w:szCs w:val="24"/>
                <w:lang w:val="en-US"/>
              </w:rPr>
              <w:t>&lt;&lt;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Կարմիր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Խաչի</w:t>
            </w:r>
            <w:r w:rsidRPr="00C6224B">
              <w:rPr>
                <w:rFonts w:ascii="GHEA Grapalat" w:hAnsi="GHEA Grapalat"/>
                <w:sz w:val="24"/>
                <w:szCs w:val="24"/>
                <w:lang w:val="en-US"/>
              </w:rPr>
              <w:t>&gt;&gt;</w:t>
            </w:r>
            <w:r w:rsidRPr="007A54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անվան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պոլիկլինիկա</w:t>
            </w:r>
            <w:r w:rsidRPr="00C6224B">
              <w:rPr>
                <w:rFonts w:ascii="GHEA Grapalat" w:hAnsi="GHEA Grapalat"/>
                <w:sz w:val="24"/>
                <w:szCs w:val="24"/>
                <w:lang w:val="en-US"/>
              </w:rPr>
              <w:t>&gt;&gt;</w:t>
            </w:r>
            <w:r w:rsidRPr="007A54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փակ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բաժնետիրական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ընկերությունը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hy-AM"/>
              </w:rPr>
              <w:t>գրանցման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համարը՝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/>
                <w:sz w:val="24"/>
                <w:szCs w:val="24"/>
                <w:lang w:val="fr-FR"/>
              </w:rPr>
              <w:t xml:space="preserve">29.140.00571) 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վերանվանել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&lt;&lt;</w:t>
            </w:r>
            <w:r w:rsidRPr="007A54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Գյումրու</w:t>
            </w:r>
            <w:r w:rsidRPr="00436C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Սուրբ</w:t>
            </w:r>
            <w:r w:rsidRPr="00436C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Գրիգոր</w:t>
            </w:r>
            <w:r w:rsidRPr="00436C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Նարեկացու</w:t>
            </w:r>
            <w:r w:rsidRPr="00436C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436C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պոլիկլինիկա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&gt;&gt;</w:t>
            </w:r>
            <w:r w:rsidRPr="00436C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փակ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բաժնետիրական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ընկերություն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ընկերություն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), սակայն ընկերության գտնվելու վայրը նշված չէ, ուստի՝ առաջարկում է լրացնել այն, հաշվի առնելով 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&lt;&lt;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Բաժնետիրական</w:t>
            </w:r>
            <w:r w:rsidRPr="00436CA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ընկերությունների</w:t>
            </w:r>
            <w:r w:rsidRPr="00436CA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մասին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&gt;&gt;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4-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ը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EC70F3" w:rsidRPr="00C6224B" w:rsidRDefault="00EC70F3" w:rsidP="00FE3BD2">
            <w:pPr>
              <w:spacing w:after="0" w:line="240" w:lineRule="auto"/>
              <w:ind w:left="180" w:hanging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4. 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&lt;&lt;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Բաժնետիրական</w:t>
            </w:r>
            <w:r w:rsidRPr="00436CA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ընկերությունների</w:t>
            </w:r>
            <w:r w:rsidRPr="00436CA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մասին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&gt;&gt;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15-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ին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մասի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համաձայն՝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անոնադրության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լրացումներ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կատարելը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կանոնադրությունը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խմբագրությամբ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հաստատելը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կատարվում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ժողովի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որոշմամբ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ընդունվում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մասնակցած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`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քվեարկող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բաժնետոմսերի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սեփականատերերի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ձայների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3/4-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ով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իսկ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կանոնադրական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կապիտալի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ավելացման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դեպքում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`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ժողովին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մասնակցած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`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քվեարկող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բաժնետոմսերի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սեփականատերերի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ձայների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մեծամասնությամբ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խորհրդի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միաձայն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որոշմամբ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Ընկերության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կանոնադրությամբ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սույն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մասով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նախատեսված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հարցերով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որոշումների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ընդունման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կարող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սահմանվել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ձայների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առավել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մեծ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քանակ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:</w:t>
            </w:r>
          </w:p>
          <w:p w:rsidR="00EC70F3" w:rsidRPr="00C6224B" w:rsidRDefault="00EC70F3" w:rsidP="00FE3BD2">
            <w:pPr>
              <w:spacing w:after="0" w:line="240" w:lineRule="auto"/>
              <w:ind w:left="180" w:hanging="18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Նախագծի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2-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րդ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կետով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նախատեսվում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է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որ</w:t>
            </w:r>
            <w:r w:rsidRPr="00C6224B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Շիրակի մարզպետ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</w:t>
            </w:r>
            <w:r w:rsidRPr="007A54EB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ուժի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մտնելուց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7A54EB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երկամսյա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ժամկետում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հաստատել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ու</w:t>
            </w:r>
            <w:r w:rsidRPr="00C6224B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է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կանոնադրությունը՝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խմբագրությամբ</w:t>
            </w:r>
            <w:r w:rsidRPr="00C6224B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սակայն</w:t>
            </w:r>
            <w:r w:rsidRPr="00C6224B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ինչպես</w:t>
            </w:r>
            <w:r w:rsidRPr="00C6224B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&lt;&lt;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Բաժնետիրական</w:t>
            </w:r>
            <w:r w:rsidRPr="00436CA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ընկերությունների</w:t>
            </w:r>
            <w:r w:rsidRPr="00436CA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մասին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&gt;&gt;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15-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ին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մասը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որին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հղում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կատարված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Նախագծում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այլ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կարգավորում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սահմանում՝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կանոնադրությունը</w:t>
            </w:r>
            <w:r w:rsidRPr="00C6224B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հաստատելու</w:t>
            </w:r>
            <w:r w:rsidRPr="00C6224B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իրավասությունը</w:t>
            </w:r>
            <w:r w:rsidRPr="00C6224B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վերապահելով</w:t>
            </w:r>
            <w:r w:rsidRPr="00C6224B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ժողովի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Տվյալ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դեպքում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արդյոք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Շիրակի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մարզպետն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հանդիսանում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ժողովը</w:t>
            </w:r>
            <w:r w:rsidRPr="00C622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EC70F3" w:rsidRDefault="00EC70F3" w:rsidP="00FE3BD2">
            <w:pPr>
              <w:spacing w:after="0" w:line="240" w:lineRule="auto"/>
              <w:ind w:left="180" w:hanging="180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Բացի այդ,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Նախագծով առաջարկվում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է</w:t>
            </w:r>
            <w:r w:rsidRPr="005B3D11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5B3D11">
              <w:rPr>
                <w:rFonts w:ascii="GHEA Grapalat" w:hAnsi="GHEA Grapalat"/>
                <w:sz w:val="24"/>
                <w:szCs w:val="24"/>
                <w:lang w:val="en-US"/>
              </w:rPr>
              <w:t>&lt;&lt;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Գյումրու</w:t>
            </w:r>
            <w:r w:rsidRPr="007A54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B3D11">
              <w:rPr>
                <w:rFonts w:ascii="GHEA Grapalat" w:hAnsi="GHEA Grapalat"/>
                <w:sz w:val="24"/>
                <w:szCs w:val="24"/>
                <w:lang w:val="en-US"/>
              </w:rPr>
              <w:t>&lt;&lt;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Կարմիր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Խաչի</w:t>
            </w:r>
            <w:r w:rsidRPr="005B3D11">
              <w:rPr>
                <w:rFonts w:ascii="GHEA Grapalat" w:hAnsi="GHEA Grapalat"/>
                <w:sz w:val="24"/>
                <w:szCs w:val="24"/>
                <w:lang w:val="en-US"/>
              </w:rPr>
              <w:t>&gt;&gt;</w:t>
            </w:r>
            <w:r w:rsidRPr="007A54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անվան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պոլիկլինիկա</w:t>
            </w:r>
            <w:r w:rsidRPr="005B3D11">
              <w:rPr>
                <w:rFonts w:ascii="GHEA Grapalat" w:hAnsi="GHEA Grapalat"/>
                <w:sz w:val="24"/>
                <w:szCs w:val="24"/>
                <w:lang w:val="en-US"/>
              </w:rPr>
              <w:t>&gt;&gt;</w:t>
            </w:r>
            <w:r w:rsidRPr="007A54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փակ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բաժնետիրական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ընկերությունը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hy-AM"/>
              </w:rPr>
              <w:t>գրանցման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համարը՝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/>
                <w:sz w:val="24"/>
                <w:szCs w:val="24"/>
                <w:lang w:val="fr-FR"/>
              </w:rPr>
              <w:t xml:space="preserve">29.140.00571) 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վերանվանել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&lt;&lt;</w:t>
            </w:r>
            <w:r w:rsidRPr="007A54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Գյումրու</w:t>
            </w:r>
            <w:r w:rsidRPr="00436C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Սուրբ</w:t>
            </w:r>
            <w:r w:rsidRPr="00436C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Գրիգոր</w:t>
            </w:r>
            <w:r w:rsidRPr="00436C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Նարեկացու</w:t>
            </w:r>
            <w:r w:rsidRPr="00436C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436C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պոլիկլինիկա</w:t>
            </w:r>
            <w:r w:rsidRPr="005B3D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&gt;&gt;</w:t>
            </w:r>
            <w:r w:rsidRPr="00436C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փակ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բաժնետիրական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ան, հետևաբար նման պայմաններում ոչ թե պետք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հաստատել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կանոնադրությունը՝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436CA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A54EB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խմբագրությամբ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այլ անհրաժեշտ է </w:t>
            </w:r>
            <w:r w:rsidRPr="00AC55BF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կանոնադրության մեջ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կատարել </w:t>
            </w:r>
            <w:r w:rsidRPr="00AC55BF">
              <w:rPr>
                <w:rFonts w:ascii="GHEA Grapalat" w:hAnsi="GHEA Grapalat" w:cs="Sylfaen"/>
                <w:sz w:val="24"/>
                <w:szCs w:val="24"/>
                <w:lang w:val="en-US"/>
              </w:rPr>
              <w:t>համապատասխան փոփոխություններ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, ուստի՝ առաջարկում եմ խմբագրել այն:</w:t>
            </w:r>
          </w:p>
          <w:p w:rsidR="00EC70F3" w:rsidRPr="003C511E" w:rsidRDefault="00EC70F3" w:rsidP="00FE3BD2">
            <w:pPr>
              <w:spacing w:after="0" w:line="240" w:lineRule="auto"/>
              <w:ind w:left="180" w:hanging="180"/>
              <w:jc w:val="both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5. Նկատի ունենալով Օրենքի 23-րդ հոդվածի դրույթները և հաշվի առնելով Նախագծի իրավական բնույթը, անհրաժեշտ է Նախագիծը լրացնել նոր 5-րդ կետով, որը պետք է նախատեսի որոշումն ուժի մեջ մտնելու ժամկետը:</w:t>
            </w:r>
          </w:p>
        </w:tc>
        <w:tc>
          <w:tcPr>
            <w:tcW w:w="4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F3" w:rsidRPr="00C6224B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noProof/>
                <w:lang w:val="en-US"/>
              </w:rPr>
            </w:pPr>
            <w:r w:rsidRPr="000B5346">
              <w:rPr>
                <w:rFonts w:ascii="GHEA Grapalat" w:hAnsi="GHEA Grapalat"/>
                <w:noProof/>
                <w:lang w:val="hy-AM"/>
              </w:rPr>
              <w:lastRenderedPageBreak/>
              <w:t>Առաջարկություններ</w:t>
            </w:r>
            <w:r>
              <w:rPr>
                <w:rFonts w:ascii="GHEA Grapalat" w:hAnsi="GHEA Grapalat"/>
                <w:noProof/>
                <w:lang w:val="hy-AM"/>
              </w:rPr>
              <w:t>ն</w:t>
            </w:r>
            <w:r w:rsidRPr="000B5346">
              <w:rPr>
                <w:rFonts w:ascii="GHEA Grapalat" w:hAnsi="GHEA Grapalat"/>
                <w:noProof/>
                <w:lang w:val="hy-AM"/>
              </w:rPr>
              <w:t xml:space="preserve"> ընդունվել են։</w:t>
            </w:r>
          </w:p>
          <w:p w:rsidR="00EC70F3" w:rsidRPr="003C511E" w:rsidRDefault="00EC70F3" w:rsidP="00FE3BD2">
            <w:pPr>
              <w:pStyle w:val="NoSpacing"/>
              <w:ind w:left="180" w:hanging="180"/>
              <w:jc w:val="both"/>
              <w:rPr>
                <w:rFonts w:ascii="GHEA Grapalat" w:hAnsi="GHEA Grapalat"/>
                <w:noProof/>
                <w:lang w:val="en-US"/>
              </w:rPr>
            </w:pPr>
          </w:p>
        </w:tc>
      </w:tr>
    </w:tbl>
    <w:p w:rsidR="00EC70F3" w:rsidRPr="001756E4" w:rsidRDefault="00EC70F3" w:rsidP="00FE3BD2">
      <w:pPr>
        <w:ind w:left="180" w:hanging="180"/>
        <w:rPr>
          <w:lang w:val="hy-AM"/>
        </w:rPr>
      </w:pPr>
    </w:p>
    <w:p w:rsidR="00EC70F3" w:rsidRPr="001756E4" w:rsidRDefault="00EC70F3" w:rsidP="00FE3BD2">
      <w:pPr>
        <w:ind w:left="180" w:hanging="180"/>
        <w:rPr>
          <w:lang w:val="hy-AM"/>
        </w:rPr>
      </w:pPr>
    </w:p>
    <w:p w:rsidR="006A173B" w:rsidRPr="00EC70F3" w:rsidRDefault="006A173B" w:rsidP="00FE3BD2">
      <w:pPr>
        <w:ind w:left="180" w:hanging="180"/>
      </w:pPr>
    </w:p>
    <w:sectPr w:rsidR="006A173B" w:rsidRPr="00EC70F3" w:rsidSect="00FE3BD2">
      <w:pgSz w:w="16838" w:h="11906" w:orient="landscape"/>
      <w:pgMar w:top="656" w:right="0" w:bottom="1701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F"/>
    <w:rsid w:val="000B4E1F"/>
    <w:rsid w:val="006A173B"/>
    <w:rsid w:val="00C6693F"/>
    <w:rsid w:val="00EC70F3"/>
    <w:rsid w:val="00FE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25B8F"/>
  <w15:chartTrackingRefBased/>
  <w15:docId w15:val="{5D3C7B1E-11B0-4CB1-873B-90C20083F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0F3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C7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EC70F3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2</cp:revision>
  <dcterms:created xsi:type="dcterms:W3CDTF">2020-12-04T13:47:00Z</dcterms:created>
  <dcterms:modified xsi:type="dcterms:W3CDTF">2020-12-04T14:03:00Z</dcterms:modified>
</cp:coreProperties>
</file>