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5D529" w14:textId="77777777" w:rsidR="004C1350" w:rsidRPr="002B12BA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 w:rsidRPr="002B12BA">
        <w:rPr>
          <w:rFonts w:ascii="GHEA Grapalat" w:hAnsi="GHEA Grapalat"/>
          <w:i/>
          <w:iCs/>
          <w:lang w:val="hy-AM"/>
        </w:rPr>
        <w:t>Նախագիծ</w:t>
      </w:r>
    </w:p>
    <w:p w14:paraId="0E0F60A3" w14:textId="77777777" w:rsidR="004C1350" w:rsidRPr="00CB054E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EFAFF6A" w14:textId="77777777" w:rsidR="004C1350" w:rsidRPr="00CB054E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af-ZA"/>
        </w:rPr>
      </w:pPr>
      <w:r w:rsidRPr="00CB054E">
        <w:rPr>
          <w:rFonts w:ascii="GHEA Grapalat" w:hAnsi="GHEA Grapalat" w:cs="Sylfaen"/>
          <w:b/>
          <w:lang w:val="hy-AM"/>
        </w:rPr>
        <w:t>ՀԱՅԱՍՏԱՆԻ</w:t>
      </w:r>
      <w:r w:rsidRPr="00CB054E">
        <w:rPr>
          <w:rFonts w:ascii="GHEA Grapalat" w:hAnsi="GHEA Grapalat" w:cs="Sylfaen"/>
          <w:b/>
          <w:lang w:val="af-ZA"/>
        </w:rPr>
        <w:t xml:space="preserve"> </w:t>
      </w:r>
      <w:r w:rsidRPr="00CB054E">
        <w:rPr>
          <w:rFonts w:ascii="GHEA Grapalat" w:hAnsi="GHEA Grapalat" w:cs="Sylfaen"/>
          <w:b/>
          <w:lang w:val="hy-AM"/>
        </w:rPr>
        <w:t>ՀԱՆՐԱՊԵՏՈՒԹՅԱՆ</w:t>
      </w:r>
      <w:r w:rsidRPr="00CB054E">
        <w:rPr>
          <w:rFonts w:ascii="GHEA Grapalat" w:hAnsi="GHEA Grapalat" w:cs="Sylfaen"/>
          <w:b/>
          <w:lang w:val="af-ZA"/>
        </w:rPr>
        <w:t xml:space="preserve"> </w:t>
      </w:r>
      <w:r w:rsidRPr="00CB054E">
        <w:rPr>
          <w:rFonts w:ascii="GHEA Grapalat" w:hAnsi="GHEA Grapalat" w:cs="Sylfaen"/>
          <w:b/>
          <w:lang w:val="hy-AM"/>
        </w:rPr>
        <w:t>ԿԱՌԱՎԱՐՈՒԹՅԱՆ</w:t>
      </w:r>
    </w:p>
    <w:p w14:paraId="7E257A2B" w14:textId="6D6B3E6C"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CB054E">
        <w:rPr>
          <w:rFonts w:ascii="GHEA Grapalat" w:hAnsi="GHEA Grapalat" w:cs="Sylfaen"/>
          <w:b/>
          <w:lang w:val="hy-AM"/>
        </w:rPr>
        <w:t>ՈՐՈՇՈՒՄ</w:t>
      </w:r>
    </w:p>
    <w:p w14:paraId="46469A8A" w14:textId="77777777" w:rsidR="008C3CC1" w:rsidRPr="00CB054E" w:rsidRDefault="008C3CC1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</w:p>
    <w:p w14:paraId="7ECCBCC7" w14:textId="77777777" w:rsidR="004C1350" w:rsidRPr="00CB054E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CB054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="002E3224" w:rsidRPr="00CB054E">
        <w:rPr>
          <w:rFonts w:ascii="GHEA Grapalat" w:hAnsi="GHEA Grapalat" w:cs="Sylfaen"/>
          <w:b/>
          <w:sz w:val="24"/>
          <w:szCs w:val="24"/>
          <w:lang w:val="hy-AM" w:eastAsia="ru-RU"/>
        </w:rPr>
        <w:t>20</w:t>
      </w:r>
      <w:r w:rsidRPr="00CB054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CB054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CB054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CB054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1E4B07BE" w14:textId="77777777" w:rsidR="005C70BB" w:rsidRPr="00CB054E" w:rsidRDefault="005C70BB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F73138F" w14:textId="43EEDBE7" w:rsidR="00623D3B" w:rsidRPr="00CB054E" w:rsidRDefault="0002489E" w:rsidP="005C70BB">
      <w:pPr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="002E3224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020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="0046198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</w:t>
      </w:r>
      <w:r w:rsidR="0046198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ՎԵՐԱԲԱՇԽՈՒՄ</w:t>
      </w:r>
      <w:r w:rsidR="008C3CC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8C3CC1">
        <w:rPr>
          <w:rFonts w:ascii="GHEA Grapalat" w:hAnsi="GHEA Grapalat" w:cs="Sylfaen"/>
          <w:b/>
          <w:bCs/>
          <w:sz w:val="24"/>
          <w:szCs w:val="24"/>
          <w:lang w:val="hy-AM"/>
        </w:rPr>
        <w:t>ԵՎ ԼՐԱՑՈՒՄՆԵՐ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ՀԱՅԱՍՏԱՆԻ ՀԱՆՐԱՊԵՏՈՒԹՅԱՆ 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201</w:t>
      </w:r>
      <w:r w:rsidR="002E3224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9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="002E3224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</w:t>
      </w:r>
      <w:r w:rsidR="004A38A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>1</w:t>
      </w:r>
      <w:r w:rsidR="002E3224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919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 w:rsidR="0046198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C761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="004C1350"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ՏԱՐԵԼՈՒ</w:t>
      </w:r>
      <w:r w:rsidR="002865E9" w:rsidRPr="002865E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2865E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ԲԱՐՁՐ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ՏԵԽՆՈԼՈԳԻԱԿԱՆ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ԱՐԴՅՈՒՆԱԲԵՐՈՒԹՅԱՆ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ՆԱԽԱՐԱՐՈՒԹՅԱՆԸ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ԳՈՒՄԱՐ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5C70BB" w:rsidRPr="00CB054E">
        <w:rPr>
          <w:rFonts w:ascii="GHEA Grapalat" w:hAnsi="GHEA Grapalat" w:cs="Sylfaen"/>
          <w:b/>
          <w:bCs/>
          <w:sz w:val="24"/>
          <w:szCs w:val="24"/>
        </w:rPr>
        <w:t>ՀԱՏԿԱՑՆԵԼՈՒ</w:t>
      </w:r>
      <w:r w:rsidR="005C70BB" w:rsidRPr="00926C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23D3B"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15CE90F9" w14:textId="77777777" w:rsidR="003D724B" w:rsidRPr="00CB054E" w:rsidRDefault="003D724B" w:rsidP="005C70BB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</w:p>
    <w:p w14:paraId="4C56BD6C" w14:textId="28914495" w:rsidR="00B40461" w:rsidRPr="00CB054E" w:rsidRDefault="00292D22" w:rsidP="00B40461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CB054E">
        <w:rPr>
          <w:rFonts w:ascii="GHEA Grapalat" w:hAnsi="GHEA Grapalat"/>
          <w:color w:val="000000"/>
          <w:lang w:val="hy-AM"/>
        </w:rPr>
        <w:t>Ղեկավարվելով</w:t>
      </w:r>
      <w:r w:rsidR="00B40461" w:rsidRPr="00CB054E">
        <w:rPr>
          <w:rFonts w:ascii="GHEA Grapalat" w:hAnsi="GHEA Grapalat"/>
          <w:color w:val="000000"/>
          <w:lang w:val="af-ZA"/>
        </w:rPr>
        <w:t xml:space="preserve"> «Հայաստանի Հանրապետության բյուջետային համակարգի մասին» Հայաստանի Հանրապետության օրենքի </w:t>
      </w:r>
      <w:r w:rsidR="005C70BB" w:rsidRPr="00CB054E">
        <w:rPr>
          <w:rFonts w:ascii="GHEA Grapalat" w:hAnsi="GHEA Grapalat" w:cs="Sylfaen"/>
          <w:lang w:val="af-ZA"/>
        </w:rPr>
        <w:t xml:space="preserve">19-րդ հոդվածի 3-րդ </w:t>
      </w:r>
      <w:r w:rsidR="005C70BB" w:rsidRPr="00CB054E">
        <w:rPr>
          <w:rFonts w:ascii="GHEA Grapalat" w:hAnsi="GHEA Grapalat"/>
          <w:color w:val="000000"/>
          <w:lang w:val="af-ZA"/>
        </w:rPr>
        <w:t xml:space="preserve">և </w:t>
      </w:r>
      <w:r w:rsidR="00B40461" w:rsidRPr="00CB054E">
        <w:rPr>
          <w:rFonts w:ascii="GHEA Grapalat" w:hAnsi="GHEA Grapalat"/>
          <w:color w:val="000000"/>
          <w:lang w:val="af-ZA"/>
        </w:rPr>
        <w:t>23-րդ հոդվածի 3-րդ մաս</w:t>
      </w:r>
      <w:r w:rsidR="00DF2605">
        <w:rPr>
          <w:rFonts w:ascii="GHEA Grapalat" w:hAnsi="GHEA Grapalat"/>
          <w:color w:val="000000"/>
          <w:lang w:val="hy-AM"/>
        </w:rPr>
        <w:t>եր</w:t>
      </w:r>
      <w:r w:rsidRPr="00CB054E">
        <w:rPr>
          <w:rFonts w:ascii="GHEA Grapalat" w:hAnsi="GHEA Grapalat"/>
          <w:color w:val="000000"/>
          <w:lang w:val="hy-AM"/>
        </w:rPr>
        <w:t>ով</w:t>
      </w:r>
      <w:r w:rsidR="00B40461" w:rsidRPr="00CB054E">
        <w:rPr>
          <w:rFonts w:ascii="GHEA Grapalat" w:hAnsi="GHEA Grapalat"/>
          <w:color w:val="000000"/>
          <w:lang w:val="hy-AM"/>
        </w:rPr>
        <w:t>`</w:t>
      </w:r>
      <w:r w:rsidR="00B40461" w:rsidRPr="00CB054E">
        <w:rPr>
          <w:rFonts w:ascii="GHEA Grapalat" w:hAnsi="GHEA Grapalat"/>
          <w:color w:val="000000"/>
          <w:lang w:val="af-ZA"/>
        </w:rPr>
        <w:t xml:space="preserve"> </w:t>
      </w:r>
      <w:r w:rsidR="000E48BD" w:rsidRPr="00CB054E">
        <w:rPr>
          <w:rFonts w:ascii="GHEA Grapalat" w:hAnsi="GHEA Grapalat"/>
          <w:color w:val="000000"/>
          <w:lang w:val="af-ZA"/>
        </w:rPr>
        <w:t xml:space="preserve"> Կառավարությունը</w:t>
      </w:r>
      <w:r w:rsidR="000E48BD" w:rsidRPr="00CB054E">
        <w:rPr>
          <w:rFonts w:ascii="Calibri" w:hAnsi="Calibri" w:cs="Calibri"/>
          <w:color w:val="000000"/>
          <w:lang w:val="af-ZA"/>
        </w:rPr>
        <w:t> </w:t>
      </w:r>
      <w:r w:rsidR="000E48BD" w:rsidRPr="00CB054E">
        <w:rPr>
          <w:rFonts w:ascii="GHEA Grapalat" w:hAnsi="GHEA Grapalat"/>
          <w:color w:val="000000"/>
          <w:lang w:val="af-ZA"/>
        </w:rPr>
        <w:t>որոշում է.</w:t>
      </w:r>
    </w:p>
    <w:p w14:paraId="36ADB85E" w14:textId="7D260DE4" w:rsidR="000E48BD" w:rsidRPr="00CB054E" w:rsidRDefault="00461980" w:rsidP="008C3CC1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lang w:val="af-ZA"/>
        </w:rPr>
      </w:pPr>
      <w:r w:rsidRPr="00CB054E">
        <w:rPr>
          <w:rFonts w:ascii="GHEA Grapalat" w:hAnsi="GHEA Grapalat" w:cs="GHEA Grapalat"/>
          <w:lang w:val="af-ZA"/>
        </w:rPr>
        <w:t>«</w:t>
      </w:r>
      <w:r w:rsidR="000E48BD" w:rsidRPr="00CB054E">
        <w:rPr>
          <w:rFonts w:ascii="GHEA Grapalat" w:hAnsi="GHEA Grapalat" w:cs="GHEA Grapalat"/>
        </w:rPr>
        <w:t>Հայաստանի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GHEA Grapalat"/>
        </w:rPr>
        <w:t>Հանրապետության</w:t>
      </w:r>
      <w:r w:rsidR="000E48BD" w:rsidRPr="00CB054E">
        <w:rPr>
          <w:rFonts w:ascii="GHEA Grapalat" w:hAnsi="GHEA Grapalat" w:cs="GHEA Grapalat"/>
          <w:lang w:val="fr-FR"/>
        </w:rPr>
        <w:t xml:space="preserve"> 20</w:t>
      </w:r>
      <w:r w:rsidR="002E3224" w:rsidRPr="00CB054E">
        <w:rPr>
          <w:rFonts w:ascii="GHEA Grapalat" w:hAnsi="GHEA Grapalat" w:cs="GHEA Grapalat"/>
          <w:lang w:val="hy-AM"/>
        </w:rPr>
        <w:t>20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Sylfaen"/>
        </w:rPr>
        <w:t>թվականի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GHEA Grapalat"/>
        </w:rPr>
        <w:t>պետական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657B57" w:rsidRPr="00CB054E">
        <w:rPr>
          <w:rFonts w:ascii="GHEA Grapalat" w:hAnsi="GHEA Grapalat" w:cs="GHEA Grapalat"/>
        </w:rPr>
        <w:t>բյուջե</w:t>
      </w:r>
      <w:r w:rsidRPr="00CB054E">
        <w:rPr>
          <w:rFonts w:ascii="GHEA Grapalat" w:hAnsi="GHEA Grapalat" w:cs="GHEA Grapalat"/>
          <w:lang w:val="hy-AM"/>
        </w:rPr>
        <w:t xml:space="preserve">ի մասին» </w:t>
      </w:r>
      <w:r w:rsidR="00A11603" w:rsidRPr="00CB054E">
        <w:rPr>
          <w:rFonts w:ascii="GHEA Grapalat" w:hAnsi="GHEA Grapalat" w:cs="GHEA Grapalat"/>
          <w:lang w:val="hy-AM"/>
        </w:rPr>
        <w:t xml:space="preserve">ՀՀ </w:t>
      </w:r>
      <w:r w:rsidRPr="00CB054E">
        <w:rPr>
          <w:rFonts w:ascii="GHEA Grapalat" w:hAnsi="GHEA Grapalat" w:cs="GHEA Grapalat"/>
          <w:lang w:val="hy-AM"/>
        </w:rPr>
        <w:t>օրենք</w:t>
      </w:r>
      <w:r w:rsidR="008C3CC1">
        <w:rPr>
          <w:rFonts w:ascii="GHEA Grapalat" w:hAnsi="GHEA Grapalat" w:cs="GHEA Grapalat"/>
          <w:lang w:val="hy-AM"/>
        </w:rPr>
        <w:t xml:space="preserve">ի              </w:t>
      </w:r>
      <w:r w:rsidR="008C3CC1">
        <w:rPr>
          <w:rFonts w:ascii="GHEA Grapalat" w:hAnsi="GHEA Grapalat" w:cs="GHEA Grapalat"/>
        </w:rPr>
        <w:t xml:space="preserve">N </w:t>
      </w:r>
      <w:r w:rsidR="008C3CC1">
        <w:rPr>
          <w:rFonts w:ascii="GHEA Grapalat" w:hAnsi="GHEA Grapalat" w:cs="GHEA Grapalat"/>
          <w:lang w:val="hy-AM"/>
        </w:rPr>
        <w:t xml:space="preserve">1 հավելվածի </w:t>
      </w:r>
      <w:r w:rsidR="008C3CC1">
        <w:rPr>
          <w:rFonts w:ascii="GHEA Grapalat" w:hAnsi="GHEA Grapalat" w:cs="GHEA Grapalat"/>
        </w:rPr>
        <w:t xml:space="preserve">N </w:t>
      </w:r>
      <w:r w:rsidR="008C3CC1">
        <w:rPr>
          <w:rFonts w:ascii="GHEA Grapalat" w:hAnsi="GHEA Grapalat" w:cs="GHEA Grapalat"/>
          <w:lang w:val="hy-AM"/>
        </w:rPr>
        <w:t xml:space="preserve">2 աղյուսակում </w:t>
      </w:r>
      <w:r w:rsidR="000E48BD" w:rsidRPr="00CB054E">
        <w:rPr>
          <w:rFonts w:ascii="GHEA Grapalat" w:hAnsi="GHEA Grapalat" w:cs="GHEA Grapalat"/>
        </w:rPr>
        <w:t>կատարել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GHEA Grapalat"/>
        </w:rPr>
        <w:t>վերաբաշխում</w:t>
      </w:r>
      <w:r w:rsidR="008C3CC1">
        <w:rPr>
          <w:rFonts w:ascii="GHEA Grapalat" w:hAnsi="GHEA Grapalat" w:cs="GHEA Grapalat"/>
          <w:lang w:val="fr-FR"/>
        </w:rPr>
        <w:t xml:space="preserve">, </w:t>
      </w:r>
      <w:r w:rsidR="008C3CC1">
        <w:rPr>
          <w:rFonts w:ascii="GHEA Grapalat" w:hAnsi="GHEA Grapalat" w:cs="GHEA Grapalat"/>
        </w:rPr>
        <w:t xml:space="preserve">N </w:t>
      </w:r>
      <w:r w:rsidR="008C3CC1">
        <w:rPr>
          <w:rFonts w:ascii="GHEA Grapalat" w:hAnsi="GHEA Grapalat" w:cs="GHEA Grapalat"/>
          <w:lang w:val="hy-AM"/>
        </w:rPr>
        <w:t xml:space="preserve">1 հավելվածի </w:t>
      </w:r>
      <w:r w:rsidR="008C3CC1">
        <w:rPr>
          <w:rFonts w:ascii="GHEA Grapalat" w:hAnsi="GHEA Grapalat" w:cs="GHEA Grapalat"/>
        </w:rPr>
        <w:t xml:space="preserve">N </w:t>
      </w:r>
      <w:r w:rsidR="008C3CC1">
        <w:rPr>
          <w:rFonts w:ascii="GHEA Grapalat" w:hAnsi="GHEA Grapalat" w:cs="GHEA Grapalat"/>
          <w:lang w:val="hy-AM"/>
        </w:rPr>
        <w:t xml:space="preserve">3 աղյուսակում </w:t>
      </w:r>
      <w:r w:rsidR="008C3CC1" w:rsidRPr="00CB054E">
        <w:rPr>
          <w:rFonts w:ascii="GHEA Grapalat" w:hAnsi="GHEA Grapalat" w:cs="GHEA Grapalat"/>
        </w:rPr>
        <w:t>կ</w:t>
      </w:r>
      <w:r w:rsidR="008C3CC1" w:rsidRPr="00CB054E">
        <w:rPr>
          <w:rFonts w:ascii="GHEA Grapalat" w:hAnsi="GHEA Grapalat"/>
        </w:rPr>
        <w:t xml:space="preserve"> </w:t>
      </w:r>
      <w:r w:rsidR="000E48BD" w:rsidRPr="00CB054E">
        <w:rPr>
          <w:rFonts w:ascii="GHEA Grapalat" w:hAnsi="GHEA Grapalat"/>
        </w:rPr>
        <w:t>և</w:t>
      </w:r>
      <w:r w:rsidR="000E48BD" w:rsidRPr="00CB054E">
        <w:rPr>
          <w:rFonts w:ascii="GHEA Grapalat" w:hAnsi="GHEA Grapalat"/>
          <w:lang w:val="af-ZA"/>
        </w:rPr>
        <w:t xml:space="preserve"> </w:t>
      </w:r>
      <w:r w:rsidR="000E48BD" w:rsidRPr="00CB054E">
        <w:rPr>
          <w:rFonts w:ascii="GHEA Grapalat" w:hAnsi="GHEA Grapalat" w:cs="GHEA Grapalat"/>
        </w:rPr>
        <w:t>Հայաստանի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GHEA Grapalat"/>
        </w:rPr>
        <w:t>Հանրապետության</w:t>
      </w:r>
      <w:r w:rsidR="000E48BD" w:rsidRPr="00CB054E">
        <w:rPr>
          <w:rFonts w:ascii="GHEA Grapalat" w:hAnsi="GHEA Grapalat" w:cs="GHEA Grapalat"/>
          <w:lang w:val="fr-FR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կառավարության</w:t>
      </w:r>
      <w:r w:rsidR="000E48BD" w:rsidRPr="00CB054E">
        <w:rPr>
          <w:rFonts w:ascii="GHEA Grapalat" w:hAnsi="GHEA Grapalat" w:cs="Arial"/>
          <w:lang w:val="hy-AM"/>
        </w:rPr>
        <w:t xml:space="preserve"> 20</w:t>
      </w:r>
      <w:r w:rsidR="002E3224" w:rsidRPr="00CB054E">
        <w:rPr>
          <w:rFonts w:ascii="GHEA Grapalat" w:hAnsi="GHEA Grapalat" w:cs="Arial"/>
          <w:lang w:val="hy-AM"/>
        </w:rPr>
        <w:t>19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թվականի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դեկտեմբերի</w:t>
      </w:r>
      <w:r w:rsidR="000E48BD" w:rsidRPr="00CB054E">
        <w:rPr>
          <w:rFonts w:ascii="GHEA Grapalat" w:hAnsi="GHEA Grapalat" w:cs="Arial"/>
          <w:lang w:val="hy-AM"/>
        </w:rPr>
        <w:t xml:space="preserve"> 2</w:t>
      </w:r>
      <w:r w:rsidR="002E3224" w:rsidRPr="00CB054E">
        <w:rPr>
          <w:rFonts w:ascii="GHEA Grapalat" w:hAnsi="GHEA Grapalat" w:cs="Arial"/>
          <w:lang w:val="hy-AM"/>
        </w:rPr>
        <w:t>6</w:t>
      </w:r>
      <w:r w:rsidR="000E48BD" w:rsidRPr="00CB054E">
        <w:rPr>
          <w:rFonts w:ascii="GHEA Grapalat" w:hAnsi="GHEA Grapalat" w:cs="Arial"/>
          <w:lang w:val="hy-AM"/>
        </w:rPr>
        <w:t>-</w:t>
      </w:r>
      <w:r w:rsidR="000E48BD" w:rsidRPr="00CB054E">
        <w:rPr>
          <w:rFonts w:ascii="GHEA Grapalat" w:hAnsi="GHEA Grapalat" w:cs="Sylfaen"/>
          <w:lang w:val="hy-AM"/>
        </w:rPr>
        <w:t>ի</w:t>
      </w:r>
      <w:r w:rsidR="000E48BD" w:rsidRPr="00CB054E">
        <w:rPr>
          <w:rFonts w:ascii="GHEA Grapalat" w:hAnsi="GHEA Grapalat" w:cs="Arial"/>
          <w:lang w:val="hy-AM"/>
        </w:rPr>
        <w:t xml:space="preserve"> «</w:t>
      </w:r>
      <w:r w:rsidR="000E48BD" w:rsidRPr="00CB054E">
        <w:rPr>
          <w:rFonts w:ascii="GHEA Grapalat" w:hAnsi="GHEA Grapalat" w:cs="Sylfaen"/>
          <w:lang w:val="hy-AM"/>
        </w:rPr>
        <w:t>Հայաստանի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Հանրապետության</w:t>
      </w:r>
      <w:r w:rsidR="000E48BD" w:rsidRPr="00CB054E">
        <w:rPr>
          <w:rFonts w:ascii="GHEA Grapalat" w:hAnsi="GHEA Grapalat" w:cs="Arial"/>
          <w:lang w:val="hy-AM"/>
        </w:rPr>
        <w:t xml:space="preserve"> 20</w:t>
      </w:r>
      <w:r w:rsidR="002E3224" w:rsidRPr="00CB054E">
        <w:rPr>
          <w:rFonts w:ascii="GHEA Grapalat" w:hAnsi="GHEA Grapalat" w:cs="Arial"/>
          <w:lang w:val="hy-AM"/>
        </w:rPr>
        <w:t>20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թվականի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պետական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բյուջեի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կատարումն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ապահովող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միջոցառումների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մասին</w:t>
      </w:r>
      <w:r w:rsidR="000E48BD" w:rsidRPr="00CB054E">
        <w:rPr>
          <w:rFonts w:ascii="GHEA Grapalat" w:hAnsi="GHEA Grapalat" w:cs="Arial"/>
          <w:lang w:val="hy-AM"/>
        </w:rPr>
        <w:t>» N 1</w:t>
      </w:r>
      <w:r w:rsidR="002E3224" w:rsidRPr="00CB054E">
        <w:rPr>
          <w:rFonts w:ascii="GHEA Grapalat" w:hAnsi="GHEA Grapalat" w:cs="Arial"/>
          <w:lang w:val="hy-AM"/>
        </w:rPr>
        <w:t>919</w:t>
      </w:r>
      <w:r w:rsidR="000E48BD" w:rsidRPr="00CB054E">
        <w:rPr>
          <w:rFonts w:ascii="GHEA Grapalat" w:hAnsi="GHEA Grapalat" w:cs="Arial"/>
          <w:lang w:val="hy-AM"/>
        </w:rPr>
        <w:t>-</w:t>
      </w:r>
      <w:r w:rsidR="000E48BD" w:rsidRPr="00CB054E">
        <w:rPr>
          <w:rFonts w:ascii="GHEA Grapalat" w:hAnsi="GHEA Grapalat" w:cs="Sylfaen"/>
          <w:lang w:val="hy-AM"/>
        </w:rPr>
        <w:t>Ն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0E48BD" w:rsidRPr="00CB054E">
        <w:rPr>
          <w:rFonts w:ascii="GHEA Grapalat" w:hAnsi="GHEA Grapalat" w:cs="Sylfaen"/>
          <w:lang w:val="hy-AM"/>
        </w:rPr>
        <w:t>որոշման</w:t>
      </w:r>
      <w:r w:rsidR="000E48BD" w:rsidRPr="00CB054E">
        <w:rPr>
          <w:rFonts w:ascii="GHEA Grapalat" w:hAnsi="GHEA Grapalat" w:cs="Arial"/>
          <w:lang w:val="hy-AM"/>
        </w:rPr>
        <w:t xml:space="preserve"> </w:t>
      </w:r>
      <w:r w:rsidR="00400AD5" w:rsidRPr="00400AD5">
        <w:rPr>
          <w:rFonts w:ascii="GHEA Grapalat" w:hAnsi="GHEA Grapalat" w:cs="Arial"/>
          <w:lang w:val="af-ZA"/>
        </w:rPr>
        <w:t>NN</w:t>
      </w:r>
      <w:r w:rsidR="008C3CC1">
        <w:rPr>
          <w:rFonts w:ascii="GHEA Grapalat" w:hAnsi="GHEA Grapalat" w:cs="Arial"/>
          <w:lang w:val="hy-AM"/>
        </w:rPr>
        <w:t xml:space="preserve"> 3, 4, 5, 9, 9.1 և 10</w:t>
      </w:r>
      <w:r w:rsidR="00400AD5">
        <w:rPr>
          <w:rFonts w:ascii="GHEA Grapalat" w:hAnsi="GHEA Grapalat" w:cs="Arial"/>
          <w:lang w:val="hy-AM"/>
        </w:rPr>
        <w:t xml:space="preserve"> հավելվածներում</w:t>
      </w:r>
      <w:r w:rsidR="000E48BD" w:rsidRPr="00CB054E">
        <w:rPr>
          <w:rFonts w:ascii="GHEA Grapalat" w:hAnsi="GHEA Grapalat" w:cs="GHEA Grapalat"/>
          <w:lang w:val="af-ZA"/>
        </w:rPr>
        <w:t xml:space="preserve"> </w:t>
      </w:r>
      <w:r w:rsidR="000E48BD" w:rsidRPr="00CB054E">
        <w:rPr>
          <w:rFonts w:ascii="GHEA Grapalat" w:hAnsi="GHEA Grapalat" w:cs="GHEA Grapalat"/>
        </w:rPr>
        <w:t>կատարել</w:t>
      </w:r>
      <w:r w:rsidR="000E48BD" w:rsidRPr="00CB054E">
        <w:rPr>
          <w:rFonts w:ascii="GHEA Grapalat" w:hAnsi="GHEA Grapalat" w:cs="GHEA Grapalat"/>
          <w:lang w:val="af-ZA"/>
        </w:rPr>
        <w:t xml:space="preserve"> </w:t>
      </w:r>
      <w:r w:rsidR="000E48BD" w:rsidRPr="00CB054E">
        <w:rPr>
          <w:rFonts w:ascii="GHEA Grapalat" w:hAnsi="GHEA Grapalat" w:cs="GHEA Grapalat"/>
        </w:rPr>
        <w:t>փոփոխություններ</w:t>
      </w:r>
      <w:r w:rsidR="005937D5">
        <w:rPr>
          <w:rFonts w:ascii="GHEA Grapalat" w:hAnsi="GHEA Grapalat" w:cs="GHEA Grapalat"/>
          <w:lang w:val="hy-AM"/>
        </w:rPr>
        <w:t xml:space="preserve"> ու լրացումներ</w:t>
      </w:r>
      <w:r w:rsidR="000E48BD" w:rsidRPr="00CB054E">
        <w:rPr>
          <w:rFonts w:ascii="GHEA Grapalat" w:hAnsi="GHEA Grapalat" w:cs="GHEA Grapalat"/>
          <w:lang w:val="af-ZA"/>
        </w:rPr>
        <w:t xml:space="preserve">` </w:t>
      </w:r>
      <w:r w:rsidR="000E48BD" w:rsidRPr="00CB054E">
        <w:rPr>
          <w:rFonts w:ascii="GHEA Grapalat" w:hAnsi="GHEA Grapalat" w:cs="GHEA Grapalat"/>
        </w:rPr>
        <w:t>համաձայն</w:t>
      </w:r>
      <w:r w:rsidR="00B40461" w:rsidRPr="00CB054E">
        <w:rPr>
          <w:rFonts w:ascii="GHEA Grapalat" w:hAnsi="GHEA Grapalat" w:cs="GHEA Grapalat"/>
          <w:lang w:val="af-ZA"/>
        </w:rPr>
        <w:t xml:space="preserve"> NN 1, 2 ,3</w:t>
      </w:r>
      <w:r w:rsidR="00B94600" w:rsidRPr="00CB054E">
        <w:rPr>
          <w:rFonts w:ascii="GHEA Grapalat" w:hAnsi="GHEA Grapalat" w:cs="GHEA Grapalat"/>
          <w:lang w:val="hy-AM"/>
        </w:rPr>
        <w:t>, 4</w:t>
      </w:r>
      <w:r w:rsidR="00A11603" w:rsidRPr="00CB054E">
        <w:rPr>
          <w:rFonts w:ascii="GHEA Grapalat" w:hAnsi="GHEA Grapalat" w:cs="GHEA Grapalat"/>
          <w:lang w:val="hy-AM"/>
        </w:rPr>
        <w:t>,</w:t>
      </w:r>
      <w:r w:rsidR="003D29BF" w:rsidRPr="00CB054E">
        <w:rPr>
          <w:rFonts w:ascii="GHEA Grapalat" w:hAnsi="GHEA Grapalat" w:cs="GHEA Grapalat"/>
          <w:lang w:val="hy-AM"/>
        </w:rPr>
        <w:t xml:space="preserve"> </w:t>
      </w:r>
      <w:r w:rsidR="00B94600" w:rsidRPr="00CB054E">
        <w:rPr>
          <w:rFonts w:ascii="GHEA Grapalat" w:hAnsi="GHEA Grapalat" w:cs="GHEA Grapalat"/>
          <w:lang w:val="hy-AM"/>
        </w:rPr>
        <w:t>5</w:t>
      </w:r>
      <w:r w:rsidR="00A11603" w:rsidRPr="00CB054E">
        <w:rPr>
          <w:rFonts w:ascii="GHEA Grapalat" w:hAnsi="GHEA Grapalat" w:cs="GHEA Grapalat"/>
          <w:lang w:val="hy-AM"/>
        </w:rPr>
        <w:t xml:space="preserve">, 6 և </w:t>
      </w:r>
      <w:r w:rsidR="002865E9">
        <w:rPr>
          <w:rFonts w:ascii="GHEA Grapalat" w:hAnsi="GHEA Grapalat" w:cs="GHEA Grapalat"/>
          <w:lang w:val="hy-AM"/>
        </w:rPr>
        <w:t>7</w:t>
      </w:r>
      <w:r w:rsidR="0029495E" w:rsidRPr="00CB054E">
        <w:rPr>
          <w:rFonts w:ascii="GHEA Grapalat" w:hAnsi="GHEA Grapalat" w:cs="GHEA Grapalat"/>
          <w:lang w:val="af-ZA"/>
        </w:rPr>
        <w:t xml:space="preserve"> </w:t>
      </w:r>
      <w:r w:rsidR="000E48BD" w:rsidRPr="00CB054E">
        <w:rPr>
          <w:rFonts w:ascii="GHEA Grapalat" w:hAnsi="GHEA Grapalat" w:cs="GHEA Grapalat"/>
        </w:rPr>
        <w:t>հավելվածների</w:t>
      </w:r>
      <w:r w:rsidR="000E48BD" w:rsidRPr="00CB054E">
        <w:rPr>
          <w:rFonts w:ascii="GHEA Grapalat" w:hAnsi="GHEA Grapalat" w:cs="GHEA Grapalat"/>
          <w:lang w:val="af-ZA"/>
        </w:rPr>
        <w:t>:</w:t>
      </w:r>
    </w:p>
    <w:p w14:paraId="112EA565" w14:textId="37EFCC5B" w:rsidR="003D724B" w:rsidRPr="00400AD5" w:rsidRDefault="003D724B" w:rsidP="008C3CC1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GHEA Grapalat"/>
          <w:lang w:val="af-ZA"/>
        </w:rPr>
      </w:pPr>
      <w:r w:rsidRPr="00CB054E">
        <w:rPr>
          <w:rFonts w:ascii="GHEA Grapalat" w:hAnsi="GHEA Grapalat" w:cs="GHEA Grapalat"/>
          <w:lang w:val="af-ZA"/>
        </w:rPr>
        <w:t xml:space="preserve">Հայաստանի </w:t>
      </w:r>
      <w:r w:rsidRPr="00400AD5">
        <w:rPr>
          <w:rFonts w:ascii="GHEA Grapalat" w:hAnsi="GHEA Grapalat" w:cs="GHEA Grapalat"/>
          <w:lang w:val="af-ZA"/>
        </w:rPr>
        <w:t xml:space="preserve">Հանրապետության </w:t>
      </w:r>
      <w:r w:rsidRPr="00400AD5">
        <w:rPr>
          <w:rFonts w:ascii="GHEA Grapalat" w:hAnsi="GHEA Grapalat" w:cs="GHEA Grapalat"/>
          <w:lang w:val="hy-AM"/>
        </w:rPr>
        <w:t xml:space="preserve"> </w:t>
      </w:r>
      <w:r w:rsidRPr="00400AD5">
        <w:rPr>
          <w:rFonts w:ascii="GHEA Grapalat" w:hAnsi="GHEA Grapalat" w:cs="GHEA Grapalat"/>
          <w:lang w:val="af-ZA"/>
        </w:rPr>
        <w:t xml:space="preserve">2020 </w:t>
      </w:r>
      <w:r w:rsidRPr="00400AD5">
        <w:rPr>
          <w:rFonts w:ascii="GHEA Grapalat" w:hAnsi="GHEA Grapalat" w:cs="GHEA Grapalat"/>
        </w:rPr>
        <w:t>թվականի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պետական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բյուջեով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նախատեսված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Հայաստանի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8C3CC1">
        <w:rPr>
          <w:rFonts w:ascii="GHEA Grapalat" w:hAnsi="GHEA Grapalat" w:cs="Arial"/>
          <w:lang w:val="hy-AM"/>
        </w:rPr>
        <w:t>Հանրա</w:t>
      </w:r>
      <w:r w:rsidRPr="008C3CC1">
        <w:rPr>
          <w:rFonts w:ascii="GHEA Grapalat" w:hAnsi="GHEA Grapalat" w:cs="Arial"/>
          <w:lang w:val="hy-AM"/>
        </w:rPr>
        <w:softHyphen/>
        <w:t>պե</w:t>
      </w:r>
      <w:r w:rsidRPr="008C3CC1">
        <w:rPr>
          <w:rFonts w:ascii="GHEA Grapalat" w:hAnsi="GHEA Grapalat" w:cs="Arial"/>
          <w:lang w:val="hy-AM"/>
        </w:rPr>
        <w:softHyphen/>
        <w:t>տու</w:t>
      </w:r>
      <w:r w:rsidRPr="008C3CC1">
        <w:rPr>
          <w:rFonts w:ascii="GHEA Grapalat" w:hAnsi="GHEA Grapalat" w:cs="Arial"/>
          <w:lang w:val="hy-AM"/>
        </w:rPr>
        <w:softHyphen/>
        <w:t>թյան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կառավարության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պահուստային</w:t>
      </w:r>
      <w:r w:rsidRPr="00400AD5">
        <w:rPr>
          <w:rFonts w:ascii="GHEA Grapalat" w:hAnsi="GHEA Grapalat" w:cs="GHEA Grapalat"/>
          <w:lang w:val="af-ZA"/>
        </w:rPr>
        <w:t xml:space="preserve"> </w:t>
      </w:r>
      <w:r w:rsidRPr="00400AD5">
        <w:rPr>
          <w:rFonts w:ascii="GHEA Grapalat" w:hAnsi="GHEA Grapalat" w:cs="GHEA Grapalat"/>
        </w:rPr>
        <w:t>ֆոնդից</w:t>
      </w:r>
      <w:r w:rsidRPr="00400AD5">
        <w:rPr>
          <w:rFonts w:ascii="GHEA Grapalat" w:hAnsi="GHEA Grapalat" w:cs="GHEA Grapalat"/>
          <w:lang w:val="af-ZA"/>
        </w:rPr>
        <w:t xml:space="preserve">` </w:t>
      </w:r>
      <w:r w:rsidRPr="00400AD5">
        <w:rPr>
          <w:rFonts w:ascii="GHEA Grapalat" w:hAnsi="GHEA Grapalat" w:cs="GHEA Grapalat"/>
          <w:lang w:val="hy-AM"/>
        </w:rPr>
        <w:t xml:space="preserve"> Հայաստանի Հանրապետության բարձր տեխնոլոգիական արդյունաբերության նախարարությանը համակարգչային և այլ սարքավորումների ձեռքբերման նպատակով 2020 թվականին հատկացնել </w:t>
      </w:r>
      <w:r w:rsidR="009E4CC9">
        <w:rPr>
          <w:rFonts w:ascii="GHEA Grapalat" w:hAnsi="GHEA Grapalat" w:cs="GHEA Grapalat"/>
          <w:lang w:val="hy-AM"/>
        </w:rPr>
        <w:t>34</w:t>
      </w:r>
      <w:r w:rsidR="006070D0" w:rsidRPr="00400AD5">
        <w:rPr>
          <w:rFonts w:ascii="GHEA Grapalat" w:hAnsi="GHEA Grapalat" w:cs="GHEA Grapalat"/>
          <w:lang w:val="hy-AM"/>
        </w:rPr>
        <w:t>,</w:t>
      </w:r>
      <w:r w:rsidR="009E4CC9">
        <w:rPr>
          <w:rFonts w:ascii="GHEA Grapalat" w:hAnsi="GHEA Grapalat" w:cs="GHEA Grapalat"/>
          <w:lang w:val="hy-AM"/>
        </w:rPr>
        <w:t>13</w:t>
      </w:r>
      <w:r w:rsidR="002703A6">
        <w:rPr>
          <w:rFonts w:ascii="GHEA Grapalat" w:hAnsi="GHEA Grapalat" w:cs="GHEA Grapalat"/>
          <w:lang w:val="af-ZA"/>
        </w:rPr>
        <w:t>8</w:t>
      </w:r>
      <w:r w:rsidR="00DC761C" w:rsidRPr="00400AD5">
        <w:rPr>
          <w:rFonts w:ascii="GHEA Grapalat" w:hAnsi="GHEA Grapalat" w:cs="GHEA Grapalat"/>
          <w:lang w:val="hy-AM"/>
        </w:rPr>
        <w:t>.6</w:t>
      </w:r>
      <w:r w:rsidRPr="00400AD5">
        <w:rPr>
          <w:rFonts w:ascii="GHEA Grapalat" w:hAnsi="GHEA Grapalat" w:cs="GHEA Grapalat"/>
          <w:lang w:val="hy-AM"/>
        </w:rPr>
        <w:t xml:space="preserve"> հազար դրամ</w:t>
      </w:r>
      <w:r w:rsidR="008C3CC1">
        <w:rPr>
          <w:rFonts w:ascii="GHEA Grapalat" w:hAnsi="GHEA Grapalat" w:cs="GHEA Grapalat"/>
          <w:lang w:val="hy-AM"/>
        </w:rPr>
        <w:t>՝</w:t>
      </w:r>
      <w:r w:rsidRPr="00400AD5">
        <w:rPr>
          <w:rFonts w:ascii="GHEA Grapalat" w:hAnsi="GHEA Grapalat" w:cs="GHEA Grapalat"/>
          <w:lang w:val="hy-AM"/>
        </w:rPr>
        <w:t xml:space="preserve"> բյուջետային ծախսերի դասակարգման </w:t>
      </w:r>
      <w:r w:rsidRPr="00400AD5">
        <w:rPr>
          <w:rFonts w:ascii="GHEA Grapalat" w:hAnsi="GHEA Grapalat" w:cs="Sylfaen"/>
          <w:lang w:val="af-ZA"/>
        </w:rPr>
        <w:t>«</w:t>
      </w:r>
      <w:r w:rsidRPr="00400AD5">
        <w:rPr>
          <w:rFonts w:ascii="GHEA Grapalat" w:hAnsi="GHEA Grapalat" w:cs="Sylfaen"/>
        </w:rPr>
        <w:t>Վարչական</w:t>
      </w:r>
      <w:r w:rsidRPr="00400AD5">
        <w:rPr>
          <w:rFonts w:ascii="GHEA Grapalat" w:hAnsi="GHEA Grapalat" w:cs="Sylfaen"/>
          <w:lang w:val="af-ZA"/>
        </w:rPr>
        <w:t xml:space="preserve"> </w:t>
      </w:r>
      <w:r w:rsidRPr="00400AD5">
        <w:rPr>
          <w:rFonts w:ascii="GHEA Grapalat" w:hAnsi="GHEA Grapalat" w:cs="Sylfaen"/>
        </w:rPr>
        <w:t>սարքավորումներ</w:t>
      </w:r>
      <w:r w:rsidRPr="00400AD5">
        <w:rPr>
          <w:rFonts w:ascii="GHEA Grapalat" w:hAnsi="GHEA Grapalat" w:cs="Sylfaen"/>
          <w:lang w:val="af-ZA"/>
        </w:rPr>
        <w:t xml:space="preserve">» </w:t>
      </w:r>
      <w:r w:rsidRPr="00400AD5">
        <w:rPr>
          <w:rFonts w:ascii="GHEA Grapalat" w:hAnsi="GHEA Grapalat" w:cs="Sylfaen"/>
        </w:rPr>
        <w:t>հոդվածով</w:t>
      </w:r>
      <w:r w:rsidRPr="00400AD5">
        <w:rPr>
          <w:rFonts w:ascii="GHEA Grapalat" w:hAnsi="GHEA Grapalat"/>
          <w:lang w:val="hy-AM"/>
        </w:rPr>
        <w:t>:</w:t>
      </w:r>
    </w:p>
    <w:p w14:paraId="29965A3E" w14:textId="040C782E" w:rsidR="00164D74" w:rsidRPr="00400AD5" w:rsidRDefault="00400AD5" w:rsidP="008C3CC1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Times Armenian"/>
          <w:lang w:val="hy-AM" w:eastAsia="x-none"/>
        </w:rPr>
      </w:pPr>
      <w:r w:rsidRPr="00400AD5">
        <w:rPr>
          <w:rFonts w:ascii="GHEA Grapalat" w:hAnsi="GHEA Grapalat" w:cs="Times Armenian"/>
          <w:lang w:val="hy-AM"/>
        </w:rPr>
        <w:lastRenderedPageBreak/>
        <w:t xml:space="preserve">Սահմանել, որ սույն </w:t>
      </w:r>
      <w:r w:rsidRPr="008C3CC1">
        <w:rPr>
          <w:rFonts w:ascii="GHEA Grapalat" w:hAnsi="GHEA Grapalat" w:cs="Arial"/>
          <w:lang w:val="hy-AM"/>
        </w:rPr>
        <w:t>որոշման</w:t>
      </w:r>
      <w:r w:rsidRPr="00400AD5">
        <w:rPr>
          <w:rFonts w:ascii="GHEA Grapalat" w:hAnsi="GHEA Grapalat" w:cs="Times Armenian"/>
          <w:lang w:val="hy-AM"/>
        </w:rPr>
        <w:t xml:space="preserve"> </w:t>
      </w:r>
      <w:r w:rsidR="008C3CC1">
        <w:rPr>
          <w:rFonts w:ascii="GHEA Grapalat" w:hAnsi="GHEA Grapalat" w:cs="Times Armenian"/>
        </w:rPr>
        <w:t xml:space="preserve">N </w:t>
      </w:r>
      <w:r w:rsidR="008C3CC1">
        <w:rPr>
          <w:rFonts w:ascii="GHEA Grapalat" w:hAnsi="GHEA Grapalat" w:cs="Times Armenian"/>
          <w:lang w:val="hy-AM"/>
        </w:rPr>
        <w:t>7 հավելվածում</w:t>
      </w:r>
      <w:r w:rsidRPr="00400AD5">
        <w:rPr>
          <w:rFonts w:ascii="GHEA Grapalat" w:hAnsi="GHEA Grapalat" w:cs="Times Armenian"/>
          <w:lang w:val="hy-AM"/>
        </w:rPr>
        <w:t xml:space="preserve"> հրատապ մեկ անձից գնում կատարելու ընթացակարգով ներառված ապրանքների և ծառայությունների գնումները Հայաստանի </w:t>
      </w:r>
      <w:r w:rsidRPr="00400AD5">
        <w:rPr>
          <w:rFonts w:ascii="GHEA Grapalat" w:hAnsi="GHEA Grapalat"/>
          <w:shd w:val="clear" w:color="auto" w:fill="FFFFFF"/>
          <w:lang w:val="hy-AM"/>
        </w:rPr>
        <w:t xml:space="preserve">Հանրապետության կառավարության 2017 թվականի </w:t>
      </w:r>
      <w:r w:rsidRPr="00400AD5">
        <w:rPr>
          <w:rFonts w:ascii="GHEA Grapalat" w:hAnsi="GHEA Grapalat"/>
          <w:color w:val="000000"/>
          <w:shd w:val="clear" w:color="auto" w:fill="FFFFFF"/>
          <w:lang w:val="hy-AM"/>
        </w:rPr>
        <w:t xml:space="preserve">մայիսի 4-ի N 526-Ն որոշմամբ  հաստատված՝ «Գնումների գործընթացի կազմակերպման կարգի» (այսուհետ՝ Կարգ) 23-րդ կետի 5-րդ ենթակետի «ա.» պարբերության հիման վրա </w:t>
      </w:r>
      <w:r w:rsidRPr="00400AD5">
        <w:rPr>
          <w:rFonts w:ascii="GHEA Grapalat" w:hAnsi="GHEA Grapalat" w:cs="Times Armenian"/>
          <w:lang w:val="hy-AM"/>
        </w:rPr>
        <w:t xml:space="preserve">իրականացնելիս </w:t>
      </w:r>
      <w:r w:rsidRPr="00400AD5">
        <w:rPr>
          <w:rFonts w:ascii="GHEA Grapalat" w:hAnsi="GHEA Grapalat" w:cs="Times Armenian"/>
          <w:lang w:val="af-ZA"/>
        </w:rPr>
        <w:t>չեն</w:t>
      </w:r>
      <w:r w:rsidRPr="00400AD5">
        <w:rPr>
          <w:rFonts w:ascii="GHEA Grapalat" w:hAnsi="GHEA Grapalat" w:cs="Times Armenian"/>
          <w:lang w:val="hy-AM"/>
        </w:rPr>
        <w:t xml:space="preserve"> </w:t>
      </w:r>
      <w:r w:rsidRPr="00400AD5">
        <w:rPr>
          <w:rFonts w:ascii="GHEA Grapalat" w:hAnsi="GHEA Grapalat"/>
          <w:color w:val="000000"/>
          <w:shd w:val="clear" w:color="auto" w:fill="FFFFFF"/>
          <w:lang w:val="hy-AM"/>
        </w:rPr>
        <w:t xml:space="preserve">կիրառվում Կարգի 21-րդ կետի </w:t>
      </w:r>
      <w:r w:rsidRPr="00400AD5">
        <w:rPr>
          <w:rFonts w:ascii="GHEA Grapalat" w:hAnsi="GHEA Grapalat"/>
          <w:color w:val="000000"/>
          <w:shd w:val="clear" w:color="auto" w:fill="FFFFFF"/>
          <w:lang w:val="af-ZA"/>
        </w:rPr>
        <w:t>1-ին ենթակե</w:t>
      </w:r>
      <w:r w:rsidRPr="00400AD5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Pr="00400AD5">
        <w:rPr>
          <w:rFonts w:ascii="GHEA Grapalat" w:hAnsi="GHEA Grapalat"/>
          <w:color w:val="000000"/>
          <w:shd w:val="clear" w:color="auto" w:fill="FFFFFF"/>
          <w:lang w:val="af-ZA"/>
        </w:rPr>
        <w:t xml:space="preserve">ի </w:t>
      </w:r>
      <w:r w:rsidRPr="00400AD5">
        <w:rPr>
          <w:rFonts w:ascii="GHEA Grapalat" w:hAnsi="GHEA Grapalat"/>
          <w:color w:val="000000"/>
          <w:shd w:val="clear" w:color="auto" w:fill="FFFFFF"/>
          <w:lang w:val="hy-AM"/>
        </w:rPr>
        <w:t>«դ.» պարբերության և 71-րդ կետի 2-րդ ենթակետի «գ.» պարբերության պահանջները</w:t>
      </w:r>
      <w:r w:rsidR="00EA6DF4" w:rsidRPr="00400AD5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164D74" w:rsidRPr="00400A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810C61B" w14:textId="57F81F7E" w:rsidR="00164D74" w:rsidRPr="00400AD5" w:rsidRDefault="00165097" w:rsidP="00165097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Tahoma"/>
          <w:lang w:val="fr-FR"/>
        </w:rPr>
      </w:pPr>
      <w:r w:rsidRPr="00165097">
        <w:rPr>
          <w:rFonts w:ascii="GHEA Grapalat" w:hAnsi="GHEA Grapalat"/>
          <w:lang w:val="hy-AM"/>
        </w:rPr>
        <w:t>Սույն որոշումն ուժի մեջ է մտնում պաշտոնակա</w:t>
      </w:r>
      <w:r>
        <w:rPr>
          <w:rFonts w:ascii="GHEA Grapalat" w:hAnsi="GHEA Grapalat"/>
          <w:lang w:val="hy-AM"/>
        </w:rPr>
        <w:t xml:space="preserve">ն հրապարակմանը հաջորդող օրվանից </w:t>
      </w:r>
      <w:r w:rsidR="00164D74" w:rsidRPr="00400AD5">
        <w:rPr>
          <w:rFonts w:ascii="GHEA Grapalat" w:hAnsi="GHEA Grapalat"/>
          <w:color w:val="000000"/>
          <w:shd w:val="clear" w:color="auto" w:fill="FFFFFF"/>
          <w:lang w:val="hy-AM"/>
        </w:rPr>
        <w:t xml:space="preserve">և դրա </w:t>
      </w:r>
      <w:r w:rsidR="00164D74" w:rsidRPr="00165097">
        <w:rPr>
          <w:rFonts w:ascii="GHEA Grapalat" w:hAnsi="GHEA Grapalat" w:cs="Times Armenian"/>
          <w:lang w:val="hy-AM"/>
        </w:rPr>
        <w:t>գործողությունը</w:t>
      </w:r>
      <w:r w:rsidR="00164D74" w:rsidRPr="00400AD5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տարածվում է 2020 թվականի սեպտեմբերի </w:t>
      </w:r>
      <w:r w:rsidR="00E75F54" w:rsidRPr="00400AD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164D74" w:rsidRPr="00400AD5">
        <w:rPr>
          <w:rFonts w:ascii="GHEA Grapalat" w:hAnsi="GHEA Grapalat"/>
          <w:color w:val="000000"/>
          <w:shd w:val="clear" w:color="auto" w:fill="FFFFFF"/>
          <w:lang w:val="hy-AM"/>
        </w:rPr>
        <w:t>8-ից ծագած հարաբերությունների վրա:</w:t>
      </w:r>
    </w:p>
    <w:p w14:paraId="772D076C" w14:textId="68A1A598" w:rsidR="00164D74" w:rsidRPr="00400AD5" w:rsidRDefault="00164D74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65F6720F" w14:textId="42F46FF6" w:rsidR="00365D78" w:rsidRPr="00400AD5" w:rsidRDefault="00365D78" w:rsidP="00365D78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00AD5">
        <w:rPr>
          <w:rFonts w:ascii="GHEA Grapalat" w:hAnsi="GHEA Grapalat"/>
          <w:lang w:val="hy-AM"/>
        </w:rPr>
        <w:t xml:space="preserve">  </w:t>
      </w:r>
    </w:p>
    <w:p w14:paraId="11F863C5" w14:textId="3A828816" w:rsidR="001D4B9E" w:rsidRPr="00400AD5" w:rsidRDefault="001D4B9E" w:rsidP="00CB054E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1D4B9E" w:rsidRPr="00400AD5" w:rsidSect="003D724B">
      <w:pgSz w:w="12240" w:h="15840"/>
      <w:pgMar w:top="1134" w:right="448" w:bottom="567" w:left="720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3A688" w14:textId="77777777" w:rsidR="004C724C" w:rsidRDefault="004C724C" w:rsidP="00AE4509">
      <w:pPr>
        <w:spacing w:after="0" w:line="240" w:lineRule="auto"/>
      </w:pPr>
      <w:r>
        <w:separator/>
      </w:r>
    </w:p>
  </w:endnote>
  <w:endnote w:type="continuationSeparator" w:id="0">
    <w:p w14:paraId="0D8A522B" w14:textId="77777777" w:rsidR="004C724C" w:rsidRDefault="004C724C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D5F9B" w14:textId="77777777" w:rsidR="004C724C" w:rsidRDefault="004C724C" w:rsidP="00AE4509">
      <w:pPr>
        <w:spacing w:after="0" w:line="240" w:lineRule="auto"/>
      </w:pPr>
      <w:r>
        <w:separator/>
      </w:r>
    </w:p>
  </w:footnote>
  <w:footnote w:type="continuationSeparator" w:id="0">
    <w:p w14:paraId="547D571F" w14:textId="77777777" w:rsidR="004C724C" w:rsidRDefault="004C724C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35074E"/>
    <w:multiLevelType w:val="multilevel"/>
    <w:tmpl w:val="DCD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E94DD4"/>
    <w:multiLevelType w:val="multilevel"/>
    <w:tmpl w:val="2A02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36CF3"/>
    <w:multiLevelType w:val="hybridMultilevel"/>
    <w:tmpl w:val="D95A052C"/>
    <w:lvl w:ilvl="0" w:tplc="B8EA8DB4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2D44BF"/>
    <w:multiLevelType w:val="hybridMultilevel"/>
    <w:tmpl w:val="CF686E9C"/>
    <w:lvl w:ilvl="0" w:tplc="AF5C0338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7D7568E"/>
    <w:multiLevelType w:val="hybridMultilevel"/>
    <w:tmpl w:val="06D47270"/>
    <w:lvl w:ilvl="0" w:tplc="CEB2200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EE19F8"/>
    <w:multiLevelType w:val="hybridMultilevel"/>
    <w:tmpl w:val="3B769148"/>
    <w:lvl w:ilvl="0" w:tplc="4BE064EC">
      <w:start w:val="1"/>
      <w:numFmt w:val="decimal"/>
      <w:lvlText w:val="%1)"/>
      <w:lvlJc w:val="left"/>
      <w:pPr>
        <w:ind w:left="108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EB3EBD"/>
    <w:multiLevelType w:val="multilevel"/>
    <w:tmpl w:val="4726CE48"/>
    <w:lvl w:ilvl="0">
      <w:numFmt w:val="bullet"/>
      <w:lvlText w:val="★"/>
      <w:lvlJc w:val="left"/>
      <w:pPr>
        <w:ind w:left="1078" w:hanging="340"/>
      </w:pPr>
      <w:rPr>
        <w:u w:val="none"/>
      </w:rPr>
    </w:lvl>
    <w:lvl w:ilvl="1">
      <w:numFmt w:val="bullet"/>
      <w:lvlText w:val="○"/>
      <w:lvlJc w:val="left"/>
      <w:pPr>
        <w:ind w:left="1755" w:hanging="339"/>
      </w:pPr>
      <w:rPr>
        <w:u w:val="none"/>
      </w:rPr>
    </w:lvl>
    <w:lvl w:ilvl="2">
      <w:numFmt w:val="bullet"/>
      <w:lvlText w:val="■"/>
      <w:lvlJc w:val="left"/>
      <w:pPr>
        <w:ind w:left="2617" w:hanging="339"/>
      </w:pPr>
      <w:rPr>
        <w:u w:val="none"/>
      </w:rPr>
    </w:lvl>
    <w:lvl w:ilvl="3">
      <w:numFmt w:val="bullet"/>
      <w:lvlText w:val="●"/>
      <w:lvlJc w:val="left"/>
      <w:pPr>
        <w:ind w:left="3475" w:hanging="339"/>
      </w:pPr>
      <w:rPr>
        <w:u w:val="none"/>
      </w:rPr>
    </w:lvl>
    <w:lvl w:ilvl="4">
      <w:numFmt w:val="bullet"/>
      <w:lvlText w:val="○"/>
      <w:lvlJc w:val="left"/>
      <w:pPr>
        <w:ind w:left="4333" w:hanging="338"/>
      </w:pPr>
      <w:rPr>
        <w:u w:val="none"/>
      </w:rPr>
    </w:lvl>
    <w:lvl w:ilvl="5">
      <w:numFmt w:val="bullet"/>
      <w:lvlText w:val="■"/>
      <w:lvlJc w:val="left"/>
      <w:pPr>
        <w:ind w:left="5191" w:hanging="339"/>
      </w:pPr>
      <w:rPr>
        <w:u w:val="none"/>
      </w:rPr>
    </w:lvl>
    <w:lvl w:ilvl="6">
      <w:numFmt w:val="bullet"/>
      <w:lvlText w:val="●"/>
      <w:lvlJc w:val="left"/>
      <w:pPr>
        <w:ind w:left="6048" w:hanging="339"/>
      </w:pPr>
      <w:rPr>
        <w:u w:val="none"/>
      </w:rPr>
    </w:lvl>
    <w:lvl w:ilvl="7">
      <w:numFmt w:val="bullet"/>
      <w:lvlText w:val="○"/>
      <w:lvlJc w:val="left"/>
      <w:pPr>
        <w:ind w:left="6906" w:hanging="339"/>
      </w:pPr>
      <w:rPr>
        <w:u w:val="none"/>
      </w:rPr>
    </w:lvl>
    <w:lvl w:ilvl="8">
      <w:numFmt w:val="bullet"/>
      <w:lvlText w:val="■"/>
      <w:lvlJc w:val="left"/>
      <w:pPr>
        <w:ind w:left="7764" w:hanging="339"/>
      </w:pPr>
      <w:rPr>
        <w:u w:val="none"/>
      </w:rPr>
    </w:lvl>
  </w:abstractNum>
  <w:abstractNum w:abstractNumId="10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E4E2F87"/>
    <w:multiLevelType w:val="multilevel"/>
    <w:tmpl w:val="09763674"/>
    <w:lvl w:ilvl="0">
      <w:numFmt w:val="bullet"/>
      <w:lvlText w:val="★"/>
      <w:lvlJc w:val="left"/>
      <w:pPr>
        <w:ind w:left="1078" w:hanging="340"/>
      </w:pPr>
      <w:rPr>
        <w:u w:val="none"/>
      </w:rPr>
    </w:lvl>
    <w:lvl w:ilvl="1">
      <w:numFmt w:val="bullet"/>
      <w:lvlText w:val="○"/>
      <w:lvlJc w:val="left"/>
      <w:pPr>
        <w:ind w:left="1755" w:hanging="339"/>
      </w:pPr>
      <w:rPr>
        <w:u w:val="none"/>
      </w:rPr>
    </w:lvl>
    <w:lvl w:ilvl="2">
      <w:numFmt w:val="bullet"/>
      <w:lvlText w:val="■"/>
      <w:lvlJc w:val="left"/>
      <w:pPr>
        <w:ind w:left="2617" w:hanging="339"/>
      </w:pPr>
      <w:rPr>
        <w:u w:val="none"/>
      </w:rPr>
    </w:lvl>
    <w:lvl w:ilvl="3">
      <w:numFmt w:val="bullet"/>
      <w:lvlText w:val="●"/>
      <w:lvlJc w:val="left"/>
      <w:pPr>
        <w:ind w:left="3475" w:hanging="339"/>
      </w:pPr>
      <w:rPr>
        <w:u w:val="none"/>
      </w:rPr>
    </w:lvl>
    <w:lvl w:ilvl="4">
      <w:numFmt w:val="bullet"/>
      <w:lvlText w:val="○"/>
      <w:lvlJc w:val="left"/>
      <w:pPr>
        <w:ind w:left="4333" w:hanging="338"/>
      </w:pPr>
      <w:rPr>
        <w:u w:val="none"/>
      </w:rPr>
    </w:lvl>
    <w:lvl w:ilvl="5">
      <w:numFmt w:val="bullet"/>
      <w:lvlText w:val="■"/>
      <w:lvlJc w:val="left"/>
      <w:pPr>
        <w:ind w:left="5191" w:hanging="339"/>
      </w:pPr>
      <w:rPr>
        <w:u w:val="none"/>
      </w:rPr>
    </w:lvl>
    <w:lvl w:ilvl="6">
      <w:numFmt w:val="bullet"/>
      <w:lvlText w:val="●"/>
      <w:lvlJc w:val="left"/>
      <w:pPr>
        <w:ind w:left="6048" w:hanging="339"/>
      </w:pPr>
      <w:rPr>
        <w:u w:val="none"/>
      </w:rPr>
    </w:lvl>
    <w:lvl w:ilvl="7">
      <w:numFmt w:val="bullet"/>
      <w:lvlText w:val="○"/>
      <w:lvlJc w:val="left"/>
      <w:pPr>
        <w:ind w:left="6906" w:hanging="339"/>
      </w:pPr>
      <w:rPr>
        <w:u w:val="none"/>
      </w:rPr>
    </w:lvl>
    <w:lvl w:ilvl="8">
      <w:numFmt w:val="bullet"/>
      <w:lvlText w:val="■"/>
      <w:lvlJc w:val="left"/>
      <w:pPr>
        <w:ind w:left="7764" w:hanging="339"/>
      </w:pPr>
      <w:rPr>
        <w:u w:val="none"/>
      </w:rPr>
    </w:lvl>
  </w:abstractNum>
  <w:abstractNum w:abstractNumId="14" w15:restartNumberingAfterBreak="0">
    <w:nsid w:val="334D53A6"/>
    <w:multiLevelType w:val="multilevel"/>
    <w:tmpl w:val="A720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6D502E"/>
    <w:multiLevelType w:val="multilevel"/>
    <w:tmpl w:val="7046A9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A952027"/>
    <w:multiLevelType w:val="hybridMultilevel"/>
    <w:tmpl w:val="74C05D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FB7AE6"/>
    <w:multiLevelType w:val="hybridMultilevel"/>
    <w:tmpl w:val="E23CBB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E35B99"/>
    <w:multiLevelType w:val="multilevel"/>
    <w:tmpl w:val="A4909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2636938"/>
    <w:multiLevelType w:val="hybridMultilevel"/>
    <w:tmpl w:val="80C8E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C3D4A"/>
    <w:multiLevelType w:val="hybridMultilevel"/>
    <w:tmpl w:val="EDF20A1A"/>
    <w:lvl w:ilvl="0" w:tplc="1A9AFF2C">
      <w:start w:val="1"/>
      <w:numFmt w:val="decimal"/>
      <w:lvlText w:val="%1."/>
      <w:lvlJc w:val="left"/>
      <w:pPr>
        <w:ind w:left="358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2" w15:restartNumberingAfterBreak="0">
    <w:nsid w:val="675C09AA"/>
    <w:multiLevelType w:val="hybridMultilevel"/>
    <w:tmpl w:val="552AA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10"/>
  </w:num>
  <w:num w:numId="4">
    <w:abstractNumId w:val="23"/>
  </w:num>
  <w:num w:numId="5">
    <w:abstractNumId w:val="7"/>
  </w:num>
  <w:num w:numId="6">
    <w:abstractNumId w:val="11"/>
  </w:num>
  <w:num w:numId="7">
    <w:abstractNumId w:val="2"/>
  </w:num>
  <w:num w:numId="8">
    <w:abstractNumId w:val="5"/>
  </w:num>
  <w:num w:numId="9">
    <w:abstractNumId w:val="6"/>
  </w:num>
  <w:num w:numId="10">
    <w:abstractNumId w:val="13"/>
  </w:num>
  <w:num w:numId="11">
    <w:abstractNumId w:val="9"/>
  </w:num>
  <w:num w:numId="12">
    <w:abstractNumId w:val="15"/>
  </w:num>
  <w:num w:numId="13">
    <w:abstractNumId w:val="16"/>
  </w:num>
  <w:num w:numId="14">
    <w:abstractNumId w:val="1"/>
  </w:num>
  <w:num w:numId="15">
    <w:abstractNumId w:val="14"/>
  </w:num>
  <w:num w:numId="16">
    <w:abstractNumId w:val="3"/>
  </w:num>
  <w:num w:numId="17">
    <w:abstractNumId w:val="18"/>
  </w:num>
  <w:num w:numId="18">
    <w:abstractNumId w:val="21"/>
  </w:num>
  <w:num w:numId="19">
    <w:abstractNumId w:val="17"/>
  </w:num>
  <w:num w:numId="20">
    <w:abstractNumId w:val="8"/>
  </w:num>
  <w:num w:numId="21">
    <w:abstractNumId w:val="4"/>
  </w:num>
  <w:num w:numId="22">
    <w:abstractNumId w:val="22"/>
  </w:num>
  <w:num w:numId="23">
    <w:abstractNumId w:val="20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14CF"/>
    <w:rsid w:val="00002B68"/>
    <w:rsid w:val="0001345C"/>
    <w:rsid w:val="00015416"/>
    <w:rsid w:val="0002489E"/>
    <w:rsid w:val="00034FC2"/>
    <w:rsid w:val="000508B8"/>
    <w:rsid w:val="0005703F"/>
    <w:rsid w:val="00065B87"/>
    <w:rsid w:val="00071D12"/>
    <w:rsid w:val="00073F7E"/>
    <w:rsid w:val="000833F1"/>
    <w:rsid w:val="0008487D"/>
    <w:rsid w:val="00086896"/>
    <w:rsid w:val="00093016"/>
    <w:rsid w:val="00093364"/>
    <w:rsid w:val="000A1CB5"/>
    <w:rsid w:val="000B14D6"/>
    <w:rsid w:val="000B5DCB"/>
    <w:rsid w:val="000B665F"/>
    <w:rsid w:val="000B672C"/>
    <w:rsid w:val="000C1262"/>
    <w:rsid w:val="000C7C28"/>
    <w:rsid w:val="000D01FE"/>
    <w:rsid w:val="000D209E"/>
    <w:rsid w:val="000E48BD"/>
    <w:rsid w:val="000E6330"/>
    <w:rsid w:val="00100E70"/>
    <w:rsid w:val="0011426F"/>
    <w:rsid w:val="00116E63"/>
    <w:rsid w:val="001213BB"/>
    <w:rsid w:val="001229CE"/>
    <w:rsid w:val="001245C2"/>
    <w:rsid w:val="00132E4A"/>
    <w:rsid w:val="00152AE1"/>
    <w:rsid w:val="001605AB"/>
    <w:rsid w:val="00164D74"/>
    <w:rsid w:val="00164E7A"/>
    <w:rsid w:val="00165097"/>
    <w:rsid w:val="00180194"/>
    <w:rsid w:val="00180CD2"/>
    <w:rsid w:val="00182610"/>
    <w:rsid w:val="00190F43"/>
    <w:rsid w:val="00197B36"/>
    <w:rsid w:val="001A3619"/>
    <w:rsid w:val="001C3305"/>
    <w:rsid w:val="001C539A"/>
    <w:rsid w:val="001D1B0A"/>
    <w:rsid w:val="001D4314"/>
    <w:rsid w:val="001D45E2"/>
    <w:rsid w:val="001D480D"/>
    <w:rsid w:val="001D4B9E"/>
    <w:rsid w:val="001D5E7E"/>
    <w:rsid w:val="001E33D7"/>
    <w:rsid w:val="001F6261"/>
    <w:rsid w:val="00207034"/>
    <w:rsid w:val="002168D2"/>
    <w:rsid w:val="00217415"/>
    <w:rsid w:val="002177C7"/>
    <w:rsid w:val="00225D7D"/>
    <w:rsid w:val="002276A4"/>
    <w:rsid w:val="002308B7"/>
    <w:rsid w:val="00231A63"/>
    <w:rsid w:val="00237A21"/>
    <w:rsid w:val="00241CC3"/>
    <w:rsid w:val="00251678"/>
    <w:rsid w:val="00261895"/>
    <w:rsid w:val="00261EF2"/>
    <w:rsid w:val="00264D8D"/>
    <w:rsid w:val="00265B43"/>
    <w:rsid w:val="0026665E"/>
    <w:rsid w:val="002703A6"/>
    <w:rsid w:val="00273F35"/>
    <w:rsid w:val="0027555C"/>
    <w:rsid w:val="00275C0B"/>
    <w:rsid w:val="00285501"/>
    <w:rsid w:val="002865E9"/>
    <w:rsid w:val="00291B56"/>
    <w:rsid w:val="00292D22"/>
    <w:rsid w:val="0029495E"/>
    <w:rsid w:val="00297EF9"/>
    <w:rsid w:val="002A2BE0"/>
    <w:rsid w:val="002A4C75"/>
    <w:rsid w:val="002B12BA"/>
    <w:rsid w:val="002B2912"/>
    <w:rsid w:val="002C022F"/>
    <w:rsid w:val="002C56AC"/>
    <w:rsid w:val="002C71A0"/>
    <w:rsid w:val="002D3A7F"/>
    <w:rsid w:val="002D3D03"/>
    <w:rsid w:val="002D433D"/>
    <w:rsid w:val="002E3224"/>
    <w:rsid w:val="002E64C6"/>
    <w:rsid w:val="002F153F"/>
    <w:rsid w:val="003044E9"/>
    <w:rsid w:val="00304E81"/>
    <w:rsid w:val="00305AB8"/>
    <w:rsid w:val="003129BB"/>
    <w:rsid w:val="00314F09"/>
    <w:rsid w:val="003157ED"/>
    <w:rsid w:val="00316803"/>
    <w:rsid w:val="00323C28"/>
    <w:rsid w:val="00326641"/>
    <w:rsid w:val="00326F03"/>
    <w:rsid w:val="003318C5"/>
    <w:rsid w:val="00332B8F"/>
    <w:rsid w:val="00340CD6"/>
    <w:rsid w:val="00346FE2"/>
    <w:rsid w:val="00350BB4"/>
    <w:rsid w:val="00351C1D"/>
    <w:rsid w:val="00352E10"/>
    <w:rsid w:val="00355E97"/>
    <w:rsid w:val="00357AE4"/>
    <w:rsid w:val="00357D58"/>
    <w:rsid w:val="0036112B"/>
    <w:rsid w:val="00365D78"/>
    <w:rsid w:val="0037113D"/>
    <w:rsid w:val="00372EDE"/>
    <w:rsid w:val="00384C0F"/>
    <w:rsid w:val="00387E21"/>
    <w:rsid w:val="003905A3"/>
    <w:rsid w:val="00391530"/>
    <w:rsid w:val="00393D33"/>
    <w:rsid w:val="003A089B"/>
    <w:rsid w:val="003A0FDA"/>
    <w:rsid w:val="003B0274"/>
    <w:rsid w:val="003B2842"/>
    <w:rsid w:val="003B4C0F"/>
    <w:rsid w:val="003C54E9"/>
    <w:rsid w:val="003C6B8D"/>
    <w:rsid w:val="003D29BF"/>
    <w:rsid w:val="003D724B"/>
    <w:rsid w:val="003D73D3"/>
    <w:rsid w:val="003F3F4B"/>
    <w:rsid w:val="003F6AB1"/>
    <w:rsid w:val="003F7487"/>
    <w:rsid w:val="003F7A8B"/>
    <w:rsid w:val="00400AD5"/>
    <w:rsid w:val="0040387A"/>
    <w:rsid w:val="004039D8"/>
    <w:rsid w:val="00405268"/>
    <w:rsid w:val="00411205"/>
    <w:rsid w:val="004378FD"/>
    <w:rsid w:val="004440EA"/>
    <w:rsid w:val="00456A6E"/>
    <w:rsid w:val="0045753C"/>
    <w:rsid w:val="004602BF"/>
    <w:rsid w:val="00461980"/>
    <w:rsid w:val="0048442C"/>
    <w:rsid w:val="00485624"/>
    <w:rsid w:val="00486A45"/>
    <w:rsid w:val="00491719"/>
    <w:rsid w:val="00494DF7"/>
    <w:rsid w:val="004A29DA"/>
    <w:rsid w:val="004A38A7"/>
    <w:rsid w:val="004C1350"/>
    <w:rsid w:val="004C724C"/>
    <w:rsid w:val="004E534D"/>
    <w:rsid w:val="004E6CD6"/>
    <w:rsid w:val="004E7301"/>
    <w:rsid w:val="004E7F01"/>
    <w:rsid w:val="004F02A0"/>
    <w:rsid w:val="004F74E1"/>
    <w:rsid w:val="00503E95"/>
    <w:rsid w:val="00513DB2"/>
    <w:rsid w:val="005152EB"/>
    <w:rsid w:val="00516DE6"/>
    <w:rsid w:val="0052164A"/>
    <w:rsid w:val="005216D6"/>
    <w:rsid w:val="00522285"/>
    <w:rsid w:val="00523672"/>
    <w:rsid w:val="005310CF"/>
    <w:rsid w:val="005311FA"/>
    <w:rsid w:val="00531A00"/>
    <w:rsid w:val="00532655"/>
    <w:rsid w:val="00533482"/>
    <w:rsid w:val="005411DB"/>
    <w:rsid w:val="0056405C"/>
    <w:rsid w:val="005651B1"/>
    <w:rsid w:val="005743C7"/>
    <w:rsid w:val="0058185A"/>
    <w:rsid w:val="00584B4C"/>
    <w:rsid w:val="005862F8"/>
    <w:rsid w:val="005937D5"/>
    <w:rsid w:val="00593D72"/>
    <w:rsid w:val="00594754"/>
    <w:rsid w:val="005A5F4A"/>
    <w:rsid w:val="005A67A0"/>
    <w:rsid w:val="005B3E4D"/>
    <w:rsid w:val="005C0FAA"/>
    <w:rsid w:val="005C3E27"/>
    <w:rsid w:val="005C70BB"/>
    <w:rsid w:val="005D047B"/>
    <w:rsid w:val="005D5F3D"/>
    <w:rsid w:val="005D6803"/>
    <w:rsid w:val="005E05AD"/>
    <w:rsid w:val="005E3546"/>
    <w:rsid w:val="005E4B5D"/>
    <w:rsid w:val="005F1984"/>
    <w:rsid w:val="005F3016"/>
    <w:rsid w:val="006070D0"/>
    <w:rsid w:val="00614DAE"/>
    <w:rsid w:val="00623D3B"/>
    <w:rsid w:val="00630366"/>
    <w:rsid w:val="006362CC"/>
    <w:rsid w:val="006363EE"/>
    <w:rsid w:val="00640E33"/>
    <w:rsid w:val="0064147C"/>
    <w:rsid w:val="00643553"/>
    <w:rsid w:val="00644924"/>
    <w:rsid w:val="00645260"/>
    <w:rsid w:val="0064752A"/>
    <w:rsid w:val="006563AE"/>
    <w:rsid w:val="00656CC1"/>
    <w:rsid w:val="00657B57"/>
    <w:rsid w:val="00660084"/>
    <w:rsid w:val="00665B03"/>
    <w:rsid w:val="00671FF1"/>
    <w:rsid w:val="0069044F"/>
    <w:rsid w:val="00693133"/>
    <w:rsid w:val="006A3CDE"/>
    <w:rsid w:val="006A41FE"/>
    <w:rsid w:val="006B0993"/>
    <w:rsid w:val="006B3DAC"/>
    <w:rsid w:val="006B66BE"/>
    <w:rsid w:val="006B69B6"/>
    <w:rsid w:val="006C366A"/>
    <w:rsid w:val="006D1332"/>
    <w:rsid w:val="006D2F93"/>
    <w:rsid w:val="006E0F06"/>
    <w:rsid w:val="006F2F7B"/>
    <w:rsid w:val="006F539E"/>
    <w:rsid w:val="007051EF"/>
    <w:rsid w:val="007208EF"/>
    <w:rsid w:val="00721B37"/>
    <w:rsid w:val="00722898"/>
    <w:rsid w:val="00726178"/>
    <w:rsid w:val="0072718D"/>
    <w:rsid w:val="007277A9"/>
    <w:rsid w:val="00733F86"/>
    <w:rsid w:val="007357A1"/>
    <w:rsid w:val="00755CAB"/>
    <w:rsid w:val="00757749"/>
    <w:rsid w:val="00760476"/>
    <w:rsid w:val="00761A64"/>
    <w:rsid w:val="00766F94"/>
    <w:rsid w:val="00780125"/>
    <w:rsid w:val="0078024F"/>
    <w:rsid w:val="00786E8E"/>
    <w:rsid w:val="00787FD1"/>
    <w:rsid w:val="00794CCC"/>
    <w:rsid w:val="00795524"/>
    <w:rsid w:val="007A0A10"/>
    <w:rsid w:val="007A10E2"/>
    <w:rsid w:val="007A22E9"/>
    <w:rsid w:val="007A50E2"/>
    <w:rsid w:val="007A6D91"/>
    <w:rsid w:val="007D5C5A"/>
    <w:rsid w:val="007E731C"/>
    <w:rsid w:val="007F1D31"/>
    <w:rsid w:val="00810C03"/>
    <w:rsid w:val="00811925"/>
    <w:rsid w:val="00813245"/>
    <w:rsid w:val="008212DC"/>
    <w:rsid w:val="008268C1"/>
    <w:rsid w:val="008317A7"/>
    <w:rsid w:val="00832A74"/>
    <w:rsid w:val="00833544"/>
    <w:rsid w:val="0083637B"/>
    <w:rsid w:val="00843899"/>
    <w:rsid w:val="00845E82"/>
    <w:rsid w:val="00847BE0"/>
    <w:rsid w:val="00867E92"/>
    <w:rsid w:val="00870460"/>
    <w:rsid w:val="00890873"/>
    <w:rsid w:val="0089604B"/>
    <w:rsid w:val="00897520"/>
    <w:rsid w:val="008A0620"/>
    <w:rsid w:val="008B159A"/>
    <w:rsid w:val="008B5CB5"/>
    <w:rsid w:val="008C3CC1"/>
    <w:rsid w:val="008C76EB"/>
    <w:rsid w:val="008D6251"/>
    <w:rsid w:val="008E0743"/>
    <w:rsid w:val="009009D6"/>
    <w:rsid w:val="00903C53"/>
    <w:rsid w:val="009060DE"/>
    <w:rsid w:val="00907833"/>
    <w:rsid w:val="009179E8"/>
    <w:rsid w:val="009239E7"/>
    <w:rsid w:val="00926CA9"/>
    <w:rsid w:val="00931342"/>
    <w:rsid w:val="009373B3"/>
    <w:rsid w:val="00941A46"/>
    <w:rsid w:val="0094283D"/>
    <w:rsid w:val="00953573"/>
    <w:rsid w:val="009562E1"/>
    <w:rsid w:val="00971BFA"/>
    <w:rsid w:val="00985224"/>
    <w:rsid w:val="009877AF"/>
    <w:rsid w:val="00992860"/>
    <w:rsid w:val="009A171F"/>
    <w:rsid w:val="009A3B02"/>
    <w:rsid w:val="009A5D25"/>
    <w:rsid w:val="009A6A8D"/>
    <w:rsid w:val="009B095F"/>
    <w:rsid w:val="009B5463"/>
    <w:rsid w:val="009B684A"/>
    <w:rsid w:val="009C7187"/>
    <w:rsid w:val="009D54B9"/>
    <w:rsid w:val="009D6719"/>
    <w:rsid w:val="009E4CC9"/>
    <w:rsid w:val="009E5D7F"/>
    <w:rsid w:val="009F234C"/>
    <w:rsid w:val="009F49DA"/>
    <w:rsid w:val="00A10372"/>
    <w:rsid w:val="00A10CC6"/>
    <w:rsid w:val="00A11603"/>
    <w:rsid w:val="00A11D6A"/>
    <w:rsid w:val="00A132DA"/>
    <w:rsid w:val="00A27549"/>
    <w:rsid w:val="00A40E69"/>
    <w:rsid w:val="00A651F8"/>
    <w:rsid w:val="00A66261"/>
    <w:rsid w:val="00A67CC4"/>
    <w:rsid w:val="00A76B09"/>
    <w:rsid w:val="00A81E74"/>
    <w:rsid w:val="00A832B1"/>
    <w:rsid w:val="00A86641"/>
    <w:rsid w:val="00A86E12"/>
    <w:rsid w:val="00A97A0E"/>
    <w:rsid w:val="00AB0D86"/>
    <w:rsid w:val="00AB0D92"/>
    <w:rsid w:val="00AB12AC"/>
    <w:rsid w:val="00AB32B5"/>
    <w:rsid w:val="00AB5529"/>
    <w:rsid w:val="00AC32D0"/>
    <w:rsid w:val="00AC66A7"/>
    <w:rsid w:val="00AE26AE"/>
    <w:rsid w:val="00AE4509"/>
    <w:rsid w:val="00AF0F0C"/>
    <w:rsid w:val="00AF184B"/>
    <w:rsid w:val="00B0111F"/>
    <w:rsid w:val="00B07396"/>
    <w:rsid w:val="00B1083C"/>
    <w:rsid w:val="00B11ABF"/>
    <w:rsid w:val="00B135E5"/>
    <w:rsid w:val="00B21A73"/>
    <w:rsid w:val="00B221AE"/>
    <w:rsid w:val="00B24774"/>
    <w:rsid w:val="00B26902"/>
    <w:rsid w:val="00B27A4D"/>
    <w:rsid w:val="00B32468"/>
    <w:rsid w:val="00B35540"/>
    <w:rsid w:val="00B36098"/>
    <w:rsid w:val="00B40461"/>
    <w:rsid w:val="00B42663"/>
    <w:rsid w:val="00B47078"/>
    <w:rsid w:val="00B47E35"/>
    <w:rsid w:val="00B53BE3"/>
    <w:rsid w:val="00B63B85"/>
    <w:rsid w:val="00B76A88"/>
    <w:rsid w:val="00B7705C"/>
    <w:rsid w:val="00B773E6"/>
    <w:rsid w:val="00B77CF1"/>
    <w:rsid w:val="00B83948"/>
    <w:rsid w:val="00B91D0D"/>
    <w:rsid w:val="00B94600"/>
    <w:rsid w:val="00B96508"/>
    <w:rsid w:val="00BA45D7"/>
    <w:rsid w:val="00BA52BF"/>
    <w:rsid w:val="00BA6E93"/>
    <w:rsid w:val="00BA70E2"/>
    <w:rsid w:val="00BB02B6"/>
    <w:rsid w:val="00BB5E41"/>
    <w:rsid w:val="00BB68F8"/>
    <w:rsid w:val="00BB6D3E"/>
    <w:rsid w:val="00BC00BF"/>
    <w:rsid w:val="00BC18F5"/>
    <w:rsid w:val="00BC65D1"/>
    <w:rsid w:val="00BC6C0D"/>
    <w:rsid w:val="00BC7CC8"/>
    <w:rsid w:val="00BD3634"/>
    <w:rsid w:val="00BD5AF7"/>
    <w:rsid w:val="00BD6121"/>
    <w:rsid w:val="00BE109A"/>
    <w:rsid w:val="00BF0FE6"/>
    <w:rsid w:val="00BF5B1F"/>
    <w:rsid w:val="00BF670A"/>
    <w:rsid w:val="00BF7586"/>
    <w:rsid w:val="00C00950"/>
    <w:rsid w:val="00C03555"/>
    <w:rsid w:val="00C107D5"/>
    <w:rsid w:val="00C10F77"/>
    <w:rsid w:val="00C12B1D"/>
    <w:rsid w:val="00C20E40"/>
    <w:rsid w:val="00C230E3"/>
    <w:rsid w:val="00C26921"/>
    <w:rsid w:val="00C3290E"/>
    <w:rsid w:val="00C37E04"/>
    <w:rsid w:val="00C41420"/>
    <w:rsid w:val="00C43E48"/>
    <w:rsid w:val="00C4556E"/>
    <w:rsid w:val="00C5649C"/>
    <w:rsid w:val="00C620BD"/>
    <w:rsid w:val="00C67E90"/>
    <w:rsid w:val="00C82376"/>
    <w:rsid w:val="00C85BBE"/>
    <w:rsid w:val="00C86EFE"/>
    <w:rsid w:val="00C90F45"/>
    <w:rsid w:val="00C9356C"/>
    <w:rsid w:val="00C9520A"/>
    <w:rsid w:val="00CB054E"/>
    <w:rsid w:val="00CC2CE6"/>
    <w:rsid w:val="00CC4842"/>
    <w:rsid w:val="00CC79B7"/>
    <w:rsid w:val="00CC7AB9"/>
    <w:rsid w:val="00CF02CD"/>
    <w:rsid w:val="00CF21B4"/>
    <w:rsid w:val="00CF51B6"/>
    <w:rsid w:val="00D011B8"/>
    <w:rsid w:val="00D02567"/>
    <w:rsid w:val="00D04339"/>
    <w:rsid w:val="00D11552"/>
    <w:rsid w:val="00D135E0"/>
    <w:rsid w:val="00D13802"/>
    <w:rsid w:val="00D212C2"/>
    <w:rsid w:val="00D260C6"/>
    <w:rsid w:val="00D32A56"/>
    <w:rsid w:val="00D359E6"/>
    <w:rsid w:val="00D425A0"/>
    <w:rsid w:val="00D42ACB"/>
    <w:rsid w:val="00D43673"/>
    <w:rsid w:val="00D44C89"/>
    <w:rsid w:val="00D44F1C"/>
    <w:rsid w:val="00D6188B"/>
    <w:rsid w:val="00D6357E"/>
    <w:rsid w:val="00D739A9"/>
    <w:rsid w:val="00D85AEC"/>
    <w:rsid w:val="00D86919"/>
    <w:rsid w:val="00D87F1C"/>
    <w:rsid w:val="00D935E9"/>
    <w:rsid w:val="00D97F30"/>
    <w:rsid w:val="00DA12DB"/>
    <w:rsid w:val="00DA145B"/>
    <w:rsid w:val="00DA5632"/>
    <w:rsid w:val="00DB332F"/>
    <w:rsid w:val="00DC57EA"/>
    <w:rsid w:val="00DC761C"/>
    <w:rsid w:val="00DE397D"/>
    <w:rsid w:val="00DE7D58"/>
    <w:rsid w:val="00DE7EFE"/>
    <w:rsid w:val="00DF2605"/>
    <w:rsid w:val="00DF295F"/>
    <w:rsid w:val="00DF373E"/>
    <w:rsid w:val="00E0180D"/>
    <w:rsid w:val="00E1345A"/>
    <w:rsid w:val="00E23310"/>
    <w:rsid w:val="00E276CF"/>
    <w:rsid w:val="00E36523"/>
    <w:rsid w:val="00E40D31"/>
    <w:rsid w:val="00E45781"/>
    <w:rsid w:val="00E533A7"/>
    <w:rsid w:val="00E57A62"/>
    <w:rsid w:val="00E6040D"/>
    <w:rsid w:val="00E66069"/>
    <w:rsid w:val="00E74163"/>
    <w:rsid w:val="00E75F54"/>
    <w:rsid w:val="00E8044B"/>
    <w:rsid w:val="00EA56CB"/>
    <w:rsid w:val="00EA6DF4"/>
    <w:rsid w:val="00EB18F9"/>
    <w:rsid w:val="00EC2E74"/>
    <w:rsid w:val="00EC5983"/>
    <w:rsid w:val="00EC5D0C"/>
    <w:rsid w:val="00EC6787"/>
    <w:rsid w:val="00ED19C2"/>
    <w:rsid w:val="00ED7A72"/>
    <w:rsid w:val="00EE025D"/>
    <w:rsid w:val="00EE48FB"/>
    <w:rsid w:val="00EE558A"/>
    <w:rsid w:val="00EE622F"/>
    <w:rsid w:val="00EE72B2"/>
    <w:rsid w:val="00EF07FE"/>
    <w:rsid w:val="00EF1B49"/>
    <w:rsid w:val="00F06918"/>
    <w:rsid w:val="00F07776"/>
    <w:rsid w:val="00F152C6"/>
    <w:rsid w:val="00F33C93"/>
    <w:rsid w:val="00F35656"/>
    <w:rsid w:val="00F45AC3"/>
    <w:rsid w:val="00F51DC5"/>
    <w:rsid w:val="00F52D68"/>
    <w:rsid w:val="00F546E3"/>
    <w:rsid w:val="00F56985"/>
    <w:rsid w:val="00F64092"/>
    <w:rsid w:val="00F661F6"/>
    <w:rsid w:val="00F72EE9"/>
    <w:rsid w:val="00F84138"/>
    <w:rsid w:val="00F860A7"/>
    <w:rsid w:val="00F9005C"/>
    <w:rsid w:val="00FA6EB0"/>
    <w:rsid w:val="00FA761B"/>
    <w:rsid w:val="00FB6F6D"/>
    <w:rsid w:val="00FC1EAB"/>
    <w:rsid w:val="00FC36DA"/>
    <w:rsid w:val="00FD1CCD"/>
    <w:rsid w:val="00FD40AB"/>
    <w:rsid w:val="00FF7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C9F80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imes Armenian" w:hAnsi="Times Armenian"/>
      <w:position w:val="-1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4F1C"/>
    <w:rPr>
      <w:rFonts w:ascii="Times Armenian" w:eastAsia="Times New Roman" w:hAnsi="Times Armenian"/>
      <w:position w:val="-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4279D-4D2A-4FA0-B8A1-264FCEFE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https:/mul2-mtc.gov.am/tasks/66548/oneclick/Voroshum-8.docx?token=47bd9e25639889fab89d6ad1916ce9f4</cp:keywords>
  <cp:lastModifiedBy>Ashot Pirumyan</cp:lastModifiedBy>
  <cp:revision>20</cp:revision>
  <cp:lastPrinted>2020-08-14T04:45:00Z</cp:lastPrinted>
  <dcterms:created xsi:type="dcterms:W3CDTF">2020-10-12T15:05:00Z</dcterms:created>
  <dcterms:modified xsi:type="dcterms:W3CDTF">2020-12-02T10:16:00Z</dcterms:modified>
</cp:coreProperties>
</file>