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5D2EA2">
        <w:rPr>
          <w:rFonts w:ascii="GHEA Grapalat" w:hAnsi="GHEA Grapalat" w:cs="Sylfaen"/>
          <w:sz w:val="24"/>
          <w:lang w:val="hy-AM"/>
        </w:rPr>
        <w:t>նոյ</w:t>
      </w:r>
      <w:r w:rsidR="00FD1A3C">
        <w:rPr>
          <w:rFonts w:ascii="GHEA Grapalat" w:hAnsi="GHEA Grapalat" w:cs="Sylfaen"/>
          <w:sz w:val="24"/>
          <w:lang w:val="hy-AM"/>
        </w:rPr>
        <w:t>եմբերի</w:t>
      </w:r>
      <w:r w:rsidR="0012342A">
        <w:rPr>
          <w:rFonts w:ascii="GHEA Grapalat" w:hAnsi="GHEA Grapalat"/>
          <w:sz w:val="24"/>
        </w:rPr>
        <w:t xml:space="preserve">  2020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341B96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341B96">
        <w:rPr>
          <w:rFonts w:ascii="GHEA Grapalat" w:eastAsia="Times New Roman" w:hAnsi="GHEA Grapalat" w:cs="Tahoma"/>
          <w:lang w:val="hy-AM" w:eastAsia="ru-RU"/>
        </w:rPr>
        <w:t>«ՀԱՇՎԵՔՆՆԻՉ ՊԱԼԱՏԻ ՄԱՍԻՆ» ՀԱՅԱՍՏԱՆԻ ՀԱՆՐԱՊԵՏՈ</w:t>
      </w:r>
      <w:r w:rsidR="00FD1A3C">
        <w:rPr>
          <w:rFonts w:ascii="GHEA Grapalat" w:eastAsia="Times New Roman" w:hAnsi="GHEA Grapalat" w:cs="Tahoma"/>
          <w:lang w:val="hy-AM" w:eastAsia="ru-RU"/>
        </w:rPr>
        <w:t>ՒԹՅԱՆ ՕՐԵՆՔՈՒՄ ՓՈՓՈԽՈՒԹՅՈՒՆՆԵՐ ԵՎ</w:t>
      </w:r>
      <w:r w:rsidRPr="00341B96">
        <w:rPr>
          <w:rFonts w:ascii="GHEA Grapalat" w:eastAsia="Times New Roman" w:hAnsi="GHEA Grapalat" w:cs="Tahoma"/>
          <w:lang w:val="hy-AM" w:eastAsia="ru-RU"/>
        </w:rPr>
        <w:t xml:space="preserve"> ԼՐԱՑՈՒՄՆԵՐ ԿԱՏԱՐԵԼՈՒ ՄԱՍԻՆ»</w:t>
      </w:r>
      <w:r w:rsidR="005209C5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 xml:space="preserve">ՕՐԵՆՔԻ </w:t>
      </w:r>
      <w:r w:rsidR="00FD1A3C">
        <w:rPr>
          <w:rFonts w:ascii="GHEA Grapalat" w:hAnsi="GHEA Grapalat" w:cs="Sylfaen"/>
          <w:spacing w:val="10"/>
          <w:lang w:val="hy-AM"/>
        </w:rPr>
        <w:t>ԼՐԱՄՇԱԿՎԱԾ</w:t>
      </w:r>
      <w:r w:rsidR="00FD1A3C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>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315DB6">
        <w:rPr>
          <w:rFonts w:ascii="GHEA Grapalat" w:hAnsi="GHEA Grapalat" w:cs="Sylfaen"/>
          <w:spacing w:val="10"/>
          <w:lang w:val="hy-AM"/>
        </w:rPr>
        <w:t>ՈՒ</w:t>
      </w:r>
      <w:r w:rsidR="00F44D0E">
        <w:rPr>
          <w:rFonts w:ascii="GHEA Grapalat" w:hAnsi="GHEA Grapalat" w:cs="Sylfaen"/>
          <w:spacing w:val="10"/>
          <w:lang w:val="hy-AM"/>
        </w:rPr>
        <w:t>Ն</w:t>
      </w:r>
      <w:r w:rsidR="00315DB6">
        <w:rPr>
          <w:rFonts w:ascii="GHEA Grapalat" w:hAnsi="GHEA Grapalat" w:cs="Sylfaen"/>
          <w:spacing w:val="10"/>
          <w:lang w:val="hy-AM"/>
        </w:rPr>
        <w:t>ՆԵՐԻ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341B96" w:rsidRPr="00341B96">
        <w:rPr>
          <w:rFonts w:ascii="GHEA Grapalat" w:eastAsia="Times New Roman" w:hAnsi="GHEA Grapalat" w:cs="Tahoma"/>
          <w:lang w:val="hy-AM" w:eastAsia="ru-RU"/>
        </w:rPr>
        <w:t>«Հաշվեքննիչ պալատի մասին» Հայաստանի Հանրապետության օրենքում փոփոխություններ և լրացումներ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 xml:space="preserve">օրենքի </w:t>
      </w:r>
      <w:r w:rsidR="00FD1A3C">
        <w:rPr>
          <w:rFonts w:ascii="GHEA Grapalat" w:eastAsia="Times New Roman" w:hAnsi="GHEA Grapalat" w:cs="Tahoma"/>
          <w:lang w:val="hy-AM" w:eastAsia="ru-RU"/>
        </w:rPr>
        <w:t xml:space="preserve">լրամշակված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9752E8" w:rsidRPr="009752E8">
        <w:rPr>
          <w:rFonts w:ascii="GHEA Grapalat" w:eastAsia="Times New Roman" w:hAnsi="GHEA Grapalat" w:cs="Tahoma"/>
          <w:lang w:val="hy-AM" w:eastAsia="ru-RU"/>
        </w:rPr>
        <w:t>Պ-703-04.08.2020-ՖՎ-011/0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315DB6">
        <w:rPr>
          <w:rFonts w:ascii="GHEA Grapalat" w:eastAsia="Times New Roman" w:hAnsi="GHEA Grapalat" w:cs="Tahoma"/>
          <w:lang w:val="hy-AM" w:eastAsia="ru-RU"/>
        </w:rPr>
        <w:t>ուններին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315DB6">
        <w:rPr>
          <w:rFonts w:ascii="GHEA Grapalat" w:hAnsi="GHEA Grapalat"/>
          <w:szCs w:val="22"/>
          <w:lang w:val="hy-AM"/>
        </w:rPr>
        <w:t>ներ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12342A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2020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5D2EA2">
        <w:rPr>
          <w:rFonts w:ascii="GHEA Grapalat" w:hAnsi="GHEA Grapalat" w:cs="IRTEK Courier"/>
          <w:spacing w:val="-4"/>
          <w:lang w:val="hy-AM"/>
        </w:rPr>
        <w:t>նոյ</w:t>
      </w:r>
      <w:r w:rsidR="00FD1A3C">
        <w:rPr>
          <w:rFonts w:ascii="GHEA Grapalat" w:hAnsi="GHEA Grapalat" w:cs="IRTEK Courier"/>
          <w:spacing w:val="-4"/>
          <w:lang w:val="hy-AM"/>
        </w:rPr>
        <w:t>եմբերի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F24F1D" w:rsidRDefault="00F868F9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F24F1D">
        <w:rPr>
          <w:rFonts w:ascii="GHEA Grapalat" w:eastAsia="Times New Roman" w:hAnsi="GHEA Grapalat" w:cs="Tahoma"/>
          <w:lang w:val="hy-AM" w:eastAsia="ru-RU"/>
        </w:rPr>
        <w:t xml:space="preserve">«ՀԱՇՎԵՔՆՆԻՉ ՊԱԼԱՏԻ ՄԱՍԻՆ» ՀԱՅԱՍՏԱՆԻ ՀԱՆՐԱՊԵՏՈՒԹՅԱՆ ՕՐԵՆՔՈՒՄ </w:t>
      </w:r>
      <w:r w:rsidR="00FD1A3C" w:rsidRPr="00F24F1D">
        <w:rPr>
          <w:rFonts w:ascii="GHEA Grapalat" w:eastAsia="Times New Roman" w:hAnsi="GHEA Grapalat" w:cs="Tahoma"/>
          <w:lang w:val="hy-AM" w:eastAsia="ru-RU"/>
        </w:rPr>
        <w:t>ՓՈՓՈԽՈՒԹՅՈՒՆՆԵՐ ԵՎ</w:t>
      </w:r>
      <w:r w:rsidRPr="00F24F1D">
        <w:rPr>
          <w:rFonts w:ascii="GHEA Grapalat" w:eastAsia="Times New Roman" w:hAnsi="GHEA Grapalat" w:cs="Tahoma"/>
          <w:lang w:val="hy-AM" w:eastAsia="ru-RU"/>
        </w:rPr>
        <w:t xml:space="preserve"> ԼՐԱՑՈՒՄՆԵՐ ԿԱՏԱՐԵԼՈՒ ՄԱՍԻՆ»</w:t>
      </w:r>
      <w:r w:rsidR="004E2E1F" w:rsidRPr="00F24F1D">
        <w:rPr>
          <w:rFonts w:ascii="GHEA Grapalat" w:hAnsi="GHEA Grapalat" w:cs="Sylfaen"/>
          <w:spacing w:val="10"/>
          <w:lang w:val="hy-AM"/>
        </w:rPr>
        <w:t xml:space="preserve"> </w:t>
      </w:r>
      <w:r w:rsidR="00476CD6" w:rsidRPr="00F24F1D">
        <w:rPr>
          <w:rFonts w:ascii="GHEA Grapalat" w:eastAsia="Times New Roman" w:hAnsi="GHEA Grapalat" w:cs="Tahoma"/>
          <w:lang w:val="hy-AM" w:eastAsia="ru-RU"/>
        </w:rPr>
        <w:t xml:space="preserve">ՕՐԵՆՔԻ </w:t>
      </w:r>
      <w:r w:rsidR="00FD1A3C" w:rsidRPr="00F24F1D">
        <w:rPr>
          <w:rFonts w:ascii="GHEA Grapalat" w:eastAsia="Times New Roman" w:hAnsi="GHEA Grapalat" w:cs="Tahoma"/>
          <w:lang w:val="hy-AM" w:eastAsia="ru-RU"/>
        </w:rPr>
        <w:t xml:space="preserve">ԼՐԱՄՇԱԿՎԱԾ </w:t>
      </w:r>
      <w:r w:rsidR="00476CD6" w:rsidRPr="00F24F1D">
        <w:rPr>
          <w:rFonts w:ascii="GHEA Grapalat" w:eastAsia="Times New Roman" w:hAnsi="GHEA Grapalat" w:cs="Tahoma"/>
          <w:lang w:val="hy-AM" w:eastAsia="ru-RU"/>
        </w:rPr>
        <w:t xml:space="preserve">ՆԱԽԱԳԾԻ </w:t>
      </w:r>
      <w:r w:rsidR="00FD1A3C" w:rsidRPr="00F24F1D">
        <w:rPr>
          <w:rFonts w:ascii="GHEA Grapalat" w:eastAsia="Times New Roman" w:hAnsi="GHEA Grapalat" w:cs="Tahoma"/>
          <w:lang w:val="hy-AM" w:eastAsia="ru-RU"/>
        </w:rPr>
        <w:t>(Պ-703-04.08.2020-ՖՎ-011/0)</w:t>
      </w:r>
      <w:r w:rsidR="00FD1A3C" w:rsidRPr="00F24F1D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00629" w:rsidRPr="00F24F1D">
        <w:rPr>
          <w:rFonts w:ascii="GHEA Grapalat" w:hAnsi="GHEA Grapalat" w:cs="Tahoma"/>
          <w:caps/>
          <w:spacing w:val="-4"/>
          <w:lang w:val="af-ZA"/>
        </w:rPr>
        <w:t>ՎԵՐԱ</w:t>
      </w:r>
      <w:r w:rsidR="00000629" w:rsidRPr="00F24F1D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F24F1D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t xml:space="preserve"> Հա</w:t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  <w:t>նի Հան</w:t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F24F1D">
        <w:rPr>
          <w:rFonts w:ascii="GHEA Grapalat" w:hAnsi="GHEA Grapalat" w:cs="Tahoma"/>
          <w:caps/>
          <w:spacing w:val="-4"/>
          <w:lang w:val="af-ZA"/>
        </w:rPr>
        <w:softHyphen/>
      </w:r>
      <w:r w:rsidR="006C2A2C" w:rsidRPr="00F24F1D">
        <w:rPr>
          <w:rFonts w:ascii="GHEA Grapalat" w:hAnsi="GHEA Grapalat" w:cs="Tahoma"/>
          <w:caps/>
          <w:spacing w:val="-4"/>
          <w:lang w:val="af-ZA"/>
        </w:rPr>
        <w:t>թյՈՒ</w:t>
      </w:r>
      <w:r w:rsidR="00827FFA" w:rsidRPr="00F24F1D">
        <w:rPr>
          <w:rFonts w:ascii="GHEA Grapalat" w:hAnsi="GHEA Grapalat" w:cs="Tahoma"/>
          <w:caps/>
          <w:spacing w:val="-4"/>
          <w:lang w:val="hy-AM"/>
        </w:rPr>
        <w:t>Ն</w:t>
      </w:r>
      <w:r w:rsidR="008763A6" w:rsidRPr="00F24F1D">
        <w:rPr>
          <w:rFonts w:ascii="GHEA Grapalat" w:hAnsi="GHEA Grapalat" w:cs="Tahoma"/>
          <w:caps/>
          <w:spacing w:val="-4"/>
          <w:lang w:val="hy-AM"/>
        </w:rPr>
        <w:t>ՆԵՐ</w:t>
      </w:r>
      <w:r w:rsidR="00C30B17" w:rsidRPr="00F24F1D">
        <w:rPr>
          <w:rFonts w:ascii="GHEA Grapalat" w:hAnsi="GHEA Grapalat" w:cs="Tahoma"/>
          <w:caps/>
          <w:spacing w:val="-4"/>
          <w:lang w:val="af-ZA"/>
        </w:rPr>
        <w:t>Ը</w:t>
      </w:r>
      <w:r w:rsidR="001C64CC" w:rsidRPr="00F24F1D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CD4231" w:rsidRPr="00F24F1D" w:rsidRDefault="00CD4231" w:rsidP="00CD4231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FD1A3C" w:rsidRPr="00F24F1D" w:rsidRDefault="00FD1A3C" w:rsidP="00FD1A3C">
      <w:pPr>
        <w:pStyle w:val="BodyText"/>
        <w:tabs>
          <w:tab w:val="left" w:pos="0"/>
          <w:tab w:val="left" w:pos="450"/>
        </w:tabs>
        <w:ind w:right="-180"/>
        <w:contextualSpacing/>
        <w:rPr>
          <w:rFonts w:ascii="GHEA Grapalat" w:hAnsi="GHEA Grapalat"/>
          <w:spacing w:val="-6"/>
          <w:lang w:val="hy-AM"/>
        </w:rPr>
      </w:pPr>
    </w:p>
    <w:p w:rsidR="00FD1A3C" w:rsidRPr="00F24F1D" w:rsidRDefault="00FD1A3C" w:rsidP="00FD1A3C">
      <w:pPr>
        <w:pStyle w:val="BodyText"/>
        <w:tabs>
          <w:tab w:val="left" w:pos="0"/>
          <w:tab w:val="left" w:pos="450"/>
        </w:tabs>
        <w:ind w:right="-180"/>
        <w:contextualSpacing/>
        <w:rPr>
          <w:rFonts w:ascii="GHEA Grapalat" w:hAnsi="GHEA Grapalat"/>
          <w:spacing w:val="-6"/>
          <w:lang w:val="hy-AM"/>
        </w:rPr>
      </w:pPr>
    </w:p>
    <w:p w:rsidR="00E7594C" w:rsidRPr="00F24F1D" w:rsidRDefault="00FD1A3C" w:rsidP="00E7594C">
      <w:pPr>
        <w:spacing w:after="0" w:line="360" w:lineRule="auto"/>
        <w:ind w:firstLine="567"/>
        <w:jc w:val="both"/>
        <w:rPr>
          <w:rFonts w:ascii="GHEA Grapalat" w:hAnsi="GHEA Grapalat"/>
          <w:spacing w:val="-6"/>
          <w:lang w:val="hy-AM"/>
        </w:rPr>
      </w:pPr>
      <w:r w:rsidRPr="00F24F1D">
        <w:rPr>
          <w:rFonts w:ascii="GHEA Grapalat" w:eastAsia="Times New Roman" w:hAnsi="GHEA Grapalat" w:cs="Tahoma"/>
          <w:lang w:val="hy-AM" w:eastAsia="ru-RU"/>
        </w:rPr>
        <w:t xml:space="preserve">«Հաշվեքննիչ պալատի մասին» Հայաստանի Հանրապետության օրենքում փոփոխություններ և լրացումներ կատարելու մասին» օրենքի լրամշակված նախագծի </w:t>
      </w:r>
      <w:r w:rsidRPr="00F24F1D">
        <w:rPr>
          <w:rFonts w:ascii="GHEA Grapalat" w:hAnsi="GHEA Grapalat"/>
          <w:spacing w:val="-6"/>
          <w:lang w:val="af-ZA"/>
        </w:rPr>
        <w:t>(</w:t>
      </w:r>
      <w:r w:rsidRPr="00F24F1D">
        <w:rPr>
          <w:rFonts w:ascii="GHEA Grapalat" w:hAnsi="GHEA Grapalat"/>
          <w:spacing w:val="-6"/>
          <w:lang w:val="hy-AM"/>
        </w:rPr>
        <w:t>այսուհետ՝</w:t>
      </w:r>
      <w:r w:rsidRPr="00F24F1D">
        <w:rPr>
          <w:rFonts w:ascii="GHEA Grapalat" w:hAnsi="GHEA Grapalat"/>
          <w:spacing w:val="-6"/>
          <w:lang w:val="af-ZA"/>
        </w:rPr>
        <w:t xml:space="preserve"> </w:t>
      </w:r>
      <w:r w:rsidRPr="00F24F1D">
        <w:rPr>
          <w:rFonts w:ascii="GHEA Grapalat" w:hAnsi="GHEA Grapalat"/>
          <w:spacing w:val="-6"/>
          <w:lang w:val="hy-AM"/>
        </w:rPr>
        <w:t>Նախագիծ</w:t>
      </w:r>
      <w:r w:rsidRPr="00F24F1D">
        <w:rPr>
          <w:rFonts w:ascii="GHEA Grapalat" w:hAnsi="GHEA Grapalat"/>
          <w:spacing w:val="-6"/>
          <w:lang w:val="af-ZA"/>
        </w:rPr>
        <w:t>)</w:t>
      </w:r>
      <w:r w:rsidRPr="00F24F1D">
        <w:rPr>
          <w:rFonts w:ascii="GHEA Grapalat" w:hAnsi="GHEA Grapalat"/>
          <w:spacing w:val="-6"/>
          <w:lang w:val="hy-AM"/>
        </w:rPr>
        <w:t xml:space="preserve"> </w:t>
      </w:r>
      <w:r w:rsidRPr="00F24F1D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F24F1D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F24F1D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F24F1D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F24F1D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F24F1D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F24F1D">
        <w:rPr>
          <w:rFonts w:ascii="GHEA Grapalat" w:eastAsia="Times New Roman" w:hAnsi="GHEA Grapalat" w:cs="Tahoma"/>
          <w:lang w:val="hy-AM" w:eastAsia="ru-RU"/>
        </w:rPr>
        <w:softHyphen/>
        <w:t>թյան կա</w:t>
      </w:r>
      <w:r w:rsidRPr="00F24F1D">
        <w:rPr>
          <w:rFonts w:ascii="GHEA Grapalat" w:eastAsia="Times New Roman" w:hAnsi="GHEA Grapalat" w:cs="Tahoma"/>
          <w:lang w:val="hy-AM" w:eastAsia="ru-RU"/>
        </w:rPr>
        <w:softHyphen/>
      </w:r>
      <w:r w:rsidRPr="00F24F1D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Pr="00F24F1D">
        <w:rPr>
          <w:rFonts w:ascii="GHEA Grapalat" w:eastAsia="Times New Roman" w:hAnsi="GHEA Grapalat" w:cs="Tahoma"/>
          <w:lang w:val="hy-AM" w:eastAsia="ru-RU"/>
        </w:rPr>
        <w:softHyphen/>
      </w:r>
      <w:r w:rsidRPr="00F24F1D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Pr="00F24F1D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Pr="00F24F1D">
        <w:rPr>
          <w:rFonts w:ascii="GHEA Grapalat" w:eastAsia="Times New Roman" w:hAnsi="GHEA Grapalat" w:cs="Tahoma"/>
          <w:lang w:val="hy-AM" w:eastAsia="ru-RU"/>
        </w:rPr>
        <w:softHyphen/>
        <w:t xml:space="preserve">թյունը </w:t>
      </w:r>
      <w:r w:rsidR="00AA395C" w:rsidRPr="00F24F1D">
        <w:rPr>
          <w:rFonts w:ascii="GHEA Grapalat" w:hAnsi="GHEA Grapalat"/>
          <w:spacing w:val="-6"/>
          <w:lang w:val="hy-AM"/>
        </w:rPr>
        <w:t>առաջարկում է.</w:t>
      </w:r>
    </w:p>
    <w:p w:rsidR="00E7594C" w:rsidRPr="00F24F1D" w:rsidRDefault="00E7594C" w:rsidP="00E7594C">
      <w:pPr>
        <w:spacing w:after="0" w:line="360" w:lineRule="auto"/>
        <w:ind w:firstLine="567"/>
        <w:jc w:val="both"/>
        <w:rPr>
          <w:rFonts w:ascii="GHEA Grapalat" w:hAnsi="GHEA Grapalat" w:cs="Calibri"/>
          <w:color w:val="000000"/>
          <w:shd w:val="clear" w:color="auto" w:fill="FFFFFF"/>
          <w:lang w:val="hy-AM"/>
        </w:rPr>
      </w:pPr>
      <w:r w:rsidRPr="00F24F1D">
        <w:rPr>
          <w:rFonts w:ascii="GHEA Grapalat" w:hAnsi="GHEA Grapalat"/>
          <w:spacing w:val="-6"/>
          <w:lang w:val="hy-AM"/>
        </w:rPr>
        <w:t>1.</w:t>
      </w:r>
      <w:r w:rsidR="00AA395C" w:rsidRPr="00F24F1D">
        <w:rPr>
          <w:rFonts w:ascii="GHEA Grapalat" w:eastAsia="Times New Roman" w:hAnsi="GHEA Grapalat"/>
          <w:spacing w:val="-6"/>
          <w:lang w:val="hy-AM"/>
        </w:rPr>
        <w:t xml:space="preserve"> </w:t>
      </w:r>
      <w:r w:rsidR="007E18F1" w:rsidRPr="00F24F1D">
        <w:rPr>
          <w:rFonts w:ascii="GHEA Grapalat" w:eastAsia="Times New Roman" w:hAnsi="GHEA Grapalat"/>
          <w:spacing w:val="-6"/>
          <w:lang w:val="hy-AM"/>
        </w:rPr>
        <w:t>Նախագծի 1-ին</w:t>
      </w:r>
      <w:r w:rsidR="00FD1A3C" w:rsidRPr="00F24F1D">
        <w:rPr>
          <w:rFonts w:ascii="GHEA Grapalat" w:eastAsia="Times New Roman" w:hAnsi="GHEA Grapalat"/>
          <w:spacing w:val="-6"/>
          <w:lang w:val="hy-AM"/>
        </w:rPr>
        <w:t xml:space="preserve"> </w:t>
      </w:r>
      <w:r w:rsidR="00AA395C" w:rsidRPr="00F24F1D">
        <w:rPr>
          <w:rFonts w:ascii="GHEA Grapalat" w:eastAsia="Times New Roman" w:hAnsi="GHEA Grapalat"/>
          <w:spacing w:val="-6"/>
          <w:lang w:val="hy-AM"/>
        </w:rPr>
        <w:t xml:space="preserve">հոդվածում «Օրենքի» բառը փոխարինել </w:t>
      </w:r>
      <w:r w:rsidR="00AA395C" w:rsidRPr="00F24F1D">
        <w:rPr>
          <w:rFonts w:ascii="GHEA Grapalat" w:hAnsi="GHEA Grapalat"/>
          <w:color w:val="000000"/>
          <w:shd w:val="clear" w:color="auto" w:fill="FFFFFF"/>
          <w:lang w:val="hy-AM"/>
        </w:rPr>
        <w:t>«Հաշվեքննիչ պալատի մասին» 2018 թվականի հունվարի 16-ի ՀՕ-58-Ն օրենքի (այսուհետ` Օրենք)</w:t>
      </w:r>
      <w:r w:rsidR="00AA395C" w:rsidRPr="00F24F1D">
        <w:rPr>
          <w:rFonts w:ascii="GHEA Grapalat" w:hAnsi="GHEA Grapalat" w:cs="Calibri"/>
          <w:color w:val="000000"/>
          <w:shd w:val="clear" w:color="auto" w:fill="FFFFFF"/>
          <w:lang w:val="hy-AM"/>
        </w:rPr>
        <w:t>» բառերով, իսկ «նոր» բառը «հետևյալ» բառով:</w:t>
      </w:r>
    </w:p>
    <w:p w:rsidR="005D2EA2" w:rsidRPr="00F24F1D" w:rsidRDefault="00E7594C" w:rsidP="00E7594C">
      <w:pPr>
        <w:spacing w:after="0" w:line="360" w:lineRule="auto"/>
        <w:ind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F24F1D">
        <w:rPr>
          <w:rFonts w:ascii="GHEA Grapalat" w:eastAsia="Times New Roman" w:hAnsi="GHEA Grapalat"/>
          <w:spacing w:val="-6"/>
          <w:lang w:val="hy-AM"/>
        </w:rPr>
        <w:t xml:space="preserve">2. </w:t>
      </w:r>
      <w:r w:rsidR="005D2EA2" w:rsidRPr="00F24F1D">
        <w:rPr>
          <w:rFonts w:ascii="GHEA Grapalat" w:eastAsia="Times New Roman" w:hAnsi="GHEA Grapalat"/>
          <w:spacing w:val="-6"/>
          <w:lang w:val="hy-AM"/>
        </w:rPr>
        <w:t xml:space="preserve">Նախագծի 2-րդ հոդվածով նախատեսված </w:t>
      </w:r>
      <w:r w:rsidR="00AA395C" w:rsidRPr="00F24F1D">
        <w:rPr>
          <w:rFonts w:ascii="GHEA Grapalat" w:eastAsia="Times New Roman" w:hAnsi="GHEA Grapalat"/>
          <w:spacing w:val="-6"/>
          <w:lang w:val="hy-AM"/>
        </w:rPr>
        <w:t xml:space="preserve"> </w:t>
      </w:r>
      <w:r w:rsidR="005D2EA2" w:rsidRPr="00F24F1D">
        <w:rPr>
          <w:rFonts w:ascii="GHEA Grapalat" w:hAnsi="GHEA Grapalat"/>
          <w:color w:val="000000"/>
          <w:shd w:val="clear" w:color="auto" w:fill="FFFFFF"/>
          <w:lang w:val="hy-AM"/>
        </w:rPr>
        <w:t>Հաշվեքննիչ</w:t>
      </w:r>
      <w:r w:rsidR="005D2EA2" w:rsidRPr="00F24F1D">
        <w:rPr>
          <w:rFonts w:ascii="GHEA Grapalat" w:hAnsi="GHEA Grapalat" w:hint="eastAsia"/>
          <w:color w:val="000000"/>
          <w:shd w:val="clear" w:color="auto" w:fill="FFFFFF"/>
          <w:lang w:val="hy-AM"/>
        </w:rPr>
        <w:t xml:space="preserve"> </w:t>
      </w:r>
      <w:r w:rsidR="005D2EA2" w:rsidRPr="00F24F1D">
        <w:rPr>
          <w:rFonts w:ascii="GHEA Grapalat" w:hAnsi="GHEA Grapalat"/>
          <w:color w:val="000000"/>
          <w:shd w:val="clear" w:color="auto" w:fill="FFFFFF"/>
          <w:lang w:val="hy-AM"/>
        </w:rPr>
        <w:t>պալատի</w:t>
      </w:r>
      <w:r w:rsidR="005D2EA2" w:rsidRPr="00F24F1D">
        <w:rPr>
          <w:rFonts w:ascii="GHEA Grapalat" w:hAnsi="GHEA Grapalat" w:hint="eastAsia"/>
          <w:color w:val="000000"/>
          <w:shd w:val="clear" w:color="auto" w:fill="FFFFFF"/>
          <w:lang w:val="hy-AM"/>
        </w:rPr>
        <w:t xml:space="preserve"> </w:t>
      </w:r>
      <w:r w:rsidR="005D2EA2" w:rsidRPr="00F24F1D">
        <w:rPr>
          <w:rFonts w:ascii="GHEA Grapalat" w:hAnsi="GHEA Grapalat"/>
          <w:color w:val="000000"/>
          <w:shd w:val="clear" w:color="auto" w:fill="FFFFFF"/>
          <w:lang w:val="hy-AM"/>
        </w:rPr>
        <w:t>նախագահի կողմից</w:t>
      </w:r>
      <w:r w:rsidR="005D2EA2" w:rsidRPr="00F24F1D">
        <w:rPr>
          <w:rFonts w:ascii="GHEA Grapalat" w:hAnsi="GHEA Grapalat" w:hint="eastAsia"/>
          <w:color w:val="000000"/>
          <w:shd w:val="clear" w:color="auto" w:fill="FFFFFF"/>
          <w:lang w:val="hy-AM"/>
        </w:rPr>
        <w:t xml:space="preserve"> </w:t>
      </w:r>
      <w:r w:rsidR="005D2EA2" w:rsidRPr="00F24F1D">
        <w:rPr>
          <w:rFonts w:ascii="GHEA Grapalat" w:hAnsi="GHEA Grapalat"/>
          <w:color w:val="000000"/>
          <w:shd w:val="clear" w:color="auto" w:fill="FFFFFF"/>
          <w:lang w:val="hy-AM"/>
        </w:rPr>
        <w:t>Հաշվեքննիչ</w:t>
      </w:r>
      <w:r w:rsidR="005D2EA2" w:rsidRPr="00F24F1D">
        <w:rPr>
          <w:rFonts w:ascii="GHEA Grapalat" w:hAnsi="GHEA Grapalat" w:hint="eastAsia"/>
          <w:color w:val="000000"/>
          <w:shd w:val="clear" w:color="auto" w:fill="FFFFFF"/>
          <w:lang w:val="hy-AM"/>
        </w:rPr>
        <w:t xml:space="preserve"> </w:t>
      </w:r>
      <w:r w:rsidR="005D2EA2" w:rsidRPr="00F24F1D">
        <w:rPr>
          <w:rFonts w:ascii="GHEA Grapalat" w:hAnsi="GHEA Grapalat"/>
          <w:color w:val="000000"/>
          <w:shd w:val="clear" w:color="auto" w:fill="FFFFFF"/>
          <w:lang w:val="hy-AM"/>
        </w:rPr>
        <w:t>պալատի</w:t>
      </w:r>
      <w:r w:rsidR="005D2EA2" w:rsidRPr="00F24F1D">
        <w:rPr>
          <w:rFonts w:ascii="GHEA Grapalat" w:hAnsi="GHEA Grapalat" w:hint="eastAsia"/>
          <w:color w:val="000000"/>
          <w:shd w:val="clear" w:color="auto" w:fill="FFFFFF"/>
          <w:lang w:val="hy-AM"/>
        </w:rPr>
        <w:t xml:space="preserve"> </w:t>
      </w:r>
      <w:r w:rsidR="005D2EA2" w:rsidRPr="00F24F1D">
        <w:rPr>
          <w:rFonts w:ascii="GHEA Grapalat" w:hAnsi="GHEA Grapalat"/>
          <w:color w:val="000000"/>
          <w:shd w:val="clear" w:color="auto" w:fill="FFFFFF"/>
          <w:lang w:val="hy-AM"/>
        </w:rPr>
        <w:t>անդամի</w:t>
      </w:r>
      <w:r w:rsidR="005D2EA2" w:rsidRPr="00F24F1D">
        <w:rPr>
          <w:rFonts w:ascii="GHEA Grapalat" w:hAnsi="GHEA Grapalat" w:hint="eastAsia"/>
          <w:color w:val="000000"/>
          <w:shd w:val="clear" w:color="auto" w:fill="FFFFFF"/>
          <w:lang w:val="hy-AM"/>
        </w:rPr>
        <w:t xml:space="preserve"> </w:t>
      </w:r>
      <w:r w:rsidR="005D2EA2" w:rsidRPr="00F24F1D">
        <w:rPr>
          <w:rFonts w:ascii="GHEA Grapalat" w:hAnsi="GHEA Grapalat"/>
          <w:color w:val="000000"/>
          <w:shd w:val="clear" w:color="auto" w:fill="FFFFFF"/>
          <w:lang w:val="hy-AM"/>
        </w:rPr>
        <w:t>պաշտոնավարման</w:t>
      </w:r>
      <w:r w:rsidR="005D2EA2" w:rsidRPr="00F24F1D">
        <w:rPr>
          <w:rFonts w:ascii="GHEA Grapalat" w:hAnsi="GHEA Grapalat" w:hint="eastAsia"/>
          <w:color w:val="000000"/>
          <w:shd w:val="clear" w:color="auto" w:fill="FFFFFF"/>
          <w:lang w:val="hy-AM"/>
        </w:rPr>
        <w:t xml:space="preserve"> </w:t>
      </w:r>
      <w:r w:rsidR="005D2EA2" w:rsidRPr="00F24F1D">
        <w:rPr>
          <w:rFonts w:ascii="GHEA Grapalat" w:hAnsi="GHEA Grapalat"/>
          <w:color w:val="000000"/>
          <w:shd w:val="clear" w:color="auto" w:fill="FFFFFF"/>
          <w:lang w:val="hy-AM"/>
        </w:rPr>
        <w:t>ժամկետը</w:t>
      </w:r>
      <w:r w:rsidR="005D2EA2" w:rsidRPr="00F24F1D">
        <w:rPr>
          <w:rFonts w:ascii="GHEA Grapalat" w:hAnsi="GHEA Grapalat" w:hint="eastAsia"/>
          <w:color w:val="000000"/>
          <w:shd w:val="clear" w:color="auto" w:fill="FFFFFF"/>
          <w:lang w:val="hy-AM"/>
        </w:rPr>
        <w:t xml:space="preserve"> </w:t>
      </w:r>
      <w:r w:rsidR="005D2EA2" w:rsidRPr="00F24F1D">
        <w:rPr>
          <w:rFonts w:ascii="GHEA Grapalat" w:hAnsi="GHEA Grapalat"/>
          <w:color w:val="000000"/>
          <w:shd w:val="clear" w:color="auto" w:fill="FFFFFF"/>
          <w:lang w:val="hy-AM"/>
        </w:rPr>
        <w:t>լրանալու մասին Ազգային</w:t>
      </w:r>
      <w:r w:rsidR="005D2EA2" w:rsidRPr="00F24F1D">
        <w:rPr>
          <w:rFonts w:ascii="GHEA Grapalat" w:hAnsi="GHEA Grapalat" w:hint="eastAsia"/>
          <w:color w:val="000000"/>
          <w:shd w:val="clear" w:color="auto" w:fill="FFFFFF"/>
          <w:lang w:val="hy-AM"/>
        </w:rPr>
        <w:t xml:space="preserve"> </w:t>
      </w:r>
      <w:r w:rsidR="005D2EA2" w:rsidRPr="00F24F1D">
        <w:rPr>
          <w:rFonts w:ascii="GHEA Grapalat" w:hAnsi="GHEA Grapalat"/>
          <w:color w:val="000000"/>
          <w:shd w:val="clear" w:color="auto" w:fill="FFFFFF"/>
          <w:lang w:val="hy-AM"/>
        </w:rPr>
        <w:t>ժողովին</w:t>
      </w:r>
      <w:r w:rsidR="005D2EA2" w:rsidRPr="00F24F1D">
        <w:rPr>
          <w:rFonts w:ascii="GHEA Grapalat" w:eastAsia="Times New Roman" w:hAnsi="GHEA Grapalat"/>
          <w:spacing w:val="-6"/>
          <w:lang w:val="hy-AM"/>
        </w:rPr>
        <w:t xml:space="preserve"> </w:t>
      </w:r>
      <w:r w:rsidR="005D2EA2" w:rsidRPr="00F24F1D">
        <w:rPr>
          <w:rFonts w:ascii="GHEA Grapalat" w:hAnsi="GHEA Grapalat"/>
          <w:color w:val="000000"/>
          <w:shd w:val="clear" w:color="auto" w:fill="FFFFFF"/>
          <w:lang w:val="hy-AM"/>
        </w:rPr>
        <w:t xml:space="preserve">տեղեկացնելու </w:t>
      </w:r>
      <w:r w:rsidR="002514DF">
        <w:rPr>
          <w:rFonts w:ascii="GHEA Grapalat" w:hAnsi="GHEA Grapalat"/>
          <w:color w:val="000000"/>
          <w:shd w:val="clear" w:color="auto" w:fill="FFFFFF"/>
          <w:lang w:val="hy-AM"/>
        </w:rPr>
        <w:t>ժամկետն</w:t>
      </w:r>
      <w:bookmarkStart w:id="0" w:name="_GoBack"/>
      <w:bookmarkEnd w:id="0"/>
      <w:r w:rsidR="005D2EA2" w:rsidRPr="00F24F1D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առաջարկում ենք համապատասխանեցնել </w:t>
      </w:r>
      <w:r w:rsidR="005D2EA2" w:rsidRPr="00F24F1D">
        <w:rPr>
          <w:rFonts w:ascii="GHEA Grapalat" w:hAnsi="GHEA Grapalat"/>
          <w:lang w:val="af-ZA"/>
        </w:rPr>
        <w:t>«</w:t>
      </w:r>
      <w:r w:rsidR="005D2EA2" w:rsidRPr="00F24F1D">
        <w:rPr>
          <w:rFonts w:ascii="GHEA Grapalat" w:hAnsi="GHEA Grapalat" w:cs="Tahoma"/>
          <w:lang w:val="hy-AM"/>
        </w:rPr>
        <w:t>Ազգային ժողովի կանոնակարգ» սահ</w:t>
      </w:r>
      <w:r w:rsidR="005D2EA2" w:rsidRPr="00F24F1D">
        <w:rPr>
          <w:rFonts w:ascii="GHEA Grapalat" w:hAnsi="GHEA Grapalat" w:cs="Tahoma"/>
          <w:lang w:val="hy-AM"/>
        </w:rPr>
        <w:softHyphen/>
        <w:t>մանա</w:t>
      </w:r>
      <w:r w:rsidR="005D2EA2" w:rsidRPr="00F24F1D">
        <w:rPr>
          <w:rFonts w:ascii="GHEA Grapalat" w:hAnsi="GHEA Grapalat" w:cs="Tahoma"/>
          <w:lang w:val="hy-AM"/>
        </w:rPr>
        <w:softHyphen/>
        <w:t>դրա</w:t>
      </w:r>
      <w:r w:rsidR="005D2EA2" w:rsidRPr="00F24F1D">
        <w:rPr>
          <w:rFonts w:ascii="GHEA Grapalat" w:hAnsi="GHEA Grapalat" w:cs="Tahoma"/>
          <w:lang w:val="hy-AM"/>
        </w:rPr>
        <w:softHyphen/>
        <w:t xml:space="preserve">կան օրենքի 145-րդ հոդվածի 4-րդ մասի պահանջներին: </w:t>
      </w:r>
      <w:r w:rsidR="005D2EA2" w:rsidRPr="00F24F1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D2EA2" w:rsidRPr="00F24F1D">
        <w:rPr>
          <w:rFonts w:ascii="GHEA Grapalat" w:hAnsi="GHEA Grapalat" w:hint="eastAsia"/>
          <w:color w:val="000000"/>
          <w:shd w:val="clear" w:color="auto" w:fill="FFFFFF"/>
          <w:lang w:val="hy-AM"/>
        </w:rPr>
        <w:t xml:space="preserve"> </w:t>
      </w:r>
    </w:p>
    <w:p w:rsidR="00AA395C" w:rsidRPr="00F24F1D" w:rsidRDefault="005D2EA2" w:rsidP="005D2EA2">
      <w:pPr>
        <w:pStyle w:val="BodyText"/>
        <w:spacing w:line="360" w:lineRule="auto"/>
        <w:ind w:left="0" w:right="-180" w:firstLine="0"/>
        <w:contextualSpacing/>
        <w:rPr>
          <w:rFonts w:ascii="GHEA Grapalat" w:eastAsia="Times New Roman" w:hAnsi="GHEA Grapalat"/>
          <w:spacing w:val="-6"/>
          <w:lang w:val="hy-AM"/>
        </w:rPr>
      </w:pPr>
      <w:r w:rsidRPr="00F24F1D">
        <w:rPr>
          <w:rFonts w:ascii="GHEA Grapalat" w:eastAsia="Times New Roman" w:hAnsi="GHEA Grapalat"/>
          <w:spacing w:val="-6"/>
          <w:lang w:val="hy-AM"/>
        </w:rPr>
        <w:tab/>
        <w:t xml:space="preserve">Բացի այդ, </w:t>
      </w:r>
      <w:r w:rsidR="00AA395C" w:rsidRPr="00F24F1D">
        <w:rPr>
          <w:rFonts w:ascii="GHEA Grapalat" w:eastAsia="Times New Roman" w:hAnsi="GHEA Grapalat"/>
          <w:spacing w:val="-6"/>
          <w:lang w:val="hy-AM"/>
        </w:rPr>
        <w:t xml:space="preserve">առաջարկում ենք </w:t>
      </w:r>
      <w:r w:rsidRPr="00F24F1D">
        <w:rPr>
          <w:rFonts w:ascii="GHEA Grapalat" w:eastAsia="Times New Roman" w:hAnsi="GHEA Grapalat"/>
          <w:spacing w:val="-6"/>
          <w:lang w:val="hy-AM"/>
        </w:rPr>
        <w:t xml:space="preserve">Նախագծի 2-րդ հոդվածը </w:t>
      </w:r>
      <w:r w:rsidR="00AA395C" w:rsidRPr="00F24F1D">
        <w:rPr>
          <w:rFonts w:ascii="GHEA Grapalat" w:eastAsia="Times New Roman" w:hAnsi="GHEA Grapalat"/>
          <w:spacing w:val="-6"/>
          <w:lang w:val="hy-AM"/>
        </w:rPr>
        <w:t xml:space="preserve">միավորել </w:t>
      </w:r>
      <w:r w:rsidRPr="00F24F1D">
        <w:rPr>
          <w:rFonts w:ascii="GHEA Grapalat" w:eastAsia="Times New Roman" w:hAnsi="GHEA Grapalat"/>
          <w:spacing w:val="-6"/>
          <w:lang w:val="hy-AM"/>
        </w:rPr>
        <w:t xml:space="preserve">Նախագծի </w:t>
      </w:r>
      <w:r w:rsidR="00AA395C" w:rsidRPr="00F24F1D">
        <w:rPr>
          <w:rFonts w:ascii="GHEA Grapalat" w:eastAsia="Times New Roman" w:hAnsi="GHEA Grapalat"/>
          <w:spacing w:val="-6"/>
          <w:lang w:val="hy-AM"/>
        </w:rPr>
        <w:t xml:space="preserve">1-ին հոդվածի հետ, քանի որ փոփոխությունները կատարվում են գործող օրենքի </w:t>
      </w:r>
      <w:r w:rsidRPr="00F24F1D">
        <w:rPr>
          <w:rFonts w:ascii="GHEA Grapalat" w:eastAsia="Times New Roman" w:hAnsi="GHEA Grapalat"/>
          <w:spacing w:val="-6"/>
          <w:lang w:val="hy-AM"/>
        </w:rPr>
        <w:t xml:space="preserve">միևնույն՝ </w:t>
      </w:r>
      <w:r w:rsidR="00AA395C" w:rsidRPr="00F24F1D">
        <w:rPr>
          <w:rFonts w:ascii="GHEA Grapalat" w:eastAsia="Times New Roman" w:hAnsi="GHEA Grapalat"/>
          <w:spacing w:val="-6"/>
          <w:lang w:val="hy-AM"/>
        </w:rPr>
        <w:t>17-րդ հոդվածում:</w:t>
      </w:r>
    </w:p>
    <w:p w:rsidR="005D2EA2" w:rsidRPr="00F24F1D" w:rsidRDefault="005D2EA2" w:rsidP="005D2EA2">
      <w:pPr>
        <w:pStyle w:val="BodyText"/>
        <w:numPr>
          <w:ilvl w:val="0"/>
          <w:numId w:val="33"/>
        </w:numPr>
        <w:tabs>
          <w:tab w:val="left" w:pos="851"/>
        </w:tabs>
        <w:spacing w:line="360" w:lineRule="auto"/>
        <w:ind w:left="0" w:right="-180" w:firstLine="567"/>
        <w:contextualSpacing/>
        <w:rPr>
          <w:rFonts w:ascii="GHEA Grapalat" w:eastAsia="Times New Roman" w:hAnsi="GHEA Grapalat"/>
          <w:spacing w:val="-6"/>
          <w:lang w:val="hy-AM"/>
        </w:rPr>
      </w:pPr>
      <w:r w:rsidRPr="00F24F1D">
        <w:rPr>
          <w:rFonts w:ascii="GHEA Grapalat" w:eastAsia="Times New Roman" w:hAnsi="GHEA Grapalat"/>
          <w:spacing w:val="-6"/>
          <w:lang w:val="hy-AM"/>
        </w:rPr>
        <w:t>Նախագծի 3-րդ հոդվածն</w:t>
      </w:r>
      <w:r w:rsidR="00AA395C" w:rsidRPr="00F24F1D">
        <w:rPr>
          <w:rFonts w:ascii="GHEA Grapalat" w:eastAsia="Times New Roman" w:hAnsi="GHEA Grapalat"/>
          <w:spacing w:val="-6"/>
          <w:lang w:val="hy-AM"/>
        </w:rPr>
        <w:t xml:space="preserve"> առաջարկում ենք շարադրել հետևյալ խմբագրությամբ.</w:t>
      </w:r>
    </w:p>
    <w:p w:rsidR="00AA395C" w:rsidRPr="00F24F1D" w:rsidRDefault="00F96FFA" w:rsidP="005D2EA2">
      <w:pPr>
        <w:pStyle w:val="BodyText"/>
        <w:tabs>
          <w:tab w:val="left" w:pos="851"/>
        </w:tabs>
        <w:spacing w:line="360" w:lineRule="auto"/>
        <w:ind w:left="567" w:right="-180" w:firstLine="0"/>
        <w:contextualSpacing/>
        <w:rPr>
          <w:rFonts w:ascii="GHEA Grapalat" w:eastAsia="Times New Roman" w:hAnsi="GHEA Grapalat"/>
          <w:spacing w:val="-6"/>
          <w:lang w:val="hy-AM"/>
        </w:rPr>
      </w:pPr>
      <w:r w:rsidRPr="00F24F1D">
        <w:rPr>
          <w:rFonts w:ascii="GHEA Grapalat" w:eastAsia="Times New Roman" w:hAnsi="GHEA Grapalat"/>
          <w:spacing w:val="-6"/>
          <w:lang w:val="hy-AM"/>
        </w:rPr>
        <w:t>«Հոդված 3. Օրենքի 34-րդ հոդվածի 6-րդ մասում «12» թիվը փոխարինել «24» թվով</w:t>
      </w:r>
      <w:r w:rsidR="005D2EA2" w:rsidRPr="00F24F1D">
        <w:rPr>
          <w:rFonts w:ascii="GHEA Grapalat" w:eastAsia="Times New Roman" w:hAnsi="GHEA Grapalat"/>
          <w:spacing w:val="-6"/>
          <w:lang w:val="hy-AM"/>
        </w:rPr>
        <w:t>:</w:t>
      </w:r>
      <w:r w:rsidRPr="00F24F1D">
        <w:rPr>
          <w:rFonts w:ascii="GHEA Grapalat" w:eastAsia="Times New Roman" w:hAnsi="GHEA Grapalat"/>
          <w:spacing w:val="-6"/>
          <w:lang w:val="hy-AM"/>
        </w:rPr>
        <w:t>»:</w:t>
      </w:r>
    </w:p>
    <w:p w:rsidR="00B75F30" w:rsidRPr="00F24F1D" w:rsidRDefault="00B75F3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F24F1D" w:rsidRDefault="00F24F1D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0C6442" w:rsidRPr="00F24F1D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F24F1D">
        <w:rPr>
          <w:rFonts w:ascii="GHEA Grapalat" w:hAnsi="GHEA Grapalat"/>
          <w:b/>
          <w:lang w:val="hy-AM"/>
        </w:rPr>
        <w:t>ԵԶՐԱԿԱՑՈՒԹՅՈՒՆ</w:t>
      </w:r>
    </w:p>
    <w:p w:rsidR="0083626C" w:rsidRPr="00F24F1D" w:rsidRDefault="00F868F9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F24F1D">
        <w:rPr>
          <w:rFonts w:ascii="GHEA Grapalat" w:eastAsia="Times New Roman" w:hAnsi="GHEA Grapalat" w:cs="Tahoma"/>
          <w:b/>
          <w:lang w:val="hy-AM" w:eastAsia="ru-RU"/>
        </w:rPr>
        <w:t>«Հաշվեքննիչ պալատի մասին» Հայաստանի Հանրապետության օրենքում փոփոխություններ և լրացումներ կատարելու մասին»</w:t>
      </w:r>
      <w:r w:rsidR="00000629" w:rsidRPr="00F24F1D">
        <w:rPr>
          <w:rFonts w:ascii="GHEA Grapalat" w:hAnsi="GHEA Grapalat"/>
          <w:b/>
          <w:lang w:val="hy-AM"/>
        </w:rPr>
        <w:t xml:space="preserve"> </w:t>
      </w:r>
      <w:r w:rsidR="00E026AD" w:rsidRPr="00F24F1D">
        <w:rPr>
          <w:rFonts w:ascii="GHEA Grapalat" w:hAnsi="GHEA Grapalat"/>
          <w:b/>
          <w:lang w:val="hy-AM"/>
        </w:rPr>
        <w:t>օրենք</w:t>
      </w:r>
      <w:r w:rsidR="00000629" w:rsidRPr="00F24F1D">
        <w:rPr>
          <w:rFonts w:ascii="GHEA Grapalat" w:hAnsi="GHEA Grapalat"/>
          <w:b/>
          <w:lang w:val="hy-AM"/>
        </w:rPr>
        <w:t xml:space="preserve">ի </w:t>
      </w:r>
      <w:r w:rsidR="00E026AD" w:rsidRPr="00F24F1D">
        <w:rPr>
          <w:rFonts w:ascii="GHEA Grapalat" w:hAnsi="GHEA Grapalat"/>
          <w:b/>
          <w:lang w:val="hy-AM"/>
        </w:rPr>
        <w:t>նախագծ</w:t>
      </w:r>
      <w:r w:rsidR="00000629" w:rsidRPr="00F24F1D">
        <w:rPr>
          <w:rFonts w:ascii="GHEA Grapalat" w:hAnsi="GHEA Grapalat"/>
          <w:b/>
          <w:lang w:val="hy-AM"/>
        </w:rPr>
        <w:t>ի</w:t>
      </w:r>
      <w:r w:rsidR="0083626C" w:rsidRPr="00F24F1D">
        <w:rPr>
          <w:rFonts w:ascii="GHEA Grapalat" w:hAnsi="GHEA Grapalat"/>
          <w:b/>
          <w:lang w:val="hy-AM"/>
        </w:rPr>
        <w:t>՝</w:t>
      </w:r>
      <w:r w:rsidR="0083626C" w:rsidRPr="00F24F1D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F24F1D">
        <w:rPr>
          <w:rFonts w:ascii="GHEA Grapalat" w:eastAsia="Times New Roman" w:hAnsi="GHEA Grapalat" w:cs="Sylfaen"/>
          <w:b/>
          <w:color w:val="000000"/>
          <w:lang w:val="hy-AM"/>
        </w:rPr>
        <w:t>բյուջեի եկամուտների էական նվազեցման կամ ծախսերի ավելացման վերաբերյալ</w:t>
      </w:r>
      <w:r w:rsidR="0083626C" w:rsidRPr="00F24F1D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Pr="00F24F1D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lang w:val="hy-AM"/>
        </w:rPr>
      </w:pPr>
    </w:p>
    <w:p w:rsidR="00565253" w:rsidRPr="002514DF" w:rsidRDefault="00F868F9" w:rsidP="00F24F1D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lang w:val="hy-AM"/>
        </w:rPr>
      </w:pPr>
      <w:r w:rsidRPr="00F24F1D">
        <w:rPr>
          <w:rFonts w:ascii="GHEA Grapalat" w:eastAsia="Times New Roman" w:hAnsi="GHEA Grapalat" w:cs="Tahoma"/>
          <w:lang w:val="hy-AM" w:eastAsia="ru-RU"/>
        </w:rPr>
        <w:t>«Հաշվեքննիչ պալատի մասին» Հայաստանի Հանրապետության օրենքում փոփոխություններ և լրացումներ կատարելու մասին»</w:t>
      </w:r>
      <w:r w:rsidR="00CC1135" w:rsidRPr="00F24F1D">
        <w:rPr>
          <w:rFonts w:ascii="GHEA Grapalat" w:hAnsi="GHEA Grapalat"/>
          <w:lang w:val="hy-AM"/>
        </w:rPr>
        <w:t xml:space="preserve"> օրենքի նախագծի</w:t>
      </w:r>
      <w:r w:rsidR="004938BC" w:rsidRPr="00F24F1D">
        <w:rPr>
          <w:rFonts w:ascii="GHEA Grapalat" w:hAnsi="GHEA Grapalat"/>
          <w:lang w:val="hy-AM"/>
        </w:rPr>
        <w:t xml:space="preserve"> </w:t>
      </w:r>
      <w:r w:rsidR="00963448" w:rsidRPr="00F24F1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F24F1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F24F1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 չի հանգեց</w:t>
      </w:r>
      <w:r w:rsidR="00963448" w:rsidRPr="00F24F1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նի ՀՀ պետա</w:t>
      </w:r>
      <w:r w:rsidR="00963448" w:rsidRPr="00F24F1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F24F1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F24F1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F24F1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F24F1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F24F1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նվազեցման</w:t>
      </w:r>
      <w:r w:rsidR="008F25BD" w:rsidRPr="00F24F1D">
        <w:rPr>
          <w:rFonts w:ascii="GHEA Grapalat" w:hAnsi="GHEA Grapalat" w:cs="Sylfaen"/>
          <w:lang w:val="hy-AM"/>
        </w:rPr>
        <w:t xml:space="preserve"> </w:t>
      </w:r>
      <w:r w:rsidR="00577FA5" w:rsidRPr="00F24F1D">
        <w:rPr>
          <w:rFonts w:ascii="GHEA Grapalat" w:hAnsi="GHEA Grapalat" w:cs="Sylfaen"/>
          <w:lang w:val="hy-AM"/>
        </w:rPr>
        <w:t>կամ</w:t>
      </w:r>
      <w:r w:rsidR="00963448" w:rsidRPr="00F24F1D">
        <w:rPr>
          <w:rFonts w:ascii="GHEA Grapalat" w:hAnsi="GHEA Grapalat" w:cs="Sylfaen"/>
          <w:lang w:val="hy-AM"/>
        </w:rPr>
        <w:t xml:space="preserve"> ծախսերի ավե</w:t>
      </w:r>
      <w:r w:rsidR="00963448" w:rsidRPr="00F24F1D">
        <w:rPr>
          <w:rFonts w:ascii="GHEA Grapalat" w:hAnsi="GHEA Grapalat" w:cs="Sylfaen"/>
          <w:lang w:val="hy-AM"/>
        </w:rPr>
        <w:softHyphen/>
        <w:t>լացման:</w:t>
      </w:r>
      <w:r w:rsidR="00AE63A9" w:rsidRPr="00F24F1D">
        <w:rPr>
          <w:rFonts w:ascii="GHEA Grapalat" w:hAnsi="GHEA Grapalat" w:cs="Sylfaen"/>
          <w:lang w:val="hy-AM"/>
        </w:rPr>
        <w:t xml:space="preserve"> </w:t>
      </w:r>
      <w:r w:rsidR="00235EBA" w:rsidRPr="00F24F1D">
        <w:rPr>
          <w:rFonts w:ascii="GHEA Grapalat" w:hAnsi="GHEA Grapalat" w:cs="Sylfaen"/>
          <w:lang w:val="hy-AM"/>
        </w:rPr>
        <w:t xml:space="preserve"> </w:t>
      </w:r>
      <w:r w:rsidR="008F25BD" w:rsidRPr="00F24F1D">
        <w:rPr>
          <w:rFonts w:ascii="GHEA Grapalat" w:hAnsi="GHEA Grapalat" w:cs="Sylfaen"/>
          <w:lang w:val="hy-AM"/>
        </w:rPr>
        <w:t xml:space="preserve"> </w:t>
      </w:r>
      <w:r w:rsidR="00BA2B9D" w:rsidRPr="00F24F1D">
        <w:rPr>
          <w:rFonts w:ascii="GHEA Grapalat" w:hAnsi="GHEA Grapalat" w:cs="Sylfaen"/>
          <w:lang w:val="hy-AM"/>
        </w:rPr>
        <w:t xml:space="preserve"> </w:t>
      </w:r>
      <w:r w:rsidR="00B4353D" w:rsidRPr="00F24F1D">
        <w:rPr>
          <w:rFonts w:ascii="GHEA Grapalat" w:hAnsi="GHEA Grapalat" w:cs="Sylfaen"/>
          <w:lang w:val="hy-AM"/>
        </w:rPr>
        <w:t xml:space="preserve"> </w:t>
      </w:r>
      <w:r w:rsidR="003C3B89" w:rsidRPr="00F24F1D">
        <w:rPr>
          <w:rFonts w:ascii="GHEA Grapalat" w:hAnsi="GHEA Grapalat" w:cs="Sylfaen"/>
          <w:lang w:val="hy-AM"/>
        </w:rPr>
        <w:t xml:space="preserve"> </w:t>
      </w:r>
    </w:p>
    <w:p w:rsidR="00777345" w:rsidRPr="002514DF" w:rsidRDefault="00777345" w:rsidP="004655EF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 w:val="22"/>
          <w:szCs w:val="22"/>
          <w:u w:val="none"/>
          <w:lang w:val="hy-AM" w:eastAsia="en-US"/>
        </w:rPr>
      </w:pPr>
    </w:p>
    <w:sectPr w:rsidR="00777345" w:rsidRPr="002514DF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549" w:rsidRDefault="00D17549" w:rsidP="006F109F">
      <w:pPr>
        <w:spacing w:after="0" w:line="240" w:lineRule="auto"/>
      </w:pPr>
      <w:r>
        <w:separator/>
      </w:r>
    </w:p>
  </w:endnote>
  <w:endnote w:type="continuationSeparator" w:id="0">
    <w:p w:rsidR="00D17549" w:rsidRDefault="00D17549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549" w:rsidRDefault="00D17549" w:rsidP="006F109F">
      <w:pPr>
        <w:spacing w:after="0" w:line="240" w:lineRule="auto"/>
      </w:pPr>
      <w:r>
        <w:separator/>
      </w:r>
    </w:p>
  </w:footnote>
  <w:footnote w:type="continuationSeparator" w:id="0">
    <w:p w:rsidR="00D17549" w:rsidRDefault="00D17549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51B32AD"/>
    <w:multiLevelType w:val="hybridMultilevel"/>
    <w:tmpl w:val="29B09E24"/>
    <w:lvl w:ilvl="0" w:tplc="0C4C3024">
      <w:start w:val="1"/>
      <w:numFmt w:val="decimal"/>
      <w:lvlText w:val="%1."/>
      <w:lvlJc w:val="left"/>
      <w:pPr>
        <w:ind w:left="1041" w:hanging="360"/>
      </w:pPr>
      <w:rPr>
        <w:rFonts w:eastAsia="DejaVu Sans" w:hint="default"/>
      </w:rPr>
    </w:lvl>
    <w:lvl w:ilvl="1" w:tplc="04090019" w:tentative="1">
      <w:start w:val="1"/>
      <w:numFmt w:val="lowerLetter"/>
      <w:lvlText w:val="%2."/>
      <w:lvlJc w:val="left"/>
      <w:pPr>
        <w:ind w:left="1761" w:hanging="360"/>
      </w:pPr>
    </w:lvl>
    <w:lvl w:ilvl="2" w:tplc="0409001B" w:tentative="1">
      <w:start w:val="1"/>
      <w:numFmt w:val="lowerRoman"/>
      <w:lvlText w:val="%3."/>
      <w:lvlJc w:val="right"/>
      <w:pPr>
        <w:ind w:left="2481" w:hanging="180"/>
      </w:pPr>
    </w:lvl>
    <w:lvl w:ilvl="3" w:tplc="0409000F" w:tentative="1">
      <w:start w:val="1"/>
      <w:numFmt w:val="decimal"/>
      <w:lvlText w:val="%4."/>
      <w:lvlJc w:val="left"/>
      <w:pPr>
        <w:ind w:left="3201" w:hanging="360"/>
      </w:pPr>
    </w:lvl>
    <w:lvl w:ilvl="4" w:tplc="04090019" w:tentative="1">
      <w:start w:val="1"/>
      <w:numFmt w:val="lowerLetter"/>
      <w:lvlText w:val="%5."/>
      <w:lvlJc w:val="left"/>
      <w:pPr>
        <w:ind w:left="3921" w:hanging="360"/>
      </w:pPr>
    </w:lvl>
    <w:lvl w:ilvl="5" w:tplc="0409001B" w:tentative="1">
      <w:start w:val="1"/>
      <w:numFmt w:val="lowerRoman"/>
      <w:lvlText w:val="%6."/>
      <w:lvlJc w:val="right"/>
      <w:pPr>
        <w:ind w:left="4641" w:hanging="180"/>
      </w:pPr>
    </w:lvl>
    <w:lvl w:ilvl="6" w:tplc="0409000F" w:tentative="1">
      <w:start w:val="1"/>
      <w:numFmt w:val="decimal"/>
      <w:lvlText w:val="%7."/>
      <w:lvlJc w:val="left"/>
      <w:pPr>
        <w:ind w:left="5361" w:hanging="360"/>
      </w:pPr>
    </w:lvl>
    <w:lvl w:ilvl="7" w:tplc="04090019" w:tentative="1">
      <w:start w:val="1"/>
      <w:numFmt w:val="lowerLetter"/>
      <w:lvlText w:val="%8."/>
      <w:lvlJc w:val="left"/>
      <w:pPr>
        <w:ind w:left="6081" w:hanging="360"/>
      </w:pPr>
    </w:lvl>
    <w:lvl w:ilvl="8" w:tplc="0409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10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1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6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7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1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3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5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9"/>
  </w:num>
  <w:num w:numId="2">
    <w:abstractNumId w:val="26"/>
  </w:num>
  <w:num w:numId="3">
    <w:abstractNumId w:val="8"/>
  </w:num>
  <w:num w:numId="4">
    <w:abstractNumId w:val="32"/>
  </w:num>
  <w:num w:numId="5">
    <w:abstractNumId w:val="10"/>
  </w:num>
  <w:num w:numId="6">
    <w:abstractNumId w:val="15"/>
  </w:num>
  <w:num w:numId="7">
    <w:abstractNumId w:val="16"/>
  </w:num>
  <w:num w:numId="8">
    <w:abstractNumId w:val="22"/>
  </w:num>
  <w:num w:numId="9">
    <w:abstractNumId w:val="20"/>
  </w:num>
  <w:num w:numId="10">
    <w:abstractNumId w:val="24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8"/>
  </w:num>
  <w:num w:numId="13">
    <w:abstractNumId w:val="2"/>
  </w:num>
  <w:num w:numId="14">
    <w:abstractNumId w:val="5"/>
  </w:num>
  <w:num w:numId="15">
    <w:abstractNumId w:val="23"/>
  </w:num>
  <w:num w:numId="16">
    <w:abstractNumId w:val="14"/>
  </w:num>
  <w:num w:numId="17">
    <w:abstractNumId w:val="25"/>
  </w:num>
  <w:num w:numId="18">
    <w:abstractNumId w:val="4"/>
  </w:num>
  <w:num w:numId="19">
    <w:abstractNumId w:val="11"/>
  </w:num>
  <w:num w:numId="20">
    <w:abstractNumId w:val="18"/>
  </w:num>
  <w:num w:numId="21">
    <w:abstractNumId w:val="3"/>
  </w:num>
  <w:num w:numId="22">
    <w:abstractNumId w:val="31"/>
  </w:num>
  <w:num w:numId="23">
    <w:abstractNumId w:val="12"/>
  </w:num>
  <w:num w:numId="24">
    <w:abstractNumId w:val="27"/>
  </w:num>
  <w:num w:numId="25">
    <w:abstractNumId w:val="6"/>
  </w:num>
  <w:num w:numId="26">
    <w:abstractNumId w:val="0"/>
  </w:num>
  <w:num w:numId="27">
    <w:abstractNumId w:val="1"/>
  </w:num>
  <w:num w:numId="28">
    <w:abstractNumId w:val="21"/>
  </w:num>
  <w:num w:numId="29">
    <w:abstractNumId w:val="17"/>
  </w:num>
  <w:num w:numId="30">
    <w:abstractNumId w:val="30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06503"/>
    <w:rsid w:val="00012BF4"/>
    <w:rsid w:val="00054562"/>
    <w:rsid w:val="00057693"/>
    <w:rsid w:val="0006428C"/>
    <w:rsid w:val="0007306C"/>
    <w:rsid w:val="000745D6"/>
    <w:rsid w:val="000966DE"/>
    <w:rsid w:val="00096D23"/>
    <w:rsid w:val="000A1EF8"/>
    <w:rsid w:val="000A7548"/>
    <w:rsid w:val="000B3A76"/>
    <w:rsid w:val="000B6BED"/>
    <w:rsid w:val="000C1CC4"/>
    <w:rsid w:val="000C33F5"/>
    <w:rsid w:val="000C6442"/>
    <w:rsid w:val="000D0151"/>
    <w:rsid w:val="000D0B1E"/>
    <w:rsid w:val="000D2955"/>
    <w:rsid w:val="000D4732"/>
    <w:rsid w:val="000E080E"/>
    <w:rsid w:val="000E4D09"/>
    <w:rsid w:val="000F2428"/>
    <w:rsid w:val="000F3DD5"/>
    <w:rsid w:val="00100272"/>
    <w:rsid w:val="00101DCE"/>
    <w:rsid w:val="00107F3A"/>
    <w:rsid w:val="0012342A"/>
    <w:rsid w:val="00126553"/>
    <w:rsid w:val="00132358"/>
    <w:rsid w:val="00136BD1"/>
    <w:rsid w:val="00140AAA"/>
    <w:rsid w:val="0014163C"/>
    <w:rsid w:val="001440D5"/>
    <w:rsid w:val="001502EA"/>
    <w:rsid w:val="001635FC"/>
    <w:rsid w:val="00174489"/>
    <w:rsid w:val="00192417"/>
    <w:rsid w:val="001975F3"/>
    <w:rsid w:val="00197BEA"/>
    <w:rsid w:val="001A39C4"/>
    <w:rsid w:val="001B0773"/>
    <w:rsid w:val="001B617A"/>
    <w:rsid w:val="001C28B0"/>
    <w:rsid w:val="001C3BA6"/>
    <w:rsid w:val="001C64CC"/>
    <w:rsid w:val="001E3297"/>
    <w:rsid w:val="001F70A9"/>
    <w:rsid w:val="00201088"/>
    <w:rsid w:val="00202105"/>
    <w:rsid w:val="002054E8"/>
    <w:rsid w:val="00206940"/>
    <w:rsid w:val="0021411F"/>
    <w:rsid w:val="00217EC2"/>
    <w:rsid w:val="00225AD1"/>
    <w:rsid w:val="00233AE0"/>
    <w:rsid w:val="00235EBA"/>
    <w:rsid w:val="002368C7"/>
    <w:rsid w:val="0023768A"/>
    <w:rsid w:val="00242A84"/>
    <w:rsid w:val="002514DF"/>
    <w:rsid w:val="002651D4"/>
    <w:rsid w:val="00275218"/>
    <w:rsid w:val="00277794"/>
    <w:rsid w:val="002A0995"/>
    <w:rsid w:val="002B064E"/>
    <w:rsid w:val="002C0441"/>
    <w:rsid w:val="002C5BCB"/>
    <w:rsid w:val="002F03D5"/>
    <w:rsid w:val="002F290E"/>
    <w:rsid w:val="00314985"/>
    <w:rsid w:val="00315DB6"/>
    <w:rsid w:val="00331F65"/>
    <w:rsid w:val="003331A1"/>
    <w:rsid w:val="00336A10"/>
    <w:rsid w:val="00336A80"/>
    <w:rsid w:val="00337E18"/>
    <w:rsid w:val="003416C9"/>
    <w:rsid w:val="00341B96"/>
    <w:rsid w:val="00355D99"/>
    <w:rsid w:val="00374D9F"/>
    <w:rsid w:val="00374EE4"/>
    <w:rsid w:val="00397C3B"/>
    <w:rsid w:val="003B24F3"/>
    <w:rsid w:val="003B4A5C"/>
    <w:rsid w:val="003C3B89"/>
    <w:rsid w:val="003D0342"/>
    <w:rsid w:val="003D16E3"/>
    <w:rsid w:val="003E21ED"/>
    <w:rsid w:val="003E4864"/>
    <w:rsid w:val="003F62A3"/>
    <w:rsid w:val="003F7763"/>
    <w:rsid w:val="00413083"/>
    <w:rsid w:val="0041570D"/>
    <w:rsid w:val="00420F58"/>
    <w:rsid w:val="00430B47"/>
    <w:rsid w:val="004370D4"/>
    <w:rsid w:val="0045145A"/>
    <w:rsid w:val="00452E95"/>
    <w:rsid w:val="00463767"/>
    <w:rsid w:val="004655EF"/>
    <w:rsid w:val="00466C92"/>
    <w:rsid w:val="00470B95"/>
    <w:rsid w:val="0047372D"/>
    <w:rsid w:val="00476CD6"/>
    <w:rsid w:val="004938BC"/>
    <w:rsid w:val="004A6F46"/>
    <w:rsid w:val="004D024F"/>
    <w:rsid w:val="004D4878"/>
    <w:rsid w:val="004D4C84"/>
    <w:rsid w:val="004D7131"/>
    <w:rsid w:val="004D7F29"/>
    <w:rsid w:val="004E2E1F"/>
    <w:rsid w:val="004E4B01"/>
    <w:rsid w:val="004F2AA9"/>
    <w:rsid w:val="004F611B"/>
    <w:rsid w:val="005027F7"/>
    <w:rsid w:val="00503309"/>
    <w:rsid w:val="00510203"/>
    <w:rsid w:val="00510847"/>
    <w:rsid w:val="00513A8E"/>
    <w:rsid w:val="00513C5D"/>
    <w:rsid w:val="005209C5"/>
    <w:rsid w:val="005235C0"/>
    <w:rsid w:val="00532AB1"/>
    <w:rsid w:val="005406B1"/>
    <w:rsid w:val="0054559C"/>
    <w:rsid w:val="005506C0"/>
    <w:rsid w:val="0055145E"/>
    <w:rsid w:val="005646D1"/>
    <w:rsid w:val="00565253"/>
    <w:rsid w:val="00572033"/>
    <w:rsid w:val="005740A5"/>
    <w:rsid w:val="00577B2F"/>
    <w:rsid w:val="00577FA5"/>
    <w:rsid w:val="00594E59"/>
    <w:rsid w:val="005A20AF"/>
    <w:rsid w:val="005A6F71"/>
    <w:rsid w:val="005D2C65"/>
    <w:rsid w:val="005D2EA2"/>
    <w:rsid w:val="005F2424"/>
    <w:rsid w:val="006115E9"/>
    <w:rsid w:val="006125C1"/>
    <w:rsid w:val="00614796"/>
    <w:rsid w:val="00616756"/>
    <w:rsid w:val="006231EB"/>
    <w:rsid w:val="00627B0F"/>
    <w:rsid w:val="00627F15"/>
    <w:rsid w:val="00646209"/>
    <w:rsid w:val="00655D37"/>
    <w:rsid w:val="006568A2"/>
    <w:rsid w:val="00664FD6"/>
    <w:rsid w:val="0066766C"/>
    <w:rsid w:val="00676681"/>
    <w:rsid w:val="00677BB1"/>
    <w:rsid w:val="006913CD"/>
    <w:rsid w:val="006A2130"/>
    <w:rsid w:val="006B7745"/>
    <w:rsid w:val="006C0191"/>
    <w:rsid w:val="006C2A2C"/>
    <w:rsid w:val="006C4FCD"/>
    <w:rsid w:val="006D359E"/>
    <w:rsid w:val="006D70EC"/>
    <w:rsid w:val="006D7663"/>
    <w:rsid w:val="006D7DF2"/>
    <w:rsid w:val="006F109F"/>
    <w:rsid w:val="00700C8E"/>
    <w:rsid w:val="007041D6"/>
    <w:rsid w:val="00712A0E"/>
    <w:rsid w:val="00712A61"/>
    <w:rsid w:val="007279F8"/>
    <w:rsid w:val="0077464F"/>
    <w:rsid w:val="00777345"/>
    <w:rsid w:val="00777D66"/>
    <w:rsid w:val="00783681"/>
    <w:rsid w:val="00790217"/>
    <w:rsid w:val="007A1F98"/>
    <w:rsid w:val="007D4722"/>
    <w:rsid w:val="007D73E0"/>
    <w:rsid w:val="007E18F1"/>
    <w:rsid w:val="007E481E"/>
    <w:rsid w:val="007F26D4"/>
    <w:rsid w:val="007F5D27"/>
    <w:rsid w:val="00804721"/>
    <w:rsid w:val="00820238"/>
    <w:rsid w:val="008207D0"/>
    <w:rsid w:val="00820B9C"/>
    <w:rsid w:val="00827417"/>
    <w:rsid w:val="00827FFA"/>
    <w:rsid w:val="0083626C"/>
    <w:rsid w:val="00840126"/>
    <w:rsid w:val="00840D2A"/>
    <w:rsid w:val="008410D5"/>
    <w:rsid w:val="00846611"/>
    <w:rsid w:val="00847F53"/>
    <w:rsid w:val="00862513"/>
    <w:rsid w:val="00862C49"/>
    <w:rsid w:val="00865E99"/>
    <w:rsid w:val="008662D8"/>
    <w:rsid w:val="00870522"/>
    <w:rsid w:val="008763A6"/>
    <w:rsid w:val="00876FDE"/>
    <w:rsid w:val="00890FA6"/>
    <w:rsid w:val="00891B82"/>
    <w:rsid w:val="00893438"/>
    <w:rsid w:val="008A57B8"/>
    <w:rsid w:val="008B210F"/>
    <w:rsid w:val="008B39EC"/>
    <w:rsid w:val="008B5B29"/>
    <w:rsid w:val="008C1314"/>
    <w:rsid w:val="008D6470"/>
    <w:rsid w:val="008F25BD"/>
    <w:rsid w:val="008F6BCF"/>
    <w:rsid w:val="00900C59"/>
    <w:rsid w:val="009570B2"/>
    <w:rsid w:val="00963448"/>
    <w:rsid w:val="009715FF"/>
    <w:rsid w:val="009752E8"/>
    <w:rsid w:val="00976528"/>
    <w:rsid w:val="00981904"/>
    <w:rsid w:val="009B6284"/>
    <w:rsid w:val="009B7F82"/>
    <w:rsid w:val="009C1C3E"/>
    <w:rsid w:val="009D0A6C"/>
    <w:rsid w:val="009E4025"/>
    <w:rsid w:val="009F0331"/>
    <w:rsid w:val="009F2D7F"/>
    <w:rsid w:val="009F7810"/>
    <w:rsid w:val="009F7A53"/>
    <w:rsid w:val="00A04FF1"/>
    <w:rsid w:val="00A10587"/>
    <w:rsid w:val="00A15723"/>
    <w:rsid w:val="00A17978"/>
    <w:rsid w:val="00A21507"/>
    <w:rsid w:val="00A346DC"/>
    <w:rsid w:val="00A5248F"/>
    <w:rsid w:val="00A52989"/>
    <w:rsid w:val="00A530BA"/>
    <w:rsid w:val="00A56A63"/>
    <w:rsid w:val="00A714D9"/>
    <w:rsid w:val="00A74205"/>
    <w:rsid w:val="00A77F60"/>
    <w:rsid w:val="00A844EF"/>
    <w:rsid w:val="00A901E2"/>
    <w:rsid w:val="00A94FCD"/>
    <w:rsid w:val="00AA395C"/>
    <w:rsid w:val="00AA5809"/>
    <w:rsid w:val="00AB5F9C"/>
    <w:rsid w:val="00AC7B3E"/>
    <w:rsid w:val="00AD2CAB"/>
    <w:rsid w:val="00AE38EF"/>
    <w:rsid w:val="00AE63A9"/>
    <w:rsid w:val="00AF3D73"/>
    <w:rsid w:val="00AF729C"/>
    <w:rsid w:val="00B133FD"/>
    <w:rsid w:val="00B154AA"/>
    <w:rsid w:val="00B2183F"/>
    <w:rsid w:val="00B22636"/>
    <w:rsid w:val="00B2666F"/>
    <w:rsid w:val="00B3282B"/>
    <w:rsid w:val="00B34972"/>
    <w:rsid w:val="00B4353D"/>
    <w:rsid w:val="00B55AA3"/>
    <w:rsid w:val="00B61309"/>
    <w:rsid w:val="00B64166"/>
    <w:rsid w:val="00B64F49"/>
    <w:rsid w:val="00B745E5"/>
    <w:rsid w:val="00B75F30"/>
    <w:rsid w:val="00B87F07"/>
    <w:rsid w:val="00B94282"/>
    <w:rsid w:val="00BA0722"/>
    <w:rsid w:val="00BA16BE"/>
    <w:rsid w:val="00BA2B9D"/>
    <w:rsid w:val="00BA4430"/>
    <w:rsid w:val="00BB3470"/>
    <w:rsid w:val="00BC6E30"/>
    <w:rsid w:val="00BC7414"/>
    <w:rsid w:val="00BD0928"/>
    <w:rsid w:val="00BD093F"/>
    <w:rsid w:val="00BD16B4"/>
    <w:rsid w:val="00BD56AA"/>
    <w:rsid w:val="00BE166E"/>
    <w:rsid w:val="00BF22A6"/>
    <w:rsid w:val="00C0464F"/>
    <w:rsid w:val="00C13379"/>
    <w:rsid w:val="00C147D0"/>
    <w:rsid w:val="00C15552"/>
    <w:rsid w:val="00C30B17"/>
    <w:rsid w:val="00C353E8"/>
    <w:rsid w:val="00C35F6F"/>
    <w:rsid w:val="00C421BA"/>
    <w:rsid w:val="00C51739"/>
    <w:rsid w:val="00C575B5"/>
    <w:rsid w:val="00C62E03"/>
    <w:rsid w:val="00C6349C"/>
    <w:rsid w:val="00C67D68"/>
    <w:rsid w:val="00C90C60"/>
    <w:rsid w:val="00C966FE"/>
    <w:rsid w:val="00CA24FF"/>
    <w:rsid w:val="00CB79B0"/>
    <w:rsid w:val="00CC0BAF"/>
    <w:rsid w:val="00CC1135"/>
    <w:rsid w:val="00CC49BD"/>
    <w:rsid w:val="00CC68BD"/>
    <w:rsid w:val="00CD4231"/>
    <w:rsid w:val="00CD6BD1"/>
    <w:rsid w:val="00CE20FD"/>
    <w:rsid w:val="00CE71F3"/>
    <w:rsid w:val="00CF3C8F"/>
    <w:rsid w:val="00CF4D7C"/>
    <w:rsid w:val="00D04D9E"/>
    <w:rsid w:val="00D0560C"/>
    <w:rsid w:val="00D13A4C"/>
    <w:rsid w:val="00D17549"/>
    <w:rsid w:val="00D21B9F"/>
    <w:rsid w:val="00D25D28"/>
    <w:rsid w:val="00D41257"/>
    <w:rsid w:val="00D426E7"/>
    <w:rsid w:val="00D473C5"/>
    <w:rsid w:val="00D50049"/>
    <w:rsid w:val="00D50208"/>
    <w:rsid w:val="00D62D2C"/>
    <w:rsid w:val="00DA1126"/>
    <w:rsid w:val="00DA1635"/>
    <w:rsid w:val="00DA22C1"/>
    <w:rsid w:val="00DA55D2"/>
    <w:rsid w:val="00DA5F30"/>
    <w:rsid w:val="00DB0FD6"/>
    <w:rsid w:val="00DB4D3B"/>
    <w:rsid w:val="00DD238E"/>
    <w:rsid w:val="00DD2DC8"/>
    <w:rsid w:val="00DD47A7"/>
    <w:rsid w:val="00E026AD"/>
    <w:rsid w:val="00E1291A"/>
    <w:rsid w:val="00E15A06"/>
    <w:rsid w:val="00E25454"/>
    <w:rsid w:val="00E2592A"/>
    <w:rsid w:val="00E3269C"/>
    <w:rsid w:val="00E441F7"/>
    <w:rsid w:val="00E47B32"/>
    <w:rsid w:val="00E52592"/>
    <w:rsid w:val="00E53C44"/>
    <w:rsid w:val="00E56BCC"/>
    <w:rsid w:val="00E6378C"/>
    <w:rsid w:val="00E651E1"/>
    <w:rsid w:val="00E7594C"/>
    <w:rsid w:val="00E8412A"/>
    <w:rsid w:val="00E943BF"/>
    <w:rsid w:val="00E94FCE"/>
    <w:rsid w:val="00E97510"/>
    <w:rsid w:val="00EA2058"/>
    <w:rsid w:val="00EC41CE"/>
    <w:rsid w:val="00ED6393"/>
    <w:rsid w:val="00ED72C1"/>
    <w:rsid w:val="00F04BAA"/>
    <w:rsid w:val="00F04BBE"/>
    <w:rsid w:val="00F05E81"/>
    <w:rsid w:val="00F07039"/>
    <w:rsid w:val="00F1792C"/>
    <w:rsid w:val="00F24F1D"/>
    <w:rsid w:val="00F25BA6"/>
    <w:rsid w:val="00F26BB1"/>
    <w:rsid w:val="00F33CD2"/>
    <w:rsid w:val="00F35616"/>
    <w:rsid w:val="00F44D0E"/>
    <w:rsid w:val="00F64506"/>
    <w:rsid w:val="00F65AA1"/>
    <w:rsid w:val="00F752CA"/>
    <w:rsid w:val="00F77554"/>
    <w:rsid w:val="00F806E3"/>
    <w:rsid w:val="00F80DD9"/>
    <w:rsid w:val="00F81AD8"/>
    <w:rsid w:val="00F8571A"/>
    <w:rsid w:val="00F868F9"/>
    <w:rsid w:val="00F915FC"/>
    <w:rsid w:val="00F93F3C"/>
    <w:rsid w:val="00F9535E"/>
    <w:rsid w:val="00F95B4B"/>
    <w:rsid w:val="00F96FFA"/>
    <w:rsid w:val="00FA1D43"/>
    <w:rsid w:val="00FD1A3C"/>
    <w:rsid w:val="00FD45AB"/>
    <w:rsid w:val="00FD74D6"/>
    <w:rsid w:val="00FF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B7843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semiHidden/>
    <w:unhideWhenUsed/>
    <w:rsid w:val="006F109F"/>
    <w:rPr>
      <w:vertAlign w:val="superscript"/>
    </w:rPr>
  </w:style>
  <w:style w:type="character" w:styleId="Hyperlink">
    <w:name w:val="Hyperlink"/>
    <w:unhideWhenUsed/>
    <w:rsid w:val="00FD1A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59AB5-760B-4067-A36D-C4B2960D8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Petros Qatsakhyan</cp:lastModifiedBy>
  <cp:revision>110</cp:revision>
  <cp:lastPrinted>2020-11-26T06:19:00Z</cp:lastPrinted>
  <dcterms:created xsi:type="dcterms:W3CDTF">2019-04-19T07:12:00Z</dcterms:created>
  <dcterms:modified xsi:type="dcterms:W3CDTF">2020-11-27T06:25:00Z</dcterms:modified>
</cp:coreProperties>
</file>