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89D" w:rsidRPr="003B6231" w:rsidRDefault="0091789D" w:rsidP="0091789D">
      <w:pPr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3B6231">
        <w:rPr>
          <w:rFonts w:ascii="GHEA Grapalat" w:hAnsi="GHEA Grapalat" w:cs="Sylfaen"/>
          <w:b/>
          <w:sz w:val="24"/>
          <w:szCs w:val="24"/>
          <w:lang w:val="ru-RU"/>
        </w:rPr>
        <w:t>ԱՄՓՈՓԱԹԵՐԹ</w:t>
      </w:r>
    </w:p>
    <w:p w:rsidR="0091789D" w:rsidRPr="00727AAE" w:rsidRDefault="0091789D" w:rsidP="0091789D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>
        <w:rPr>
          <w:rFonts w:ascii="GHEA Grapalat" w:eastAsia="Times New Roman" w:hAnsi="GHEA Grapalat"/>
          <w:b/>
          <w:sz w:val="24"/>
          <w:szCs w:val="24"/>
        </w:rPr>
        <w:t>«</w:t>
      </w:r>
      <w:r w:rsidRPr="00982218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ՀԱՅԱՍՏԱՆԻ ՀԱՆՐԱՊԵՏՈՒԹՅԱՆ ԿԱՌԱՎԱՐՈՒԹՅԱՆ 2013 ԹՎԱԿԱՆԻ ՄԱՅԻՍԻ 2-Ի N 502-Ն ՈՐՈՇՄԱՆ ՄԵՋ </w:t>
      </w:r>
      <w:r w:rsidRPr="00982218">
        <w:rPr>
          <w:rFonts w:ascii="GHEA Grapalat" w:eastAsia="Times New Roman" w:hAnsi="GHEA Grapalat"/>
          <w:b/>
          <w:sz w:val="24"/>
          <w:szCs w:val="24"/>
        </w:rPr>
        <w:t xml:space="preserve">ԼՐԱՑՈՒՄՆԵՐ </w:t>
      </w:r>
      <w:r w:rsidRPr="00982218">
        <w:rPr>
          <w:rFonts w:ascii="GHEA Grapalat" w:eastAsia="Times New Roman" w:hAnsi="GHEA Grapalat"/>
          <w:b/>
          <w:sz w:val="24"/>
          <w:szCs w:val="24"/>
          <w:lang w:val="af-ZA"/>
        </w:rPr>
        <w:t>ԿԱՏԱՐԵԼՈՒ ՄԱՍԻՆ</w:t>
      </w:r>
      <w:r>
        <w:rPr>
          <w:rFonts w:ascii="GHEA Grapalat" w:eastAsia="Times New Roman" w:hAnsi="GHEA Grapalat"/>
          <w:b/>
          <w:sz w:val="24"/>
          <w:szCs w:val="24"/>
        </w:rPr>
        <w:t xml:space="preserve">» </w:t>
      </w:r>
      <w:r w:rsidRPr="00ED5B1E">
        <w:rPr>
          <w:rFonts w:ascii="GHEA Grapalat" w:hAnsi="GHEA Grapalat" w:cs="Calibri"/>
          <w:b/>
          <w:sz w:val="24"/>
          <w:szCs w:val="24"/>
        </w:rPr>
        <w:t xml:space="preserve">ՀԱՅԱՍՏԱՆԻ ՀԱՆՐԱՊԵՏՈՒԹՅԱՆ ԿԱՌԱՎԱՐՈՒԹՅԱՆ ՈՐՈՇՄԱՆ </w:t>
      </w:r>
      <w:r w:rsidRPr="00ED5B1E">
        <w:rPr>
          <w:rFonts w:ascii="GHEA Grapalat" w:hAnsi="GHEA Grapalat"/>
          <w:b/>
          <w:sz w:val="24"/>
          <w:szCs w:val="24"/>
        </w:rPr>
        <w:t>ՆԱԽԱԳԾԻ ՎԵՐԱԲԵՐՅԱԼ</w:t>
      </w:r>
    </w:p>
    <w:tbl>
      <w:tblPr>
        <w:tblW w:w="1462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693"/>
        <w:gridCol w:w="4253"/>
        <w:gridCol w:w="2919"/>
        <w:gridCol w:w="3771"/>
      </w:tblGrid>
      <w:tr w:rsidR="0091789D" w:rsidRPr="00727AAE" w:rsidTr="0091789D">
        <w:trPr>
          <w:trHeight w:val="149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9D" w:rsidRPr="00727AAE" w:rsidRDefault="0091789D" w:rsidP="006C3196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en-US" w:eastAsia="ja-JP"/>
              </w:rPr>
            </w:pPr>
            <w:r w:rsidRPr="00727AAE">
              <w:rPr>
                <w:rFonts w:ascii="GHEA Grapalat" w:hAnsi="GHEA Grapalat" w:cs="Sylfaen"/>
                <w:sz w:val="24"/>
                <w:szCs w:val="24"/>
                <w:lang w:val="ru-RU"/>
              </w:rPr>
              <w:t>Հ/Հ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9D" w:rsidRPr="00727AAE" w:rsidRDefault="0091789D" w:rsidP="006C3196">
            <w:pPr>
              <w:spacing w:line="240" w:lineRule="auto"/>
              <w:rPr>
                <w:rFonts w:ascii="GHEA Grapalat" w:hAnsi="GHEA Grapalat" w:cs="Sylfaen"/>
                <w:sz w:val="24"/>
                <w:szCs w:val="24"/>
                <w:lang w:val="en-US" w:eastAsia="ja-JP"/>
              </w:rPr>
            </w:pPr>
            <w:r w:rsidRPr="00727AAE">
              <w:rPr>
                <w:rFonts w:ascii="GHEA Grapalat" w:hAnsi="GHEA Grapalat" w:cs="Sylfaen"/>
                <w:sz w:val="24"/>
                <w:szCs w:val="24"/>
                <w:lang w:val="ru-RU"/>
              </w:rPr>
              <w:t>Առարկության</w:t>
            </w:r>
            <w:r w:rsidRPr="00727AA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, </w:t>
            </w:r>
            <w:r w:rsidRPr="00727AAE">
              <w:rPr>
                <w:rFonts w:ascii="GHEA Grapalat" w:hAnsi="GHEA Grapalat" w:cs="Sylfaen"/>
                <w:sz w:val="24"/>
                <w:szCs w:val="24"/>
                <w:lang w:val="ru-RU"/>
              </w:rPr>
              <w:t>առաջարկության</w:t>
            </w:r>
            <w:r w:rsidRPr="00727AA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727AAE">
              <w:rPr>
                <w:rFonts w:ascii="GHEA Grapalat" w:hAnsi="GHEA Grapalat" w:cs="Sylfaen"/>
                <w:sz w:val="24"/>
                <w:szCs w:val="24"/>
                <w:lang w:val="ru-RU"/>
              </w:rPr>
              <w:t>հեղինակը</w:t>
            </w:r>
            <w:r w:rsidRPr="00727AAE">
              <w:rPr>
                <w:rFonts w:ascii="GHEA Grapalat" w:hAnsi="GHEA Grapalat" w:cs="Sylfaen"/>
                <w:sz w:val="24"/>
                <w:szCs w:val="24"/>
                <w:lang w:val="en-US"/>
              </w:rPr>
              <w:t>,</w:t>
            </w:r>
            <w:r w:rsidRPr="00727AAE">
              <w:rPr>
                <w:rFonts w:ascii="GHEA Grapalat" w:hAnsi="GHEA Grapalat" w:cs="Sylfaen"/>
                <w:sz w:val="24"/>
                <w:szCs w:val="24"/>
                <w:lang w:val="ru-RU"/>
              </w:rPr>
              <w:t>գրության</w:t>
            </w:r>
            <w:r w:rsidRPr="00727AA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727AAE">
              <w:rPr>
                <w:rFonts w:ascii="GHEA Grapalat" w:hAnsi="GHEA Grapalat" w:cs="Sylfaen"/>
                <w:sz w:val="24"/>
                <w:szCs w:val="24"/>
                <w:lang w:val="ru-RU"/>
              </w:rPr>
              <w:t>ստացման</w:t>
            </w:r>
            <w:r w:rsidRPr="00727AA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727AAE">
              <w:rPr>
                <w:rFonts w:ascii="GHEA Grapalat" w:hAnsi="GHEA Grapalat" w:cs="Sylfaen"/>
                <w:sz w:val="24"/>
                <w:szCs w:val="24"/>
                <w:lang w:val="ru-RU"/>
              </w:rPr>
              <w:t>ամսաթիվը</w:t>
            </w:r>
            <w:r w:rsidRPr="00727AAE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, </w:t>
            </w:r>
            <w:r w:rsidRPr="00727AAE">
              <w:rPr>
                <w:rFonts w:ascii="GHEA Grapalat" w:hAnsi="GHEA Grapalat" w:cs="Sylfaen"/>
                <w:sz w:val="24"/>
                <w:szCs w:val="24"/>
                <w:lang w:val="ru-RU"/>
              </w:rPr>
              <w:t>համարը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9D" w:rsidRPr="00727AAE" w:rsidRDefault="0091789D" w:rsidP="006C3196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 w:eastAsia="ja-JP"/>
              </w:rPr>
            </w:pPr>
            <w:r w:rsidRPr="00727AAE">
              <w:rPr>
                <w:rFonts w:ascii="GHEA Grapalat" w:hAnsi="GHEA Grapalat" w:cs="Sylfaen"/>
                <w:sz w:val="24"/>
                <w:szCs w:val="24"/>
                <w:lang w:val="ru-RU"/>
              </w:rPr>
              <w:t>Առարկության, առաջարկության բովանդակությունը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9D" w:rsidRPr="00727AAE" w:rsidRDefault="0091789D" w:rsidP="006C3196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 w:eastAsia="ja-JP"/>
              </w:rPr>
            </w:pPr>
            <w:r w:rsidRPr="00727AAE">
              <w:rPr>
                <w:rFonts w:ascii="GHEA Grapalat" w:hAnsi="GHEA Grapalat" w:cs="Sylfaen"/>
                <w:sz w:val="24"/>
                <w:szCs w:val="24"/>
                <w:lang w:val="ru-RU"/>
              </w:rPr>
              <w:t>Եզրակացություն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9D" w:rsidRPr="00727AAE" w:rsidRDefault="0091789D" w:rsidP="006C3196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 w:eastAsia="ja-JP"/>
              </w:rPr>
            </w:pPr>
            <w:r w:rsidRPr="00727AAE">
              <w:rPr>
                <w:rFonts w:ascii="GHEA Grapalat" w:hAnsi="GHEA Grapalat" w:cs="Sylfaen"/>
                <w:sz w:val="24"/>
                <w:szCs w:val="24"/>
                <w:lang w:val="ru-RU"/>
              </w:rPr>
              <w:t>Կատարված փոփոխություններ</w:t>
            </w:r>
          </w:p>
        </w:tc>
      </w:tr>
      <w:tr w:rsidR="0091789D" w:rsidRPr="00727AAE" w:rsidTr="0091789D">
        <w:trPr>
          <w:trHeight w:val="5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9D" w:rsidRPr="002A1B76" w:rsidRDefault="0091789D" w:rsidP="006C3196">
            <w:pPr>
              <w:spacing w:line="240" w:lineRule="auto"/>
              <w:rPr>
                <w:rFonts w:ascii="GHEA Grapalat" w:hAnsi="GHEA Grapalat"/>
                <w:lang w:val="en-US" w:eastAsia="ja-JP"/>
              </w:rPr>
            </w:pPr>
            <w:r w:rsidRPr="002A1B76">
              <w:rPr>
                <w:rFonts w:ascii="GHEA Grapalat" w:hAnsi="GHEA Grapalat"/>
                <w:lang w:val="ru-RU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9D" w:rsidRPr="00366F01" w:rsidRDefault="0091789D" w:rsidP="006C3196">
            <w:pPr>
              <w:spacing w:line="360" w:lineRule="auto"/>
              <w:ind w:left="175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366F01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ՀՀ Ֆինանսների նախարության </w:t>
            </w:r>
            <w:r w:rsidRPr="00366F0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US"/>
              </w:rPr>
              <w:t>2017</w:t>
            </w:r>
            <w:r w:rsidRPr="00366F01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թվականի</w:t>
            </w:r>
            <w:r w:rsidRPr="00366F0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US"/>
              </w:rPr>
              <w:t xml:space="preserve">  </w:t>
            </w:r>
            <w:r w:rsidRPr="00366F01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</w:t>
            </w:r>
            <w:proofErr w:type="spellStart"/>
            <w:r w:rsidRPr="00366F01">
              <w:rPr>
                <w:rFonts w:ascii="GHEA Grapalat" w:hAnsi="GHEA Grapalat"/>
                <w:color w:val="000000" w:themeColor="text1"/>
                <w:sz w:val="24"/>
                <w:szCs w:val="24"/>
                <w:lang w:val="en-US" w:eastAsia="ja-JP"/>
              </w:rPr>
              <w:t>ոյեմբեր</w:t>
            </w:r>
            <w:proofErr w:type="spellEnd"/>
            <w:r w:rsidRPr="00366F01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</w:t>
            </w:r>
            <w:r w:rsidRPr="00366F0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366F01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18</w:t>
            </w:r>
            <w:r w:rsidRPr="00366F0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US"/>
              </w:rPr>
              <w:t>-</w:t>
            </w:r>
            <w:r w:rsidRPr="00366F01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</w:t>
            </w:r>
            <w:r w:rsidRPr="00366F0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366F01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թիվ 01/26-1/16897-2020 գրություն:  </w:t>
            </w:r>
          </w:p>
          <w:p w:rsidR="0091789D" w:rsidRPr="00366F01" w:rsidRDefault="0091789D" w:rsidP="006C3196">
            <w:pPr>
              <w:spacing w:line="360" w:lineRule="auto"/>
              <w:ind w:left="175"/>
              <w:rPr>
                <w:rFonts w:ascii="GHEA Grapalat" w:hAnsi="GHEA Grapalat"/>
                <w:sz w:val="24"/>
                <w:szCs w:val="24"/>
                <w:highlight w:val="yellow"/>
                <w:lang w:eastAsia="ja-JP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9D" w:rsidRPr="00366F01" w:rsidRDefault="0091789D" w:rsidP="009A2342">
            <w:pPr>
              <w:numPr>
                <w:ilvl w:val="0"/>
                <w:numId w:val="2"/>
              </w:numPr>
              <w:tabs>
                <w:tab w:val="left" w:pos="346"/>
              </w:tabs>
              <w:autoSpaceDE w:val="0"/>
              <w:autoSpaceDN w:val="0"/>
              <w:adjustRightInd w:val="0"/>
              <w:spacing w:line="360" w:lineRule="auto"/>
              <w:ind w:left="172" w:firstLine="0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366F01">
              <w:rPr>
                <w:rFonts w:ascii="GHEA Grapalat" w:eastAsia="Arial Unicode MS" w:hAnsi="GHEA Grapalat" w:cs="Arial Unicode MS"/>
                <w:sz w:val="24"/>
                <w:szCs w:val="24"/>
              </w:rPr>
              <w:t xml:space="preserve"> </w:t>
            </w:r>
            <w:r w:rsidRPr="00366F01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1-ին կետով կատարվող լրացման մեջ «ներմուծման հավաստագրի առկայության դեպքում» բառերից առաջ լրացնել «ՀՀ </w:t>
            </w:r>
            <w:r w:rsidRPr="00366F01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կառավարության 2019 թվականի </w:t>
            </w:r>
            <w:r w:rsidRPr="00366F01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փետրվարի 28</w:t>
            </w:r>
            <w:r w:rsidRPr="00366F01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-ի N 202-</w:t>
            </w:r>
            <w:r w:rsidRPr="00366F01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</w:t>
            </w:r>
            <w:r w:rsidRPr="00366F01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որոշմամբ հաստատված կարգի հիման վրա ստացված</w:t>
            </w:r>
            <w:r w:rsidRPr="00366F01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» բառերը. </w:t>
            </w:r>
          </w:p>
          <w:p w:rsidR="0091789D" w:rsidRPr="00366F01" w:rsidRDefault="0091789D" w:rsidP="006C319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ind w:left="314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366F01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ՀՀ կառավարության 28/02/2019թ. N 202-Ն որոշմամբ կարգավորվում է չգրանցված </w:t>
            </w:r>
            <w:r w:rsidRPr="00366F01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lastRenderedPageBreak/>
              <w:t xml:space="preserve">դեղերի ներմուծման ընթացակարգը: Ռազմական կամ արտակարգ դրությամբ պայմանավորված, կարծում ենք, հնարավոր է կարիք լինի ժամկետային առումով հնարավորինս սեղմ ժամկետներ սահմանել չգրանցված դեղը ներմուծելու համար լիազոր մարմնի կողմից նախնական թույտվություն և ներմուծման հավաստագիր ստանալու դեպքում:Նման անհրաժեշտության դեպքում նախաձեռնել նաև համապատասխան փոփոխություն կամ լրացում նշված որոշման մեջ. </w:t>
            </w:r>
          </w:p>
          <w:p w:rsidR="0091789D" w:rsidRPr="00366F01" w:rsidRDefault="0091789D" w:rsidP="00366F01">
            <w:pPr>
              <w:numPr>
                <w:ilvl w:val="0"/>
                <w:numId w:val="2"/>
              </w:numPr>
              <w:tabs>
                <w:tab w:val="left" w:pos="346"/>
              </w:tabs>
              <w:autoSpaceDE w:val="0"/>
              <w:autoSpaceDN w:val="0"/>
              <w:adjustRightInd w:val="0"/>
              <w:spacing w:after="0" w:line="360" w:lineRule="auto"/>
              <w:ind w:left="0" w:firstLine="0"/>
              <w:jc w:val="both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366F01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lastRenderedPageBreak/>
              <w:t>հաշվի առնելով «Նորմատիվ իրավական ակտերի մասին» օրենքի 23-րդ հոդվածի 1-ին մասը, նախատեսել որոշման ուժի մեջ մտնելու ժամկետ.</w:t>
            </w:r>
          </w:p>
          <w:p w:rsidR="0091789D" w:rsidRPr="00366F01" w:rsidRDefault="0091789D" w:rsidP="00366F01">
            <w:pPr>
              <w:numPr>
                <w:ilvl w:val="0"/>
                <w:numId w:val="2"/>
              </w:numPr>
              <w:tabs>
                <w:tab w:val="left" w:pos="346"/>
              </w:tabs>
              <w:autoSpaceDE w:val="0"/>
              <w:autoSpaceDN w:val="0"/>
              <w:adjustRightInd w:val="0"/>
              <w:spacing w:after="0" w:line="360" w:lineRule="auto"/>
              <w:ind w:left="0" w:firstLine="62"/>
              <w:jc w:val="both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366F01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քննարկել չգրանցված դեղերի՝ կոնկրետ երկրներում գրանցված լինելու հավաստագրերի առկայության վերաբերյալ պահանջ սահմանելու նպատակահարմարության հարցը։</w:t>
            </w:r>
          </w:p>
          <w:p w:rsidR="0091789D" w:rsidRPr="00366F01" w:rsidRDefault="0091789D" w:rsidP="006C3196">
            <w:pPr>
              <w:tabs>
                <w:tab w:val="left" w:pos="-108"/>
              </w:tabs>
              <w:spacing w:after="0" w:line="360" w:lineRule="auto"/>
              <w:ind w:right="601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eastAsia="ja-JP"/>
              </w:rPr>
            </w:pPr>
          </w:p>
          <w:p w:rsidR="0091789D" w:rsidRPr="00366F01" w:rsidRDefault="0091789D" w:rsidP="006C3196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eastAsia="ja-JP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  <w:r w:rsidRPr="00366F01">
              <w:rPr>
                <w:rFonts w:ascii="GHEA Grapalat" w:hAnsi="GHEA Grapalat" w:cs="IRTEK Courier"/>
                <w:sz w:val="24"/>
                <w:szCs w:val="24"/>
              </w:rPr>
              <w:lastRenderedPageBreak/>
              <w:t>Ընդունվել է:</w:t>
            </w: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  <w:r w:rsidRPr="00366F01">
              <w:rPr>
                <w:rFonts w:ascii="GHEA Grapalat" w:hAnsi="GHEA Grapalat" w:cs="IRTEK Courier"/>
                <w:sz w:val="24"/>
                <w:szCs w:val="24"/>
              </w:rPr>
              <w:t>Չի ընդունվել:</w:t>
            </w: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B443D3" w:rsidRDefault="00B443D3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B443D3" w:rsidRDefault="00B443D3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B443D3" w:rsidRDefault="00B443D3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B443D3" w:rsidRDefault="00B443D3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B443D3" w:rsidRDefault="00B443D3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  <w:r w:rsidRPr="00366F01">
              <w:rPr>
                <w:rFonts w:ascii="GHEA Grapalat" w:hAnsi="GHEA Grapalat" w:cs="IRTEK Courier"/>
                <w:sz w:val="24"/>
                <w:szCs w:val="24"/>
              </w:rPr>
              <w:lastRenderedPageBreak/>
              <w:t>Ընդունվել է:</w:t>
            </w: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B443D3" w:rsidRPr="00366F01" w:rsidRDefault="00B443D3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  <w:r w:rsidRPr="00366F01">
              <w:rPr>
                <w:rFonts w:ascii="GHEA Grapalat" w:hAnsi="GHEA Grapalat" w:cs="IRTEK Courier"/>
                <w:sz w:val="24"/>
                <w:szCs w:val="24"/>
              </w:rPr>
              <w:t>Չի ընդունվել:</w:t>
            </w: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6C3196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  <w:p w:rsidR="0091789D" w:rsidRPr="00366F01" w:rsidRDefault="0091789D" w:rsidP="0091789D">
            <w:pPr>
              <w:spacing w:line="240" w:lineRule="auto"/>
              <w:rPr>
                <w:rFonts w:ascii="GHEA Grapalat" w:hAnsi="GHEA Grapalat" w:cs="IRTEK Courier"/>
                <w:sz w:val="24"/>
                <w:szCs w:val="24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9D" w:rsidRPr="00366F01" w:rsidRDefault="0091789D" w:rsidP="006C3196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366F01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 xml:space="preserve">Նախագծում կատարվել է փոփոխություն: </w:t>
            </w:r>
          </w:p>
          <w:p w:rsidR="0091789D" w:rsidRPr="00366F01" w:rsidRDefault="0091789D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91789D" w:rsidRPr="00366F01" w:rsidRDefault="0091789D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91789D" w:rsidRPr="00366F01" w:rsidRDefault="0091789D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91789D" w:rsidRPr="00366F01" w:rsidRDefault="0091789D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91789D" w:rsidRPr="00366F01" w:rsidRDefault="0091789D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91789D" w:rsidRPr="00366F01" w:rsidRDefault="0091789D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91789D" w:rsidRPr="00366F01" w:rsidRDefault="0091789D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91789D" w:rsidRPr="00366F01" w:rsidRDefault="0091789D" w:rsidP="006C3196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16"/>
              </w:tabs>
              <w:spacing w:after="0" w:line="360" w:lineRule="auto"/>
              <w:ind w:left="91" w:firstLine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366F01">
              <w:rPr>
                <w:rFonts w:ascii="GHEA Grapalat" w:eastAsia="Times New Roman" w:hAnsi="GHEA Grapalat"/>
                <w:sz w:val="24"/>
                <w:szCs w:val="24"/>
              </w:rPr>
              <w:t xml:space="preserve">Առաջարկը չի ընդունվում, քանի որ չգրանցված դեղերի </w:t>
            </w:r>
            <w:r w:rsidRPr="00366F01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ՀՀ ներմուծումը կանոնակարգված է «Դեղերի մասին» ՀՀ օրենքով: Միաժամանակ, վերոգրյալ դիտողությունը չի վերաբերվում նախագծով առաջարկվող փոփոխությանը:</w:t>
            </w:r>
          </w:p>
          <w:p w:rsidR="0091789D" w:rsidRPr="00366F01" w:rsidRDefault="0091789D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91789D" w:rsidRPr="00366F01" w:rsidRDefault="0091789D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91789D" w:rsidRPr="00366F01" w:rsidRDefault="0091789D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91789D" w:rsidRPr="00366F01" w:rsidRDefault="0091789D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91789D" w:rsidRPr="00366F01" w:rsidRDefault="0091789D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91789D" w:rsidRDefault="0091789D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B443D3" w:rsidRDefault="00B443D3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B443D3" w:rsidRDefault="00B443D3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B443D3" w:rsidRDefault="00B443D3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B443D3" w:rsidRPr="00366F01" w:rsidRDefault="00B443D3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91789D" w:rsidRPr="00366F01" w:rsidRDefault="0091789D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91789D" w:rsidRPr="00366F01" w:rsidRDefault="0091789D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91789D" w:rsidRPr="00366F01" w:rsidRDefault="0091789D" w:rsidP="006C3196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16"/>
              </w:tabs>
              <w:spacing w:after="0" w:line="360" w:lineRule="auto"/>
              <w:ind w:left="91" w:firstLine="0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  <w:r w:rsidRPr="00366F01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Նախագծում կատարվել է փոփոխություն:</w:t>
            </w:r>
          </w:p>
          <w:p w:rsidR="0091789D" w:rsidRPr="00366F01" w:rsidRDefault="0091789D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91789D" w:rsidRPr="00366F01" w:rsidRDefault="0091789D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91789D" w:rsidRPr="00366F01" w:rsidRDefault="0091789D" w:rsidP="006C3196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</w:rPr>
            </w:pPr>
          </w:p>
          <w:p w:rsidR="0091789D" w:rsidRPr="00366F01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ind w:left="91"/>
              <w:jc w:val="both"/>
              <w:rPr>
                <w:rFonts w:ascii="GHEA Grapalat" w:hAnsi="GHEA Grapalat"/>
                <w:b/>
                <w:sz w:val="24"/>
                <w:szCs w:val="24"/>
                <w:highlight w:val="yellow"/>
                <w:vertAlign w:val="subscript"/>
                <w:lang w:eastAsia="ja-JP"/>
              </w:rPr>
            </w:pPr>
            <w:r w:rsidRPr="00366F01">
              <w:rPr>
                <w:rFonts w:ascii="GHEA Grapalat" w:eastAsia="Times New Roman" w:hAnsi="GHEA Grapalat"/>
                <w:sz w:val="24"/>
                <w:szCs w:val="24"/>
              </w:rPr>
              <w:t>4. Չի ընդունվել, քանի որ ռազմական և արտակարգ դրության ժամանակ «կոնկրետ երկրների» սահմանումը կառաջացնի  դեղապահովման լուրջ խնդիրներ` հաշվի առնելով շահառուների կարիքների բավարարման հրատապությունը և ծավալները:</w:t>
            </w:r>
          </w:p>
        </w:tc>
      </w:tr>
      <w:tr w:rsidR="0091789D" w:rsidRPr="00727AAE" w:rsidTr="0091789D">
        <w:trPr>
          <w:trHeight w:val="5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9D" w:rsidRPr="0091789D" w:rsidRDefault="0091789D" w:rsidP="006C3196">
            <w:pPr>
              <w:spacing w:line="24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9D" w:rsidRPr="0091789D" w:rsidRDefault="0091789D" w:rsidP="0091789D">
            <w:pPr>
              <w:spacing w:line="360" w:lineRule="auto"/>
              <w:ind w:left="175"/>
              <w:rPr>
                <w:rFonts w:ascii="GHEA Grapalat" w:hAnsi="GHEA Grapalat" w:cs="Sylfaen"/>
                <w:color w:val="000000" w:themeColor="text1"/>
              </w:rPr>
            </w:pPr>
            <w:r w:rsidRPr="0091789D">
              <w:rPr>
                <w:rFonts w:ascii="GHEA Grapalat" w:hAnsi="GHEA Grapalat" w:cs="Sylfaen"/>
                <w:color w:val="000000" w:themeColor="text1"/>
              </w:rPr>
              <w:t>ՀՀ արդարադատության նախարարություն</w:t>
            </w:r>
          </w:p>
          <w:p w:rsidR="0091789D" w:rsidRPr="00F40DAE" w:rsidRDefault="0091789D" w:rsidP="0091789D">
            <w:pPr>
              <w:spacing w:line="360" w:lineRule="auto"/>
              <w:ind w:left="175"/>
              <w:rPr>
                <w:rFonts w:ascii="GHEA Grapalat" w:hAnsi="GHEA Grapalat" w:cs="Sylfaen"/>
                <w:color w:val="000000" w:themeColor="text1"/>
              </w:rPr>
            </w:pPr>
            <w:r w:rsidRPr="0091789D">
              <w:rPr>
                <w:rFonts w:ascii="GHEA Grapalat" w:hAnsi="GHEA Grapalat" w:cs="Sylfaen"/>
                <w:color w:val="000000" w:themeColor="text1"/>
              </w:rPr>
              <w:lastRenderedPageBreak/>
              <w:t>2017 թվականի նոյեմբերի 1</w:t>
            </w:r>
            <w:r>
              <w:rPr>
                <w:rFonts w:ascii="GHEA Grapalat" w:hAnsi="GHEA Grapalat" w:cs="Sylfaen"/>
                <w:color w:val="000000" w:themeColor="text1"/>
              </w:rPr>
              <w:t>1</w:t>
            </w:r>
            <w:r w:rsidRPr="0091789D">
              <w:rPr>
                <w:rFonts w:ascii="GHEA Grapalat" w:hAnsi="GHEA Grapalat" w:cs="Sylfaen"/>
                <w:color w:val="000000" w:themeColor="text1"/>
              </w:rPr>
              <w:t xml:space="preserve">-ի թիվ </w:t>
            </w:r>
            <w:r w:rsidRPr="00F40DAE">
              <w:rPr>
                <w:rFonts w:ascii="GHEA Grapalat" w:hAnsi="GHEA Grapalat" w:cs="Sylfaen"/>
                <w:color w:val="000000" w:themeColor="text1"/>
              </w:rPr>
              <w:t>01/27.4/25214-2020</w:t>
            </w:r>
          </w:p>
          <w:p w:rsidR="0091789D" w:rsidRDefault="0091789D" w:rsidP="0091789D">
            <w:pPr>
              <w:spacing w:line="360" w:lineRule="auto"/>
              <w:ind w:left="175"/>
              <w:rPr>
                <w:rFonts w:ascii="GHEA Grapalat" w:hAnsi="GHEA Grapalat" w:cs="Sylfaen"/>
                <w:color w:val="000000" w:themeColor="text1"/>
              </w:rPr>
            </w:pPr>
          </w:p>
          <w:p w:rsidR="0091789D" w:rsidRPr="003D0000" w:rsidRDefault="0091789D" w:rsidP="0091789D">
            <w:pPr>
              <w:spacing w:line="360" w:lineRule="auto"/>
              <w:ind w:left="175"/>
              <w:rPr>
                <w:rFonts w:ascii="GHEA Grapalat" w:hAnsi="GHEA Grapalat" w:cs="Sylfaen"/>
                <w:color w:val="000000" w:themeColor="text1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9D" w:rsidRPr="0091789D" w:rsidRDefault="0091789D" w:rsidP="0091789D">
            <w:pPr>
              <w:tabs>
                <w:tab w:val="left" w:pos="0"/>
              </w:tabs>
              <w:spacing w:after="0" w:line="360" w:lineRule="auto"/>
              <w:ind w:right="5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1.</w:t>
            </w:r>
            <w:r w:rsidRPr="0091789D">
              <w:rPr>
                <w:rFonts w:ascii="GHEA Grapalat" w:hAnsi="GHEA Grapalat"/>
                <w:sz w:val="24"/>
                <w:szCs w:val="24"/>
              </w:rPr>
              <w:t>«Հայաստանի Հանրապետության կառա</w:t>
            </w:r>
            <w:r w:rsidRPr="0091789D">
              <w:rPr>
                <w:rFonts w:ascii="GHEA Grapalat" w:hAnsi="GHEA Grapalat"/>
                <w:sz w:val="24"/>
                <w:szCs w:val="24"/>
              </w:rPr>
              <w:softHyphen/>
              <w:t>վա</w:t>
            </w:r>
            <w:r w:rsidRPr="0091789D">
              <w:rPr>
                <w:rFonts w:ascii="GHEA Grapalat" w:hAnsi="GHEA Grapalat"/>
                <w:sz w:val="24"/>
                <w:szCs w:val="24"/>
              </w:rPr>
              <w:softHyphen/>
              <w:t>րության 2013 թվականի մայիսի 2-ի N 502-Ն որոշ</w:t>
            </w:r>
            <w:r w:rsidRPr="0091789D">
              <w:rPr>
                <w:rFonts w:ascii="GHEA Grapalat" w:hAnsi="GHEA Grapalat"/>
                <w:sz w:val="24"/>
                <w:szCs w:val="24"/>
              </w:rPr>
              <w:softHyphen/>
              <w:t>ման մեջ լրացում կատարելու մասին»</w:t>
            </w:r>
            <w:r w:rsidRPr="0091789D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r w:rsidRPr="0091789D">
              <w:rPr>
                <w:rFonts w:ascii="GHEA Grapalat" w:hAnsi="GHEA Grapalat" w:cs="Sylfaen"/>
                <w:sz w:val="24"/>
                <w:szCs w:val="24"/>
              </w:rPr>
              <w:lastRenderedPageBreak/>
              <w:t>Հայաստանի Հանրապետության</w:t>
            </w:r>
            <w:r w:rsidRPr="0091789D">
              <w:rPr>
                <w:rFonts w:ascii="GHEA Grapalat" w:hAnsi="GHEA Grapalat" w:cs="Calibri"/>
                <w:sz w:val="24"/>
                <w:szCs w:val="24"/>
              </w:rPr>
              <w:t xml:space="preserve"> կառավարության որոշման </w:t>
            </w:r>
            <w:r w:rsidRPr="0091789D">
              <w:rPr>
                <w:rFonts w:ascii="GHEA Grapalat" w:hAnsi="GHEA Grapalat" w:cs="Sylfaen"/>
                <w:sz w:val="24"/>
                <w:szCs w:val="24"/>
              </w:rPr>
              <w:t xml:space="preserve">նախագծով նախատեսվում է </w:t>
            </w:r>
            <w:r w:rsidRPr="0091789D">
              <w:rPr>
                <w:rFonts w:ascii="GHEA Grapalat" w:hAnsi="GHEA Grapalat"/>
                <w:sz w:val="24"/>
                <w:szCs w:val="24"/>
              </w:rPr>
              <w:t>Հայաստանի Հանրապետության կառա</w:t>
            </w:r>
            <w:r w:rsidRPr="0091789D">
              <w:rPr>
                <w:rFonts w:ascii="GHEA Grapalat" w:hAnsi="GHEA Grapalat"/>
                <w:sz w:val="24"/>
                <w:szCs w:val="24"/>
              </w:rPr>
              <w:softHyphen/>
              <w:t>վա</w:t>
            </w:r>
            <w:r w:rsidRPr="0091789D">
              <w:rPr>
                <w:rFonts w:ascii="GHEA Grapalat" w:hAnsi="GHEA Grapalat"/>
                <w:sz w:val="24"/>
                <w:szCs w:val="24"/>
              </w:rPr>
              <w:softHyphen/>
              <w:t>րության 2013 թվականի մայիսի 2-ի N 502-Ն որոշ</w:t>
            </w:r>
            <w:r w:rsidRPr="0091789D">
              <w:rPr>
                <w:rFonts w:ascii="GHEA Grapalat" w:hAnsi="GHEA Grapalat"/>
                <w:sz w:val="24"/>
                <w:szCs w:val="24"/>
              </w:rPr>
              <w:softHyphen/>
              <w:t>ման</w:t>
            </w:r>
            <w:r w:rsidRPr="0091789D">
              <w:rPr>
                <w:rFonts w:ascii="GHEA Grapalat" w:hAnsi="GHEA Grapalat"/>
                <w:noProof/>
                <w:sz w:val="24"/>
                <w:szCs w:val="24"/>
              </w:rPr>
              <w:t xml:space="preserve"> հավելվածի 2-րդ կետը լրացնել 2.3-րդ ենթակետով, մինչդեռ նշված հավելվածի 2-րդ կետը ենթակետեր չունի: </w:t>
            </w:r>
            <w:r w:rsidRPr="0091789D">
              <w:rPr>
                <w:rFonts w:ascii="GHEA Grapalat" w:hAnsi="GHEA Grapalat"/>
                <w:sz w:val="24"/>
                <w:szCs w:val="24"/>
              </w:rPr>
              <w:tab/>
              <w:t xml:space="preserve">Այս առումով «հավելվածի 2-րդ կետում լրացնել 2.3-րդ ենթակետը» բառերն առաջարկում ենք փոխարինել «հավելվածը լրացնել նոր 2.3-րդ կետով» բառերով:  </w:t>
            </w:r>
          </w:p>
          <w:p w:rsidR="0091789D" w:rsidRPr="0091789D" w:rsidRDefault="0091789D" w:rsidP="0091789D">
            <w:pPr>
              <w:tabs>
                <w:tab w:val="left" w:pos="0"/>
              </w:tabs>
              <w:spacing w:after="0" w:line="360" w:lineRule="auto"/>
              <w:ind w:right="5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1789D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2.</w:t>
            </w:r>
            <w:r w:rsidRPr="0091789D">
              <w:rPr>
                <w:rFonts w:ascii="GHEA Grapalat" w:hAnsi="GHEA Grapalat" w:cs="Sylfaen"/>
                <w:sz w:val="24"/>
                <w:szCs w:val="24"/>
              </w:rPr>
              <w:t>Միևնույն ժամանակ հարկ է նշել, որ</w:t>
            </w:r>
            <w:r w:rsidRPr="0091789D">
              <w:rPr>
                <w:rFonts w:ascii="GHEA Grapalat" w:hAnsi="GHEA Grapalat"/>
                <w:sz w:val="24"/>
                <w:szCs w:val="24"/>
              </w:rPr>
              <w:t>«Հայաստանի Հանրապետության կառա</w:t>
            </w:r>
            <w:r w:rsidRPr="0091789D">
              <w:rPr>
                <w:rFonts w:ascii="GHEA Grapalat" w:hAnsi="GHEA Grapalat"/>
                <w:sz w:val="24"/>
                <w:szCs w:val="24"/>
              </w:rPr>
              <w:softHyphen/>
              <w:t>վա</w:t>
            </w:r>
            <w:r w:rsidRPr="0091789D">
              <w:rPr>
                <w:rFonts w:ascii="GHEA Grapalat" w:hAnsi="GHEA Grapalat"/>
                <w:sz w:val="24"/>
                <w:szCs w:val="24"/>
              </w:rPr>
              <w:softHyphen/>
              <w:t>րության 2013 թվականի մայիսի 2-ի N 502-Ն որոշ</w:t>
            </w:r>
            <w:r w:rsidRPr="0091789D">
              <w:rPr>
                <w:rFonts w:ascii="GHEA Grapalat" w:hAnsi="GHEA Grapalat"/>
                <w:sz w:val="24"/>
                <w:szCs w:val="24"/>
              </w:rPr>
              <w:softHyphen/>
              <w:t xml:space="preserve">ման </w:t>
            </w:r>
            <w:r w:rsidRPr="0091789D">
              <w:rPr>
                <w:rFonts w:ascii="GHEA Grapalat" w:hAnsi="GHEA Grapalat"/>
                <w:sz w:val="24"/>
                <w:szCs w:val="24"/>
              </w:rPr>
              <w:lastRenderedPageBreak/>
              <w:t>նախաբանում բացակայում է նշված իրավական ակտն ընդունելու լիազորող նորմի վերաբերյալ նշումը:</w:t>
            </w:r>
          </w:p>
          <w:p w:rsidR="0091789D" w:rsidRPr="0091789D" w:rsidRDefault="0091789D" w:rsidP="0091789D">
            <w:pPr>
              <w:tabs>
                <w:tab w:val="left" w:pos="0"/>
              </w:tabs>
              <w:spacing w:after="0" w:line="360" w:lineRule="auto"/>
              <w:ind w:right="5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1789D">
              <w:rPr>
                <w:rFonts w:ascii="GHEA Grapalat" w:hAnsi="GHEA Grapalat"/>
                <w:sz w:val="24"/>
                <w:szCs w:val="24"/>
              </w:rPr>
              <w:tab/>
              <w:t xml:space="preserve">Այս առումով հարկ ենք համարում անդրադառնալ «Նորմատիվ իրավական ակտերի մասին» օրենքի 13-րդ հոդվածի 1-ին մասի դրույթներին, համաձայն  որոնց՝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նորմեր:ՀՀ Սահմանադրության 6-րդ հոդվածի 2-րդ մասի համաձայն՝ Սահմանադրության և օրենքների </w:t>
            </w:r>
            <w:r w:rsidRPr="0091789D">
              <w:rPr>
                <w:rFonts w:ascii="GHEA Grapalat" w:hAnsi="GHEA Grapalat"/>
                <w:sz w:val="24"/>
                <w:szCs w:val="24"/>
              </w:rPr>
              <w:lastRenderedPageBreak/>
              <w:t>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91789D">
              <w:rPr>
                <w:rFonts w:ascii="GHEA Grapalat" w:hAnsi="GHEA Grapalat"/>
                <w:sz w:val="24"/>
                <w:szCs w:val="24"/>
              </w:rPr>
              <w:t>Ելնելով վերոգրյալից՝ առաջարկում ենք որոշման նախաբանում հղում կատարել այն իրավական ակտին, որով ՀՀ կառավարությունը լիազորվել է ընդունելու հիշյալ որոշումը:</w:t>
            </w:r>
          </w:p>
          <w:p w:rsidR="0091789D" w:rsidRPr="00224291" w:rsidRDefault="0091789D" w:rsidP="0091789D">
            <w:pPr>
              <w:autoSpaceDE w:val="0"/>
              <w:autoSpaceDN w:val="0"/>
              <w:adjustRightInd w:val="0"/>
              <w:spacing w:line="360" w:lineRule="auto"/>
              <w:ind w:left="360"/>
              <w:rPr>
                <w:rFonts w:ascii="GHEA Grapalat" w:eastAsia="Times New Roman" w:hAnsi="GHEA Grapalat"/>
                <w:lang w:eastAsia="ru-RU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  <w:r>
              <w:rPr>
                <w:rFonts w:ascii="GHEA Grapalat" w:hAnsi="GHEA Grapalat" w:cs="IRTEK Courier"/>
              </w:rPr>
              <w:lastRenderedPageBreak/>
              <w:t>1.</w:t>
            </w:r>
            <w:r w:rsidRPr="0091789D">
              <w:rPr>
                <w:rFonts w:ascii="GHEA Grapalat" w:hAnsi="GHEA Grapalat" w:cs="IRTEK Courier"/>
              </w:rPr>
              <w:t>Ընդունվել է:</w:t>
            </w:r>
          </w:p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3F4DBA" w:rsidRDefault="003F4DBA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P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  <w:r>
              <w:rPr>
                <w:rFonts w:ascii="GHEA Grapalat" w:hAnsi="GHEA Grapalat" w:cs="IRTEK Courier"/>
              </w:rPr>
              <w:t>2.</w:t>
            </w:r>
            <w:r w:rsidRPr="0091789D">
              <w:rPr>
                <w:rFonts w:ascii="GHEA Grapalat" w:hAnsi="GHEA Grapalat" w:cs="IRTEK Courier"/>
              </w:rPr>
              <w:t>Չի ընդունվել:</w:t>
            </w:r>
          </w:p>
          <w:p w:rsid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Pr="0091789D" w:rsidRDefault="0091789D" w:rsidP="0091789D">
            <w:pPr>
              <w:spacing w:line="240" w:lineRule="auto"/>
              <w:rPr>
                <w:rFonts w:ascii="GHEA Grapalat" w:hAnsi="GHEA Grapalat" w:cs="IRTEK Courier"/>
              </w:rPr>
            </w:pPr>
          </w:p>
          <w:p w:rsidR="0091789D" w:rsidRPr="00982218" w:rsidRDefault="0091789D" w:rsidP="006C3196">
            <w:pPr>
              <w:spacing w:line="240" w:lineRule="auto"/>
              <w:rPr>
                <w:rFonts w:ascii="GHEA Grapalat" w:hAnsi="GHEA Grapalat" w:cs="IRTEK Courier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9D" w:rsidRDefault="0091789D" w:rsidP="0091789D">
            <w:pPr>
              <w:numPr>
                <w:ilvl w:val="0"/>
                <w:numId w:val="4"/>
              </w:num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  <w:r w:rsidRPr="00982218">
              <w:rPr>
                <w:rFonts w:ascii="GHEA Grapalat" w:eastAsia="Times New Roman" w:hAnsi="GHEA Grapalat"/>
              </w:rPr>
              <w:lastRenderedPageBreak/>
              <w:t>Նախագծում կատարվել է փոփոխություն</w:t>
            </w:r>
            <w:r>
              <w:rPr>
                <w:rFonts w:ascii="GHEA Grapalat" w:eastAsia="Times New Roman" w:hAnsi="GHEA Grapalat"/>
              </w:rPr>
              <w:t>:</w:t>
            </w:r>
          </w:p>
          <w:p w:rsidR="0091789D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91789D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91789D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91789D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91789D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91789D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91789D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91789D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91789D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91789D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91789D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91789D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91789D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91789D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91789D" w:rsidRDefault="0091789D" w:rsidP="0091789D">
            <w:pPr>
              <w:shd w:val="clear" w:color="auto" w:fill="FFFFFF"/>
              <w:tabs>
                <w:tab w:val="left" w:pos="263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91789D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91789D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91789D" w:rsidRDefault="0091789D" w:rsidP="0091789D">
            <w:pPr>
              <w:numPr>
                <w:ilvl w:val="0"/>
                <w:numId w:val="4"/>
              </w:numPr>
              <w:spacing w:line="360" w:lineRule="auto"/>
              <w:ind w:left="0"/>
              <w:jc w:val="both"/>
              <w:rPr>
                <w:rFonts w:ascii="GHEA Grapalat" w:hAnsi="GHEA Grapalat"/>
                <w:lang w:eastAsia="ja-JP"/>
              </w:rPr>
            </w:pPr>
          </w:p>
          <w:p w:rsidR="00033FA8" w:rsidRPr="00B443D3" w:rsidRDefault="003F4DBA" w:rsidP="00E50499">
            <w:pPr>
              <w:numPr>
                <w:ilvl w:val="0"/>
                <w:numId w:val="6"/>
              </w:numPr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B443D3">
              <w:rPr>
                <w:rFonts w:ascii="GHEA Grapalat" w:hAnsi="GHEA Grapalat"/>
                <w:lang w:eastAsia="ja-JP"/>
              </w:rPr>
              <w:t>2.</w:t>
            </w:r>
            <w:r w:rsidR="0091789D" w:rsidRPr="00B443D3">
              <w:rPr>
                <w:rFonts w:ascii="GHEA Grapalat" w:hAnsi="GHEA Grapalat"/>
                <w:lang w:eastAsia="ja-JP"/>
              </w:rPr>
              <w:t>Չի ընդունվել, քանի որ Ն</w:t>
            </w:r>
            <w:r w:rsidR="0091789D" w:rsidRPr="00B443D3">
              <w:rPr>
                <w:rFonts w:ascii="GHEA Grapalat" w:hAnsi="GHEA Grapalat"/>
                <w:lang w:val="af-ZA" w:eastAsia="ja-JP"/>
              </w:rPr>
              <w:t xml:space="preserve">ախագծի ընդունումը պայմանավորված է </w:t>
            </w:r>
            <w:r w:rsidR="0091789D" w:rsidRPr="00B443D3">
              <w:rPr>
                <w:rFonts w:ascii="GHEA Grapalat" w:hAnsi="GHEA Grapalat"/>
                <w:lang w:eastAsia="ja-JP"/>
              </w:rPr>
              <w:t xml:space="preserve">ՀՀ-ում պետական գրանցում չունեցող </w:t>
            </w:r>
            <w:r w:rsidR="0091789D" w:rsidRPr="00B443D3">
              <w:rPr>
                <w:rFonts w:ascii="GHEA Grapalat" w:hAnsi="GHEA Grapalat"/>
                <w:lang w:eastAsia="ja-JP"/>
              </w:rPr>
              <w:lastRenderedPageBreak/>
              <w:t xml:space="preserve">դեղերը պետական գնումներին մասնակցության հնարավորության որոշակի սահմանափակման խնդրով: Նախագծի ընդունման անհրաժեշտությունը բխում է 2012 թվականի սեպտեմբերի 29-ի Հայաստանի Հանրապետության Նախագահի մոտ կայացած խորհրդակցության արդյունքում կազմված թիվ ՀՆԱ 8 արձանագրությամբ սահմանված հանձնարարականները: Նախագծի ընդունման համար    և վերոնշյալ ակտից բխող ՀՀ կառավարության նիստի 2012 թվականի հոկտեմբերի 18-ի թիվ 42 արձանագրային որոշումը: </w:t>
            </w:r>
            <w:r w:rsidR="00383D0C" w:rsidRPr="00B443D3">
              <w:rPr>
                <w:rFonts w:ascii="GHEA Grapalat" w:hAnsi="GHEA Grapalat"/>
                <w:lang w:eastAsia="ja-JP"/>
              </w:rPr>
              <w:t xml:space="preserve">Միաժամանակ, </w:t>
            </w:r>
            <w:r w:rsidR="00033FA8" w:rsidRPr="00B443D3">
              <w:rPr>
                <w:rFonts w:ascii="GHEA Grapalat" w:hAnsi="GHEA Grapalat"/>
                <w:bCs/>
                <w:lang w:eastAsia="ja-JP"/>
              </w:rPr>
              <w:t>տեղեկացնում եմ, որ 2017-2019թթ. ընթացքում</w:t>
            </w:r>
            <w:r w:rsidR="00033FA8" w:rsidRPr="00B443D3">
              <w:rPr>
                <w:rFonts w:ascii="GHEA Grapalat" w:hAnsi="GHEA Grapalat"/>
                <w:lang w:eastAsia="ja-JP"/>
              </w:rPr>
              <w:t xml:space="preserve"> հաստատվել է </w:t>
            </w:r>
            <w:r w:rsidR="00033FA8" w:rsidRPr="00B443D3">
              <w:rPr>
                <w:rFonts w:ascii="GHEA Grapalat" w:hAnsi="GHEA Grapalat"/>
                <w:bCs/>
                <w:lang w:eastAsia="ja-JP"/>
              </w:rPr>
              <w:t xml:space="preserve">14.12.2017,N 1671-Ն,06.12.2018,N 1389-Ն, </w:t>
            </w:r>
            <w:r w:rsidR="00033FA8" w:rsidRPr="00B443D3">
              <w:rPr>
                <w:rFonts w:ascii="GHEA Grapalat" w:hAnsi="GHEA Grapalat"/>
                <w:bCs/>
                <w:lang w:eastAsia="ja-JP"/>
              </w:rPr>
              <w:lastRenderedPageBreak/>
              <w:t>29.08.2019,N 1108-Ն, 05.12.2019,N 1732-Ն որոշումները:</w:t>
            </w:r>
            <w:r w:rsidR="00B443D3">
              <w:rPr>
                <w:rFonts w:ascii="GHEA Grapalat" w:hAnsi="GHEA Grapalat"/>
                <w:bCs/>
                <w:lang w:eastAsia="ja-JP"/>
              </w:rPr>
              <w:t xml:space="preserve"> </w:t>
            </w:r>
            <w:r w:rsidR="00033FA8" w:rsidRPr="00B443D3">
              <w:rPr>
                <w:rFonts w:cs="Calibri"/>
                <w:lang w:eastAsia="ja-JP"/>
              </w:rPr>
              <w:t> </w:t>
            </w:r>
            <w:r w:rsidR="00F40DAE" w:rsidRPr="00B443D3">
              <w:rPr>
                <w:rFonts w:ascii="GHEA Grapalat" w:hAnsi="GHEA Grapalat"/>
                <w:sz w:val="24"/>
                <w:szCs w:val="24"/>
              </w:rPr>
              <w:t>Ընդունված իրավական ակտում փոփոխություն կամ լրացում կատարելու համար լիազրոող նորմը «Նորմատիվ իրավական ակտերի մասին» օրենքի 33-րդ և 34-րդ հոդվածներն են, որոնք հղում կատարված է նախագծով, միաժամանակ` փոփոխվող իրավական ակտում փոփոխություններ և լրացումներ են կատարվել 2017, 2018, 2019 թվականներին</w:t>
            </w:r>
          </w:p>
          <w:p w:rsidR="00033FA8" w:rsidRPr="00033FA8" w:rsidRDefault="00033FA8" w:rsidP="00033FA8">
            <w:pPr>
              <w:numPr>
                <w:ilvl w:val="0"/>
                <w:numId w:val="6"/>
              </w:numPr>
              <w:spacing w:line="360" w:lineRule="auto"/>
              <w:ind w:left="0"/>
              <w:jc w:val="both"/>
              <w:rPr>
                <w:rFonts w:ascii="GHEA Grapalat" w:hAnsi="GHEA Grapalat"/>
                <w:lang w:eastAsia="ja-JP"/>
              </w:rPr>
            </w:pPr>
          </w:p>
          <w:p w:rsidR="00033FA8" w:rsidRPr="00033FA8" w:rsidRDefault="00033FA8" w:rsidP="00033FA8">
            <w:pPr>
              <w:numPr>
                <w:ilvl w:val="0"/>
                <w:numId w:val="6"/>
              </w:numPr>
              <w:spacing w:line="360" w:lineRule="auto"/>
              <w:ind w:left="0"/>
              <w:jc w:val="both"/>
              <w:rPr>
                <w:rFonts w:ascii="GHEA Grapalat" w:hAnsi="GHEA Grapalat"/>
                <w:lang w:eastAsia="ja-JP"/>
              </w:rPr>
            </w:pPr>
          </w:p>
          <w:p w:rsidR="0091789D" w:rsidRDefault="0091789D" w:rsidP="00033FA8">
            <w:pPr>
              <w:numPr>
                <w:ilvl w:val="0"/>
                <w:numId w:val="6"/>
              </w:numPr>
              <w:spacing w:line="360" w:lineRule="auto"/>
              <w:ind w:left="0"/>
              <w:jc w:val="both"/>
              <w:rPr>
                <w:rFonts w:ascii="GHEA Grapalat" w:hAnsi="GHEA Grapalat"/>
                <w:lang w:eastAsia="ja-JP"/>
              </w:rPr>
            </w:pPr>
          </w:p>
          <w:p w:rsidR="0091789D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jc w:val="both"/>
              <w:rPr>
                <w:rFonts w:ascii="GHEA Grapalat" w:eastAsia="Times New Roman" w:hAnsi="GHEA Grapalat"/>
              </w:rPr>
            </w:pPr>
          </w:p>
          <w:p w:rsidR="0091789D" w:rsidRPr="00982218" w:rsidRDefault="0091789D" w:rsidP="0091789D">
            <w:pPr>
              <w:shd w:val="clear" w:color="auto" w:fill="FFFFFF"/>
              <w:tabs>
                <w:tab w:val="left" w:pos="516"/>
              </w:tabs>
              <w:spacing w:after="0" w:line="360" w:lineRule="auto"/>
              <w:ind w:left="659"/>
              <w:jc w:val="both"/>
              <w:rPr>
                <w:rFonts w:ascii="GHEA Grapalat" w:eastAsia="Times New Roman" w:hAnsi="GHEA Grapalat"/>
              </w:rPr>
            </w:pPr>
          </w:p>
        </w:tc>
      </w:tr>
    </w:tbl>
    <w:p w:rsidR="00EE3D62" w:rsidRDefault="00EE3D62" w:rsidP="00640F45">
      <w:pPr>
        <w:tabs>
          <w:tab w:val="left" w:pos="567"/>
        </w:tabs>
        <w:rPr>
          <w:rFonts w:ascii="GHEA Grapalat" w:hAnsi="GHEA Grapalat"/>
          <w:sz w:val="24"/>
          <w:szCs w:val="24"/>
          <w:lang w:val="af-ZA"/>
        </w:rPr>
      </w:pPr>
    </w:p>
    <w:p w:rsidR="00640F45" w:rsidRPr="00640F45" w:rsidRDefault="00640F45" w:rsidP="00640F45">
      <w:pPr>
        <w:tabs>
          <w:tab w:val="left" w:pos="567"/>
        </w:tabs>
        <w:rPr>
          <w:rFonts w:ascii="GHEA Grapalat" w:hAnsi="GHEA Grapalat"/>
          <w:sz w:val="24"/>
          <w:szCs w:val="24"/>
        </w:rPr>
      </w:pPr>
      <w:r w:rsidRPr="00640F45">
        <w:rPr>
          <w:rFonts w:ascii="GHEA Grapalat" w:hAnsi="GHEA Grapalat"/>
          <w:sz w:val="24"/>
          <w:szCs w:val="24"/>
          <w:lang w:val="af-ZA"/>
        </w:rPr>
        <w:t>ՀՀ ԱՌՈՂՋԱՊԱՀՈՒԹՅԱՆ</w:t>
      </w:r>
    </w:p>
    <w:p w:rsidR="00640F45" w:rsidRPr="00640F45" w:rsidRDefault="00640F45" w:rsidP="00640F45">
      <w:pPr>
        <w:rPr>
          <w:rFonts w:ascii="GHEA Grapalat" w:hAnsi="GHEA Grapalat"/>
          <w:sz w:val="24"/>
          <w:szCs w:val="24"/>
        </w:rPr>
      </w:pPr>
      <w:r w:rsidRPr="00640F45">
        <w:rPr>
          <w:rFonts w:ascii="GHEA Grapalat" w:hAnsi="GHEA Grapalat"/>
          <w:sz w:val="24"/>
          <w:szCs w:val="24"/>
          <w:lang w:val="af-ZA"/>
        </w:rPr>
        <w:t>ՆԱԽԱՐԱՐ</w:t>
      </w:r>
      <w:r w:rsidRPr="00640F45">
        <w:rPr>
          <w:rFonts w:ascii="GHEA Grapalat" w:hAnsi="GHEA Grapalat"/>
          <w:sz w:val="24"/>
          <w:szCs w:val="24"/>
        </w:rPr>
        <w:t xml:space="preserve">`                                                        </w:t>
      </w:r>
      <w:r>
        <w:rPr>
          <w:rFonts w:ascii="GHEA Grapalat" w:hAnsi="GHEA Grapalat"/>
          <w:sz w:val="24"/>
          <w:szCs w:val="24"/>
        </w:rPr>
        <w:t xml:space="preserve">    </w:t>
      </w:r>
      <w:bookmarkStart w:id="0" w:name="_GoBack"/>
      <w:bookmarkEnd w:id="0"/>
      <w:r>
        <w:rPr>
          <w:rFonts w:ascii="GHEA Grapalat" w:hAnsi="GHEA Grapalat"/>
          <w:sz w:val="24"/>
          <w:szCs w:val="24"/>
        </w:rPr>
        <w:t xml:space="preserve">                                                </w:t>
      </w:r>
      <w:r w:rsidRPr="00640F45">
        <w:rPr>
          <w:rFonts w:ascii="GHEA Grapalat" w:hAnsi="GHEA Grapalat"/>
          <w:sz w:val="24"/>
          <w:szCs w:val="24"/>
        </w:rPr>
        <w:t xml:space="preserve">   </w:t>
      </w:r>
      <w:r w:rsidRPr="00640F45">
        <w:rPr>
          <w:rFonts w:ascii="GHEA Grapalat" w:hAnsi="GHEA Grapalat"/>
          <w:sz w:val="24"/>
          <w:szCs w:val="24"/>
        </w:rPr>
        <w:t>ԱՐՍԵՆ ԹՈՐՈՍՅԱՆ</w:t>
      </w:r>
    </w:p>
    <w:p w:rsidR="00541FE0" w:rsidRDefault="00640F45" w:rsidP="00640F45">
      <w:r w:rsidRPr="00640F45">
        <w:rPr>
          <w:rFonts w:ascii="GHEA Grapalat" w:hAnsi="GHEA Grapalat"/>
          <w:sz w:val="24"/>
          <w:szCs w:val="24"/>
        </w:rPr>
        <w:t xml:space="preserve">                                                       </w:t>
      </w:r>
    </w:p>
    <w:sectPr w:rsidR="00541FE0" w:rsidSect="0091789D">
      <w:pgSz w:w="15840" w:h="12240" w:orient="landscape"/>
      <w:pgMar w:top="1701" w:right="1948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24CD2"/>
    <w:multiLevelType w:val="hybridMultilevel"/>
    <w:tmpl w:val="1BEC7E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31804"/>
    <w:multiLevelType w:val="hybridMultilevel"/>
    <w:tmpl w:val="692C4730"/>
    <w:lvl w:ilvl="0" w:tplc="0409000F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2" w15:restartNumberingAfterBreak="0">
    <w:nsid w:val="29FD16AE"/>
    <w:multiLevelType w:val="hybridMultilevel"/>
    <w:tmpl w:val="692C4730"/>
    <w:lvl w:ilvl="0" w:tplc="0409000F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3" w15:restartNumberingAfterBreak="0">
    <w:nsid w:val="31721691"/>
    <w:multiLevelType w:val="hybridMultilevel"/>
    <w:tmpl w:val="C3BC7D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527C22"/>
    <w:multiLevelType w:val="hybridMultilevel"/>
    <w:tmpl w:val="692C4730"/>
    <w:lvl w:ilvl="0" w:tplc="0409000F">
      <w:start w:val="1"/>
      <w:numFmt w:val="decimal"/>
      <w:lvlText w:val="%1."/>
      <w:lvlJc w:val="left"/>
      <w:pPr>
        <w:ind w:left="19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abstractNum w:abstractNumId="5" w15:restartNumberingAfterBreak="0">
    <w:nsid w:val="79A04740"/>
    <w:multiLevelType w:val="hybridMultilevel"/>
    <w:tmpl w:val="692C4730"/>
    <w:lvl w:ilvl="0" w:tplc="0409000F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39" w:hanging="360"/>
      </w:pPr>
    </w:lvl>
    <w:lvl w:ilvl="2" w:tplc="0419001B" w:tentative="1">
      <w:start w:val="1"/>
      <w:numFmt w:val="lowerRoman"/>
      <w:lvlText w:val="%3."/>
      <w:lvlJc w:val="right"/>
      <w:pPr>
        <w:ind w:left="2459" w:hanging="180"/>
      </w:pPr>
    </w:lvl>
    <w:lvl w:ilvl="3" w:tplc="0419000F" w:tentative="1">
      <w:start w:val="1"/>
      <w:numFmt w:val="decimal"/>
      <w:lvlText w:val="%4."/>
      <w:lvlJc w:val="left"/>
      <w:pPr>
        <w:ind w:left="3179" w:hanging="360"/>
      </w:pPr>
    </w:lvl>
    <w:lvl w:ilvl="4" w:tplc="04190019" w:tentative="1">
      <w:start w:val="1"/>
      <w:numFmt w:val="lowerLetter"/>
      <w:lvlText w:val="%5."/>
      <w:lvlJc w:val="left"/>
      <w:pPr>
        <w:ind w:left="3899" w:hanging="360"/>
      </w:pPr>
    </w:lvl>
    <w:lvl w:ilvl="5" w:tplc="0419001B" w:tentative="1">
      <w:start w:val="1"/>
      <w:numFmt w:val="lowerRoman"/>
      <w:lvlText w:val="%6."/>
      <w:lvlJc w:val="right"/>
      <w:pPr>
        <w:ind w:left="4619" w:hanging="180"/>
      </w:pPr>
    </w:lvl>
    <w:lvl w:ilvl="6" w:tplc="0419000F" w:tentative="1">
      <w:start w:val="1"/>
      <w:numFmt w:val="decimal"/>
      <w:lvlText w:val="%7."/>
      <w:lvlJc w:val="left"/>
      <w:pPr>
        <w:ind w:left="5339" w:hanging="360"/>
      </w:pPr>
    </w:lvl>
    <w:lvl w:ilvl="7" w:tplc="04190019" w:tentative="1">
      <w:start w:val="1"/>
      <w:numFmt w:val="lowerLetter"/>
      <w:lvlText w:val="%8."/>
      <w:lvlJc w:val="left"/>
      <w:pPr>
        <w:ind w:left="6059" w:hanging="360"/>
      </w:pPr>
    </w:lvl>
    <w:lvl w:ilvl="8" w:tplc="0419001B" w:tentative="1">
      <w:start w:val="1"/>
      <w:numFmt w:val="lowerRoman"/>
      <w:lvlText w:val="%9."/>
      <w:lvlJc w:val="right"/>
      <w:pPr>
        <w:ind w:left="6779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3C0"/>
    <w:rsid w:val="00033FA8"/>
    <w:rsid w:val="00366F01"/>
    <w:rsid w:val="00383D0C"/>
    <w:rsid w:val="003F4DBA"/>
    <w:rsid w:val="00541FE0"/>
    <w:rsid w:val="00640F45"/>
    <w:rsid w:val="008B13C0"/>
    <w:rsid w:val="0091789D"/>
    <w:rsid w:val="009A2342"/>
    <w:rsid w:val="00B443D3"/>
    <w:rsid w:val="00EE3D62"/>
    <w:rsid w:val="00F40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D9915"/>
  <w15:chartTrackingRefBased/>
  <w15:docId w15:val="{A0124D76-2F7B-4751-8928-880A6C81C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89D"/>
    <w:pPr>
      <w:spacing w:after="200" w:line="276" w:lineRule="auto"/>
    </w:pPr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33FA8"/>
    <w:pPr>
      <w:spacing w:after="12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033FA8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2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7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96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6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46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65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Harutyunyan</dc:creator>
  <cp:keywords/>
  <dc:description/>
  <cp:lastModifiedBy>Marine Harutyunyan</cp:lastModifiedBy>
  <cp:revision>9</cp:revision>
  <dcterms:created xsi:type="dcterms:W3CDTF">2020-11-25T09:45:00Z</dcterms:created>
  <dcterms:modified xsi:type="dcterms:W3CDTF">2020-11-26T09:48:00Z</dcterms:modified>
</cp:coreProperties>
</file>