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82" w:rsidRDefault="00AF0D82" w:rsidP="00AF0D82">
      <w:pPr>
        <w:tabs>
          <w:tab w:val="left" w:pos="4500"/>
        </w:tabs>
        <w:spacing w:line="288" w:lineRule="auto"/>
        <w:ind w:left="3420" w:right="-86" w:firstLine="4500"/>
        <w:rPr>
          <w:rFonts w:ascii="GHEA Grapalat" w:hAnsi="GHEA Grapalat"/>
          <w:i/>
          <w:color w:val="000000"/>
          <w:szCs w:val="24"/>
          <w:lang w:val="en-US"/>
        </w:rPr>
      </w:pPr>
      <w:r>
        <w:rPr>
          <w:rFonts w:ascii="GHEA Grapalat" w:hAnsi="GHEA Grapalat"/>
          <w:i/>
          <w:color w:val="000000"/>
          <w:szCs w:val="24"/>
          <w:lang w:val="en-US"/>
        </w:rPr>
        <w:t>ՆԱԽԱԳԻԾ</w:t>
      </w:r>
    </w:p>
    <w:p w:rsidR="00AF0D82" w:rsidRDefault="00AF0D82" w:rsidP="00AF0D82">
      <w:pPr>
        <w:tabs>
          <w:tab w:val="left" w:pos="4500"/>
        </w:tabs>
        <w:spacing w:line="288" w:lineRule="auto"/>
        <w:ind w:left="3420" w:right="-86" w:firstLine="4500"/>
        <w:rPr>
          <w:rFonts w:ascii="GHEA Grapalat" w:hAnsi="GHEA Grapalat"/>
          <w:i/>
          <w:color w:val="000000"/>
          <w:szCs w:val="24"/>
          <w:lang w:val="en-US"/>
        </w:rPr>
      </w:pPr>
    </w:p>
    <w:p w:rsidR="00AF0D82" w:rsidRDefault="00AF0D82" w:rsidP="00AF0D82">
      <w:pPr>
        <w:spacing w:line="288" w:lineRule="auto"/>
        <w:jc w:val="center"/>
        <w:rPr>
          <w:rFonts w:ascii="GHEA Grapalat" w:hAnsi="GHEA Grapalat" w:cs="GHEA Grapalat"/>
          <w:szCs w:val="24"/>
          <w:lang w:val="hy-AM"/>
        </w:rPr>
      </w:pPr>
      <w:r>
        <w:rPr>
          <w:rFonts w:ascii="GHEA Grapalat" w:hAnsi="GHEA Grapalat" w:cs="GHEA Grapalat"/>
          <w:szCs w:val="24"/>
          <w:lang w:val="hy-AM"/>
        </w:rPr>
        <w:t>ՀԱՅԱՍՏԱՆԻ ՀԱՆՐԱՊԵՏՈՒԹՅԱՆ ԿԱՌԱՎԱՐՈՒԹՅՈՒՆ</w:t>
      </w:r>
    </w:p>
    <w:p w:rsidR="00AF0D82" w:rsidRDefault="00AF0D82" w:rsidP="00AF0D82">
      <w:pPr>
        <w:spacing w:line="288" w:lineRule="auto"/>
        <w:jc w:val="center"/>
        <w:rPr>
          <w:rFonts w:ascii="GHEA Grapalat" w:hAnsi="GHEA Grapalat" w:cs="GHEA Grapalat"/>
          <w:szCs w:val="24"/>
          <w:lang w:val="hy-AM"/>
        </w:rPr>
      </w:pPr>
      <w:r>
        <w:rPr>
          <w:rFonts w:ascii="GHEA Grapalat" w:hAnsi="GHEA Grapalat" w:cs="GHEA Grapalat"/>
          <w:szCs w:val="24"/>
          <w:lang w:val="hy-AM"/>
        </w:rPr>
        <w:t>Ո Ր Ո Շ ՈՒ Մ</w:t>
      </w:r>
    </w:p>
    <w:p w:rsidR="00AF0D82" w:rsidRDefault="00AF0D82" w:rsidP="00AF0D82">
      <w:pPr>
        <w:spacing w:line="288" w:lineRule="auto"/>
        <w:jc w:val="center"/>
        <w:rPr>
          <w:rFonts w:ascii="GHEA Grapalat" w:hAnsi="GHEA Grapalat" w:cs="GHEA Grapalat"/>
          <w:szCs w:val="24"/>
          <w:lang w:val="hy-AM"/>
        </w:rPr>
      </w:pPr>
      <w:r>
        <w:rPr>
          <w:rFonts w:ascii="GHEA Grapalat" w:hAnsi="GHEA Grapalat" w:cs="GHEA Grapalat"/>
          <w:szCs w:val="24"/>
          <w:lang w:val="hy-AM"/>
        </w:rPr>
        <w:t>«_____» ___________ 2020 թվականի  N___- Ն</w:t>
      </w:r>
    </w:p>
    <w:p w:rsidR="00AF0D82" w:rsidRDefault="00AF0D82" w:rsidP="00AF0D82">
      <w:pPr>
        <w:spacing w:line="288" w:lineRule="auto"/>
        <w:jc w:val="center"/>
        <w:rPr>
          <w:rFonts w:ascii="GHEA Grapalat" w:hAnsi="GHEA Grapalat" w:cs="GHEA Grapalat"/>
          <w:szCs w:val="24"/>
          <w:lang w:val="hy-AM"/>
        </w:rPr>
      </w:pPr>
    </w:p>
    <w:p w:rsidR="00AF0D82" w:rsidRDefault="00AF0D82" w:rsidP="00AF0D82">
      <w:pPr>
        <w:pStyle w:val="mechtex"/>
        <w:spacing w:line="288" w:lineRule="auto"/>
        <w:rPr>
          <w:rFonts w:ascii="GHEA Grapalat" w:hAnsi="GHEA Grapalat" w:cs="Arial"/>
          <w:sz w:val="24"/>
          <w:szCs w:val="24"/>
          <w:lang w:val="hy-AM"/>
        </w:rPr>
      </w:pPr>
      <w:r>
        <w:rPr>
          <w:rFonts w:ascii="GHEA Grapalat" w:hAnsi="GHEA Grapalat" w:cs="Arial"/>
          <w:sz w:val="24"/>
          <w:szCs w:val="24"/>
          <w:lang w:val="hy-AM"/>
        </w:rPr>
        <w:t xml:space="preserve">ՀԱՅԱՍՏԱՆԻ ՀԱՆՐԱՊԵՏՈՒԹՅԱՆ ԿԱՌԱՎԱՐՈՒԹՅԱՆ 2020 ԹՎԱԿԱՆԻ </w:t>
      </w:r>
    </w:p>
    <w:p w:rsidR="00AF0D82" w:rsidRDefault="00AF0D82" w:rsidP="00AF0D82">
      <w:pPr>
        <w:pStyle w:val="mechtex"/>
        <w:spacing w:line="288" w:lineRule="auto"/>
        <w:rPr>
          <w:rFonts w:ascii="GHEA Grapalat" w:hAnsi="GHEA Grapalat"/>
          <w:sz w:val="24"/>
          <w:szCs w:val="24"/>
          <w:lang w:val="hy-AM"/>
        </w:rPr>
      </w:pPr>
      <w:r>
        <w:rPr>
          <w:rFonts w:ascii="GHEA Grapalat" w:hAnsi="GHEA Grapalat" w:cs="Arial"/>
          <w:sz w:val="24"/>
          <w:szCs w:val="24"/>
          <w:lang w:val="hy-AM"/>
        </w:rPr>
        <w:t>ՄԱՅԻՍԻ 7-Ի N712-Ն ՈՐՈՇՄԱՆ ՄԵՋ ՓՈՓՈԽՈՒԹՅՈՒՆՆԵՐ ԿԱՏԱՐԵԼՈՒ ԵՎ ԺԱՄԿԵՏ ՍԱՀՄԱՆԵԼՈՒ ՄԱՍԻՆ</w:t>
      </w:r>
    </w:p>
    <w:p w:rsidR="00AF0D82" w:rsidRDefault="00AF0D82" w:rsidP="00AF0D82">
      <w:pPr>
        <w:spacing w:line="288" w:lineRule="auto"/>
        <w:jc w:val="center"/>
        <w:rPr>
          <w:rFonts w:ascii="GHEA Grapalat" w:hAnsi="GHEA Grapalat" w:cs="GHEA Grapalat"/>
          <w:szCs w:val="24"/>
          <w:lang w:val="hy-AM"/>
        </w:rPr>
      </w:pPr>
    </w:p>
    <w:p w:rsidR="00AF0D82" w:rsidRDefault="00AF0D82" w:rsidP="00AF0D82">
      <w:pPr>
        <w:spacing w:line="288" w:lineRule="auto"/>
        <w:ind w:left="-360" w:firstLine="540"/>
        <w:jc w:val="both"/>
        <w:rPr>
          <w:rFonts w:ascii="GHEA Grapalat" w:hAnsi="GHEA Grapalat"/>
          <w:iCs/>
          <w:lang w:val="hy-AM"/>
        </w:rPr>
      </w:pPr>
      <w:r>
        <w:rPr>
          <w:rFonts w:ascii="GHEA Grapalat" w:hAnsi="GHEA Grapalat"/>
          <w:color w:val="000000"/>
          <w:szCs w:val="24"/>
          <w:shd w:val="clear" w:color="auto" w:fill="FFFFFF"/>
          <w:lang w:val="hy-AM"/>
        </w:rPr>
        <w:t>Հիմք ընդունելով «Նորմատիվ իրավական ակտերի մասին» օրենքի 33-րդ հոդվածի              1-ին մասի 1-ին կետը</w:t>
      </w:r>
      <w:r>
        <w:rPr>
          <w:rFonts w:ascii="GHEA Grapalat" w:hAnsi="GHEA Grapalat"/>
          <w:color w:val="000000"/>
          <w:szCs w:val="24"/>
          <w:shd w:val="clear" w:color="auto" w:fill="FFFFFF"/>
          <w:lang w:val="en-US"/>
        </w:rPr>
        <w:t xml:space="preserve"> և 34-րդ հոդվածի 1-ին մասը</w:t>
      </w:r>
      <w:r>
        <w:rPr>
          <w:rFonts w:ascii="GHEA Grapalat" w:hAnsi="GHEA Grapalat"/>
          <w:color w:val="000000"/>
          <w:szCs w:val="24"/>
          <w:shd w:val="clear" w:color="auto" w:fill="FFFFFF"/>
          <w:lang w:val="hy-AM"/>
        </w:rPr>
        <w:t>՝ Հայաստանի Հանրապետության կառավարությունը</w:t>
      </w:r>
      <w:r>
        <w:rPr>
          <w:rFonts w:ascii="Calibri" w:hAnsi="Calibri" w:cs="Calibri"/>
          <w:color w:val="000000"/>
          <w:szCs w:val="24"/>
          <w:shd w:val="clear" w:color="auto" w:fill="FFFFFF"/>
          <w:lang w:val="hy-AM"/>
        </w:rPr>
        <w:t> </w:t>
      </w:r>
      <w:r>
        <w:rPr>
          <w:rFonts w:ascii="GHEA Grapalat" w:hAnsi="GHEA Grapalat"/>
          <w:i/>
          <w:iCs/>
          <w:lang w:val="hy-AM"/>
        </w:rPr>
        <w:t xml:space="preserve">որոշում է. </w:t>
      </w:r>
      <w:r>
        <w:rPr>
          <w:rFonts w:ascii="GHEA Grapalat" w:hAnsi="GHEA Grapalat"/>
          <w:iCs/>
          <w:lang w:val="hy-AM"/>
        </w:rPr>
        <w:tab/>
      </w:r>
    </w:p>
    <w:p w:rsidR="00AF0D82" w:rsidRDefault="00AF0D82" w:rsidP="00AF0D82">
      <w:pPr>
        <w:spacing w:line="288" w:lineRule="auto"/>
        <w:ind w:left="-360" w:firstLine="540"/>
        <w:jc w:val="both"/>
        <w:rPr>
          <w:rFonts w:ascii="GHEA Grapalat" w:hAnsi="GHEA Grapalat"/>
          <w:bCs/>
          <w:color w:val="000000"/>
          <w:szCs w:val="24"/>
          <w:shd w:val="clear" w:color="auto" w:fill="FFFFFF"/>
          <w:lang w:val="hy-AM"/>
        </w:rPr>
      </w:pPr>
      <w:r>
        <w:rPr>
          <w:rFonts w:ascii="GHEA Grapalat" w:hAnsi="GHEA Grapalat"/>
          <w:iCs/>
          <w:lang w:val="hy-AM"/>
        </w:rPr>
        <w:t xml:space="preserve">1. </w:t>
      </w:r>
      <w:r>
        <w:rPr>
          <w:rFonts w:ascii="GHEA Grapalat" w:hAnsi="GHEA Grapalat"/>
          <w:color w:val="000000"/>
          <w:szCs w:val="24"/>
          <w:shd w:val="clear" w:color="auto" w:fill="FFFFFF"/>
          <w:lang w:val="hy-AM"/>
        </w:rPr>
        <w:t>Հայաստանի Հանրապետության կառավարության 2020 թվականի մայիսի 7-ի «</w:t>
      </w:r>
      <w:r>
        <w:rPr>
          <w:rFonts w:ascii="GHEA Grapalat" w:hAnsi="GHEA Grapalat"/>
          <w:bCs/>
          <w:color w:val="000000"/>
          <w:szCs w:val="24"/>
          <w:lang w:val="hy-AM"/>
        </w:rPr>
        <w:t xml:space="preserve">Հայաստանի Հանրապետության կառավարության 2019 թվականի դեկտեմբերի 26-ի N1919-Ն որոշման մեջ փոփոխություններ ու լրացումներ կատարելու և Հայաստանի Հանրապետության 2020 թվականի պետական բյուջեով նախատեսված հատկացումների հաշվին </w:t>
      </w:r>
      <w:r>
        <w:rPr>
          <w:rFonts w:ascii="GHEA Grapalat" w:hAnsi="GHEA Grapalat" w:cs="Arial Unicode"/>
          <w:bCs/>
          <w:color w:val="000000"/>
          <w:szCs w:val="24"/>
          <w:lang w:val="hy-AM"/>
        </w:rPr>
        <w:t>աղետի գոտու</w:t>
      </w:r>
      <w:r>
        <w:rPr>
          <w:rFonts w:ascii="GHEA Grapalat" w:hAnsi="GHEA Grapalat"/>
          <w:bCs/>
          <w:color w:val="000000"/>
          <w:szCs w:val="24"/>
          <w:lang w:val="hy-AM"/>
        </w:rPr>
        <w:t xml:space="preserve"> </w:t>
      </w:r>
      <w:r>
        <w:rPr>
          <w:rFonts w:ascii="GHEA Grapalat" w:hAnsi="GHEA Grapalat" w:cs="Arial Unicode"/>
          <w:bCs/>
          <w:color w:val="000000"/>
          <w:szCs w:val="24"/>
          <w:lang w:val="hy-AM"/>
        </w:rPr>
        <w:t>բնակավայրերում</w:t>
      </w:r>
      <w:r>
        <w:rPr>
          <w:rFonts w:ascii="GHEA Grapalat" w:hAnsi="GHEA Grapalat"/>
          <w:bCs/>
          <w:color w:val="000000"/>
          <w:szCs w:val="24"/>
          <w:lang w:val="hy-AM"/>
        </w:rPr>
        <w:t xml:space="preserve"> </w:t>
      </w:r>
      <w:r>
        <w:rPr>
          <w:rFonts w:ascii="GHEA Grapalat" w:hAnsi="GHEA Grapalat" w:cs="Arial Unicode"/>
          <w:bCs/>
          <w:color w:val="000000"/>
          <w:szCs w:val="24"/>
          <w:lang w:val="hy-AM"/>
        </w:rPr>
        <w:t>երկրաշարժի</w:t>
      </w:r>
      <w:r>
        <w:rPr>
          <w:rFonts w:ascii="GHEA Grapalat" w:hAnsi="GHEA Grapalat"/>
          <w:bCs/>
          <w:color w:val="000000"/>
          <w:szCs w:val="24"/>
          <w:lang w:val="hy-AM"/>
        </w:rPr>
        <w:t xml:space="preserve"> հետևանքով անօթևան մնացած ընտանիքների բնակարանային ապահովման պետական աջակցության միջոցառումները հաստատելու մասին</w:t>
      </w:r>
      <w:r>
        <w:rPr>
          <w:rFonts w:ascii="GHEA Grapalat" w:hAnsi="GHEA Grapalat"/>
          <w:bCs/>
          <w:color w:val="000000"/>
          <w:szCs w:val="24"/>
          <w:shd w:val="clear" w:color="auto" w:fill="FFFFFF"/>
          <w:lang w:val="hy-AM"/>
        </w:rPr>
        <w:t>»</w:t>
      </w:r>
      <w:r>
        <w:rPr>
          <w:rFonts w:ascii="GHEA Grapalat" w:hAnsi="GHEA Grapalat"/>
          <w:b/>
          <w:bCs/>
          <w:color w:val="000000"/>
          <w:szCs w:val="24"/>
          <w:shd w:val="clear" w:color="auto" w:fill="FFFFFF"/>
          <w:lang w:val="hy-AM"/>
        </w:rPr>
        <w:t xml:space="preserve"> </w:t>
      </w:r>
      <w:r>
        <w:rPr>
          <w:rFonts w:ascii="GHEA Grapalat" w:hAnsi="GHEA Grapalat"/>
          <w:bCs/>
          <w:color w:val="000000"/>
          <w:szCs w:val="24"/>
          <w:shd w:val="clear" w:color="auto" w:fill="FFFFFF"/>
          <w:lang w:val="hy-AM"/>
        </w:rPr>
        <w:t xml:space="preserve">N712-Ն որոշման </w:t>
      </w:r>
      <w:r>
        <w:rPr>
          <w:rFonts w:ascii="GHEA Grapalat" w:hAnsi="GHEA Grapalat"/>
          <w:bCs/>
          <w:color w:val="000000"/>
          <w:szCs w:val="24"/>
          <w:lang w:val="hy-AM"/>
        </w:rPr>
        <w:t xml:space="preserve">2-րդ կետի 2-րդ ենթակետում </w:t>
      </w:r>
      <w:r>
        <w:rPr>
          <w:rFonts w:ascii="GHEA Grapalat" w:hAnsi="GHEA Grapalat"/>
          <w:bCs/>
          <w:color w:val="000000"/>
          <w:szCs w:val="24"/>
          <w:shd w:val="clear" w:color="auto" w:fill="FFFFFF"/>
          <w:lang w:val="hy-AM"/>
        </w:rPr>
        <w:t>կատարել հետևյալ փոփոխությունները.</w:t>
      </w:r>
    </w:p>
    <w:p w:rsidR="00AF0D82" w:rsidRDefault="00AF0D82" w:rsidP="00AF0D82">
      <w:pPr>
        <w:spacing w:line="288" w:lineRule="auto"/>
        <w:ind w:left="-360" w:firstLine="540"/>
        <w:jc w:val="both"/>
        <w:rPr>
          <w:rFonts w:ascii="GHEA Grapalat" w:hAnsi="GHEA Grapalat"/>
          <w:bCs/>
          <w:color w:val="000000"/>
          <w:szCs w:val="24"/>
          <w:lang w:val="hy-AM"/>
        </w:rPr>
      </w:pPr>
      <w:r>
        <w:rPr>
          <w:rFonts w:ascii="GHEA Grapalat" w:hAnsi="GHEA Grapalat"/>
          <w:bCs/>
          <w:color w:val="000000"/>
          <w:szCs w:val="24"/>
          <w:shd w:val="clear" w:color="auto" w:fill="FFFFFF"/>
          <w:lang w:val="hy-AM"/>
        </w:rPr>
        <w:t>1</w:t>
      </w:r>
      <w:r>
        <w:rPr>
          <w:rFonts w:ascii="GHEA Grapalat" w:hAnsi="GHEA Grapalat"/>
          <w:bCs/>
          <w:color w:val="000000"/>
          <w:szCs w:val="24"/>
          <w:lang w:val="hy-AM"/>
        </w:rPr>
        <w:t>) «ա» պարբերության մեջ «968,705.5» թիվը փոխարինել «964,896.2» թվով,                   «55» թիվը փոխարինել «54» թվով, «967,990.5» թիվը փոխարինել «964,194.2» թվով,  «715.0» թիվը փոխարինել «702.0» թվով.</w:t>
      </w:r>
    </w:p>
    <w:p w:rsidR="00AF0D82" w:rsidRDefault="00AF0D82" w:rsidP="00AF0D82">
      <w:pPr>
        <w:spacing w:line="288" w:lineRule="auto"/>
        <w:ind w:left="-360" w:firstLine="540"/>
        <w:jc w:val="both"/>
        <w:rPr>
          <w:rFonts w:ascii="GHEA Grapalat" w:hAnsi="GHEA Grapalat"/>
          <w:bCs/>
          <w:color w:val="000000"/>
          <w:szCs w:val="24"/>
          <w:lang w:val="hy-AM"/>
        </w:rPr>
      </w:pPr>
      <w:r>
        <w:rPr>
          <w:rFonts w:ascii="GHEA Grapalat" w:hAnsi="GHEA Grapalat"/>
          <w:bCs/>
          <w:color w:val="000000"/>
          <w:szCs w:val="24"/>
          <w:lang w:val="hy-AM"/>
        </w:rPr>
        <w:t>2) «բ» պարբերության մեջ «19,319.5» թիվը փոխարինել «23,128.8» թվով, «4» թիվը փոխարինել «5» թվով:</w:t>
      </w:r>
    </w:p>
    <w:p w:rsidR="00AF0D82" w:rsidRDefault="00AF0D82" w:rsidP="00AF0D82">
      <w:pPr>
        <w:spacing w:line="288" w:lineRule="auto"/>
        <w:ind w:left="-360" w:firstLine="540"/>
        <w:jc w:val="both"/>
        <w:rPr>
          <w:rFonts w:ascii="GHEA Grapalat" w:hAnsi="GHEA Grapalat"/>
          <w:bCs/>
          <w:color w:val="000000"/>
          <w:szCs w:val="24"/>
          <w:lang w:val="hy-AM"/>
        </w:rPr>
      </w:pPr>
      <w:r>
        <w:rPr>
          <w:rFonts w:ascii="GHEA Grapalat" w:hAnsi="GHEA Grapalat"/>
          <w:bCs/>
          <w:color w:val="000000"/>
          <w:szCs w:val="24"/>
          <w:lang w:val="hy-AM"/>
        </w:rPr>
        <w:t>2. Սահմանել, որ Հայաստանի Հանրապետության կառավարության 2020 թվականի մայիսի 7-ի N712-Ն որոշման 2-րդ կետի 2-րդ ենթակետի «բ» պարբերությամբ նշված ընտանիքներից՝ ընտանիքի կազմում տեղի ունեցած փոփոխության արդյունքում, բնակելի տների կառուցման հավակնող ընտանիքների ցուցակից բնակարանի գնման վկայագիր (այսուհետ՝ վկայագիր) ստացող ընտանիքների ցուցակ փոխադրված մեկ անձի՝ Հայաստանի Հանրապետության Շիրակի մարզի Մարմաշեն համայնքի Շիրակ բնակավայրի բնակիչ Զարուհի Սանդրոյի Մինասյանի համար՝</w:t>
      </w:r>
    </w:p>
    <w:p w:rsidR="00AF0D82" w:rsidRDefault="00AF0D82" w:rsidP="00AF0D82">
      <w:pPr>
        <w:spacing w:line="288" w:lineRule="auto"/>
        <w:ind w:left="-360" w:firstLine="540"/>
        <w:jc w:val="both"/>
        <w:rPr>
          <w:rFonts w:ascii="GHEA Grapalat" w:hAnsi="GHEA Grapalat"/>
          <w:bCs/>
          <w:color w:val="000000"/>
          <w:szCs w:val="24"/>
          <w:lang w:val="hy-AM"/>
        </w:rPr>
      </w:pPr>
      <w:r>
        <w:rPr>
          <w:rFonts w:ascii="GHEA Grapalat" w:hAnsi="GHEA Grapalat"/>
          <w:bCs/>
          <w:color w:val="000000"/>
          <w:szCs w:val="24"/>
          <w:lang w:val="hy-AM"/>
        </w:rPr>
        <w:t>1) կիրառելի չեն Հայաստանի Հանրապետության կառավարության 2020 թվականի մայիսի 7-ի N712-Ն որոշման 11-րդ կետի 1-ին ենթակետի «ա» և «բ» պարբերություններով սահմանված ժամկետները,</w:t>
      </w:r>
    </w:p>
    <w:p w:rsidR="00AF0D82" w:rsidRDefault="00AF0D82" w:rsidP="00AF0D82">
      <w:pPr>
        <w:spacing w:line="288" w:lineRule="auto"/>
        <w:ind w:left="-360" w:firstLine="540"/>
        <w:jc w:val="both"/>
        <w:rPr>
          <w:rFonts w:ascii="GHEA Grapalat" w:hAnsi="GHEA Grapalat"/>
          <w:bCs/>
          <w:color w:val="000000"/>
          <w:szCs w:val="24"/>
          <w:lang w:val="hy-AM"/>
        </w:rPr>
      </w:pPr>
      <w:r>
        <w:rPr>
          <w:rFonts w:ascii="GHEA Grapalat" w:hAnsi="GHEA Grapalat"/>
          <w:bCs/>
          <w:color w:val="000000"/>
          <w:szCs w:val="24"/>
          <w:lang w:val="hy-AM"/>
        </w:rPr>
        <w:t xml:space="preserve">2) վկայագիր ստանալու նպատակով Հայաստանի Հանրապետության Շիրակի մարզպետին դիմում ներկայացնելու ժամկետ է սահմանվում 2020 </w:t>
      </w:r>
      <w:r w:rsidRPr="004E65FE">
        <w:rPr>
          <w:rFonts w:ascii="GHEA Grapalat" w:hAnsi="GHEA Grapalat"/>
          <w:bCs/>
          <w:color w:val="000000"/>
          <w:szCs w:val="24"/>
          <w:lang w:val="hy-AM"/>
        </w:rPr>
        <w:t xml:space="preserve">թվականի </w:t>
      </w:r>
      <w:r w:rsidR="00B54D9F" w:rsidRPr="004E65FE">
        <w:rPr>
          <w:rFonts w:ascii="GHEA Grapalat" w:hAnsi="GHEA Grapalat"/>
          <w:bCs/>
          <w:color w:val="000000"/>
          <w:szCs w:val="24"/>
          <w:lang w:val="en-US"/>
        </w:rPr>
        <w:t>դեկտեմբերի 15</w:t>
      </w:r>
      <w:r w:rsidRPr="004E65FE">
        <w:rPr>
          <w:rFonts w:ascii="GHEA Grapalat" w:hAnsi="GHEA Grapalat"/>
          <w:bCs/>
          <w:color w:val="000000"/>
          <w:szCs w:val="24"/>
          <w:lang w:val="hy-AM"/>
        </w:rPr>
        <w:t>-ը, իսկ տրամադրվող վկայագրում բնակարանի (բնակելի տան) ձեռքբերման ժամկետ</w:t>
      </w:r>
      <w:r>
        <w:rPr>
          <w:rFonts w:ascii="GHEA Grapalat" w:hAnsi="GHEA Grapalat"/>
          <w:bCs/>
          <w:color w:val="000000"/>
          <w:szCs w:val="24"/>
          <w:lang w:val="hy-AM"/>
        </w:rPr>
        <w:t xml:space="preserve"> է </w:t>
      </w:r>
      <w:r>
        <w:rPr>
          <w:rFonts w:ascii="GHEA Grapalat" w:hAnsi="GHEA Grapalat"/>
          <w:bCs/>
          <w:color w:val="000000"/>
          <w:szCs w:val="24"/>
          <w:lang w:val="hy-AM"/>
        </w:rPr>
        <w:lastRenderedPageBreak/>
        <w:t xml:space="preserve">ամրագրվում վկայագիրն ստանալու օրվանից 6 ամիս՝ առանց ժամկետի երկարաձգման հնարավորության: </w:t>
      </w:r>
    </w:p>
    <w:p w:rsidR="00AF0D82" w:rsidRDefault="00AF0D82" w:rsidP="00AF0D82">
      <w:pPr>
        <w:spacing w:line="312" w:lineRule="auto"/>
        <w:ind w:left="-360" w:firstLine="540"/>
        <w:jc w:val="both"/>
        <w:rPr>
          <w:rFonts w:ascii="GHEA Grapalat" w:hAnsi="GHEA Grapalat"/>
          <w:bCs/>
          <w:color w:val="000000"/>
          <w:szCs w:val="24"/>
          <w:lang w:val="hy-AM"/>
        </w:rPr>
      </w:pPr>
      <w:r>
        <w:rPr>
          <w:rFonts w:ascii="GHEA Grapalat" w:hAnsi="GHEA Grapalat"/>
          <w:bCs/>
          <w:color w:val="000000"/>
          <w:szCs w:val="24"/>
          <w:lang w:val="en-US"/>
        </w:rPr>
        <w:t>3.</w:t>
      </w:r>
      <w:r>
        <w:rPr>
          <w:rFonts w:ascii="GHEA Grapalat" w:hAnsi="GHEA Grapalat"/>
          <w:bCs/>
          <w:color w:val="000000"/>
          <w:szCs w:val="24"/>
          <w:lang w:val="hy-AM"/>
        </w:rPr>
        <w:t xml:space="preserve"> Ս</w:t>
      </w:r>
      <w:r>
        <w:rPr>
          <w:rFonts w:ascii="GHEA Grapalat" w:hAnsi="GHEA Grapalat"/>
          <w:bCs/>
          <w:color w:val="000000"/>
          <w:szCs w:val="24"/>
          <w:lang w:val="en-US"/>
        </w:rPr>
        <w:t>ահմանել, որ ս</w:t>
      </w:r>
      <w:r>
        <w:rPr>
          <w:rFonts w:ascii="GHEA Grapalat" w:hAnsi="GHEA Grapalat"/>
          <w:bCs/>
          <w:color w:val="000000"/>
          <w:szCs w:val="24"/>
          <w:lang w:val="hy-AM"/>
        </w:rPr>
        <w:t xml:space="preserve">ույն որոշման </w:t>
      </w:r>
      <w:r>
        <w:rPr>
          <w:rFonts w:ascii="GHEA Grapalat" w:hAnsi="GHEA Grapalat"/>
          <w:bCs/>
          <w:color w:val="000000"/>
          <w:szCs w:val="24"/>
          <w:lang w:val="en-US"/>
        </w:rPr>
        <w:t>2</w:t>
      </w:r>
      <w:r>
        <w:rPr>
          <w:rFonts w:ascii="GHEA Grapalat" w:hAnsi="GHEA Grapalat"/>
          <w:bCs/>
          <w:color w:val="000000"/>
          <w:szCs w:val="24"/>
          <w:lang w:val="hy-AM"/>
        </w:rPr>
        <w:t xml:space="preserve">-րդ կետի </w:t>
      </w:r>
      <w:r>
        <w:rPr>
          <w:rFonts w:ascii="GHEA Grapalat" w:hAnsi="GHEA Grapalat"/>
          <w:bCs/>
          <w:color w:val="000000"/>
          <w:szCs w:val="24"/>
          <w:lang w:val="en-US"/>
        </w:rPr>
        <w:t>2-րդ</w:t>
      </w:r>
      <w:r>
        <w:rPr>
          <w:rFonts w:ascii="GHEA Grapalat" w:hAnsi="GHEA Grapalat"/>
          <w:bCs/>
          <w:color w:val="000000"/>
          <w:szCs w:val="24"/>
          <w:lang w:val="hy-AM"/>
        </w:rPr>
        <w:t xml:space="preserve"> ենթակետ</w:t>
      </w:r>
      <w:r>
        <w:rPr>
          <w:rFonts w:ascii="GHEA Grapalat" w:hAnsi="GHEA Grapalat"/>
          <w:bCs/>
          <w:color w:val="000000"/>
          <w:szCs w:val="24"/>
          <w:lang w:val="en-US"/>
        </w:rPr>
        <w:t>ում</w:t>
      </w:r>
      <w:r>
        <w:rPr>
          <w:rFonts w:ascii="GHEA Grapalat" w:hAnsi="GHEA Grapalat"/>
          <w:bCs/>
          <w:color w:val="000000"/>
          <w:szCs w:val="24"/>
          <w:lang w:val="hy-AM"/>
        </w:rPr>
        <w:t xml:space="preserve"> նշված ժամկետո</w:t>
      </w:r>
      <w:r>
        <w:rPr>
          <w:rFonts w:ascii="GHEA Grapalat" w:hAnsi="GHEA Grapalat"/>
          <w:bCs/>
          <w:color w:val="000000"/>
          <w:szCs w:val="24"/>
          <w:lang w:val="en-US"/>
        </w:rPr>
        <w:t xml:space="preserve">ւմ </w:t>
      </w:r>
      <w:r>
        <w:rPr>
          <w:rFonts w:ascii="GHEA Grapalat" w:hAnsi="GHEA Grapalat"/>
          <w:bCs/>
          <w:color w:val="000000"/>
          <w:szCs w:val="24"/>
          <w:lang w:val="hy-AM"/>
        </w:rPr>
        <w:t xml:space="preserve">վկայագիր ստանալու համար Հայաստանի Հանրապետության </w:t>
      </w:r>
      <w:r>
        <w:rPr>
          <w:rFonts w:ascii="GHEA Grapalat" w:hAnsi="GHEA Grapalat"/>
          <w:bCs/>
          <w:color w:val="000000"/>
          <w:szCs w:val="24"/>
          <w:lang w:val="en-US"/>
        </w:rPr>
        <w:t xml:space="preserve">Շիրակի </w:t>
      </w:r>
      <w:r>
        <w:rPr>
          <w:rFonts w:ascii="GHEA Grapalat" w:hAnsi="GHEA Grapalat"/>
          <w:bCs/>
          <w:color w:val="000000"/>
          <w:szCs w:val="24"/>
          <w:lang w:val="hy-AM"/>
        </w:rPr>
        <w:t>մարզպետին դիմում չներկայաց</w:t>
      </w:r>
      <w:r>
        <w:rPr>
          <w:rFonts w:ascii="GHEA Grapalat" w:hAnsi="GHEA Grapalat"/>
          <w:bCs/>
          <w:color w:val="000000"/>
          <w:szCs w:val="24"/>
          <w:lang w:val="en-US"/>
        </w:rPr>
        <w:t xml:space="preserve">նելու, կամ </w:t>
      </w:r>
      <w:r>
        <w:rPr>
          <w:rFonts w:ascii="GHEA Grapalat" w:hAnsi="GHEA Grapalat"/>
          <w:bCs/>
          <w:color w:val="000000"/>
          <w:szCs w:val="24"/>
          <w:lang w:val="hy-AM"/>
        </w:rPr>
        <w:t>տրամադրվող վկայագրից հրաժարվ</w:t>
      </w:r>
      <w:r>
        <w:rPr>
          <w:rFonts w:ascii="GHEA Grapalat" w:hAnsi="GHEA Grapalat"/>
          <w:bCs/>
          <w:color w:val="000000"/>
          <w:szCs w:val="24"/>
          <w:lang w:val="en-US"/>
        </w:rPr>
        <w:t xml:space="preserve">ելու, կամ </w:t>
      </w:r>
      <w:r>
        <w:rPr>
          <w:rFonts w:ascii="GHEA Grapalat" w:hAnsi="GHEA Grapalat"/>
          <w:bCs/>
          <w:color w:val="000000"/>
          <w:szCs w:val="24"/>
          <w:lang w:val="hy-AM"/>
        </w:rPr>
        <w:t>վկայագիր ստա</w:t>
      </w:r>
      <w:r>
        <w:rPr>
          <w:rFonts w:ascii="GHEA Grapalat" w:hAnsi="GHEA Grapalat"/>
          <w:bCs/>
          <w:color w:val="000000"/>
          <w:szCs w:val="24"/>
          <w:lang w:val="en-US"/>
        </w:rPr>
        <w:t>նալու</w:t>
      </w:r>
      <w:r>
        <w:rPr>
          <w:rFonts w:ascii="GHEA Grapalat" w:hAnsi="GHEA Grapalat"/>
          <w:bCs/>
          <w:color w:val="000000"/>
          <w:szCs w:val="24"/>
          <w:lang w:val="hy-AM"/>
        </w:rPr>
        <w:t xml:space="preserve">, սակայն սույն որոշման </w:t>
      </w:r>
      <w:r>
        <w:rPr>
          <w:rFonts w:ascii="GHEA Grapalat" w:hAnsi="GHEA Grapalat"/>
          <w:bCs/>
          <w:color w:val="000000"/>
          <w:szCs w:val="24"/>
          <w:lang w:val="en-US"/>
        </w:rPr>
        <w:t>2</w:t>
      </w:r>
      <w:r>
        <w:rPr>
          <w:rFonts w:ascii="GHEA Grapalat" w:hAnsi="GHEA Grapalat"/>
          <w:bCs/>
          <w:color w:val="000000"/>
          <w:szCs w:val="24"/>
          <w:lang w:val="hy-AM"/>
        </w:rPr>
        <w:t xml:space="preserve">-րդ կետի </w:t>
      </w:r>
      <w:r>
        <w:rPr>
          <w:rFonts w:ascii="GHEA Grapalat" w:hAnsi="GHEA Grapalat"/>
          <w:bCs/>
          <w:color w:val="000000"/>
          <w:szCs w:val="24"/>
          <w:lang w:val="en-US"/>
        </w:rPr>
        <w:t>2-րդ</w:t>
      </w:r>
      <w:r>
        <w:rPr>
          <w:rFonts w:ascii="GHEA Grapalat" w:hAnsi="GHEA Grapalat"/>
          <w:bCs/>
          <w:color w:val="000000"/>
          <w:szCs w:val="24"/>
          <w:lang w:val="hy-AM"/>
        </w:rPr>
        <w:t xml:space="preserve"> ենթակետ</w:t>
      </w:r>
      <w:r>
        <w:rPr>
          <w:rFonts w:ascii="GHEA Grapalat" w:hAnsi="GHEA Grapalat"/>
          <w:bCs/>
          <w:color w:val="000000"/>
          <w:szCs w:val="24"/>
          <w:lang w:val="en-US"/>
        </w:rPr>
        <w:t>ում</w:t>
      </w:r>
      <w:r>
        <w:rPr>
          <w:rFonts w:ascii="GHEA Grapalat" w:hAnsi="GHEA Grapalat"/>
          <w:bCs/>
          <w:color w:val="000000"/>
          <w:szCs w:val="24"/>
          <w:lang w:val="hy-AM"/>
        </w:rPr>
        <w:t xml:space="preserve"> նշված ժամկետում բնակարան (բնակելի տուն) ձեռք չբեր</w:t>
      </w:r>
      <w:r>
        <w:rPr>
          <w:rFonts w:ascii="GHEA Grapalat" w:hAnsi="GHEA Grapalat"/>
          <w:bCs/>
          <w:color w:val="000000"/>
          <w:szCs w:val="24"/>
          <w:lang w:val="en-US"/>
        </w:rPr>
        <w:t xml:space="preserve">ելու դեպքում սույն որոշման 2-րդ կետում նշված անձի </w:t>
      </w:r>
      <w:r>
        <w:rPr>
          <w:rFonts w:ascii="GHEA Grapalat" w:hAnsi="GHEA Grapalat"/>
          <w:bCs/>
          <w:color w:val="000000"/>
          <w:szCs w:val="24"/>
          <w:lang w:val="hy-AM"/>
        </w:rPr>
        <w:t xml:space="preserve">բնակարանային խնդրի լուծման նկատմամբ </w:t>
      </w:r>
      <w:r>
        <w:rPr>
          <w:rFonts w:ascii="GHEA Grapalat" w:hAnsi="GHEA Grapalat"/>
          <w:bCs/>
          <w:color w:val="000000"/>
          <w:szCs w:val="24"/>
          <w:lang w:val="en-US"/>
        </w:rPr>
        <w:t xml:space="preserve">ՀՀ կառավարության </w:t>
      </w:r>
      <w:r>
        <w:rPr>
          <w:rFonts w:ascii="GHEA Grapalat" w:hAnsi="GHEA Grapalat"/>
          <w:color w:val="000000"/>
          <w:szCs w:val="24"/>
          <w:shd w:val="clear" w:color="auto" w:fill="FFFFFF"/>
          <w:lang w:val="hy-AM"/>
        </w:rPr>
        <w:t>2020 թվականի մայիսի 7-ի</w:t>
      </w:r>
      <w:r>
        <w:rPr>
          <w:rFonts w:ascii="GHEA Grapalat" w:hAnsi="GHEA Grapalat"/>
          <w:color w:val="000000"/>
          <w:szCs w:val="24"/>
          <w:shd w:val="clear" w:color="auto" w:fill="FFFFFF"/>
          <w:lang w:val="en-US"/>
        </w:rPr>
        <w:t xml:space="preserve"> N712-Ն որոշման </w:t>
      </w:r>
      <w:r>
        <w:rPr>
          <w:rFonts w:ascii="GHEA Grapalat" w:hAnsi="GHEA Grapalat"/>
          <w:bCs/>
          <w:color w:val="000000"/>
          <w:szCs w:val="24"/>
          <w:lang w:val="hy-AM"/>
        </w:rPr>
        <w:t xml:space="preserve">2-րդ կետում նշված ծրագրի շրջանակներում պետական պարտավորությունները համարվում են դադարեցված, սակայն </w:t>
      </w:r>
      <w:r>
        <w:rPr>
          <w:rFonts w:ascii="GHEA Grapalat" w:hAnsi="GHEA Grapalat"/>
          <w:bCs/>
          <w:color w:val="000000"/>
          <w:szCs w:val="24"/>
          <w:lang w:val="en-US"/>
        </w:rPr>
        <w:t>նրա հ</w:t>
      </w:r>
      <w:r>
        <w:rPr>
          <w:rFonts w:ascii="GHEA Grapalat" w:hAnsi="GHEA Grapalat"/>
          <w:bCs/>
          <w:color w:val="000000"/>
          <w:szCs w:val="24"/>
          <w:lang w:val="hy-AM"/>
        </w:rPr>
        <w:t>ամար պահպանվում է պետական աջակցությամբ իրականացվող բնակարանային ապահովման այլ ծրագրերի շրջանակներում բնակարանային պայմանների բարելավման իրավունքը:</w:t>
      </w:r>
    </w:p>
    <w:p w:rsidR="00AF0D82" w:rsidRDefault="004E65FE" w:rsidP="00AF0D82">
      <w:pPr>
        <w:spacing w:line="288" w:lineRule="auto"/>
        <w:ind w:left="-360" w:firstLine="540"/>
        <w:jc w:val="both"/>
        <w:rPr>
          <w:rFonts w:ascii="GHEA Grapalat" w:hAnsi="GHEA Grapalat"/>
          <w:lang w:val="hy-AM"/>
        </w:rPr>
      </w:pPr>
      <w:r>
        <w:rPr>
          <w:rFonts w:ascii="GHEA Grapalat" w:hAnsi="GHEA Grapalat"/>
          <w:bCs/>
          <w:color w:val="000000"/>
          <w:szCs w:val="24"/>
          <w:lang w:val="hy-AM"/>
        </w:rPr>
        <w:t>4</w:t>
      </w:r>
      <w:bookmarkStart w:id="0" w:name="_GoBack"/>
      <w:bookmarkEnd w:id="0"/>
      <w:r w:rsidR="00AF0D82">
        <w:rPr>
          <w:rFonts w:ascii="GHEA Grapalat" w:hAnsi="GHEA Grapalat"/>
          <w:bCs/>
          <w:color w:val="000000"/>
          <w:szCs w:val="24"/>
          <w:lang w:val="hy-AM"/>
        </w:rPr>
        <w:t>. Ս</w:t>
      </w:r>
      <w:r w:rsidR="00AF0D82">
        <w:rPr>
          <w:rFonts w:ascii="GHEA Grapalat" w:hAnsi="GHEA Grapalat"/>
          <w:color w:val="000000"/>
          <w:lang w:val="hy-AM"/>
        </w:rPr>
        <w:t>ույն որոշումն ուժի մեջ է մտնում պաշտոնական հրապարակմանը հաջորդող օրվանից:</w:t>
      </w: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AF0D82" w:rsidRDefault="00AF0D82" w:rsidP="00AF0D82">
      <w:pPr>
        <w:spacing w:line="312" w:lineRule="auto"/>
        <w:ind w:left="-360" w:firstLine="540"/>
        <w:jc w:val="both"/>
        <w:rPr>
          <w:rFonts w:ascii="GHEA Grapalat" w:hAnsi="GHEA Grapalat"/>
          <w:bCs/>
          <w:color w:val="000000"/>
          <w:szCs w:val="24"/>
          <w:lang w:val="hy-AM"/>
        </w:rPr>
      </w:pPr>
    </w:p>
    <w:p w:rsidR="00966872" w:rsidRDefault="00966872">
      <w:pPr>
        <w:rPr>
          <w:rFonts w:ascii="GHEA Grapalat" w:hAnsi="GHEA Grapalat"/>
          <w:bCs/>
          <w:color w:val="000000"/>
          <w:szCs w:val="24"/>
          <w:lang w:val="hy-AM"/>
        </w:rPr>
      </w:pPr>
      <w:r>
        <w:rPr>
          <w:rFonts w:ascii="GHEA Grapalat" w:hAnsi="GHEA Grapalat"/>
          <w:bCs/>
          <w:color w:val="000000"/>
          <w:szCs w:val="24"/>
          <w:lang w:val="hy-AM"/>
        </w:rPr>
        <w:br w:type="page"/>
      </w:r>
    </w:p>
    <w:p w:rsidR="00AF0D82" w:rsidRDefault="00AF0D82" w:rsidP="00AF0D82">
      <w:pPr>
        <w:jc w:val="center"/>
        <w:rPr>
          <w:rFonts w:ascii="GHEA Grapalat" w:hAnsi="GHEA Grapalat" w:cs="Sylfaen"/>
          <w:b/>
          <w:szCs w:val="24"/>
          <w:lang w:val="af-ZA"/>
        </w:rPr>
      </w:pPr>
      <w:r>
        <w:rPr>
          <w:rFonts w:ascii="GHEA Grapalat" w:hAnsi="GHEA Grapalat" w:cs="Sylfaen"/>
          <w:b/>
          <w:szCs w:val="24"/>
          <w:lang w:val="hy-AM"/>
        </w:rPr>
        <w:lastRenderedPageBreak/>
        <w:t>ՀԻՄՆԱՎՈՐՈՒՄ</w:t>
      </w:r>
    </w:p>
    <w:p w:rsidR="00AF0D82" w:rsidRDefault="00AF0D82" w:rsidP="00AF0D82">
      <w:pPr>
        <w:jc w:val="center"/>
        <w:rPr>
          <w:rFonts w:ascii="GHEA Grapalat" w:hAnsi="GHEA Grapalat"/>
          <w:color w:val="000000"/>
          <w:szCs w:val="24"/>
          <w:shd w:val="clear" w:color="auto" w:fill="FFFFFF"/>
          <w:lang w:val="hy-AM"/>
        </w:rPr>
      </w:pPr>
      <w:r>
        <w:rPr>
          <w:rFonts w:ascii="GHEA Grapalat" w:hAnsi="GHEA Grapalat" w:cs="GHEA Grapalat"/>
          <w:szCs w:val="24"/>
          <w:lang w:val="hy-AM"/>
        </w:rPr>
        <w:t>«Հայաստանի Հանրապետության կառավարության 2020 թվականի մայիսի 7-ի</w:t>
      </w:r>
      <w:r>
        <w:rPr>
          <w:rFonts w:ascii="GHEA Grapalat" w:hAnsi="GHEA Grapalat"/>
          <w:color w:val="000000"/>
          <w:szCs w:val="24"/>
          <w:shd w:val="clear" w:color="auto" w:fill="FFFFFF"/>
          <w:lang w:val="hy-AM"/>
        </w:rPr>
        <w:t xml:space="preserve"> </w:t>
      </w:r>
    </w:p>
    <w:p w:rsidR="00AF0D82" w:rsidRDefault="00AF0D82" w:rsidP="00AF0D82">
      <w:pPr>
        <w:jc w:val="center"/>
        <w:rPr>
          <w:rFonts w:ascii="GHEA Grapalat" w:hAnsi="GHEA Grapalat" w:cs="GHEA Grapalat"/>
          <w:szCs w:val="24"/>
          <w:lang w:val="hy-AM"/>
        </w:rPr>
      </w:pPr>
      <w:r>
        <w:rPr>
          <w:rFonts w:ascii="GHEA Grapalat" w:hAnsi="GHEA Grapalat"/>
          <w:color w:val="000000"/>
          <w:szCs w:val="24"/>
          <w:shd w:val="clear" w:color="auto" w:fill="FFFFFF"/>
          <w:lang w:val="hy-AM"/>
        </w:rPr>
        <w:t xml:space="preserve">N712-Ն որոշման մեջ փոփոխություններ </w:t>
      </w:r>
      <w:r>
        <w:rPr>
          <w:rFonts w:ascii="GHEA Grapalat" w:hAnsi="GHEA Grapalat" w:cs="GHEA Grapalat"/>
          <w:szCs w:val="24"/>
          <w:lang w:val="hy-AM"/>
        </w:rPr>
        <w:t>կատարելու և ժամկետ սահմանելու մասին»                            ՀՀ կառավարության որոշման նախագծի ընդունման</w:t>
      </w:r>
    </w:p>
    <w:p w:rsidR="00AF0D82" w:rsidRDefault="00AF0D82" w:rsidP="00AF0D82">
      <w:pPr>
        <w:jc w:val="center"/>
        <w:rPr>
          <w:rFonts w:ascii="GHEA Grapalat" w:hAnsi="GHEA Grapalat" w:cs="GHEA Grapalat"/>
          <w:szCs w:val="24"/>
          <w:lang w:val="hy-AM"/>
        </w:rPr>
      </w:pPr>
    </w:p>
    <w:p w:rsidR="00AF0D82" w:rsidRDefault="00AF0D82" w:rsidP="00AF0D82">
      <w:pPr>
        <w:pStyle w:val="ListParagraph"/>
        <w:numPr>
          <w:ilvl w:val="0"/>
          <w:numId w:val="12"/>
        </w:numPr>
        <w:spacing w:line="264" w:lineRule="auto"/>
        <w:ind w:left="360"/>
        <w:jc w:val="both"/>
        <w:rPr>
          <w:rFonts w:ascii="GHEA Grapalat" w:hAnsi="GHEA Grapalat" w:cs="Sylfaen"/>
          <w:b/>
          <w:szCs w:val="24"/>
          <w:lang w:val="hy-AM"/>
        </w:rPr>
      </w:pPr>
      <w:r>
        <w:rPr>
          <w:rFonts w:ascii="GHEA Grapalat" w:hAnsi="GHEA Grapalat"/>
          <w:b/>
          <w:color w:val="000000"/>
          <w:szCs w:val="24"/>
          <w:lang w:val="hy-AM"/>
        </w:rPr>
        <w:t>Կարգավորման ենթակա ոլորտի կամ խնդրի սահմանումը</w:t>
      </w:r>
    </w:p>
    <w:p w:rsidR="00AF0D82" w:rsidRDefault="00AF0D82" w:rsidP="00AF0D82">
      <w:pPr>
        <w:pStyle w:val="ListParagraph"/>
        <w:spacing w:line="264" w:lineRule="auto"/>
        <w:ind w:left="-360" w:firstLine="360"/>
        <w:jc w:val="both"/>
        <w:rPr>
          <w:rFonts w:ascii="GHEA Grapalat" w:hAnsi="GHEA Grapalat"/>
          <w:color w:val="000000"/>
          <w:szCs w:val="24"/>
          <w:lang w:val="hy-AM"/>
        </w:rPr>
      </w:pPr>
      <w:r>
        <w:rPr>
          <w:rFonts w:ascii="GHEA Grapalat" w:hAnsi="GHEA Grapalat" w:cs="GHEA Grapalat"/>
          <w:color w:val="000000"/>
          <w:szCs w:val="24"/>
          <w:lang w:val="nb-NO"/>
        </w:rPr>
        <w:t xml:space="preserve">Որոշման նախագծի նպատակը՝ ՀՀ </w:t>
      </w:r>
      <w:r>
        <w:rPr>
          <w:rFonts w:ascii="GHEA Grapalat" w:hAnsi="GHEA Grapalat" w:cs="GHEA Grapalat"/>
          <w:szCs w:val="24"/>
          <w:lang w:val="hy-AM"/>
        </w:rPr>
        <w:t xml:space="preserve">կառավարության 2020 թվականի մայիսի 7-ի              </w:t>
      </w:r>
      <w:r>
        <w:rPr>
          <w:rFonts w:ascii="GHEA Grapalat" w:hAnsi="GHEA Grapalat"/>
          <w:color w:val="000000"/>
          <w:szCs w:val="24"/>
          <w:shd w:val="clear" w:color="auto" w:fill="FFFFFF"/>
          <w:lang w:val="hy-AM"/>
        </w:rPr>
        <w:t xml:space="preserve">N712-Ն որոշման (այսուհետ՝ Որոշում) համաձայն բնակարանային պայմանների բարելավման հնարավորություն ստացած </w:t>
      </w:r>
      <w:r>
        <w:rPr>
          <w:rFonts w:ascii="GHEA Grapalat" w:hAnsi="GHEA Grapalat"/>
          <w:color w:val="000000"/>
          <w:szCs w:val="24"/>
          <w:lang w:val="hy-AM"/>
        </w:rPr>
        <w:t>անձի՝ Հայաստանի Հանրապետության Շիրակի մարզի Մարմաշեն համայնքի Շիրակ բնակավայրի բնակիչ Զարուհի Սանդրոյի Մինասյանի բնակարանային խնդրի կանոնակարգումն է:</w:t>
      </w:r>
    </w:p>
    <w:p w:rsidR="00AF0D82" w:rsidRDefault="00AF0D82" w:rsidP="00AF0D82">
      <w:pPr>
        <w:pStyle w:val="ListParagraph"/>
        <w:spacing w:line="264" w:lineRule="auto"/>
        <w:ind w:left="-360" w:firstLine="360"/>
        <w:jc w:val="both"/>
        <w:rPr>
          <w:rFonts w:ascii="GHEA Grapalat" w:hAnsi="GHEA Grapalat"/>
          <w:color w:val="000000"/>
          <w:szCs w:val="24"/>
          <w:lang w:val="hy-AM"/>
        </w:rPr>
      </w:pPr>
    </w:p>
    <w:p w:rsidR="00AF0D82" w:rsidRDefault="00AF0D82" w:rsidP="00AF0D82">
      <w:pPr>
        <w:pStyle w:val="NormalWeb"/>
        <w:numPr>
          <w:ilvl w:val="0"/>
          <w:numId w:val="12"/>
        </w:numPr>
        <w:shd w:val="clear" w:color="auto" w:fill="FFFFFF"/>
        <w:tabs>
          <w:tab w:val="left" w:pos="360"/>
        </w:tabs>
        <w:spacing w:before="0" w:beforeAutospacing="0" w:after="0" w:afterAutospacing="0" w:line="264" w:lineRule="auto"/>
        <w:ind w:left="90" w:firstLine="90"/>
        <w:jc w:val="both"/>
        <w:rPr>
          <w:rFonts w:ascii="GHEA Grapalat" w:hAnsi="GHEA Grapalat"/>
          <w:b/>
          <w:color w:val="000000"/>
        </w:rPr>
      </w:pPr>
      <w:r>
        <w:rPr>
          <w:rFonts w:ascii="GHEA Grapalat" w:hAnsi="GHEA Grapalat"/>
          <w:b/>
          <w:color w:val="000000"/>
        </w:rPr>
        <w:t>Առկա իրավիճակ</w:t>
      </w:r>
    </w:p>
    <w:p w:rsidR="00AF0D82" w:rsidRDefault="00AF0D82" w:rsidP="00AF0D82">
      <w:pPr>
        <w:pStyle w:val="NormalWeb"/>
        <w:shd w:val="clear" w:color="auto" w:fill="FFFFFF"/>
        <w:tabs>
          <w:tab w:val="left" w:pos="360"/>
        </w:tabs>
        <w:spacing w:before="0" w:beforeAutospacing="0" w:after="0" w:afterAutospacing="0" w:line="264" w:lineRule="auto"/>
        <w:ind w:left="-360" w:firstLine="540"/>
        <w:jc w:val="both"/>
        <w:rPr>
          <w:rFonts w:ascii="GHEA Grapalat" w:hAnsi="GHEA Grapalat"/>
          <w:color w:val="000000"/>
        </w:rPr>
      </w:pPr>
      <w:r>
        <w:rPr>
          <w:rFonts w:ascii="GHEA Grapalat" w:hAnsi="GHEA Grapalat"/>
          <w:color w:val="000000"/>
        </w:rPr>
        <w:t>Երկրաշարժի հետևանքով անօթևան մնացած ընտանիքների բնակարանային խնդիրների լուծմանն ուղղված պետական աջակցության ծրագրի (այսուհետ՝ Ծրագիր) շրջանակներում ընտանիքը բնակարանային պայմանների բարելավման կարող էր հավակնել ընտանիքի 3 անձով (Սանդրո, Հռիփսիկ և Զարուհի Մինասյաններ):</w:t>
      </w:r>
    </w:p>
    <w:p w:rsidR="00AF0D82" w:rsidRDefault="00AF0D82" w:rsidP="00AF0D82">
      <w:pPr>
        <w:pStyle w:val="NormalWeb"/>
        <w:shd w:val="clear" w:color="auto" w:fill="FFFFFF"/>
        <w:tabs>
          <w:tab w:val="left" w:pos="360"/>
        </w:tabs>
        <w:spacing w:before="0" w:beforeAutospacing="0" w:after="0" w:afterAutospacing="0" w:line="264" w:lineRule="auto"/>
        <w:ind w:left="-360" w:firstLine="540"/>
        <w:jc w:val="both"/>
        <w:rPr>
          <w:rFonts w:ascii="GHEA Grapalat" w:hAnsi="GHEA Grapalat"/>
          <w:color w:val="000000"/>
        </w:rPr>
      </w:pPr>
      <w:r>
        <w:rPr>
          <w:rFonts w:ascii="GHEA Grapalat" w:hAnsi="GHEA Grapalat"/>
          <w:color w:val="000000"/>
        </w:rPr>
        <w:t>Ընտանիքին բնակարանային խնդրի լուծման հնարավորություն է ընձեռվել Որոշման համաձայն, որպես բնակելի տան կառուցման հավակնող: Սակայն, Որոշմամբ նախատեսված պայմանագրի կնքման փուլում փաստաթղթերի հավաքագրման ժամանակ պարզվել է, որ ընտանիքի 3 անձից 2-ը մահացել են:</w:t>
      </w:r>
    </w:p>
    <w:p w:rsidR="00AF0D82" w:rsidRDefault="00AF0D82" w:rsidP="00AF0D82">
      <w:pPr>
        <w:pStyle w:val="NormalWeb"/>
        <w:shd w:val="clear" w:color="auto" w:fill="FFFFFF"/>
        <w:tabs>
          <w:tab w:val="left" w:pos="360"/>
        </w:tabs>
        <w:spacing w:before="0" w:beforeAutospacing="0" w:after="0" w:afterAutospacing="0" w:line="264" w:lineRule="auto"/>
        <w:ind w:left="-360" w:firstLine="540"/>
        <w:jc w:val="both"/>
        <w:rPr>
          <w:rFonts w:ascii="GHEA Grapalat" w:hAnsi="GHEA Grapalat"/>
          <w:color w:val="000000"/>
        </w:rPr>
      </w:pPr>
      <w:r>
        <w:rPr>
          <w:rFonts w:ascii="GHEA Grapalat" w:hAnsi="GHEA Grapalat"/>
          <w:color w:val="000000"/>
        </w:rPr>
        <w:t xml:space="preserve">Արդյունքում, Ծրագրի շրջանակներում բնակարանային պայմանների բարելավման հավակնող է մնացել միայն Սանդրո և Հռիփսիկ Մինասյանների դուստրը՝ Զարուհի Մինասյանը: </w:t>
      </w:r>
    </w:p>
    <w:p w:rsidR="00AF0D82" w:rsidRDefault="00AF0D82" w:rsidP="00AF0D82">
      <w:pPr>
        <w:pStyle w:val="NormalWeb"/>
        <w:shd w:val="clear" w:color="auto" w:fill="FFFFFF"/>
        <w:tabs>
          <w:tab w:val="left" w:pos="360"/>
        </w:tabs>
        <w:spacing w:before="0" w:beforeAutospacing="0" w:after="0" w:afterAutospacing="0" w:line="264" w:lineRule="auto"/>
        <w:ind w:left="-360" w:firstLine="540"/>
        <w:jc w:val="both"/>
        <w:rPr>
          <w:rFonts w:ascii="GHEA Grapalat" w:hAnsi="GHEA Grapalat"/>
          <w:lang w:val="de-DE"/>
        </w:rPr>
      </w:pPr>
      <w:r>
        <w:rPr>
          <w:rFonts w:ascii="GHEA Grapalat" w:hAnsi="GHEA Grapalat"/>
          <w:lang w:val="de-DE"/>
        </w:rPr>
        <w:t>Ելնելով տեխնիկատնտեսական նպատակահարմարությունից՝ Ծրագրի շրջանակներում ձևավորվել է գյուղական բնակավայրերում մեկ սենյականոցի շահառուների բնակարանային խնդիրը՝ բնակելի տան կառուցման փոխարեն ֆինանսական աջակցության տրամադրմամբ (ուղղակի կամ բնակարանի գնման վկայագրի միջոցով) լուծելու մոտեցումը:</w:t>
      </w:r>
    </w:p>
    <w:p w:rsidR="00AF0D82" w:rsidRDefault="00AF0D82" w:rsidP="00AF0D82">
      <w:pPr>
        <w:pStyle w:val="NormalWeb"/>
        <w:shd w:val="clear" w:color="auto" w:fill="FFFFFF"/>
        <w:tabs>
          <w:tab w:val="left" w:pos="360"/>
        </w:tabs>
        <w:spacing w:before="0" w:beforeAutospacing="0" w:after="0" w:afterAutospacing="0" w:line="264" w:lineRule="auto"/>
        <w:ind w:left="-360" w:firstLine="540"/>
        <w:jc w:val="both"/>
        <w:rPr>
          <w:rFonts w:ascii="GHEA Grapalat" w:hAnsi="GHEA Grapalat"/>
          <w:lang w:val="de-DE"/>
        </w:rPr>
      </w:pPr>
      <w:r>
        <w:rPr>
          <w:rFonts w:ascii="GHEA Grapalat" w:hAnsi="GHEA Grapalat"/>
          <w:lang w:val="de-DE"/>
        </w:rPr>
        <w:t>Այդ պարագայում, անհրաժեշտություն է առաջանում Զարուհի Մինասյանի բնակարանային խնդրի լուծման տարբերակ դիտարկել բնակարանի գնման վկայագրի տրամադրումը: Այս մոտեցման մասին Զարուհի Մինասյանին պարզաբանվել է ՀՀ Շիրակի մարզպետարանի կողմից, որին քաղաքացին համաձայնել է և ներկայացրել համապատասխան դիմում:</w:t>
      </w:r>
    </w:p>
    <w:p w:rsidR="00AF0D82" w:rsidRDefault="00AF0D82" w:rsidP="00AF0D82">
      <w:pPr>
        <w:pStyle w:val="NormalWeb"/>
        <w:shd w:val="clear" w:color="auto" w:fill="FFFFFF"/>
        <w:tabs>
          <w:tab w:val="left" w:pos="360"/>
        </w:tabs>
        <w:spacing w:before="0" w:beforeAutospacing="0" w:after="0" w:afterAutospacing="0" w:line="264" w:lineRule="auto"/>
        <w:ind w:left="-360" w:firstLine="540"/>
        <w:jc w:val="both"/>
        <w:rPr>
          <w:rFonts w:ascii="GHEA Grapalat" w:hAnsi="GHEA Grapalat"/>
          <w:lang w:val="de-DE"/>
        </w:rPr>
      </w:pPr>
      <w:r>
        <w:rPr>
          <w:rFonts w:ascii="GHEA Grapalat" w:hAnsi="GHEA Grapalat"/>
          <w:lang w:val="de-DE"/>
        </w:rPr>
        <w:t>Նախագծով առաջարկվող փոփոխությունների արդյունքում նախատեսվում է Զարուհի Մինասյանին տրամադրել բնակարանի գնման վկայագիր: Ընդ որում, վկայագրի գործողության ժամկետ է սահմանվում վկայագիրն ստանալու օրվանից վեց ամիս, իսկ վկայագրում նշվող աջակցության չափը պետք է հաշվարկվի՝ ՀՀ կառավարության                    2020 թվականի մայիսի 7-ի N712-Ն որոշման 11-րդ կետի 1-ին ենթակետի «ե» պարբերությամբ նախատեսված կարգով և կազմում է 3,809.3 հազ. դրամ:</w:t>
      </w:r>
    </w:p>
    <w:p w:rsidR="00AF0D82" w:rsidRDefault="00AF0D82" w:rsidP="00AF0D82">
      <w:pPr>
        <w:pStyle w:val="NormalWeb"/>
        <w:shd w:val="clear" w:color="auto" w:fill="FFFFFF"/>
        <w:tabs>
          <w:tab w:val="left" w:pos="360"/>
        </w:tabs>
        <w:spacing w:before="0" w:beforeAutospacing="0" w:after="0" w:afterAutospacing="0" w:line="264" w:lineRule="auto"/>
        <w:jc w:val="both"/>
        <w:rPr>
          <w:rFonts w:ascii="GHEA Grapalat" w:hAnsi="GHEA Grapalat"/>
          <w:color w:val="000000"/>
          <w:lang w:val="de-DE"/>
        </w:rPr>
      </w:pPr>
    </w:p>
    <w:p w:rsidR="00AF0D82" w:rsidRDefault="00AF0D82" w:rsidP="00AF0D82">
      <w:pPr>
        <w:pStyle w:val="NormalWeb"/>
        <w:shd w:val="clear" w:color="auto" w:fill="FFFFFF"/>
        <w:tabs>
          <w:tab w:val="left" w:pos="360"/>
        </w:tabs>
        <w:spacing w:before="0" w:beforeAutospacing="0" w:after="0" w:afterAutospacing="0" w:line="264" w:lineRule="auto"/>
        <w:jc w:val="both"/>
        <w:rPr>
          <w:rFonts w:ascii="GHEA Grapalat" w:hAnsi="GHEA Grapalat"/>
          <w:color w:val="000000"/>
          <w:lang w:val="de-DE"/>
        </w:rPr>
      </w:pPr>
    </w:p>
    <w:p w:rsidR="00AF0D82" w:rsidRDefault="00AF0D82" w:rsidP="00AF0D82">
      <w:pPr>
        <w:pStyle w:val="NormalWeb"/>
        <w:shd w:val="clear" w:color="auto" w:fill="FFFFFF"/>
        <w:tabs>
          <w:tab w:val="left" w:pos="360"/>
        </w:tabs>
        <w:spacing w:before="0" w:beforeAutospacing="0" w:after="0" w:afterAutospacing="0" w:line="264" w:lineRule="auto"/>
        <w:jc w:val="both"/>
        <w:rPr>
          <w:rFonts w:ascii="GHEA Grapalat" w:hAnsi="GHEA Grapalat"/>
          <w:color w:val="000000"/>
          <w:lang w:val="de-DE"/>
        </w:rPr>
      </w:pPr>
    </w:p>
    <w:p w:rsidR="00AF0D82" w:rsidRDefault="00AF0D82" w:rsidP="00AF0D82">
      <w:pPr>
        <w:pStyle w:val="NormalWeb"/>
        <w:shd w:val="clear" w:color="auto" w:fill="FFFFFF"/>
        <w:tabs>
          <w:tab w:val="left" w:pos="360"/>
        </w:tabs>
        <w:spacing w:before="0" w:beforeAutospacing="0" w:after="0" w:afterAutospacing="0" w:line="264" w:lineRule="auto"/>
        <w:jc w:val="both"/>
        <w:rPr>
          <w:rFonts w:ascii="GHEA Grapalat" w:hAnsi="GHEA Grapalat"/>
          <w:color w:val="000000"/>
          <w:lang w:val="de-DE"/>
        </w:rPr>
      </w:pPr>
    </w:p>
    <w:p w:rsidR="00AF0D82" w:rsidRDefault="00AF0D82" w:rsidP="00AF0D82">
      <w:pPr>
        <w:pStyle w:val="NormalWeb"/>
        <w:spacing w:before="0" w:beforeAutospacing="0" w:after="0" w:afterAutospacing="0" w:line="264" w:lineRule="auto"/>
        <w:ind w:left="-360" w:right="72" w:firstLine="360"/>
        <w:jc w:val="both"/>
        <w:rPr>
          <w:rFonts w:ascii="GHEA Grapalat" w:hAnsi="GHEA Grapalat"/>
          <w:b/>
          <w:color w:val="000000"/>
          <w:lang w:val="de-DE"/>
        </w:rPr>
      </w:pPr>
      <w:r>
        <w:rPr>
          <w:rFonts w:ascii="GHEA Grapalat" w:hAnsi="GHEA Grapalat" w:cs="Sylfaen"/>
          <w:b/>
          <w:lang w:val="de-DE"/>
        </w:rPr>
        <w:t>3.</w:t>
      </w:r>
      <w:r>
        <w:rPr>
          <w:rFonts w:ascii="GHEA Grapalat" w:hAnsi="GHEA Grapalat" w:cs="Sylfaen"/>
          <w:lang w:val="de-DE"/>
        </w:rPr>
        <w:t xml:space="preserve"> </w:t>
      </w:r>
      <w:r>
        <w:rPr>
          <w:rFonts w:ascii="GHEA Grapalat" w:hAnsi="GHEA Grapalat"/>
          <w:b/>
          <w:color w:val="000000"/>
        </w:rPr>
        <w:t>Կարգավորման</w:t>
      </w:r>
      <w:r>
        <w:rPr>
          <w:rFonts w:ascii="GHEA Grapalat" w:hAnsi="GHEA Grapalat"/>
          <w:b/>
          <w:color w:val="000000"/>
          <w:lang w:val="de-DE"/>
        </w:rPr>
        <w:t xml:space="preserve"> </w:t>
      </w:r>
      <w:r>
        <w:rPr>
          <w:rFonts w:ascii="GHEA Grapalat" w:hAnsi="GHEA Grapalat"/>
          <w:b/>
          <w:color w:val="000000"/>
        </w:rPr>
        <w:t>նպատակները</w:t>
      </w:r>
      <w:r>
        <w:rPr>
          <w:rFonts w:ascii="GHEA Grapalat" w:hAnsi="GHEA Grapalat"/>
          <w:b/>
          <w:color w:val="000000"/>
          <w:lang w:val="de-DE"/>
        </w:rPr>
        <w:t xml:space="preserve">, </w:t>
      </w:r>
      <w:r>
        <w:rPr>
          <w:rFonts w:ascii="GHEA Grapalat" w:hAnsi="GHEA Grapalat"/>
          <w:b/>
          <w:color w:val="000000"/>
        </w:rPr>
        <w:t>ակնկալվող</w:t>
      </w:r>
      <w:r>
        <w:rPr>
          <w:rFonts w:ascii="GHEA Grapalat" w:hAnsi="GHEA Grapalat"/>
          <w:b/>
          <w:color w:val="000000"/>
          <w:lang w:val="de-DE"/>
        </w:rPr>
        <w:t xml:space="preserve"> </w:t>
      </w:r>
      <w:r>
        <w:rPr>
          <w:rFonts w:ascii="GHEA Grapalat" w:hAnsi="GHEA Grapalat"/>
          <w:b/>
          <w:color w:val="000000"/>
        </w:rPr>
        <w:t>արդյունքը</w:t>
      </w:r>
    </w:p>
    <w:p w:rsidR="00AF0D82" w:rsidRDefault="00AF0D82" w:rsidP="00AF0D82">
      <w:pPr>
        <w:pStyle w:val="NormalWeb"/>
        <w:shd w:val="clear" w:color="auto" w:fill="FFFFFF"/>
        <w:tabs>
          <w:tab w:val="left" w:pos="630"/>
        </w:tabs>
        <w:spacing w:before="0" w:beforeAutospacing="0" w:after="0" w:afterAutospacing="0" w:line="264" w:lineRule="auto"/>
        <w:ind w:left="-360" w:firstLine="446"/>
        <w:jc w:val="both"/>
        <w:rPr>
          <w:rFonts w:ascii="GHEA Grapalat" w:hAnsi="GHEA Grapalat" w:cs="GHEA Grapalat"/>
          <w:color w:val="000000"/>
          <w:lang w:val="nb-NO"/>
        </w:rPr>
      </w:pPr>
      <w:r>
        <w:rPr>
          <w:rFonts w:ascii="GHEA Grapalat" w:hAnsi="GHEA Grapalat" w:cs="GHEA Grapalat"/>
          <w:color w:val="000000"/>
          <w:lang w:val="nb-NO"/>
        </w:rPr>
        <w:t xml:space="preserve">Նախագծի ընդունմամբ ակնկալվում է կանոնակարգել </w:t>
      </w:r>
      <w:r>
        <w:rPr>
          <w:rFonts w:ascii="GHEA Grapalat" w:hAnsi="GHEA Grapalat"/>
          <w:color w:val="000000"/>
        </w:rPr>
        <w:t>ընտանիքի</w:t>
      </w:r>
      <w:r>
        <w:rPr>
          <w:rFonts w:ascii="GHEA Grapalat" w:hAnsi="GHEA Grapalat"/>
          <w:color w:val="000000"/>
          <w:lang w:val="de-DE"/>
        </w:rPr>
        <w:t xml:space="preserve"> </w:t>
      </w:r>
      <w:r>
        <w:rPr>
          <w:rFonts w:ascii="GHEA Grapalat" w:hAnsi="GHEA Grapalat"/>
          <w:color w:val="000000"/>
        </w:rPr>
        <w:t>կազմում</w:t>
      </w:r>
      <w:r>
        <w:rPr>
          <w:rFonts w:ascii="GHEA Grapalat" w:hAnsi="GHEA Grapalat"/>
          <w:color w:val="000000"/>
          <w:lang w:val="de-DE"/>
        </w:rPr>
        <w:t xml:space="preserve"> </w:t>
      </w:r>
      <w:r>
        <w:rPr>
          <w:rFonts w:ascii="GHEA Grapalat" w:hAnsi="GHEA Grapalat"/>
          <w:color w:val="000000"/>
        </w:rPr>
        <w:t>տեղի</w:t>
      </w:r>
      <w:r>
        <w:rPr>
          <w:rFonts w:ascii="GHEA Grapalat" w:hAnsi="GHEA Grapalat"/>
          <w:color w:val="000000"/>
          <w:lang w:val="de-DE"/>
        </w:rPr>
        <w:t xml:space="preserve"> </w:t>
      </w:r>
      <w:r>
        <w:rPr>
          <w:rFonts w:ascii="GHEA Grapalat" w:hAnsi="GHEA Grapalat"/>
          <w:color w:val="000000"/>
        </w:rPr>
        <w:t>ունեցած</w:t>
      </w:r>
      <w:r>
        <w:rPr>
          <w:rFonts w:ascii="GHEA Grapalat" w:hAnsi="GHEA Grapalat"/>
          <w:color w:val="000000"/>
          <w:lang w:val="de-DE"/>
        </w:rPr>
        <w:t xml:space="preserve"> </w:t>
      </w:r>
      <w:r>
        <w:rPr>
          <w:rFonts w:ascii="GHEA Grapalat" w:hAnsi="GHEA Grapalat"/>
          <w:color w:val="000000"/>
        </w:rPr>
        <w:t>փոփոխության</w:t>
      </w:r>
      <w:r>
        <w:rPr>
          <w:rFonts w:ascii="GHEA Grapalat" w:hAnsi="GHEA Grapalat"/>
          <w:color w:val="000000"/>
          <w:lang w:val="de-DE"/>
        </w:rPr>
        <w:t xml:space="preserve"> </w:t>
      </w:r>
      <w:r>
        <w:rPr>
          <w:rFonts w:ascii="GHEA Grapalat" w:hAnsi="GHEA Grapalat"/>
          <w:color w:val="000000"/>
        </w:rPr>
        <w:t>արդյունքում</w:t>
      </w:r>
      <w:r>
        <w:rPr>
          <w:rFonts w:ascii="GHEA Grapalat" w:hAnsi="GHEA Grapalat"/>
          <w:color w:val="000000"/>
          <w:lang w:val="de-DE"/>
        </w:rPr>
        <w:t xml:space="preserve"> </w:t>
      </w:r>
      <w:r>
        <w:rPr>
          <w:rFonts w:ascii="GHEA Grapalat" w:hAnsi="GHEA Grapalat"/>
          <w:color w:val="000000"/>
        </w:rPr>
        <w:t>բնակելի</w:t>
      </w:r>
      <w:r>
        <w:rPr>
          <w:rFonts w:ascii="GHEA Grapalat" w:hAnsi="GHEA Grapalat"/>
          <w:color w:val="000000"/>
          <w:lang w:val="de-DE"/>
        </w:rPr>
        <w:t xml:space="preserve"> </w:t>
      </w:r>
      <w:r>
        <w:rPr>
          <w:rFonts w:ascii="GHEA Grapalat" w:hAnsi="GHEA Grapalat"/>
          <w:color w:val="000000"/>
        </w:rPr>
        <w:t>տների</w:t>
      </w:r>
      <w:r>
        <w:rPr>
          <w:rFonts w:ascii="GHEA Grapalat" w:hAnsi="GHEA Grapalat"/>
          <w:color w:val="000000"/>
          <w:lang w:val="de-DE"/>
        </w:rPr>
        <w:t xml:space="preserve"> </w:t>
      </w:r>
      <w:r>
        <w:rPr>
          <w:rFonts w:ascii="GHEA Grapalat" w:hAnsi="GHEA Grapalat"/>
          <w:color w:val="000000"/>
        </w:rPr>
        <w:t>կառուցման</w:t>
      </w:r>
      <w:r>
        <w:rPr>
          <w:rFonts w:ascii="GHEA Grapalat" w:hAnsi="GHEA Grapalat"/>
          <w:color w:val="000000"/>
          <w:lang w:val="de-DE"/>
        </w:rPr>
        <w:t xml:space="preserve"> </w:t>
      </w:r>
      <w:r>
        <w:rPr>
          <w:rFonts w:ascii="GHEA Grapalat" w:hAnsi="GHEA Grapalat"/>
          <w:color w:val="000000"/>
        </w:rPr>
        <w:t>հավակնող</w:t>
      </w:r>
      <w:r>
        <w:rPr>
          <w:rFonts w:ascii="GHEA Grapalat" w:hAnsi="GHEA Grapalat"/>
          <w:color w:val="000000"/>
          <w:lang w:val="de-DE"/>
        </w:rPr>
        <w:t xml:space="preserve"> </w:t>
      </w:r>
      <w:r>
        <w:rPr>
          <w:rFonts w:ascii="GHEA Grapalat" w:hAnsi="GHEA Grapalat"/>
          <w:color w:val="000000"/>
        </w:rPr>
        <w:t>ընտանիքների</w:t>
      </w:r>
      <w:r>
        <w:rPr>
          <w:rFonts w:ascii="GHEA Grapalat" w:hAnsi="GHEA Grapalat"/>
          <w:color w:val="000000"/>
          <w:lang w:val="de-DE"/>
        </w:rPr>
        <w:t xml:space="preserve"> </w:t>
      </w:r>
      <w:r>
        <w:rPr>
          <w:rFonts w:ascii="GHEA Grapalat" w:hAnsi="GHEA Grapalat"/>
          <w:color w:val="000000"/>
        </w:rPr>
        <w:t>ցուցակից</w:t>
      </w:r>
      <w:r>
        <w:rPr>
          <w:rFonts w:ascii="GHEA Grapalat" w:hAnsi="GHEA Grapalat"/>
          <w:color w:val="000000"/>
          <w:lang w:val="de-DE"/>
        </w:rPr>
        <w:t xml:space="preserve"> </w:t>
      </w:r>
      <w:r>
        <w:rPr>
          <w:rFonts w:ascii="GHEA Grapalat" w:hAnsi="GHEA Grapalat"/>
          <w:color w:val="000000"/>
        </w:rPr>
        <w:t>բնակարանի</w:t>
      </w:r>
      <w:r>
        <w:rPr>
          <w:rFonts w:ascii="GHEA Grapalat" w:hAnsi="GHEA Grapalat"/>
          <w:color w:val="000000"/>
          <w:lang w:val="de-DE"/>
        </w:rPr>
        <w:t xml:space="preserve"> </w:t>
      </w:r>
      <w:r>
        <w:rPr>
          <w:rFonts w:ascii="GHEA Grapalat" w:hAnsi="GHEA Grapalat"/>
          <w:color w:val="000000"/>
        </w:rPr>
        <w:t>գնման</w:t>
      </w:r>
      <w:r>
        <w:rPr>
          <w:rFonts w:ascii="GHEA Grapalat" w:hAnsi="GHEA Grapalat"/>
          <w:color w:val="000000"/>
          <w:lang w:val="de-DE"/>
        </w:rPr>
        <w:t xml:space="preserve"> </w:t>
      </w:r>
      <w:r>
        <w:rPr>
          <w:rFonts w:ascii="GHEA Grapalat" w:hAnsi="GHEA Grapalat"/>
          <w:color w:val="000000"/>
        </w:rPr>
        <w:t>վկայագիր</w:t>
      </w:r>
      <w:r>
        <w:rPr>
          <w:rFonts w:ascii="GHEA Grapalat" w:hAnsi="GHEA Grapalat"/>
          <w:color w:val="000000"/>
          <w:lang w:val="de-DE"/>
        </w:rPr>
        <w:t xml:space="preserve"> </w:t>
      </w:r>
      <w:r>
        <w:rPr>
          <w:rFonts w:ascii="GHEA Grapalat" w:hAnsi="GHEA Grapalat"/>
          <w:color w:val="000000"/>
        </w:rPr>
        <w:t>ստացող</w:t>
      </w:r>
      <w:r>
        <w:rPr>
          <w:rFonts w:ascii="GHEA Grapalat" w:hAnsi="GHEA Grapalat"/>
          <w:color w:val="000000"/>
          <w:lang w:val="de-DE"/>
        </w:rPr>
        <w:t xml:space="preserve"> </w:t>
      </w:r>
      <w:r>
        <w:rPr>
          <w:rFonts w:ascii="GHEA Grapalat" w:hAnsi="GHEA Grapalat"/>
          <w:color w:val="000000"/>
        </w:rPr>
        <w:t>ընտանիքների</w:t>
      </w:r>
      <w:r>
        <w:rPr>
          <w:rFonts w:ascii="GHEA Grapalat" w:hAnsi="GHEA Grapalat"/>
          <w:color w:val="000000"/>
          <w:lang w:val="de-DE"/>
        </w:rPr>
        <w:t xml:space="preserve"> </w:t>
      </w:r>
      <w:r>
        <w:rPr>
          <w:rFonts w:ascii="GHEA Grapalat" w:hAnsi="GHEA Grapalat"/>
          <w:color w:val="000000"/>
        </w:rPr>
        <w:t>ցուցակ</w:t>
      </w:r>
      <w:r>
        <w:rPr>
          <w:rFonts w:ascii="GHEA Grapalat" w:hAnsi="GHEA Grapalat"/>
          <w:color w:val="000000"/>
          <w:lang w:val="de-DE"/>
        </w:rPr>
        <w:t xml:space="preserve"> </w:t>
      </w:r>
      <w:r>
        <w:rPr>
          <w:rFonts w:ascii="GHEA Grapalat" w:hAnsi="GHEA Grapalat"/>
          <w:color w:val="000000"/>
        </w:rPr>
        <w:t>փոխադրված՝</w:t>
      </w:r>
      <w:r>
        <w:rPr>
          <w:rFonts w:ascii="GHEA Grapalat" w:hAnsi="GHEA Grapalat"/>
          <w:color w:val="000000"/>
          <w:lang w:val="de-DE"/>
        </w:rPr>
        <w:t xml:space="preserve"> </w:t>
      </w:r>
      <w:r>
        <w:rPr>
          <w:rFonts w:ascii="GHEA Grapalat" w:hAnsi="GHEA Grapalat"/>
          <w:color w:val="000000"/>
        </w:rPr>
        <w:t>Հայաստանի</w:t>
      </w:r>
      <w:r>
        <w:rPr>
          <w:rFonts w:ascii="GHEA Grapalat" w:hAnsi="GHEA Grapalat"/>
          <w:color w:val="000000"/>
          <w:lang w:val="de-DE"/>
        </w:rPr>
        <w:t xml:space="preserve"> </w:t>
      </w:r>
      <w:r>
        <w:rPr>
          <w:rFonts w:ascii="GHEA Grapalat" w:hAnsi="GHEA Grapalat"/>
          <w:color w:val="000000"/>
        </w:rPr>
        <w:t>Հանրապետության</w:t>
      </w:r>
      <w:r>
        <w:rPr>
          <w:rFonts w:ascii="GHEA Grapalat" w:hAnsi="GHEA Grapalat"/>
          <w:color w:val="000000"/>
          <w:lang w:val="de-DE"/>
        </w:rPr>
        <w:t xml:space="preserve"> </w:t>
      </w:r>
      <w:r>
        <w:rPr>
          <w:rFonts w:ascii="GHEA Grapalat" w:hAnsi="GHEA Grapalat"/>
          <w:color w:val="000000"/>
        </w:rPr>
        <w:t>Շիրակի</w:t>
      </w:r>
      <w:r>
        <w:rPr>
          <w:rFonts w:ascii="GHEA Grapalat" w:hAnsi="GHEA Grapalat"/>
          <w:color w:val="000000"/>
          <w:lang w:val="de-DE"/>
        </w:rPr>
        <w:t xml:space="preserve"> </w:t>
      </w:r>
      <w:r>
        <w:rPr>
          <w:rFonts w:ascii="GHEA Grapalat" w:hAnsi="GHEA Grapalat"/>
          <w:color w:val="000000"/>
        </w:rPr>
        <w:t>մարզի</w:t>
      </w:r>
      <w:r>
        <w:rPr>
          <w:rFonts w:ascii="GHEA Grapalat" w:hAnsi="GHEA Grapalat"/>
          <w:color w:val="000000"/>
          <w:lang w:val="de-DE"/>
        </w:rPr>
        <w:t xml:space="preserve"> </w:t>
      </w:r>
      <w:r>
        <w:rPr>
          <w:rFonts w:ascii="GHEA Grapalat" w:hAnsi="GHEA Grapalat"/>
          <w:color w:val="000000"/>
        </w:rPr>
        <w:t>Մարմաշեն</w:t>
      </w:r>
      <w:r>
        <w:rPr>
          <w:rFonts w:ascii="GHEA Grapalat" w:hAnsi="GHEA Grapalat"/>
          <w:color w:val="000000"/>
          <w:lang w:val="de-DE"/>
        </w:rPr>
        <w:t xml:space="preserve"> </w:t>
      </w:r>
      <w:r>
        <w:rPr>
          <w:rFonts w:ascii="GHEA Grapalat" w:hAnsi="GHEA Grapalat"/>
          <w:color w:val="000000"/>
        </w:rPr>
        <w:t>համայնքի</w:t>
      </w:r>
      <w:r>
        <w:rPr>
          <w:rFonts w:ascii="GHEA Grapalat" w:hAnsi="GHEA Grapalat"/>
          <w:color w:val="000000"/>
          <w:lang w:val="de-DE"/>
        </w:rPr>
        <w:t xml:space="preserve"> </w:t>
      </w:r>
      <w:r>
        <w:rPr>
          <w:rFonts w:ascii="GHEA Grapalat" w:hAnsi="GHEA Grapalat"/>
          <w:color w:val="000000"/>
        </w:rPr>
        <w:t>Շիրակ</w:t>
      </w:r>
      <w:r>
        <w:rPr>
          <w:rFonts w:ascii="GHEA Grapalat" w:hAnsi="GHEA Grapalat"/>
          <w:color w:val="000000"/>
          <w:lang w:val="de-DE"/>
        </w:rPr>
        <w:t xml:space="preserve"> </w:t>
      </w:r>
      <w:r>
        <w:rPr>
          <w:rFonts w:ascii="GHEA Grapalat" w:hAnsi="GHEA Grapalat"/>
          <w:color w:val="000000"/>
        </w:rPr>
        <w:t>բնակավայրի</w:t>
      </w:r>
      <w:r>
        <w:rPr>
          <w:rFonts w:ascii="GHEA Grapalat" w:hAnsi="GHEA Grapalat"/>
          <w:color w:val="000000"/>
          <w:lang w:val="de-DE"/>
        </w:rPr>
        <w:t xml:space="preserve"> </w:t>
      </w:r>
      <w:r>
        <w:rPr>
          <w:rFonts w:ascii="GHEA Grapalat" w:hAnsi="GHEA Grapalat"/>
          <w:color w:val="000000"/>
        </w:rPr>
        <w:t>բնակիչ</w:t>
      </w:r>
      <w:r>
        <w:rPr>
          <w:rFonts w:ascii="GHEA Grapalat" w:hAnsi="GHEA Grapalat"/>
          <w:color w:val="000000"/>
          <w:lang w:val="de-DE"/>
        </w:rPr>
        <w:t xml:space="preserve"> </w:t>
      </w:r>
      <w:r>
        <w:rPr>
          <w:rFonts w:ascii="GHEA Grapalat" w:hAnsi="GHEA Grapalat"/>
          <w:color w:val="000000"/>
        </w:rPr>
        <w:t>Զարուհի</w:t>
      </w:r>
      <w:r>
        <w:rPr>
          <w:rFonts w:ascii="GHEA Grapalat" w:hAnsi="GHEA Grapalat"/>
          <w:color w:val="000000"/>
          <w:lang w:val="de-DE"/>
        </w:rPr>
        <w:t xml:space="preserve"> </w:t>
      </w:r>
      <w:r>
        <w:rPr>
          <w:rFonts w:ascii="GHEA Grapalat" w:hAnsi="GHEA Grapalat"/>
          <w:color w:val="000000"/>
        </w:rPr>
        <w:t>Սանդրոյի</w:t>
      </w:r>
      <w:r>
        <w:rPr>
          <w:rFonts w:ascii="GHEA Grapalat" w:hAnsi="GHEA Grapalat"/>
          <w:color w:val="000000"/>
          <w:lang w:val="de-DE"/>
        </w:rPr>
        <w:t xml:space="preserve"> </w:t>
      </w:r>
      <w:r>
        <w:rPr>
          <w:rFonts w:ascii="GHEA Grapalat" w:hAnsi="GHEA Grapalat"/>
          <w:color w:val="000000"/>
        </w:rPr>
        <w:t>Մինասյանի</w:t>
      </w:r>
      <w:r>
        <w:rPr>
          <w:rFonts w:ascii="GHEA Grapalat" w:hAnsi="GHEA Grapalat"/>
          <w:color w:val="000000"/>
          <w:lang w:val="de-DE"/>
        </w:rPr>
        <w:t xml:space="preserve"> </w:t>
      </w:r>
      <w:r>
        <w:rPr>
          <w:rFonts w:ascii="GHEA Grapalat" w:hAnsi="GHEA Grapalat"/>
          <w:color w:val="000000"/>
        </w:rPr>
        <w:t>բնակապահովման</w:t>
      </w:r>
      <w:r>
        <w:rPr>
          <w:rFonts w:ascii="GHEA Grapalat" w:hAnsi="GHEA Grapalat"/>
          <w:color w:val="000000"/>
          <w:lang w:val="de-DE"/>
        </w:rPr>
        <w:t xml:space="preserve"> </w:t>
      </w:r>
      <w:r>
        <w:rPr>
          <w:rFonts w:ascii="GHEA Grapalat" w:hAnsi="GHEA Grapalat"/>
          <w:color w:val="000000"/>
        </w:rPr>
        <w:t>հարցը</w:t>
      </w:r>
      <w:r>
        <w:rPr>
          <w:rFonts w:ascii="GHEA Grapalat" w:hAnsi="GHEA Grapalat"/>
          <w:color w:val="000000"/>
          <w:shd w:val="clear" w:color="auto" w:fill="FFFFFF"/>
          <w:lang w:val="de-DE"/>
        </w:rPr>
        <w:t>:</w:t>
      </w:r>
    </w:p>
    <w:p w:rsidR="00AF0D82" w:rsidRDefault="00AF0D82" w:rsidP="00AF0D82">
      <w:pPr>
        <w:pStyle w:val="NormalWeb"/>
        <w:shd w:val="clear" w:color="auto" w:fill="FFFFFF"/>
        <w:tabs>
          <w:tab w:val="left" w:pos="630"/>
        </w:tabs>
        <w:spacing w:before="0" w:beforeAutospacing="0" w:after="0" w:afterAutospacing="0" w:line="264" w:lineRule="auto"/>
        <w:ind w:left="-360" w:firstLine="450"/>
        <w:jc w:val="both"/>
        <w:rPr>
          <w:rFonts w:ascii="GHEA Grapalat" w:hAnsi="GHEA Grapalat"/>
          <w:b/>
          <w:color w:val="000000"/>
          <w:sz w:val="12"/>
          <w:szCs w:val="12"/>
          <w:lang w:val="nb-NO"/>
        </w:rPr>
      </w:pPr>
    </w:p>
    <w:p w:rsidR="00AF0D82" w:rsidRDefault="00AF0D82" w:rsidP="00AF0D82">
      <w:pPr>
        <w:pStyle w:val="NormalWeb"/>
        <w:shd w:val="clear" w:color="auto" w:fill="FFFFFF"/>
        <w:tabs>
          <w:tab w:val="left" w:pos="630"/>
        </w:tabs>
        <w:spacing w:before="0" w:beforeAutospacing="0" w:after="0" w:afterAutospacing="0" w:line="264" w:lineRule="auto"/>
        <w:ind w:left="-360" w:firstLine="450"/>
        <w:jc w:val="both"/>
        <w:rPr>
          <w:rFonts w:ascii="GHEA Grapalat" w:hAnsi="GHEA Grapalat"/>
          <w:b/>
          <w:color w:val="000000"/>
          <w:lang w:val="nb-NO"/>
        </w:rPr>
      </w:pPr>
      <w:r>
        <w:rPr>
          <w:rFonts w:ascii="GHEA Grapalat" w:hAnsi="GHEA Grapalat"/>
          <w:b/>
          <w:color w:val="000000"/>
          <w:lang w:val="nb-NO"/>
        </w:rPr>
        <w:t xml:space="preserve">4. </w:t>
      </w:r>
      <w:r>
        <w:rPr>
          <w:rFonts w:ascii="GHEA Grapalat" w:hAnsi="GHEA Grapalat"/>
          <w:b/>
          <w:color w:val="000000"/>
        </w:rPr>
        <w:t>Իրավական</w:t>
      </w:r>
      <w:r>
        <w:rPr>
          <w:rFonts w:ascii="GHEA Grapalat" w:hAnsi="GHEA Grapalat"/>
          <w:b/>
          <w:color w:val="000000"/>
          <w:lang w:val="nb-NO"/>
        </w:rPr>
        <w:t xml:space="preserve"> </w:t>
      </w:r>
      <w:r>
        <w:rPr>
          <w:rFonts w:ascii="GHEA Grapalat" w:hAnsi="GHEA Grapalat"/>
          <w:b/>
          <w:color w:val="000000"/>
        </w:rPr>
        <w:t>ակտի</w:t>
      </w:r>
      <w:r>
        <w:rPr>
          <w:rFonts w:ascii="GHEA Grapalat" w:hAnsi="GHEA Grapalat"/>
          <w:b/>
          <w:color w:val="000000"/>
          <w:lang w:val="nb-NO"/>
        </w:rPr>
        <w:t xml:space="preserve"> </w:t>
      </w:r>
      <w:r>
        <w:rPr>
          <w:rFonts w:ascii="GHEA Grapalat" w:hAnsi="GHEA Grapalat"/>
          <w:b/>
          <w:color w:val="000000"/>
        </w:rPr>
        <w:t>նախագիծը</w:t>
      </w:r>
      <w:r>
        <w:rPr>
          <w:rFonts w:ascii="GHEA Grapalat" w:hAnsi="GHEA Grapalat"/>
          <w:b/>
          <w:color w:val="000000"/>
          <w:lang w:val="nb-NO"/>
        </w:rPr>
        <w:t xml:space="preserve"> </w:t>
      </w:r>
      <w:r>
        <w:rPr>
          <w:rFonts w:ascii="GHEA Grapalat" w:hAnsi="GHEA Grapalat"/>
          <w:b/>
          <w:color w:val="000000"/>
        </w:rPr>
        <w:t>մշակող</w:t>
      </w:r>
      <w:r>
        <w:rPr>
          <w:rFonts w:ascii="GHEA Grapalat" w:hAnsi="GHEA Grapalat"/>
          <w:b/>
          <w:color w:val="000000"/>
          <w:lang w:val="nb-NO"/>
        </w:rPr>
        <w:t xml:space="preserve"> </w:t>
      </w:r>
      <w:r>
        <w:rPr>
          <w:rFonts w:ascii="GHEA Grapalat" w:hAnsi="GHEA Grapalat"/>
          <w:b/>
          <w:color w:val="000000"/>
        </w:rPr>
        <w:t>պատասխանատու</w:t>
      </w:r>
      <w:r>
        <w:rPr>
          <w:rFonts w:ascii="GHEA Grapalat" w:hAnsi="GHEA Grapalat"/>
          <w:b/>
          <w:color w:val="000000"/>
          <w:lang w:val="nb-NO"/>
        </w:rPr>
        <w:t xml:space="preserve"> </w:t>
      </w:r>
      <w:r>
        <w:rPr>
          <w:rFonts w:ascii="GHEA Grapalat" w:hAnsi="GHEA Grapalat"/>
          <w:b/>
          <w:color w:val="000000"/>
        </w:rPr>
        <w:t>մարմինը</w:t>
      </w:r>
      <w:r>
        <w:rPr>
          <w:rFonts w:ascii="GHEA Grapalat" w:hAnsi="GHEA Grapalat"/>
          <w:b/>
          <w:color w:val="000000"/>
          <w:lang w:val="nb-NO"/>
        </w:rPr>
        <w:t xml:space="preserve">, </w:t>
      </w:r>
      <w:r>
        <w:rPr>
          <w:rFonts w:ascii="GHEA Grapalat" w:hAnsi="GHEA Grapalat"/>
          <w:b/>
          <w:color w:val="000000"/>
        </w:rPr>
        <w:t>ինչպես</w:t>
      </w:r>
      <w:r>
        <w:rPr>
          <w:rFonts w:ascii="GHEA Grapalat" w:hAnsi="GHEA Grapalat"/>
          <w:b/>
          <w:color w:val="000000"/>
          <w:lang w:val="nb-NO"/>
        </w:rPr>
        <w:t xml:space="preserve"> </w:t>
      </w:r>
      <w:r>
        <w:rPr>
          <w:rFonts w:ascii="GHEA Grapalat" w:hAnsi="GHEA Grapalat"/>
          <w:b/>
          <w:color w:val="000000"/>
        </w:rPr>
        <w:t>նաև</w:t>
      </w:r>
      <w:r>
        <w:rPr>
          <w:rFonts w:ascii="GHEA Grapalat" w:hAnsi="GHEA Grapalat"/>
          <w:b/>
          <w:color w:val="000000"/>
          <w:lang w:val="nb-NO"/>
        </w:rPr>
        <w:t xml:space="preserve">, </w:t>
      </w:r>
      <w:r>
        <w:rPr>
          <w:rFonts w:ascii="GHEA Grapalat" w:hAnsi="GHEA Grapalat"/>
          <w:b/>
          <w:color w:val="000000"/>
        </w:rPr>
        <w:t>անհրաժեշտության</w:t>
      </w:r>
      <w:r>
        <w:rPr>
          <w:rFonts w:ascii="GHEA Grapalat" w:hAnsi="GHEA Grapalat"/>
          <w:b/>
          <w:color w:val="000000"/>
          <w:lang w:val="nb-NO"/>
        </w:rPr>
        <w:t xml:space="preserve"> </w:t>
      </w:r>
      <w:r>
        <w:rPr>
          <w:rFonts w:ascii="GHEA Grapalat" w:hAnsi="GHEA Grapalat"/>
          <w:b/>
          <w:color w:val="000000"/>
        </w:rPr>
        <w:t>դեպքում</w:t>
      </w:r>
      <w:r>
        <w:rPr>
          <w:rFonts w:ascii="GHEA Grapalat" w:hAnsi="GHEA Grapalat"/>
          <w:b/>
          <w:color w:val="000000"/>
          <w:lang w:val="nb-NO"/>
        </w:rPr>
        <w:t xml:space="preserve">, </w:t>
      </w:r>
      <w:r>
        <w:rPr>
          <w:rFonts w:ascii="GHEA Grapalat" w:hAnsi="GHEA Grapalat"/>
          <w:b/>
          <w:color w:val="000000"/>
        </w:rPr>
        <w:t>նախաձեռնողի</w:t>
      </w:r>
      <w:r>
        <w:rPr>
          <w:rFonts w:ascii="GHEA Grapalat" w:hAnsi="GHEA Grapalat"/>
          <w:b/>
          <w:color w:val="000000"/>
          <w:lang w:val="nb-NO"/>
        </w:rPr>
        <w:t xml:space="preserve">, </w:t>
      </w:r>
      <w:r>
        <w:rPr>
          <w:rFonts w:ascii="GHEA Grapalat" w:hAnsi="GHEA Grapalat"/>
          <w:b/>
          <w:color w:val="000000"/>
        </w:rPr>
        <w:t>հեղինակների</w:t>
      </w:r>
      <w:r>
        <w:rPr>
          <w:rFonts w:ascii="GHEA Grapalat" w:hAnsi="GHEA Grapalat"/>
          <w:b/>
          <w:color w:val="000000"/>
          <w:lang w:val="nb-NO"/>
        </w:rPr>
        <w:t xml:space="preserve"> </w:t>
      </w:r>
      <w:r>
        <w:rPr>
          <w:rFonts w:ascii="GHEA Grapalat" w:hAnsi="GHEA Grapalat"/>
          <w:b/>
          <w:color w:val="000000"/>
        </w:rPr>
        <w:t>և</w:t>
      </w:r>
      <w:r>
        <w:rPr>
          <w:rFonts w:ascii="GHEA Grapalat" w:hAnsi="GHEA Grapalat"/>
          <w:b/>
          <w:color w:val="000000"/>
          <w:lang w:val="nb-NO"/>
        </w:rPr>
        <w:t xml:space="preserve"> </w:t>
      </w:r>
      <w:r>
        <w:rPr>
          <w:rFonts w:ascii="GHEA Grapalat" w:hAnsi="GHEA Grapalat"/>
          <w:b/>
          <w:color w:val="000000"/>
        </w:rPr>
        <w:t>մշակմանը</w:t>
      </w:r>
      <w:r>
        <w:rPr>
          <w:rFonts w:ascii="GHEA Grapalat" w:hAnsi="GHEA Grapalat"/>
          <w:b/>
          <w:color w:val="000000"/>
          <w:lang w:val="nb-NO"/>
        </w:rPr>
        <w:t xml:space="preserve"> </w:t>
      </w:r>
      <w:r>
        <w:rPr>
          <w:rFonts w:ascii="GHEA Grapalat" w:hAnsi="GHEA Grapalat"/>
          <w:b/>
          <w:color w:val="000000"/>
        </w:rPr>
        <w:t>մասնակցող</w:t>
      </w:r>
      <w:r>
        <w:rPr>
          <w:rFonts w:ascii="GHEA Grapalat" w:hAnsi="GHEA Grapalat"/>
          <w:b/>
          <w:color w:val="000000"/>
          <w:lang w:val="nb-NO"/>
        </w:rPr>
        <w:t xml:space="preserve"> </w:t>
      </w:r>
      <w:r>
        <w:rPr>
          <w:rFonts w:ascii="GHEA Grapalat" w:hAnsi="GHEA Grapalat"/>
          <w:b/>
          <w:color w:val="000000"/>
        </w:rPr>
        <w:t>անձանց</w:t>
      </w:r>
      <w:r>
        <w:rPr>
          <w:rFonts w:ascii="GHEA Grapalat" w:hAnsi="GHEA Grapalat"/>
          <w:b/>
          <w:color w:val="000000"/>
          <w:lang w:val="nb-NO"/>
        </w:rPr>
        <w:t xml:space="preserve"> </w:t>
      </w:r>
      <w:r>
        <w:rPr>
          <w:rFonts w:ascii="GHEA Grapalat" w:hAnsi="GHEA Grapalat"/>
          <w:b/>
          <w:color w:val="000000"/>
        </w:rPr>
        <w:t>մասին</w:t>
      </w:r>
      <w:r>
        <w:rPr>
          <w:rFonts w:ascii="GHEA Grapalat" w:hAnsi="GHEA Grapalat"/>
          <w:b/>
          <w:color w:val="000000"/>
          <w:lang w:val="nb-NO"/>
        </w:rPr>
        <w:t xml:space="preserve"> </w:t>
      </w:r>
      <w:r>
        <w:rPr>
          <w:rFonts w:ascii="GHEA Grapalat" w:hAnsi="GHEA Grapalat"/>
          <w:b/>
          <w:color w:val="000000"/>
        </w:rPr>
        <w:t>տեղեկություններ</w:t>
      </w:r>
      <w:r>
        <w:rPr>
          <w:rFonts w:ascii="GHEA Grapalat" w:hAnsi="GHEA Grapalat"/>
          <w:b/>
          <w:color w:val="000000"/>
          <w:lang w:val="nb-NO"/>
        </w:rPr>
        <w:t>.</w:t>
      </w:r>
    </w:p>
    <w:p w:rsidR="00AF0D82" w:rsidRDefault="00AF0D82" w:rsidP="00AF0D82">
      <w:pPr>
        <w:pStyle w:val="NormalWeb"/>
        <w:shd w:val="clear" w:color="auto" w:fill="FFFFFF"/>
        <w:tabs>
          <w:tab w:val="left" w:pos="630"/>
        </w:tabs>
        <w:spacing w:before="0" w:beforeAutospacing="0" w:after="0" w:afterAutospacing="0" w:line="264" w:lineRule="auto"/>
        <w:ind w:left="-360" w:firstLine="450"/>
        <w:jc w:val="both"/>
        <w:rPr>
          <w:rFonts w:ascii="GHEA Grapalat" w:hAnsi="GHEA Grapalat" w:cs="Arial"/>
          <w:lang w:val="nb-NO"/>
        </w:rPr>
      </w:pPr>
      <w:r>
        <w:rPr>
          <w:rFonts w:ascii="GHEA Grapalat" w:hAnsi="GHEA Grapalat"/>
          <w:color w:val="000000"/>
        </w:rPr>
        <w:t>Նախագիծը</w:t>
      </w:r>
      <w:r>
        <w:rPr>
          <w:rFonts w:ascii="GHEA Grapalat" w:hAnsi="GHEA Grapalat"/>
          <w:color w:val="000000"/>
          <w:lang w:val="nb-NO"/>
        </w:rPr>
        <w:t xml:space="preserve"> </w:t>
      </w:r>
      <w:r>
        <w:rPr>
          <w:rFonts w:ascii="GHEA Grapalat" w:hAnsi="GHEA Grapalat"/>
          <w:color w:val="000000"/>
        </w:rPr>
        <w:t>մշակվել</w:t>
      </w:r>
      <w:r>
        <w:rPr>
          <w:rFonts w:ascii="GHEA Grapalat" w:hAnsi="GHEA Grapalat"/>
          <w:color w:val="000000"/>
          <w:lang w:val="nb-NO"/>
        </w:rPr>
        <w:t xml:space="preserve"> </w:t>
      </w:r>
      <w:r>
        <w:rPr>
          <w:rFonts w:ascii="GHEA Grapalat" w:hAnsi="GHEA Grapalat"/>
          <w:color w:val="000000"/>
        </w:rPr>
        <w:t>է</w:t>
      </w:r>
      <w:r>
        <w:rPr>
          <w:rFonts w:ascii="GHEA Grapalat" w:hAnsi="GHEA Grapalat"/>
          <w:color w:val="000000"/>
          <w:lang w:val="nb-NO"/>
        </w:rPr>
        <w:t xml:space="preserve"> </w:t>
      </w:r>
      <w:r>
        <w:rPr>
          <w:rFonts w:ascii="GHEA Grapalat" w:hAnsi="GHEA Grapalat"/>
          <w:color w:val="000000"/>
        </w:rPr>
        <w:t>ՀՀ</w:t>
      </w:r>
      <w:r>
        <w:rPr>
          <w:rFonts w:ascii="GHEA Grapalat" w:hAnsi="GHEA Grapalat"/>
          <w:color w:val="000000"/>
          <w:lang w:val="nb-NO"/>
        </w:rPr>
        <w:t xml:space="preserve"> </w:t>
      </w:r>
      <w:r>
        <w:rPr>
          <w:rFonts w:ascii="GHEA Grapalat" w:hAnsi="GHEA Grapalat"/>
          <w:color w:val="000000"/>
        </w:rPr>
        <w:t>քաղաքաշինության</w:t>
      </w:r>
      <w:r>
        <w:rPr>
          <w:rFonts w:ascii="GHEA Grapalat" w:hAnsi="GHEA Grapalat"/>
          <w:color w:val="000000"/>
          <w:lang w:val="nb-NO"/>
        </w:rPr>
        <w:t xml:space="preserve"> </w:t>
      </w:r>
      <w:r>
        <w:rPr>
          <w:rFonts w:ascii="GHEA Grapalat" w:hAnsi="GHEA Grapalat"/>
          <w:color w:val="000000"/>
        </w:rPr>
        <w:t>կոմիտեի</w:t>
      </w:r>
      <w:r>
        <w:rPr>
          <w:rFonts w:ascii="GHEA Grapalat" w:hAnsi="GHEA Grapalat"/>
          <w:color w:val="000000"/>
          <w:lang w:val="nb-NO"/>
        </w:rPr>
        <w:t xml:space="preserve"> </w:t>
      </w:r>
      <w:r>
        <w:rPr>
          <w:rFonts w:ascii="GHEA Grapalat" w:hAnsi="GHEA Grapalat"/>
          <w:color w:val="000000"/>
        </w:rPr>
        <w:t>կողմից՝</w:t>
      </w:r>
      <w:r>
        <w:rPr>
          <w:rFonts w:ascii="GHEA Grapalat" w:hAnsi="GHEA Grapalat"/>
          <w:color w:val="000000"/>
          <w:lang w:val="nb-NO"/>
        </w:rPr>
        <w:t xml:space="preserve"> </w:t>
      </w:r>
      <w:r>
        <w:rPr>
          <w:rFonts w:ascii="GHEA Grapalat" w:hAnsi="GHEA Grapalat"/>
          <w:color w:val="000000"/>
        </w:rPr>
        <w:t>ՀՀ</w:t>
      </w:r>
      <w:r>
        <w:rPr>
          <w:rFonts w:ascii="GHEA Grapalat" w:hAnsi="GHEA Grapalat"/>
          <w:color w:val="000000"/>
          <w:lang w:val="nb-NO"/>
        </w:rPr>
        <w:t xml:space="preserve"> </w:t>
      </w:r>
      <w:r>
        <w:rPr>
          <w:rFonts w:ascii="GHEA Grapalat" w:hAnsi="GHEA Grapalat"/>
          <w:color w:val="000000"/>
        </w:rPr>
        <w:t>Շիրակի</w:t>
      </w:r>
      <w:r>
        <w:rPr>
          <w:rFonts w:ascii="GHEA Grapalat" w:hAnsi="GHEA Grapalat"/>
          <w:color w:val="000000"/>
          <w:lang w:val="nb-NO"/>
        </w:rPr>
        <w:t xml:space="preserve"> </w:t>
      </w:r>
      <w:r>
        <w:rPr>
          <w:rFonts w:ascii="GHEA Grapalat" w:hAnsi="GHEA Grapalat"/>
          <w:color w:val="000000"/>
        </w:rPr>
        <w:t>մարզպետի</w:t>
      </w:r>
      <w:r>
        <w:rPr>
          <w:rFonts w:ascii="GHEA Grapalat" w:hAnsi="GHEA Grapalat"/>
          <w:color w:val="000000"/>
          <w:lang w:val="nb-NO"/>
        </w:rPr>
        <w:t xml:space="preserve"> </w:t>
      </w:r>
      <w:r>
        <w:rPr>
          <w:rFonts w:ascii="GHEA Grapalat" w:hAnsi="GHEA Grapalat"/>
          <w:color w:val="000000"/>
        </w:rPr>
        <w:t>կողմից</w:t>
      </w:r>
      <w:r>
        <w:rPr>
          <w:rFonts w:ascii="GHEA Grapalat" w:hAnsi="GHEA Grapalat"/>
          <w:color w:val="000000"/>
          <w:lang w:val="nb-NO"/>
        </w:rPr>
        <w:t xml:space="preserve"> </w:t>
      </w:r>
      <w:r>
        <w:rPr>
          <w:rFonts w:ascii="GHEA Grapalat" w:hAnsi="GHEA Grapalat"/>
          <w:color w:val="000000"/>
        </w:rPr>
        <w:t>ներկայացված</w:t>
      </w:r>
      <w:r>
        <w:rPr>
          <w:rFonts w:ascii="GHEA Grapalat" w:hAnsi="GHEA Grapalat"/>
          <w:color w:val="000000"/>
          <w:lang w:val="nb-NO"/>
        </w:rPr>
        <w:t xml:space="preserve"> </w:t>
      </w:r>
      <w:r>
        <w:rPr>
          <w:rFonts w:ascii="GHEA Grapalat" w:hAnsi="GHEA Grapalat"/>
          <w:color w:val="000000"/>
        </w:rPr>
        <w:t>առաջարկության</w:t>
      </w:r>
      <w:r>
        <w:rPr>
          <w:rFonts w:ascii="GHEA Grapalat" w:hAnsi="GHEA Grapalat"/>
          <w:color w:val="000000"/>
          <w:lang w:val="nb-NO"/>
        </w:rPr>
        <w:t xml:space="preserve"> </w:t>
      </w:r>
      <w:r>
        <w:rPr>
          <w:rFonts w:ascii="GHEA Grapalat" w:hAnsi="GHEA Grapalat"/>
          <w:color w:val="000000"/>
        </w:rPr>
        <w:t>հիման</w:t>
      </w:r>
      <w:r>
        <w:rPr>
          <w:rFonts w:ascii="GHEA Grapalat" w:hAnsi="GHEA Grapalat"/>
          <w:color w:val="000000"/>
          <w:lang w:val="nb-NO"/>
        </w:rPr>
        <w:t xml:space="preserve"> </w:t>
      </w:r>
      <w:r>
        <w:rPr>
          <w:rFonts w:ascii="GHEA Grapalat" w:hAnsi="GHEA Grapalat"/>
          <w:color w:val="000000"/>
        </w:rPr>
        <w:t>վրա</w:t>
      </w:r>
      <w:r>
        <w:rPr>
          <w:rFonts w:ascii="GHEA Grapalat" w:hAnsi="GHEA Grapalat" w:cs="Arial"/>
          <w:lang w:val="nb-NO"/>
        </w:rPr>
        <w:t>:</w:t>
      </w:r>
    </w:p>
    <w:p w:rsidR="00AF0D82" w:rsidRDefault="00AF0D82" w:rsidP="00AF0D82">
      <w:pPr>
        <w:pStyle w:val="NormalWeb"/>
        <w:shd w:val="clear" w:color="auto" w:fill="FFFFFF"/>
        <w:tabs>
          <w:tab w:val="left" w:pos="630"/>
        </w:tabs>
        <w:spacing w:before="0" w:beforeAutospacing="0" w:after="0" w:afterAutospacing="0" w:line="264" w:lineRule="auto"/>
        <w:ind w:left="-360" w:firstLine="450"/>
        <w:jc w:val="both"/>
        <w:rPr>
          <w:rFonts w:ascii="GHEA Grapalat" w:hAnsi="GHEA Grapalat"/>
          <w:color w:val="000000"/>
          <w:sz w:val="10"/>
          <w:szCs w:val="10"/>
          <w:lang w:val="nb-NO"/>
        </w:rPr>
      </w:pPr>
    </w:p>
    <w:p w:rsidR="00AF0D82" w:rsidRDefault="00AF0D82" w:rsidP="00AF0D82">
      <w:pPr>
        <w:pStyle w:val="NormalWeb"/>
        <w:shd w:val="clear" w:color="auto" w:fill="FFFFFF"/>
        <w:tabs>
          <w:tab w:val="left" w:pos="630"/>
        </w:tabs>
        <w:spacing w:before="0" w:beforeAutospacing="0" w:after="0" w:afterAutospacing="0" w:line="264" w:lineRule="auto"/>
        <w:ind w:left="-360" w:firstLine="450"/>
        <w:jc w:val="both"/>
        <w:rPr>
          <w:rFonts w:ascii="GHEA Grapalat" w:hAnsi="GHEA Grapalat"/>
          <w:b/>
          <w:color w:val="000000"/>
          <w:lang w:val="nb-NO"/>
        </w:rPr>
      </w:pPr>
      <w:r>
        <w:rPr>
          <w:rFonts w:ascii="GHEA Grapalat" w:hAnsi="GHEA Grapalat"/>
          <w:b/>
          <w:color w:val="000000"/>
          <w:lang w:val="nb-NO"/>
        </w:rPr>
        <w:t xml:space="preserve">5. </w:t>
      </w:r>
      <w:r>
        <w:rPr>
          <w:rFonts w:ascii="GHEA Grapalat" w:hAnsi="GHEA Grapalat"/>
          <w:b/>
          <w:color w:val="000000"/>
        </w:rPr>
        <w:t>Տեղեկություն</w:t>
      </w:r>
      <w:r>
        <w:rPr>
          <w:rFonts w:ascii="GHEA Grapalat" w:hAnsi="GHEA Grapalat"/>
          <w:b/>
          <w:color w:val="000000"/>
          <w:lang w:val="nb-NO"/>
        </w:rPr>
        <w:t xml:space="preserve"> </w:t>
      </w:r>
      <w:r>
        <w:rPr>
          <w:rFonts w:ascii="GHEA Grapalat" w:hAnsi="GHEA Grapalat"/>
          <w:b/>
          <w:color w:val="000000"/>
        </w:rPr>
        <w:t>այն</w:t>
      </w:r>
      <w:r>
        <w:rPr>
          <w:rFonts w:ascii="GHEA Grapalat" w:hAnsi="GHEA Grapalat"/>
          <w:b/>
          <w:color w:val="000000"/>
          <w:lang w:val="nb-NO"/>
        </w:rPr>
        <w:t xml:space="preserve"> </w:t>
      </w:r>
      <w:r>
        <w:rPr>
          <w:rFonts w:ascii="GHEA Grapalat" w:hAnsi="GHEA Grapalat"/>
          <w:b/>
          <w:color w:val="000000"/>
        </w:rPr>
        <w:t>աղբյուրների</w:t>
      </w:r>
      <w:r>
        <w:rPr>
          <w:rFonts w:ascii="GHEA Grapalat" w:hAnsi="GHEA Grapalat"/>
          <w:b/>
          <w:color w:val="000000"/>
          <w:lang w:val="nb-NO"/>
        </w:rPr>
        <w:t xml:space="preserve"> </w:t>
      </w:r>
      <w:r>
        <w:rPr>
          <w:rFonts w:ascii="GHEA Grapalat" w:hAnsi="GHEA Grapalat"/>
          <w:b/>
          <w:color w:val="000000"/>
        </w:rPr>
        <w:t>մասին</w:t>
      </w:r>
      <w:r>
        <w:rPr>
          <w:rFonts w:ascii="GHEA Grapalat" w:hAnsi="GHEA Grapalat"/>
          <w:b/>
          <w:color w:val="000000"/>
          <w:lang w:val="nb-NO"/>
        </w:rPr>
        <w:t xml:space="preserve">, </w:t>
      </w:r>
      <w:r>
        <w:rPr>
          <w:rFonts w:ascii="GHEA Grapalat" w:hAnsi="GHEA Grapalat"/>
          <w:b/>
          <w:color w:val="000000"/>
        </w:rPr>
        <w:t>որոնցից</w:t>
      </w:r>
      <w:r>
        <w:rPr>
          <w:rFonts w:ascii="GHEA Grapalat" w:hAnsi="GHEA Grapalat"/>
          <w:b/>
          <w:color w:val="000000"/>
          <w:lang w:val="nb-NO"/>
        </w:rPr>
        <w:t xml:space="preserve"> </w:t>
      </w:r>
      <w:r>
        <w:rPr>
          <w:rFonts w:ascii="GHEA Grapalat" w:hAnsi="GHEA Grapalat"/>
          <w:b/>
          <w:color w:val="000000"/>
        </w:rPr>
        <w:t>օգտվել</w:t>
      </w:r>
      <w:r>
        <w:rPr>
          <w:rFonts w:ascii="GHEA Grapalat" w:hAnsi="GHEA Grapalat"/>
          <w:b/>
          <w:color w:val="000000"/>
          <w:lang w:val="nb-NO"/>
        </w:rPr>
        <w:t xml:space="preserve"> </w:t>
      </w:r>
      <w:r>
        <w:rPr>
          <w:rFonts w:ascii="GHEA Grapalat" w:hAnsi="GHEA Grapalat"/>
          <w:b/>
          <w:color w:val="000000"/>
        </w:rPr>
        <w:t>են</w:t>
      </w:r>
      <w:r>
        <w:rPr>
          <w:rFonts w:ascii="GHEA Grapalat" w:hAnsi="GHEA Grapalat"/>
          <w:b/>
          <w:color w:val="000000"/>
          <w:lang w:val="nb-NO"/>
        </w:rPr>
        <w:t xml:space="preserve"> </w:t>
      </w:r>
      <w:r>
        <w:rPr>
          <w:rFonts w:ascii="GHEA Grapalat" w:hAnsi="GHEA Grapalat"/>
          <w:b/>
          <w:color w:val="000000"/>
        </w:rPr>
        <w:t>հարցը</w:t>
      </w:r>
      <w:r>
        <w:rPr>
          <w:rFonts w:ascii="GHEA Grapalat" w:hAnsi="GHEA Grapalat"/>
          <w:b/>
          <w:color w:val="000000"/>
          <w:lang w:val="nb-NO"/>
        </w:rPr>
        <w:t xml:space="preserve"> </w:t>
      </w:r>
      <w:r>
        <w:rPr>
          <w:rFonts w:ascii="GHEA Grapalat" w:hAnsi="GHEA Grapalat"/>
          <w:b/>
          <w:color w:val="000000"/>
        </w:rPr>
        <w:t>կարգավորելիս</w:t>
      </w:r>
    </w:p>
    <w:p w:rsidR="00AF0D82" w:rsidRDefault="00AF0D82" w:rsidP="00AF0D82">
      <w:pPr>
        <w:pStyle w:val="NormalWeb"/>
        <w:shd w:val="clear" w:color="auto" w:fill="FFFFFF"/>
        <w:tabs>
          <w:tab w:val="left" w:pos="630"/>
        </w:tabs>
        <w:spacing w:before="0" w:beforeAutospacing="0" w:after="0" w:afterAutospacing="0" w:line="264" w:lineRule="auto"/>
        <w:ind w:left="-360" w:firstLine="540"/>
        <w:jc w:val="both"/>
        <w:rPr>
          <w:rFonts w:ascii="GHEA Grapalat" w:hAnsi="GHEA Grapalat"/>
          <w:color w:val="000000"/>
          <w:lang w:val="nb-NO"/>
        </w:rPr>
      </w:pPr>
      <w:r>
        <w:rPr>
          <w:rFonts w:ascii="GHEA Grapalat" w:hAnsi="GHEA Grapalat"/>
          <w:color w:val="000000"/>
        </w:rPr>
        <w:t>Նախագիծը</w:t>
      </w:r>
      <w:r>
        <w:rPr>
          <w:rFonts w:ascii="GHEA Grapalat" w:hAnsi="GHEA Grapalat"/>
          <w:color w:val="000000"/>
          <w:lang w:val="nb-NO"/>
        </w:rPr>
        <w:t xml:space="preserve"> </w:t>
      </w:r>
      <w:r>
        <w:rPr>
          <w:rFonts w:ascii="GHEA Grapalat" w:hAnsi="GHEA Grapalat"/>
          <w:color w:val="000000"/>
        </w:rPr>
        <w:t>մշակելիս</w:t>
      </w:r>
      <w:r>
        <w:rPr>
          <w:rFonts w:ascii="GHEA Grapalat" w:hAnsi="GHEA Grapalat"/>
          <w:color w:val="000000"/>
          <w:lang w:val="nb-NO"/>
        </w:rPr>
        <w:t xml:space="preserve"> </w:t>
      </w:r>
      <w:r>
        <w:rPr>
          <w:rFonts w:ascii="GHEA Grapalat" w:hAnsi="GHEA Grapalat"/>
          <w:color w:val="000000"/>
        </w:rPr>
        <w:t>հիմք</w:t>
      </w:r>
      <w:r>
        <w:rPr>
          <w:rFonts w:ascii="GHEA Grapalat" w:hAnsi="GHEA Grapalat"/>
          <w:color w:val="000000"/>
          <w:lang w:val="nb-NO"/>
        </w:rPr>
        <w:t xml:space="preserve"> </w:t>
      </w:r>
      <w:r>
        <w:rPr>
          <w:rFonts w:ascii="GHEA Grapalat" w:hAnsi="GHEA Grapalat"/>
          <w:color w:val="000000"/>
        </w:rPr>
        <w:t>են</w:t>
      </w:r>
      <w:r>
        <w:rPr>
          <w:rFonts w:ascii="GHEA Grapalat" w:hAnsi="GHEA Grapalat"/>
          <w:color w:val="000000"/>
          <w:lang w:val="nb-NO"/>
        </w:rPr>
        <w:t xml:space="preserve"> </w:t>
      </w:r>
      <w:r>
        <w:rPr>
          <w:rFonts w:ascii="GHEA Grapalat" w:hAnsi="GHEA Grapalat"/>
          <w:color w:val="000000"/>
        </w:rPr>
        <w:t>ընդունվել</w:t>
      </w:r>
      <w:r>
        <w:rPr>
          <w:rFonts w:ascii="GHEA Grapalat" w:hAnsi="GHEA Grapalat"/>
          <w:color w:val="000000"/>
          <w:lang w:val="nb-NO"/>
        </w:rPr>
        <w:t xml:space="preserve"> </w:t>
      </w:r>
      <w:r>
        <w:rPr>
          <w:rFonts w:ascii="GHEA Grapalat" w:hAnsi="GHEA Grapalat"/>
          <w:color w:val="000000"/>
          <w:shd w:val="clear" w:color="auto" w:fill="FFFFFF"/>
        </w:rPr>
        <w:t>ՀՀ</w:t>
      </w:r>
      <w:r>
        <w:rPr>
          <w:rFonts w:ascii="GHEA Grapalat" w:hAnsi="GHEA Grapalat"/>
          <w:color w:val="000000"/>
          <w:shd w:val="clear" w:color="auto" w:fill="FFFFFF"/>
          <w:lang w:val="nb-NO"/>
        </w:rPr>
        <w:t xml:space="preserve"> </w:t>
      </w:r>
      <w:r>
        <w:rPr>
          <w:rFonts w:ascii="GHEA Grapalat" w:hAnsi="GHEA Grapalat"/>
          <w:color w:val="000000"/>
          <w:shd w:val="clear" w:color="auto" w:fill="FFFFFF"/>
        </w:rPr>
        <w:t>Շիրակի</w:t>
      </w:r>
      <w:r>
        <w:rPr>
          <w:rFonts w:ascii="GHEA Grapalat" w:hAnsi="GHEA Grapalat"/>
          <w:color w:val="000000"/>
          <w:shd w:val="clear" w:color="auto" w:fill="FFFFFF"/>
          <w:lang w:val="nb-NO"/>
        </w:rPr>
        <w:t xml:space="preserve"> </w:t>
      </w:r>
      <w:r>
        <w:rPr>
          <w:rFonts w:ascii="GHEA Grapalat" w:hAnsi="GHEA Grapalat"/>
          <w:color w:val="000000"/>
          <w:shd w:val="clear" w:color="auto" w:fill="FFFFFF"/>
        </w:rPr>
        <w:t>մարզպետարանի</w:t>
      </w:r>
      <w:r>
        <w:rPr>
          <w:rFonts w:ascii="GHEA Grapalat" w:hAnsi="GHEA Grapalat"/>
          <w:color w:val="000000"/>
          <w:shd w:val="clear" w:color="auto" w:fill="FFFFFF"/>
          <w:lang w:val="nb-NO"/>
        </w:rPr>
        <w:t xml:space="preserve"> </w:t>
      </w:r>
      <w:r>
        <w:rPr>
          <w:rFonts w:ascii="GHEA Grapalat" w:hAnsi="GHEA Grapalat"/>
          <w:color w:val="000000"/>
          <w:shd w:val="clear" w:color="auto" w:fill="FFFFFF"/>
        </w:rPr>
        <w:t>կողմից</w:t>
      </w:r>
      <w:r>
        <w:rPr>
          <w:rFonts w:ascii="GHEA Grapalat" w:hAnsi="GHEA Grapalat"/>
          <w:color w:val="000000"/>
          <w:shd w:val="clear" w:color="auto" w:fill="FFFFFF"/>
          <w:lang w:val="nb-NO"/>
        </w:rPr>
        <w:t xml:space="preserve"> </w:t>
      </w:r>
      <w:r>
        <w:rPr>
          <w:rFonts w:ascii="GHEA Grapalat" w:hAnsi="GHEA Grapalat"/>
          <w:color w:val="000000"/>
          <w:shd w:val="clear" w:color="auto" w:fill="FFFFFF"/>
        </w:rPr>
        <w:t>ներկայացված</w:t>
      </w:r>
      <w:r>
        <w:rPr>
          <w:rFonts w:ascii="GHEA Grapalat" w:hAnsi="GHEA Grapalat"/>
          <w:color w:val="000000"/>
          <w:shd w:val="clear" w:color="auto" w:fill="FFFFFF"/>
          <w:lang w:val="nb-NO"/>
        </w:rPr>
        <w:t xml:space="preserve"> </w:t>
      </w:r>
      <w:r>
        <w:rPr>
          <w:rFonts w:ascii="GHEA Grapalat" w:hAnsi="GHEA Grapalat"/>
          <w:color w:val="000000"/>
        </w:rPr>
        <w:t>տեղեկատվությունը</w:t>
      </w:r>
      <w:r>
        <w:rPr>
          <w:rFonts w:ascii="GHEA Grapalat" w:hAnsi="GHEA Grapalat"/>
          <w:color w:val="000000"/>
          <w:lang w:val="nb-NO"/>
        </w:rPr>
        <w:t xml:space="preserve">, </w:t>
      </w:r>
      <w:r>
        <w:rPr>
          <w:rFonts w:ascii="GHEA Grapalat" w:hAnsi="GHEA Grapalat"/>
          <w:color w:val="000000"/>
        </w:rPr>
        <w:t>Ծրագրի</w:t>
      </w:r>
      <w:r>
        <w:rPr>
          <w:rFonts w:ascii="GHEA Grapalat" w:hAnsi="GHEA Grapalat"/>
          <w:color w:val="000000"/>
          <w:lang w:val="nb-NO"/>
        </w:rPr>
        <w:t xml:space="preserve"> </w:t>
      </w:r>
      <w:r>
        <w:rPr>
          <w:rFonts w:ascii="GHEA Grapalat" w:hAnsi="GHEA Grapalat"/>
          <w:color w:val="000000"/>
        </w:rPr>
        <w:t>շրջանակներում</w:t>
      </w:r>
      <w:r>
        <w:rPr>
          <w:rFonts w:ascii="GHEA Grapalat" w:hAnsi="GHEA Grapalat"/>
          <w:color w:val="000000"/>
          <w:lang w:val="nb-NO"/>
        </w:rPr>
        <w:t xml:space="preserve"> </w:t>
      </w:r>
      <w:r>
        <w:rPr>
          <w:rFonts w:ascii="GHEA Grapalat" w:hAnsi="GHEA Grapalat"/>
          <w:color w:val="000000"/>
        </w:rPr>
        <w:t>ձևավորված</w:t>
      </w:r>
      <w:r>
        <w:rPr>
          <w:rFonts w:ascii="GHEA Grapalat" w:hAnsi="GHEA Grapalat"/>
          <w:color w:val="000000"/>
          <w:lang w:val="nb-NO"/>
        </w:rPr>
        <w:t xml:space="preserve"> </w:t>
      </w:r>
      <w:r>
        <w:rPr>
          <w:rFonts w:ascii="GHEA Grapalat" w:hAnsi="GHEA Grapalat"/>
          <w:color w:val="000000"/>
        </w:rPr>
        <w:t>մոտեցումները</w:t>
      </w:r>
      <w:r>
        <w:rPr>
          <w:rFonts w:ascii="GHEA Grapalat" w:hAnsi="GHEA Grapalat"/>
          <w:color w:val="000000"/>
          <w:lang w:val="nb-NO"/>
        </w:rPr>
        <w:t xml:space="preserve">, </w:t>
      </w:r>
      <w:r>
        <w:rPr>
          <w:rFonts w:ascii="GHEA Grapalat" w:hAnsi="GHEA Grapalat"/>
          <w:color w:val="000000"/>
        </w:rPr>
        <w:t>ՀՀ</w:t>
      </w:r>
      <w:r>
        <w:rPr>
          <w:rFonts w:ascii="GHEA Grapalat" w:hAnsi="GHEA Grapalat"/>
          <w:color w:val="000000"/>
          <w:lang w:val="nb-NO"/>
        </w:rPr>
        <w:t xml:space="preserve"> </w:t>
      </w:r>
      <w:r>
        <w:rPr>
          <w:rFonts w:ascii="GHEA Grapalat" w:hAnsi="GHEA Grapalat"/>
          <w:color w:val="000000"/>
        </w:rPr>
        <w:t>կառավարության</w:t>
      </w:r>
      <w:r>
        <w:rPr>
          <w:rFonts w:ascii="GHEA Grapalat" w:hAnsi="GHEA Grapalat"/>
          <w:color w:val="000000"/>
          <w:lang w:val="nb-NO"/>
        </w:rPr>
        <w:t xml:space="preserve"> 2020 </w:t>
      </w:r>
      <w:r>
        <w:rPr>
          <w:rFonts w:ascii="GHEA Grapalat" w:hAnsi="GHEA Grapalat"/>
          <w:color w:val="000000"/>
        </w:rPr>
        <w:t>թվականի</w:t>
      </w:r>
      <w:r>
        <w:rPr>
          <w:rFonts w:ascii="GHEA Grapalat" w:hAnsi="GHEA Grapalat"/>
          <w:color w:val="000000"/>
          <w:lang w:val="nb-NO"/>
        </w:rPr>
        <w:t xml:space="preserve"> </w:t>
      </w:r>
      <w:r>
        <w:rPr>
          <w:rFonts w:ascii="GHEA Grapalat" w:hAnsi="GHEA Grapalat"/>
          <w:color w:val="000000"/>
        </w:rPr>
        <w:t>մայիսի</w:t>
      </w:r>
      <w:r>
        <w:rPr>
          <w:rFonts w:ascii="GHEA Grapalat" w:hAnsi="GHEA Grapalat"/>
          <w:color w:val="000000"/>
          <w:lang w:val="nb-NO"/>
        </w:rPr>
        <w:t xml:space="preserve"> 7-</w:t>
      </w:r>
      <w:r>
        <w:rPr>
          <w:rFonts w:ascii="GHEA Grapalat" w:hAnsi="GHEA Grapalat"/>
          <w:color w:val="000000"/>
        </w:rPr>
        <w:t>ի</w:t>
      </w:r>
      <w:r>
        <w:rPr>
          <w:rFonts w:ascii="GHEA Grapalat" w:hAnsi="GHEA Grapalat"/>
          <w:color w:val="000000"/>
          <w:lang w:val="nb-NO"/>
        </w:rPr>
        <w:t xml:space="preserve"> N712-</w:t>
      </w:r>
      <w:r>
        <w:rPr>
          <w:rFonts w:ascii="GHEA Grapalat" w:hAnsi="GHEA Grapalat"/>
          <w:color w:val="000000"/>
        </w:rPr>
        <w:t>Ն</w:t>
      </w:r>
      <w:r>
        <w:rPr>
          <w:rFonts w:ascii="GHEA Grapalat" w:hAnsi="GHEA Grapalat"/>
          <w:color w:val="000000"/>
          <w:lang w:val="nb-NO"/>
        </w:rPr>
        <w:t xml:space="preserve"> </w:t>
      </w:r>
      <w:r>
        <w:rPr>
          <w:rFonts w:ascii="GHEA Grapalat" w:hAnsi="GHEA Grapalat"/>
          <w:color w:val="000000"/>
        </w:rPr>
        <w:t>որոշումը</w:t>
      </w:r>
      <w:r>
        <w:rPr>
          <w:rFonts w:ascii="GHEA Grapalat" w:hAnsi="GHEA Grapalat"/>
          <w:color w:val="000000"/>
          <w:lang w:val="nb-NO"/>
        </w:rPr>
        <w:t xml:space="preserve">: </w:t>
      </w:r>
    </w:p>
    <w:p w:rsidR="00AF0D82" w:rsidRDefault="00AF0D82" w:rsidP="00AF0D82">
      <w:pPr>
        <w:pStyle w:val="NormalWeb"/>
        <w:shd w:val="clear" w:color="auto" w:fill="FFFFFF"/>
        <w:tabs>
          <w:tab w:val="left" w:pos="630"/>
        </w:tabs>
        <w:spacing w:before="0" w:beforeAutospacing="0" w:after="0" w:afterAutospacing="0" w:line="264" w:lineRule="auto"/>
        <w:ind w:hanging="90"/>
        <w:jc w:val="both"/>
        <w:rPr>
          <w:rFonts w:ascii="GHEA Grapalat" w:hAnsi="GHEA Grapalat"/>
          <w:color w:val="000000"/>
          <w:sz w:val="12"/>
          <w:szCs w:val="12"/>
          <w:lang w:val="nb-NO"/>
        </w:rPr>
      </w:pPr>
    </w:p>
    <w:p w:rsidR="00AF0D82" w:rsidRDefault="00AF0D82" w:rsidP="00AF0D82">
      <w:pPr>
        <w:pStyle w:val="NormalWeb"/>
        <w:shd w:val="clear" w:color="auto" w:fill="FFFFFF"/>
        <w:tabs>
          <w:tab w:val="left" w:pos="630"/>
        </w:tabs>
        <w:spacing w:before="0" w:beforeAutospacing="0" w:after="0" w:afterAutospacing="0" w:line="264" w:lineRule="auto"/>
        <w:ind w:hanging="90"/>
        <w:jc w:val="both"/>
        <w:rPr>
          <w:rFonts w:ascii="GHEA Grapalat" w:hAnsi="GHEA Grapalat"/>
          <w:color w:val="000000"/>
          <w:sz w:val="12"/>
          <w:szCs w:val="12"/>
          <w:lang w:val="nb-NO"/>
        </w:rPr>
      </w:pPr>
    </w:p>
    <w:p w:rsidR="00AF0D82" w:rsidRDefault="00AF0D82" w:rsidP="00AF0D82">
      <w:pPr>
        <w:pStyle w:val="NormalWeb"/>
        <w:shd w:val="clear" w:color="auto" w:fill="FFFFFF"/>
        <w:tabs>
          <w:tab w:val="left" w:pos="630"/>
        </w:tabs>
        <w:spacing w:before="0" w:beforeAutospacing="0" w:after="0" w:afterAutospacing="0" w:line="264" w:lineRule="auto"/>
        <w:ind w:hanging="90"/>
        <w:jc w:val="both"/>
        <w:rPr>
          <w:rFonts w:ascii="GHEA Grapalat" w:hAnsi="GHEA Grapalat"/>
          <w:color w:val="000000"/>
          <w:sz w:val="12"/>
          <w:szCs w:val="12"/>
          <w:lang w:val="nb-NO"/>
        </w:rPr>
      </w:pPr>
    </w:p>
    <w:p w:rsidR="00AF0D82" w:rsidRDefault="00AF0D82" w:rsidP="00AF0D82">
      <w:pPr>
        <w:pStyle w:val="NormalWeb"/>
        <w:shd w:val="clear" w:color="auto" w:fill="FFFFFF"/>
        <w:spacing w:before="0" w:beforeAutospacing="0" w:after="0" w:afterAutospacing="0" w:line="264" w:lineRule="auto"/>
        <w:ind w:left="-450" w:firstLine="540"/>
        <w:jc w:val="both"/>
        <w:rPr>
          <w:rFonts w:ascii="GHEA Grapalat" w:hAnsi="GHEA Grapalat"/>
          <w:b/>
          <w:color w:val="000000"/>
          <w:lang w:val="nb-NO"/>
        </w:rPr>
      </w:pPr>
      <w:r>
        <w:rPr>
          <w:rFonts w:ascii="GHEA Grapalat" w:hAnsi="GHEA Grapalat"/>
          <w:b/>
          <w:color w:val="000000"/>
          <w:lang w:val="nb-NO"/>
        </w:rPr>
        <w:t xml:space="preserve">6. </w:t>
      </w:r>
      <w:r>
        <w:rPr>
          <w:rFonts w:ascii="GHEA Grapalat" w:hAnsi="GHEA Grapalat"/>
          <w:b/>
          <w:color w:val="000000"/>
        </w:rPr>
        <w:t>Իրավական</w:t>
      </w:r>
      <w:r>
        <w:rPr>
          <w:rFonts w:ascii="GHEA Grapalat" w:hAnsi="GHEA Grapalat"/>
          <w:b/>
          <w:color w:val="000000"/>
          <w:lang w:val="nb-NO"/>
        </w:rPr>
        <w:t xml:space="preserve"> </w:t>
      </w:r>
      <w:r>
        <w:rPr>
          <w:rFonts w:ascii="GHEA Grapalat" w:hAnsi="GHEA Grapalat"/>
          <w:b/>
          <w:color w:val="000000"/>
        </w:rPr>
        <w:t>ակտի</w:t>
      </w:r>
      <w:r>
        <w:rPr>
          <w:rFonts w:ascii="GHEA Grapalat" w:hAnsi="GHEA Grapalat"/>
          <w:b/>
          <w:color w:val="000000"/>
          <w:lang w:val="nb-NO"/>
        </w:rPr>
        <w:t xml:space="preserve"> </w:t>
      </w:r>
      <w:r>
        <w:rPr>
          <w:rFonts w:ascii="GHEA Grapalat" w:hAnsi="GHEA Grapalat"/>
          <w:b/>
          <w:color w:val="000000"/>
        </w:rPr>
        <w:t>նախագծի</w:t>
      </w:r>
      <w:r>
        <w:rPr>
          <w:rFonts w:ascii="GHEA Grapalat" w:hAnsi="GHEA Grapalat"/>
          <w:b/>
          <w:color w:val="000000"/>
          <w:lang w:val="nb-NO"/>
        </w:rPr>
        <w:t xml:space="preserve"> </w:t>
      </w:r>
      <w:r>
        <w:rPr>
          <w:rFonts w:ascii="GHEA Grapalat" w:hAnsi="GHEA Grapalat"/>
          <w:b/>
          <w:color w:val="000000"/>
        </w:rPr>
        <w:t>մշակման</w:t>
      </w:r>
      <w:r>
        <w:rPr>
          <w:rFonts w:ascii="GHEA Grapalat" w:hAnsi="GHEA Grapalat"/>
          <w:b/>
          <w:color w:val="000000"/>
          <w:lang w:val="nb-NO"/>
        </w:rPr>
        <w:t xml:space="preserve"> </w:t>
      </w:r>
      <w:r>
        <w:rPr>
          <w:rFonts w:ascii="GHEA Grapalat" w:hAnsi="GHEA Grapalat"/>
          <w:b/>
          <w:color w:val="000000"/>
        </w:rPr>
        <w:t>համար</w:t>
      </w:r>
      <w:r>
        <w:rPr>
          <w:rFonts w:ascii="GHEA Grapalat" w:hAnsi="GHEA Grapalat"/>
          <w:b/>
          <w:color w:val="000000"/>
          <w:lang w:val="nb-NO"/>
        </w:rPr>
        <w:t xml:space="preserve"> </w:t>
      </w:r>
      <w:r>
        <w:rPr>
          <w:rFonts w:ascii="GHEA Grapalat" w:hAnsi="GHEA Grapalat"/>
          <w:b/>
          <w:color w:val="000000"/>
        </w:rPr>
        <w:t>հիմք</w:t>
      </w:r>
      <w:r>
        <w:rPr>
          <w:rFonts w:ascii="GHEA Grapalat" w:hAnsi="GHEA Grapalat"/>
          <w:b/>
          <w:color w:val="000000"/>
          <w:lang w:val="nb-NO"/>
        </w:rPr>
        <w:t xml:space="preserve"> </w:t>
      </w:r>
      <w:r>
        <w:rPr>
          <w:rFonts w:ascii="GHEA Grapalat" w:hAnsi="GHEA Grapalat"/>
          <w:b/>
          <w:color w:val="000000"/>
        </w:rPr>
        <w:t>դարձած</w:t>
      </w:r>
      <w:r>
        <w:rPr>
          <w:rFonts w:ascii="GHEA Grapalat" w:hAnsi="GHEA Grapalat"/>
          <w:b/>
          <w:color w:val="000000"/>
          <w:lang w:val="nb-NO"/>
        </w:rPr>
        <w:t xml:space="preserve"> </w:t>
      </w:r>
      <w:r>
        <w:rPr>
          <w:rFonts w:ascii="GHEA Grapalat" w:hAnsi="GHEA Grapalat"/>
          <w:b/>
          <w:color w:val="000000"/>
        </w:rPr>
        <w:t>ֆինանսական</w:t>
      </w:r>
      <w:r>
        <w:rPr>
          <w:rFonts w:ascii="GHEA Grapalat" w:hAnsi="GHEA Grapalat"/>
          <w:b/>
          <w:color w:val="000000"/>
          <w:lang w:val="nb-NO"/>
        </w:rPr>
        <w:t xml:space="preserve">, </w:t>
      </w:r>
      <w:r>
        <w:rPr>
          <w:rFonts w:ascii="GHEA Grapalat" w:hAnsi="GHEA Grapalat"/>
          <w:b/>
          <w:color w:val="000000"/>
        </w:rPr>
        <w:t>տնտեսական</w:t>
      </w:r>
      <w:r>
        <w:rPr>
          <w:rFonts w:ascii="GHEA Grapalat" w:hAnsi="GHEA Grapalat"/>
          <w:b/>
          <w:color w:val="000000"/>
          <w:lang w:val="nb-NO"/>
        </w:rPr>
        <w:t xml:space="preserve"> </w:t>
      </w:r>
      <w:r>
        <w:rPr>
          <w:rFonts w:ascii="GHEA Grapalat" w:hAnsi="GHEA Grapalat"/>
          <w:b/>
          <w:color w:val="000000"/>
        </w:rPr>
        <w:t>հաշվարկները</w:t>
      </w:r>
      <w:r>
        <w:rPr>
          <w:rFonts w:ascii="GHEA Grapalat" w:hAnsi="GHEA Grapalat"/>
          <w:b/>
          <w:color w:val="000000"/>
          <w:lang w:val="nb-NO"/>
        </w:rPr>
        <w:t xml:space="preserve">, </w:t>
      </w:r>
      <w:r>
        <w:rPr>
          <w:rFonts w:ascii="GHEA Grapalat" w:hAnsi="GHEA Grapalat"/>
          <w:b/>
          <w:color w:val="000000"/>
        </w:rPr>
        <w:t>վիճակագրական</w:t>
      </w:r>
      <w:r>
        <w:rPr>
          <w:rFonts w:ascii="GHEA Grapalat" w:hAnsi="GHEA Grapalat"/>
          <w:b/>
          <w:color w:val="000000"/>
          <w:lang w:val="nb-NO"/>
        </w:rPr>
        <w:t xml:space="preserve"> </w:t>
      </w:r>
      <w:r>
        <w:rPr>
          <w:rFonts w:ascii="GHEA Grapalat" w:hAnsi="GHEA Grapalat"/>
          <w:b/>
          <w:color w:val="000000"/>
        </w:rPr>
        <w:t>տվյալները</w:t>
      </w:r>
      <w:r>
        <w:rPr>
          <w:rFonts w:ascii="GHEA Grapalat" w:hAnsi="GHEA Grapalat"/>
          <w:b/>
          <w:color w:val="000000"/>
          <w:lang w:val="nb-NO"/>
        </w:rPr>
        <w:t xml:space="preserve">, </w:t>
      </w:r>
      <w:r>
        <w:rPr>
          <w:rFonts w:ascii="GHEA Grapalat" w:hAnsi="GHEA Grapalat"/>
          <w:b/>
          <w:color w:val="000000"/>
        </w:rPr>
        <w:t>սոցիալական</w:t>
      </w:r>
      <w:r>
        <w:rPr>
          <w:rFonts w:ascii="GHEA Grapalat" w:hAnsi="GHEA Grapalat"/>
          <w:b/>
          <w:color w:val="000000"/>
          <w:lang w:val="nb-NO"/>
        </w:rPr>
        <w:t xml:space="preserve"> </w:t>
      </w:r>
      <w:r>
        <w:rPr>
          <w:rFonts w:ascii="GHEA Grapalat" w:hAnsi="GHEA Grapalat"/>
          <w:b/>
          <w:color w:val="000000"/>
        </w:rPr>
        <w:t>հարցման</w:t>
      </w:r>
      <w:r>
        <w:rPr>
          <w:rFonts w:ascii="GHEA Grapalat" w:hAnsi="GHEA Grapalat"/>
          <w:b/>
          <w:color w:val="000000"/>
          <w:lang w:val="nb-NO"/>
        </w:rPr>
        <w:t xml:space="preserve">, </w:t>
      </w:r>
      <w:r>
        <w:rPr>
          <w:rFonts w:ascii="GHEA Grapalat" w:hAnsi="GHEA Grapalat"/>
          <w:b/>
          <w:color w:val="000000"/>
        </w:rPr>
        <w:t>հետազոտությունների</w:t>
      </w:r>
      <w:r>
        <w:rPr>
          <w:rFonts w:ascii="GHEA Grapalat" w:hAnsi="GHEA Grapalat"/>
          <w:b/>
          <w:color w:val="000000"/>
          <w:lang w:val="nb-NO"/>
        </w:rPr>
        <w:t xml:space="preserve">, </w:t>
      </w:r>
      <w:r>
        <w:rPr>
          <w:rFonts w:ascii="GHEA Grapalat" w:hAnsi="GHEA Grapalat"/>
          <w:b/>
          <w:color w:val="000000"/>
        </w:rPr>
        <w:t>վերլուծությունների</w:t>
      </w:r>
      <w:r>
        <w:rPr>
          <w:rFonts w:ascii="GHEA Grapalat" w:hAnsi="GHEA Grapalat"/>
          <w:b/>
          <w:color w:val="000000"/>
          <w:lang w:val="nb-NO"/>
        </w:rPr>
        <w:t xml:space="preserve"> </w:t>
      </w:r>
      <w:r>
        <w:rPr>
          <w:rFonts w:ascii="GHEA Grapalat" w:hAnsi="GHEA Grapalat"/>
          <w:b/>
          <w:color w:val="000000"/>
        </w:rPr>
        <w:t>կամ</w:t>
      </w:r>
      <w:r>
        <w:rPr>
          <w:rFonts w:ascii="GHEA Grapalat" w:hAnsi="GHEA Grapalat"/>
          <w:b/>
          <w:color w:val="000000"/>
          <w:lang w:val="nb-NO"/>
        </w:rPr>
        <w:t xml:space="preserve"> </w:t>
      </w:r>
      <w:r>
        <w:rPr>
          <w:rFonts w:ascii="GHEA Grapalat" w:hAnsi="GHEA Grapalat"/>
          <w:b/>
          <w:color w:val="000000"/>
        </w:rPr>
        <w:t>դիտարկման</w:t>
      </w:r>
      <w:r>
        <w:rPr>
          <w:rFonts w:ascii="GHEA Grapalat" w:hAnsi="GHEA Grapalat"/>
          <w:b/>
          <w:color w:val="000000"/>
          <w:lang w:val="nb-NO"/>
        </w:rPr>
        <w:t xml:space="preserve"> </w:t>
      </w:r>
      <w:r>
        <w:rPr>
          <w:rFonts w:ascii="GHEA Grapalat" w:hAnsi="GHEA Grapalat"/>
          <w:b/>
          <w:color w:val="000000"/>
        </w:rPr>
        <w:t>արդյունքները</w:t>
      </w:r>
      <w:r>
        <w:rPr>
          <w:rFonts w:ascii="GHEA Grapalat" w:hAnsi="GHEA Grapalat"/>
          <w:b/>
          <w:color w:val="000000"/>
          <w:lang w:val="nb-NO"/>
        </w:rPr>
        <w:t xml:space="preserve">, </w:t>
      </w:r>
      <w:r>
        <w:rPr>
          <w:rFonts w:ascii="GHEA Grapalat" w:hAnsi="GHEA Grapalat"/>
          <w:b/>
          <w:color w:val="000000"/>
        </w:rPr>
        <w:t>ինչպես</w:t>
      </w:r>
      <w:r>
        <w:rPr>
          <w:rFonts w:ascii="GHEA Grapalat" w:hAnsi="GHEA Grapalat"/>
          <w:b/>
          <w:color w:val="000000"/>
          <w:lang w:val="nb-NO"/>
        </w:rPr>
        <w:t xml:space="preserve"> </w:t>
      </w:r>
      <w:r>
        <w:rPr>
          <w:rFonts w:ascii="GHEA Grapalat" w:hAnsi="GHEA Grapalat"/>
          <w:b/>
          <w:color w:val="000000"/>
        </w:rPr>
        <w:t>նաև</w:t>
      </w:r>
      <w:r>
        <w:rPr>
          <w:rFonts w:ascii="GHEA Grapalat" w:hAnsi="GHEA Grapalat"/>
          <w:b/>
          <w:color w:val="000000"/>
          <w:lang w:val="nb-NO"/>
        </w:rPr>
        <w:t xml:space="preserve"> </w:t>
      </w:r>
      <w:r>
        <w:rPr>
          <w:rFonts w:ascii="GHEA Grapalat" w:hAnsi="GHEA Grapalat"/>
          <w:b/>
          <w:color w:val="000000"/>
        </w:rPr>
        <w:t>իրավական</w:t>
      </w:r>
      <w:r>
        <w:rPr>
          <w:rFonts w:ascii="GHEA Grapalat" w:hAnsi="GHEA Grapalat"/>
          <w:b/>
          <w:color w:val="000000"/>
          <w:lang w:val="nb-NO"/>
        </w:rPr>
        <w:t xml:space="preserve"> </w:t>
      </w:r>
      <w:r>
        <w:rPr>
          <w:rFonts w:ascii="GHEA Grapalat" w:hAnsi="GHEA Grapalat"/>
          <w:b/>
          <w:color w:val="000000"/>
        </w:rPr>
        <w:t>ակտի</w:t>
      </w:r>
      <w:r>
        <w:rPr>
          <w:rFonts w:ascii="GHEA Grapalat" w:hAnsi="GHEA Grapalat"/>
          <w:b/>
          <w:color w:val="000000"/>
          <w:lang w:val="nb-NO"/>
        </w:rPr>
        <w:t xml:space="preserve"> </w:t>
      </w:r>
      <w:r>
        <w:rPr>
          <w:rFonts w:ascii="GHEA Grapalat" w:hAnsi="GHEA Grapalat"/>
          <w:b/>
          <w:color w:val="000000"/>
        </w:rPr>
        <w:t>նախագծի</w:t>
      </w:r>
      <w:r>
        <w:rPr>
          <w:rFonts w:ascii="GHEA Grapalat" w:hAnsi="GHEA Grapalat"/>
          <w:b/>
          <w:color w:val="000000"/>
          <w:lang w:val="nb-NO"/>
        </w:rPr>
        <w:t xml:space="preserve"> </w:t>
      </w:r>
      <w:r>
        <w:rPr>
          <w:rFonts w:ascii="GHEA Grapalat" w:hAnsi="GHEA Grapalat"/>
          <w:b/>
          <w:color w:val="000000"/>
        </w:rPr>
        <w:t>ընդունումը</w:t>
      </w:r>
      <w:r>
        <w:rPr>
          <w:rFonts w:ascii="GHEA Grapalat" w:hAnsi="GHEA Grapalat"/>
          <w:b/>
          <w:color w:val="000000"/>
          <w:lang w:val="nb-NO"/>
        </w:rPr>
        <w:t xml:space="preserve"> </w:t>
      </w:r>
      <w:r>
        <w:rPr>
          <w:rFonts w:ascii="GHEA Grapalat" w:hAnsi="GHEA Grapalat"/>
          <w:b/>
          <w:color w:val="000000"/>
        </w:rPr>
        <w:t>հիմնավորող</w:t>
      </w:r>
      <w:r>
        <w:rPr>
          <w:rFonts w:ascii="GHEA Grapalat" w:hAnsi="GHEA Grapalat"/>
          <w:b/>
          <w:color w:val="000000"/>
          <w:lang w:val="nb-NO"/>
        </w:rPr>
        <w:t xml:space="preserve"> </w:t>
      </w:r>
      <w:r>
        <w:rPr>
          <w:rFonts w:ascii="GHEA Grapalat" w:hAnsi="GHEA Grapalat"/>
          <w:b/>
          <w:color w:val="000000"/>
        </w:rPr>
        <w:t>այլ</w:t>
      </w:r>
      <w:r>
        <w:rPr>
          <w:rFonts w:ascii="GHEA Grapalat" w:hAnsi="GHEA Grapalat"/>
          <w:b/>
          <w:color w:val="000000"/>
          <w:lang w:val="nb-NO"/>
        </w:rPr>
        <w:t xml:space="preserve"> </w:t>
      </w:r>
      <w:r>
        <w:rPr>
          <w:rFonts w:ascii="GHEA Grapalat" w:hAnsi="GHEA Grapalat"/>
          <w:b/>
          <w:color w:val="000000"/>
        </w:rPr>
        <w:t>տվյալներ</w:t>
      </w:r>
    </w:p>
    <w:p w:rsidR="00AF0D82" w:rsidRDefault="00AF0D82" w:rsidP="00AF0D82">
      <w:pPr>
        <w:pStyle w:val="NormalWeb"/>
        <w:shd w:val="clear" w:color="auto" w:fill="FFFFFF"/>
        <w:spacing w:before="0" w:beforeAutospacing="0" w:after="0" w:afterAutospacing="0" w:line="264" w:lineRule="auto"/>
        <w:ind w:left="-450" w:firstLine="540"/>
        <w:jc w:val="both"/>
        <w:rPr>
          <w:rFonts w:ascii="GHEA Grapalat" w:hAnsi="GHEA Grapalat"/>
          <w:color w:val="000000"/>
          <w:lang w:val="nb-NO"/>
        </w:rPr>
      </w:pPr>
      <w:r>
        <w:rPr>
          <w:rFonts w:ascii="GHEA Grapalat" w:hAnsi="GHEA Grapalat"/>
          <w:color w:val="000000"/>
        </w:rPr>
        <w:t>Նախագծի</w:t>
      </w:r>
      <w:r>
        <w:rPr>
          <w:rFonts w:ascii="GHEA Grapalat" w:hAnsi="GHEA Grapalat"/>
          <w:color w:val="000000"/>
          <w:lang w:val="nb-NO"/>
        </w:rPr>
        <w:t xml:space="preserve"> </w:t>
      </w:r>
      <w:r>
        <w:rPr>
          <w:rFonts w:ascii="GHEA Grapalat" w:hAnsi="GHEA Grapalat"/>
          <w:color w:val="000000"/>
        </w:rPr>
        <w:t>մշակման</w:t>
      </w:r>
      <w:r>
        <w:rPr>
          <w:rFonts w:ascii="GHEA Grapalat" w:hAnsi="GHEA Grapalat"/>
          <w:color w:val="000000"/>
          <w:lang w:val="nb-NO"/>
        </w:rPr>
        <w:t xml:space="preserve"> </w:t>
      </w:r>
      <w:r>
        <w:rPr>
          <w:rFonts w:ascii="GHEA Grapalat" w:hAnsi="GHEA Grapalat"/>
          <w:color w:val="000000"/>
        </w:rPr>
        <w:t>համար</w:t>
      </w:r>
      <w:r>
        <w:rPr>
          <w:rFonts w:ascii="GHEA Grapalat" w:hAnsi="GHEA Grapalat"/>
          <w:color w:val="000000"/>
          <w:lang w:val="nb-NO"/>
        </w:rPr>
        <w:t xml:space="preserve"> </w:t>
      </w:r>
      <w:r>
        <w:rPr>
          <w:rFonts w:ascii="GHEA Grapalat" w:hAnsi="GHEA Grapalat"/>
          <w:color w:val="000000"/>
        </w:rPr>
        <w:t>ֆինանսական</w:t>
      </w:r>
      <w:r>
        <w:rPr>
          <w:rFonts w:ascii="GHEA Grapalat" w:hAnsi="GHEA Grapalat"/>
          <w:color w:val="000000"/>
          <w:lang w:val="nb-NO"/>
        </w:rPr>
        <w:t xml:space="preserve"> </w:t>
      </w:r>
      <w:r>
        <w:rPr>
          <w:rFonts w:ascii="GHEA Grapalat" w:hAnsi="GHEA Grapalat"/>
          <w:color w:val="000000"/>
        </w:rPr>
        <w:t>հաշվարկների</w:t>
      </w:r>
      <w:r>
        <w:rPr>
          <w:rFonts w:ascii="GHEA Grapalat" w:hAnsi="GHEA Grapalat"/>
          <w:color w:val="000000"/>
          <w:lang w:val="nb-NO"/>
        </w:rPr>
        <w:t xml:space="preserve"> </w:t>
      </w:r>
      <w:r>
        <w:rPr>
          <w:rFonts w:ascii="GHEA Grapalat" w:hAnsi="GHEA Grapalat"/>
          <w:color w:val="000000"/>
        </w:rPr>
        <w:t>անհրաժեշտություն</w:t>
      </w:r>
      <w:r>
        <w:rPr>
          <w:rFonts w:ascii="GHEA Grapalat" w:hAnsi="GHEA Grapalat"/>
          <w:color w:val="000000"/>
          <w:lang w:val="nb-NO"/>
        </w:rPr>
        <w:t xml:space="preserve"> </w:t>
      </w:r>
      <w:r>
        <w:rPr>
          <w:rFonts w:ascii="GHEA Grapalat" w:hAnsi="GHEA Grapalat"/>
          <w:color w:val="000000"/>
        </w:rPr>
        <w:t>չի</w:t>
      </w:r>
      <w:r>
        <w:rPr>
          <w:rFonts w:ascii="GHEA Grapalat" w:hAnsi="GHEA Grapalat"/>
          <w:color w:val="000000"/>
          <w:lang w:val="nb-NO"/>
        </w:rPr>
        <w:t xml:space="preserve"> </w:t>
      </w:r>
      <w:r>
        <w:rPr>
          <w:rFonts w:ascii="GHEA Grapalat" w:hAnsi="GHEA Grapalat"/>
          <w:color w:val="000000"/>
        </w:rPr>
        <w:t>եղել</w:t>
      </w:r>
      <w:r>
        <w:rPr>
          <w:rFonts w:ascii="GHEA Grapalat" w:hAnsi="GHEA Grapalat"/>
          <w:color w:val="000000"/>
          <w:lang w:val="nb-NO"/>
        </w:rPr>
        <w:t>:</w:t>
      </w:r>
    </w:p>
    <w:p w:rsidR="00AF0D82" w:rsidRDefault="00AF0D82" w:rsidP="00AF0D82">
      <w:pPr>
        <w:pStyle w:val="NormalWeb"/>
        <w:shd w:val="clear" w:color="auto" w:fill="FFFFFF"/>
        <w:spacing w:before="0" w:beforeAutospacing="0" w:after="0" w:afterAutospacing="0" w:line="264" w:lineRule="auto"/>
        <w:ind w:firstLine="375"/>
        <w:jc w:val="both"/>
        <w:rPr>
          <w:rFonts w:ascii="GHEA Grapalat" w:hAnsi="GHEA Grapalat"/>
          <w:color w:val="000000"/>
          <w:sz w:val="12"/>
          <w:szCs w:val="12"/>
          <w:lang w:val="nb-NO"/>
        </w:rPr>
      </w:pPr>
    </w:p>
    <w:p w:rsidR="00AF0D82" w:rsidRDefault="00AF0D82" w:rsidP="00AF0D82">
      <w:pPr>
        <w:pStyle w:val="NormalWeb"/>
        <w:shd w:val="clear" w:color="auto" w:fill="FFFFFF"/>
        <w:spacing w:before="0" w:beforeAutospacing="0" w:after="0" w:afterAutospacing="0" w:line="264" w:lineRule="auto"/>
        <w:jc w:val="both"/>
        <w:rPr>
          <w:rFonts w:ascii="GHEA Grapalat" w:hAnsi="GHEA Grapalat"/>
          <w:color w:val="000000"/>
          <w:sz w:val="12"/>
          <w:szCs w:val="12"/>
          <w:lang w:val="nb-NO"/>
        </w:rPr>
      </w:pPr>
    </w:p>
    <w:p w:rsidR="00AF0D82" w:rsidRDefault="00AF0D82" w:rsidP="00AF0D82">
      <w:pPr>
        <w:pStyle w:val="NormalWeb"/>
        <w:shd w:val="clear" w:color="auto" w:fill="FFFFFF"/>
        <w:spacing w:before="0" w:beforeAutospacing="0" w:after="0" w:afterAutospacing="0" w:line="264" w:lineRule="auto"/>
        <w:ind w:left="-540" w:firstLine="540"/>
        <w:jc w:val="both"/>
        <w:rPr>
          <w:rFonts w:ascii="GHEA Grapalat" w:hAnsi="GHEA Grapalat"/>
          <w:b/>
          <w:color w:val="000000"/>
          <w:lang w:val="nb-NO"/>
        </w:rPr>
      </w:pPr>
      <w:r>
        <w:rPr>
          <w:rFonts w:ascii="GHEA Grapalat" w:hAnsi="GHEA Grapalat"/>
          <w:b/>
          <w:color w:val="000000"/>
          <w:lang w:val="nb-NO"/>
        </w:rPr>
        <w:t xml:space="preserve">7. </w:t>
      </w:r>
      <w:r>
        <w:rPr>
          <w:rFonts w:ascii="GHEA Grapalat" w:hAnsi="GHEA Grapalat"/>
          <w:b/>
          <w:color w:val="000000"/>
        </w:rPr>
        <w:t>Իրավական</w:t>
      </w:r>
      <w:r>
        <w:rPr>
          <w:rFonts w:ascii="GHEA Grapalat" w:hAnsi="GHEA Grapalat"/>
          <w:b/>
          <w:color w:val="000000"/>
          <w:lang w:val="nb-NO"/>
        </w:rPr>
        <w:t xml:space="preserve"> </w:t>
      </w:r>
      <w:r>
        <w:rPr>
          <w:rFonts w:ascii="GHEA Grapalat" w:hAnsi="GHEA Grapalat"/>
          <w:b/>
          <w:color w:val="000000"/>
        </w:rPr>
        <w:t>ակտի՝</w:t>
      </w:r>
      <w:r>
        <w:rPr>
          <w:rFonts w:ascii="GHEA Grapalat" w:hAnsi="GHEA Grapalat"/>
          <w:b/>
          <w:color w:val="000000"/>
          <w:lang w:val="nb-NO"/>
        </w:rPr>
        <w:t xml:space="preserve"> </w:t>
      </w:r>
      <w:r>
        <w:rPr>
          <w:rFonts w:ascii="GHEA Grapalat" w:hAnsi="GHEA Grapalat"/>
          <w:b/>
          <w:color w:val="000000"/>
        </w:rPr>
        <w:t>նորմատիվ</w:t>
      </w:r>
      <w:r>
        <w:rPr>
          <w:rFonts w:ascii="GHEA Grapalat" w:hAnsi="GHEA Grapalat"/>
          <w:b/>
          <w:color w:val="000000"/>
          <w:lang w:val="nb-NO"/>
        </w:rPr>
        <w:t xml:space="preserve"> </w:t>
      </w:r>
      <w:r>
        <w:rPr>
          <w:rFonts w:ascii="GHEA Grapalat" w:hAnsi="GHEA Grapalat"/>
          <w:b/>
          <w:color w:val="000000"/>
        </w:rPr>
        <w:t>բնույթի</w:t>
      </w:r>
      <w:r>
        <w:rPr>
          <w:rFonts w:ascii="GHEA Grapalat" w:hAnsi="GHEA Grapalat"/>
          <w:b/>
          <w:color w:val="000000"/>
          <w:lang w:val="nb-NO"/>
        </w:rPr>
        <w:t xml:space="preserve"> </w:t>
      </w:r>
      <w:r>
        <w:rPr>
          <w:rFonts w:ascii="GHEA Grapalat" w:hAnsi="GHEA Grapalat"/>
          <w:b/>
          <w:color w:val="000000"/>
        </w:rPr>
        <w:t>հիմնավորվածությունը</w:t>
      </w:r>
      <w:r>
        <w:rPr>
          <w:rFonts w:ascii="GHEA Grapalat" w:hAnsi="GHEA Grapalat"/>
          <w:b/>
          <w:color w:val="000000"/>
          <w:lang w:val="nb-NO"/>
        </w:rPr>
        <w:t>.</w:t>
      </w:r>
    </w:p>
    <w:p w:rsidR="00AF0D82" w:rsidRDefault="00AF0D82" w:rsidP="00AF0D82">
      <w:pPr>
        <w:spacing w:line="264" w:lineRule="auto"/>
        <w:ind w:left="-450" w:firstLine="540"/>
        <w:jc w:val="both"/>
        <w:rPr>
          <w:rFonts w:ascii="GHEA Grapalat" w:hAnsi="GHEA Grapalat"/>
          <w:color w:val="000000"/>
          <w:lang w:val="nb-NO"/>
        </w:rPr>
      </w:pPr>
      <w:r>
        <w:rPr>
          <w:rFonts w:ascii="GHEA Grapalat" w:hAnsi="GHEA Grapalat"/>
          <w:color w:val="000000"/>
        </w:rPr>
        <w:t>Նախագիծն</w:t>
      </w:r>
      <w:r>
        <w:rPr>
          <w:rFonts w:ascii="GHEA Grapalat" w:hAnsi="GHEA Grapalat"/>
          <w:color w:val="000000"/>
          <w:lang w:val="nb-NO"/>
        </w:rPr>
        <w:t xml:space="preserve"> </w:t>
      </w:r>
      <w:r>
        <w:rPr>
          <w:rFonts w:ascii="GHEA Grapalat" w:hAnsi="GHEA Grapalat"/>
          <w:color w:val="000000"/>
        </w:rPr>
        <w:t>իր</w:t>
      </w:r>
      <w:r>
        <w:rPr>
          <w:rFonts w:ascii="GHEA Grapalat" w:hAnsi="GHEA Grapalat"/>
          <w:color w:val="000000"/>
          <w:lang w:val="nb-NO"/>
        </w:rPr>
        <w:t xml:space="preserve"> </w:t>
      </w:r>
      <w:r>
        <w:rPr>
          <w:rFonts w:ascii="GHEA Grapalat" w:hAnsi="GHEA Grapalat"/>
          <w:color w:val="000000"/>
        </w:rPr>
        <w:t>բնույթով</w:t>
      </w:r>
      <w:r>
        <w:rPr>
          <w:rFonts w:ascii="GHEA Grapalat" w:hAnsi="GHEA Grapalat"/>
          <w:color w:val="000000"/>
          <w:lang w:val="nb-NO"/>
        </w:rPr>
        <w:t xml:space="preserve"> </w:t>
      </w:r>
      <w:r>
        <w:rPr>
          <w:rFonts w:ascii="GHEA Grapalat" w:hAnsi="GHEA Grapalat"/>
          <w:color w:val="000000"/>
        </w:rPr>
        <w:t>առավելապես</w:t>
      </w:r>
      <w:r>
        <w:rPr>
          <w:rFonts w:ascii="GHEA Grapalat" w:hAnsi="GHEA Grapalat"/>
          <w:color w:val="000000"/>
          <w:lang w:val="nb-NO"/>
        </w:rPr>
        <w:t xml:space="preserve"> </w:t>
      </w:r>
      <w:r>
        <w:rPr>
          <w:rFonts w:ascii="GHEA Grapalat" w:hAnsi="GHEA Grapalat"/>
          <w:color w:val="000000"/>
        </w:rPr>
        <w:t>անհատական</w:t>
      </w:r>
      <w:r>
        <w:rPr>
          <w:rFonts w:ascii="GHEA Grapalat" w:hAnsi="GHEA Grapalat"/>
          <w:color w:val="000000"/>
          <w:lang w:val="nb-NO"/>
        </w:rPr>
        <w:t xml:space="preserve"> </w:t>
      </w:r>
      <w:r>
        <w:rPr>
          <w:rFonts w:ascii="GHEA Grapalat" w:hAnsi="GHEA Grapalat"/>
          <w:color w:val="000000"/>
        </w:rPr>
        <w:t>է</w:t>
      </w:r>
      <w:r>
        <w:rPr>
          <w:rFonts w:ascii="GHEA Grapalat" w:hAnsi="GHEA Grapalat"/>
          <w:color w:val="000000"/>
          <w:lang w:val="nb-NO"/>
        </w:rPr>
        <w:t xml:space="preserve">, </w:t>
      </w:r>
      <w:r>
        <w:rPr>
          <w:rFonts w:ascii="GHEA Grapalat" w:hAnsi="GHEA Grapalat"/>
          <w:color w:val="000000"/>
        </w:rPr>
        <w:t>քանի</w:t>
      </w:r>
      <w:r>
        <w:rPr>
          <w:rFonts w:ascii="GHEA Grapalat" w:hAnsi="GHEA Grapalat"/>
          <w:color w:val="000000"/>
          <w:lang w:val="nb-NO"/>
        </w:rPr>
        <w:t xml:space="preserve"> </w:t>
      </w:r>
      <w:r>
        <w:rPr>
          <w:rFonts w:ascii="GHEA Grapalat" w:hAnsi="GHEA Grapalat"/>
          <w:color w:val="000000"/>
        </w:rPr>
        <w:t>որ</w:t>
      </w:r>
      <w:r>
        <w:rPr>
          <w:rFonts w:ascii="GHEA Grapalat" w:hAnsi="GHEA Grapalat"/>
          <w:color w:val="000000"/>
          <w:lang w:val="nb-NO"/>
        </w:rPr>
        <w:t xml:space="preserve"> </w:t>
      </w:r>
      <w:r>
        <w:rPr>
          <w:rFonts w:ascii="GHEA Grapalat" w:hAnsi="GHEA Grapalat"/>
          <w:color w:val="000000"/>
        </w:rPr>
        <w:t>վերաբերում</w:t>
      </w:r>
      <w:r>
        <w:rPr>
          <w:rFonts w:ascii="GHEA Grapalat" w:hAnsi="GHEA Grapalat"/>
          <w:color w:val="000000"/>
          <w:lang w:val="nb-NO"/>
        </w:rPr>
        <w:t xml:space="preserve"> </w:t>
      </w:r>
      <w:r>
        <w:rPr>
          <w:rFonts w:ascii="GHEA Grapalat" w:hAnsi="GHEA Grapalat"/>
          <w:color w:val="000000"/>
        </w:rPr>
        <w:t>է</w:t>
      </w:r>
      <w:r>
        <w:rPr>
          <w:rFonts w:ascii="GHEA Grapalat" w:hAnsi="GHEA Grapalat"/>
          <w:color w:val="000000"/>
          <w:lang w:val="nb-NO"/>
        </w:rPr>
        <w:t xml:space="preserve"> </w:t>
      </w:r>
      <w:r>
        <w:rPr>
          <w:rFonts w:ascii="GHEA Grapalat" w:hAnsi="GHEA Grapalat"/>
          <w:color w:val="000000"/>
        </w:rPr>
        <w:t>կոնկրետ</w:t>
      </w:r>
      <w:r>
        <w:rPr>
          <w:rFonts w:ascii="GHEA Grapalat" w:hAnsi="GHEA Grapalat"/>
          <w:color w:val="000000"/>
          <w:lang w:val="nb-NO"/>
        </w:rPr>
        <w:t xml:space="preserve"> </w:t>
      </w:r>
      <w:r>
        <w:rPr>
          <w:rFonts w:ascii="GHEA Grapalat" w:hAnsi="GHEA Grapalat"/>
          <w:color w:val="000000"/>
        </w:rPr>
        <w:t>անձի</w:t>
      </w:r>
      <w:r>
        <w:rPr>
          <w:rFonts w:ascii="GHEA Grapalat" w:hAnsi="GHEA Grapalat"/>
          <w:color w:val="000000"/>
          <w:lang w:val="nb-NO"/>
        </w:rPr>
        <w:t xml:space="preserve"> </w:t>
      </w:r>
      <w:r>
        <w:rPr>
          <w:rFonts w:ascii="GHEA Grapalat" w:hAnsi="GHEA Grapalat"/>
          <w:color w:val="000000"/>
        </w:rPr>
        <w:t>խնդրին</w:t>
      </w:r>
      <w:r>
        <w:rPr>
          <w:rFonts w:ascii="GHEA Grapalat" w:hAnsi="GHEA Grapalat"/>
          <w:color w:val="000000"/>
          <w:lang w:val="nb-NO"/>
        </w:rPr>
        <w:t xml:space="preserve">, </w:t>
      </w:r>
      <w:r>
        <w:rPr>
          <w:rFonts w:ascii="GHEA Grapalat" w:hAnsi="GHEA Grapalat"/>
          <w:color w:val="000000"/>
        </w:rPr>
        <w:t>սակայն</w:t>
      </w:r>
      <w:r>
        <w:rPr>
          <w:rFonts w:ascii="GHEA Grapalat" w:hAnsi="GHEA Grapalat"/>
          <w:color w:val="000000"/>
          <w:lang w:val="nb-NO"/>
        </w:rPr>
        <w:t xml:space="preserve"> </w:t>
      </w:r>
      <w:r>
        <w:rPr>
          <w:rFonts w:ascii="GHEA Grapalat" w:hAnsi="GHEA Grapalat"/>
          <w:color w:val="000000"/>
        </w:rPr>
        <w:t>նախագծի</w:t>
      </w:r>
      <w:r>
        <w:rPr>
          <w:rFonts w:ascii="GHEA Grapalat" w:hAnsi="GHEA Grapalat"/>
          <w:color w:val="000000"/>
          <w:lang w:val="nb-NO"/>
        </w:rPr>
        <w:t xml:space="preserve"> </w:t>
      </w:r>
      <w:r>
        <w:rPr>
          <w:rFonts w:ascii="GHEA Grapalat" w:hAnsi="GHEA Grapalat"/>
          <w:color w:val="000000"/>
        </w:rPr>
        <w:t>նորմատիվ</w:t>
      </w:r>
      <w:r>
        <w:rPr>
          <w:rFonts w:ascii="GHEA Grapalat" w:hAnsi="GHEA Grapalat"/>
          <w:color w:val="000000"/>
          <w:lang w:val="nb-NO"/>
        </w:rPr>
        <w:t xml:space="preserve"> </w:t>
      </w:r>
      <w:r>
        <w:rPr>
          <w:rFonts w:ascii="GHEA Grapalat" w:hAnsi="GHEA Grapalat"/>
          <w:color w:val="000000"/>
        </w:rPr>
        <w:t>բնույթը</w:t>
      </w:r>
      <w:r>
        <w:rPr>
          <w:rFonts w:ascii="GHEA Grapalat" w:hAnsi="GHEA Grapalat"/>
          <w:color w:val="000000"/>
          <w:lang w:val="nb-NO"/>
        </w:rPr>
        <w:t xml:space="preserve"> </w:t>
      </w:r>
      <w:r>
        <w:rPr>
          <w:rFonts w:ascii="GHEA Grapalat" w:hAnsi="GHEA Grapalat"/>
          <w:color w:val="000000"/>
        </w:rPr>
        <w:t>հիմնավորվում</w:t>
      </w:r>
      <w:r>
        <w:rPr>
          <w:rFonts w:ascii="GHEA Grapalat" w:hAnsi="GHEA Grapalat"/>
          <w:color w:val="000000"/>
          <w:lang w:val="nb-NO"/>
        </w:rPr>
        <w:t xml:space="preserve"> </w:t>
      </w:r>
      <w:r>
        <w:rPr>
          <w:rFonts w:ascii="GHEA Grapalat" w:hAnsi="GHEA Grapalat"/>
          <w:color w:val="000000"/>
        </w:rPr>
        <w:t>է</w:t>
      </w:r>
      <w:r>
        <w:rPr>
          <w:rFonts w:ascii="GHEA Grapalat" w:hAnsi="GHEA Grapalat"/>
          <w:color w:val="000000"/>
          <w:lang w:val="nb-NO"/>
        </w:rPr>
        <w:t xml:space="preserve"> «</w:t>
      </w:r>
      <w:r>
        <w:rPr>
          <w:rFonts w:ascii="GHEA Grapalat" w:hAnsi="GHEA Grapalat"/>
          <w:color w:val="000000"/>
        </w:rPr>
        <w:t>Նորմատիվ</w:t>
      </w:r>
      <w:r>
        <w:rPr>
          <w:rFonts w:ascii="GHEA Grapalat" w:hAnsi="GHEA Grapalat"/>
          <w:color w:val="000000"/>
          <w:lang w:val="nb-NO"/>
        </w:rPr>
        <w:t xml:space="preserve"> </w:t>
      </w:r>
      <w:r>
        <w:rPr>
          <w:rFonts w:ascii="GHEA Grapalat" w:hAnsi="GHEA Grapalat"/>
          <w:color w:val="000000"/>
        </w:rPr>
        <w:t>իրավական</w:t>
      </w:r>
      <w:r>
        <w:rPr>
          <w:rFonts w:ascii="GHEA Grapalat" w:hAnsi="GHEA Grapalat"/>
          <w:color w:val="000000"/>
          <w:lang w:val="nb-NO"/>
        </w:rPr>
        <w:t xml:space="preserve"> </w:t>
      </w:r>
      <w:r>
        <w:rPr>
          <w:rFonts w:ascii="GHEA Grapalat" w:hAnsi="GHEA Grapalat"/>
          <w:color w:val="000000"/>
        </w:rPr>
        <w:t>ակտերի</w:t>
      </w:r>
      <w:r>
        <w:rPr>
          <w:rFonts w:ascii="GHEA Grapalat" w:hAnsi="GHEA Grapalat"/>
          <w:color w:val="000000"/>
          <w:lang w:val="nb-NO"/>
        </w:rPr>
        <w:t xml:space="preserve"> </w:t>
      </w:r>
      <w:r>
        <w:rPr>
          <w:rFonts w:ascii="GHEA Grapalat" w:hAnsi="GHEA Grapalat"/>
          <w:color w:val="000000"/>
        </w:rPr>
        <w:t>մասին</w:t>
      </w:r>
      <w:r>
        <w:rPr>
          <w:rFonts w:ascii="GHEA Grapalat" w:hAnsi="GHEA Grapalat"/>
          <w:color w:val="000000"/>
          <w:lang w:val="nb-NO"/>
        </w:rPr>
        <w:t xml:space="preserve">» </w:t>
      </w:r>
      <w:r>
        <w:rPr>
          <w:rFonts w:ascii="GHEA Grapalat" w:hAnsi="GHEA Grapalat"/>
          <w:color w:val="000000"/>
        </w:rPr>
        <w:t>ՀՀ</w:t>
      </w:r>
      <w:r>
        <w:rPr>
          <w:rFonts w:ascii="GHEA Grapalat" w:hAnsi="GHEA Grapalat"/>
          <w:color w:val="000000"/>
          <w:lang w:val="nb-NO"/>
        </w:rPr>
        <w:t xml:space="preserve"> </w:t>
      </w:r>
      <w:r>
        <w:rPr>
          <w:rFonts w:ascii="GHEA Grapalat" w:hAnsi="GHEA Grapalat"/>
          <w:color w:val="000000"/>
        </w:rPr>
        <w:t>օրենքի</w:t>
      </w:r>
      <w:r>
        <w:rPr>
          <w:rFonts w:ascii="GHEA Grapalat" w:hAnsi="GHEA Grapalat"/>
          <w:color w:val="000000"/>
          <w:lang w:val="nb-NO"/>
        </w:rPr>
        <w:t xml:space="preserve"> 34-</w:t>
      </w:r>
      <w:r>
        <w:rPr>
          <w:rFonts w:ascii="GHEA Grapalat" w:hAnsi="GHEA Grapalat"/>
          <w:color w:val="000000"/>
        </w:rPr>
        <w:t>րդ</w:t>
      </w:r>
      <w:r>
        <w:rPr>
          <w:rFonts w:ascii="GHEA Grapalat" w:hAnsi="GHEA Grapalat"/>
          <w:color w:val="000000"/>
          <w:lang w:val="nb-NO"/>
        </w:rPr>
        <w:t xml:space="preserve"> </w:t>
      </w:r>
      <w:r>
        <w:rPr>
          <w:rFonts w:ascii="GHEA Grapalat" w:hAnsi="GHEA Grapalat"/>
          <w:color w:val="000000"/>
        </w:rPr>
        <w:t>հոդվածի</w:t>
      </w:r>
      <w:r>
        <w:rPr>
          <w:rFonts w:ascii="GHEA Grapalat" w:hAnsi="GHEA Grapalat"/>
          <w:color w:val="000000"/>
          <w:lang w:val="nb-NO"/>
        </w:rPr>
        <w:t xml:space="preserve"> 2-</w:t>
      </w:r>
      <w:r>
        <w:rPr>
          <w:rFonts w:ascii="GHEA Grapalat" w:hAnsi="GHEA Grapalat"/>
          <w:color w:val="000000"/>
        </w:rPr>
        <w:t>րդ</w:t>
      </w:r>
      <w:r>
        <w:rPr>
          <w:rFonts w:ascii="GHEA Grapalat" w:hAnsi="GHEA Grapalat"/>
          <w:color w:val="000000"/>
          <w:lang w:val="nb-NO"/>
        </w:rPr>
        <w:t xml:space="preserve"> </w:t>
      </w:r>
      <w:r>
        <w:rPr>
          <w:rFonts w:ascii="GHEA Grapalat" w:hAnsi="GHEA Grapalat"/>
          <w:color w:val="000000"/>
        </w:rPr>
        <w:t>մասի</w:t>
      </w:r>
      <w:r>
        <w:rPr>
          <w:rFonts w:ascii="GHEA Grapalat" w:hAnsi="GHEA Grapalat"/>
          <w:color w:val="000000"/>
          <w:lang w:val="nb-NO"/>
        </w:rPr>
        <w:t xml:space="preserve"> </w:t>
      </w:r>
      <w:r>
        <w:rPr>
          <w:rFonts w:ascii="GHEA Grapalat" w:hAnsi="GHEA Grapalat"/>
          <w:color w:val="000000"/>
        </w:rPr>
        <w:t>դրույթներով</w:t>
      </w:r>
      <w:r>
        <w:rPr>
          <w:rFonts w:ascii="GHEA Grapalat" w:hAnsi="GHEA Grapalat"/>
          <w:color w:val="000000"/>
          <w:lang w:val="nb-NO"/>
        </w:rPr>
        <w:t xml:space="preserve">, </w:t>
      </w:r>
      <w:r>
        <w:rPr>
          <w:rFonts w:ascii="GHEA Grapalat" w:hAnsi="GHEA Grapalat"/>
          <w:color w:val="000000"/>
        </w:rPr>
        <w:t>այն</w:t>
      </w:r>
      <w:r>
        <w:rPr>
          <w:rFonts w:ascii="GHEA Grapalat" w:hAnsi="GHEA Grapalat"/>
          <w:color w:val="000000"/>
          <w:lang w:val="nb-NO"/>
        </w:rPr>
        <w:t xml:space="preserve"> </w:t>
      </w:r>
      <w:r>
        <w:rPr>
          <w:rFonts w:ascii="GHEA Grapalat" w:hAnsi="GHEA Grapalat"/>
          <w:color w:val="000000"/>
        </w:rPr>
        <w:t>է՝</w:t>
      </w:r>
      <w:r>
        <w:rPr>
          <w:rFonts w:ascii="GHEA Grapalat" w:hAnsi="GHEA Grapalat"/>
          <w:color w:val="000000"/>
          <w:lang w:val="nb-NO"/>
        </w:rPr>
        <w:t xml:space="preserve"> </w:t>
      </w:r>
      <w:r>
        <w:rPr>
          <w:rFonts w:ascii="GHEA Grapalat" w:hAnsi="GHEA Grapalat"/>
          <w:color w:val="000000"/>
        </w:rPr>
        <w:t>մեկ</w:t>
      </w:r>
      <w:r>
        <w:rPr>
          <w:rFonts w:ascii="GHEA Grapalat" w:hAnsi="GHEA Grapalat"/>
          <w:color w:val="000000"/>
          <w:lang w:val="nb-NO"/>
        </w:rPr>
        <w:t xml:space="preserve"> </w:t>
      </w:r>
      <w:r>
        <w:rPr>
          <w:rFonts w:ascii="GHEA Grapalat" w:hAnsi="GHEA Grapalat"/>
          <w:color w:val="000000"/>
        </w:rPr>
        <w:t>այլ</w:t>
      </w:r>
      <w:r>
        <w:rPr>
          <w:rFonts w:ascii="GHEA Grapalat" w:hAnsi="GHEA Grapalat"/>
          <w:color w:val="000000"/>
          <w:lang w:val="nb-NO"/>
        </w:rPr>
        <w:t xml:space="preserve"> </w:t>
      </w:r>
      <w:r>
        <w:rPr>
          <w:rFonts w:ascii="GHEA Grapalat" w:hAnsi="GHEA Grapalat"/>
          <w:color w:val="000000"/>
        </w:rPr>
        <w:t>նորմատիվ</w:t>
      </w:r>
      <w:r>
        <w:rPr>
          <w:rFonts w:ascii="GHEA Grapalat" w:hAnsi="GHEA Grapalat"/>
          <w:color w:val="000000"/>
          <w:lang w:val="nb-NO"/>
        </w:rPr>
        <w:t xml:space="preserve"> </w:t>
      </w:r>
      <w:r>
        <w:rPr>
          <w:rFonts w:ascii="GHEA Grapalat" w:hAnsi="GHEA Grapalat"/>
          <w:color w:val="000000"/>
        </w:rPr>
        <w:t>իրավական</w:t>
      </w:r>
      <w:r>
        <w:rPr>
          <w:rFonts w:ascii="GHEA Grapalat" w:hAnsi="GHEA Grapalat"/>
          <w:color w:val="000000"/>
          <w:lang w:val="nb-NO"/>
        </w:rPr>
        <w:t xml:space="preserve"> </w:t>
      </w:r>
      <w:r>
        <w:rPr>
          <w:rFonts w:ascii="GHEA Grapalat" w:hAnsi="GHEA Grapalat"/>
          <w:color w:val="000000"/>
        </w:rPr>
        <w:t>ակտի</w:t>
      </w:r>
      <w:r>
        <w:rPr>
          <w:rFonts w:ascii="GHEA Grapalat" w:hAnsi="GHEA Grapalat"/>
          <w:color w:val="000000"/>
          <w:lang w:val="nb-NO"/>
        </w:rPr>
        <w:t xml:space="preserve"> </w:t>
      </w:r>
      <w:r>
        <w:rPr>
          <w:rFonts w:ascii="GHEA Grapalat" w:hAnsi="GHEA Grapalat"/>
          <w:color w:val="000000"/>
        </w:rPr>
        <w:t>մեջ</w:t>
      </w:r>
      <w:r>
        <w:rPr>
          <w:rFonts w:ascii="GHEA Grapalat" w:hAnsi="GHEA Grapalat"/>
          <w:color w:val="000000"/>
          <w:lang w:val="nb-NO"/>
        </w:rPr>
        <w:t xml:space="preserve"> </w:t>
      </w:r>
      <w:r>
        <w:rPr>
          <w:rFonts w:ascii="GHEA Grapalat" w:hAnsi="GHEA Grapalat"/>
          <w:color w:val="000000"/>
        </w:rPr>
        <w:t>փոփոխություններ</w:t>
      </w:r>
      <w:r>
        <w:rPr>
          <w:rFonts w:ascii="GHEA Grapalat" w:hAnsi="GHEA Grapalat"/>
          <w:color w:val="000000"/>
          <w:lang w:val="nb-NO"/>
        </w:rPr>
        <w:t xml:space="preserve"> </w:t>
      </w:r>
      <w:r>
        <w:rPr>
          <w:rFonts w:ascii="GHEA Grapalat" w:hAnsi="GHEA Grapalat"/>
          <w:color w:val="000000"/>
        </w:rPr>
        <w:t>կատարելու</w:t>
      </w:r>
      <w:r>
        <w:rPr>
          <w:rFonts w:ascii="GHEA Grapalat" w:hAnsi="GHEA Grapalat"/>
          <w:color w:val="000000"/>
          <w:lang w:val="nb-NO"/>
        </w:rPr>
        <w:t xml:space="preserve"> </w:t>
      </w:r>
      <w:r>
        <w:rPr>
          <w:rFonts w:ascii="GHEA Grapalat" w:hAnsi="GHEA Grapalat"/>
          <w:color w:val="000000"/>
        </w:rPr>
        <w:t>անհրաժեշտությամբ</w:t>
      </w:r>
      <w:r>
        <w:rPr>
          <w:rFonts w:ascii="GHEA Grapalat" w:hAnsi="GHEA Grapalat"/>
          <w:color w:val="000000"/>
          <w:lang w:val="nb-NO"/>
        </w:rPr>
        <w:t>:</w:t>
      </w:r>
    </w:p>
    <w:p w:rsidR="00AF0D82" w:rsidRDefault="00AF0D82" w:rsidP="00AF0D82">
      <w:pPr>
        <w:spacing w:line="264" w:lineRule="auto"/>
        <w:ind w:left="-450" w:firstLine="540"/>
        <w:jc w:val="both"/>
        <w:rPr>
          <w:rFonts w:ascii="GHEA Grapalat" w:hAnsi="GHEA Grapalat"/>
          <w:color w:val="000000"/>
          <w:sz w:val="12"/>
          <w:szCs w:val="12"/>
          <w:lang w:val="nb-NO"/>
        </w:rPr>
      </w:pPr>
    </w:p>
    <w:p w:rsidR="00AF0D82" w:rsidRDefault="00AF0D82" w:rsidP="00AF0D82">
      <w:pPr>
        <w:spacing w:line="264" w:lineRule="auto"/>
        <w:ind w:left="-450" w:firstLine="540"/>
        <w:jc w:val="both"/>
        <w:rPr>
          <w:rFonts w:ascii="GHEA Grapalat" w:hAnsi="GHEA Grapalat"/>
          <w:b/>
          <w:color w:val="000000"/>
          <w:szCs w:val="24"/>
          <w:lang w:val="nb-NO"/>
        </w:rPr>
      </w:pPr>
      <w:r>
        <w:rPr>
          <w:rFonts w:ascii="GHEA Grapalat" w:hAnsi="GHEA Grapalat"/>
          <w:b/>
          <w:color w:val="000000"/>
          <w:szCs w:val="24"/>
          <w:lang w:val="nb-NO"/>
        </w:rPr>
        <w:t xml:space="preserve">8. </w:t>
      </w:r>
      <w:r>
        <w:rPr>
          <w:rFonts w:ascii="GHEA Grapalat" w:hAnsi="GHEA Grapalat"/>
          <w:b/>
          <w:color w:val="000000"/>
          <w:szCs w:val="24"/>
          <w:lang w:val="en-US"/>
        </w:rPr>
        <w:t>Ներկայացվող</w:t>
      </w:r>
      <w:r>
        <w:rPr>
          <w:rFonts w:ascii="GHEA Grapalat" w:hAnsi="GHEA Grapalat"/>
          <w:b/>
          <w:color w:val="000000"/>
          <w:szCs w:val="24"/>
          <w:lang w:val="nb-NO"/>
        </w:rPr>
        <w:t xml:space="preserve"> </w:t>
      </w:r>
      <w:r>
        <w:rPr>
          <w:rFonts w:ascii="GHEA Grapalat" w:hAnsi="GHEA Grapalat"/>
          <w:b/>
          <w:color w:val="000000"/>
          <w:szCs w:val="24"/>
          <w:lang w:val="en-US"/>
        </w:rPr>
        <w:t>հարցի</w:t>
      </w:r>
      <w:r>
        <w:rPr>
          <w:rFonts w:ascii="GHEA Grapalat" w:hAnsi="GHEA Grapalat"/>
          <w:b/>
          <w:color w:val="000000"/>
          <w:szCs w:val="24"/>
          <w:lang w:val="nb-NO"/>
        </w:rPr>
        <w:t xml:space="preserve"> </w:t>
      </w:r>
      <w:r>
        <w:rPr>
          <w:rFonts w:ascii="GHEA Grapalat" w:hAnsi="GHEA Grapalat"/>
          <w:b/>
          <w:color w:val="000000"/>
          <w:szCs w:val="24"/>
          <w:lang w:val="en-US"/>
        </w:rPr>
        <w:t>կապակցությամբ</w:t>
      </w:r>
      <w:r>
        <w:rPr>
          <w:rFonts w:ascii="GHEA Grapalat" w:hAnsi="GHEA Grapalat"/>
          <w:b/>
          <w:color w:val="000000"/>
          <w:szCs w:val="24"/>
          <w:lang w:val="nb-NO"/>
        </w:rPr>
        <w:t xml:space="preserve"> </w:t>
      </w:r>
      <w:r>
        <w:rPr>
          <w:rFonts w:ascii="GHEA Grapalat" w:hAnsi="GHEA Grapalat"/>
          <w:b/>
          <w:color w:val="000000"/>
          <w:szCs w:val="24"/>
          <w:lang w:val="en-US"/>
        </w:rPr>
        <w:t>լրացուցիչ</w:t>
      </w:r>
      <w:r>
        <w:rPr>
          <w:rFonts w:ascii="GHEA Grapalat" w:hAnsi="GHEA Grapalat"/>
          <w:b/>
          <w:color w:val="000000"/>
          <w:szCs w:val="24"/>
          <w:lang w:val="nb-NO"/>
        </w:rPr>
        <w:t xml:space="preserve"> </w:t>
      </w:r>
      <w:r>
        <w:rPr>
          <w:rFonts w:ascii="GHEA Grapalat" w:hAnsi="GHEA Grapalat"/>
          <w:b/>
          <w:color w:val="000000"/>
          <w:szCs w:val="24"/>
          <w:lang w:val="en-US"/>
        </w:rPr>
        <w:t>ֆինանսական</w:t>
      </w:r>
      <w:r>
        <w:rPr>
          <w:rFonts w:ascii="GHEA Grapalat" w:hAnsi="GHEA Grapalat"/>
          <w:b/>
          <w:color w:val="000000"/>
          <w:szCs w:val="24"/>
          <w:lang w:val="nb-NO"/>
        </w:rPr>
        <w:t xml:space="preserve"> </w:t>
      </w:r>
      <w:r>
        <w:rPr>
          <w:rFonts w:ascii="GHEA Grapalat" w:hAnsi="GHEA Grapalat"/>
          <w:b/>
          <w:color w:val="000000"/>
          <w:szCs w:val="24"/>
          <w:lang w:val="en-US"/>
        </w:rPr>
        <w:t>միջոցների</w:t>
      </w:r>
      <w:r>
        <w:rPr>
          <w:rFonts w:ascii="GHEA Grapalat" w:hAnsi="GHEA Grapalat"/>
          <w:b/>
          <w:color w:val="000000"/>
          <w:szCs w:val="24"/>
          <w:lang w:val="nb-NO"/>
        </w:rPr>
        <w:t xml:space="preserve"> </w:t>
      </w:r>
      <w:r>
        <w:rPr>
          <w:rFonts w:ascii="GHEA Grapalat" w:hAnsi="GHEA Grapalat"/>
          <w:b/>
          <w:color w:val="000000"/>
          <w:szCs w:val="24"/>
          <w:lang w:val="en-US"/>
        </w:rPr>
        <w:t>պահանջի</w:t>
      </w:r>
      <w:r>
        <w:rPr>
          <w:rFonts w:ascii="GHEA Grapalat" w:hAnsi="GHEA Grapalat"/>
          <w:b/>
          <w:color w:val="000000"/>
          <w:szCs w:val="24"/>
          <w:lang w:val="nb-NO"/>
        </w:rPr>
        <w:t xml:space="preserve"> </w:t>
      </w:r>
      <w:r>
        <w:rPr>
          <w:rFonts w:ascii="GHEA Grapalat" w:hAnsi="GHEA Grapalat"/>
          <w:b/>
          <w:color w:val="000000"/>
          <w:szCs w:val="24"/>
          <w:lang w:val="en-US"/>
        </w:rPr>
        <w:t>անհրաժեշտությունը</w:t>
      </w:r>
      <w:r>
        <w:rPr>
          <w:rFonts w:ascii="GHEA Grapalat" w:hAnsi="GHEA Grapalat"/>
          <w:b/>
          <w:color w:val="000000"/>
          <w:szCs w:val="24"/>
          <w:lang w:val="nb-NO"/>
        </w:rPr>
        <w:t xml:space="preserve">, </w:t>
      </w:r>
      <w:r>
        <w:rPr>
          <w:rFonts w:ascii="GHEA Grapalat" w:hAnsi="GHEA Grapalat"/>
          <w:b/>
          <w:color w:val="000000"/>
          <w:szCs w:val="24"/>
          <w:lang w:val="en-US"/>
        </w:rPr>
        <w:t>ինչպես</w:t>
      </w:r>
      <w:r>
        <w:rPr>
          <w:rFonts w:ascii="GHEA Grapalat" w:hAnsi="GHEA Grapalat"/>
          <w:b/>
          <w:color w:val="000000"/>
          <w:szCs w:val="24"/>
          <w:lang w:val="nb-NO"/>
        </w:rPr>
        <w:t xml:space="preserve"> </w:t>
      </w:r>
      <w:r>
        <w:rPr>
          <w:rFonts w:ascii="GHEA Grapalat" w:hAnsi="GHEA Grapalat"/>
          <w:b/>
          <w:color w:val="000000"/>
          <w:szCs w:val="24"/>
          <w:lang w:val="en-US"/>
        </w:rPr>
        <w:t>նաև</w:t>
      </w:r>
      <w:r>
        <w:rPr>
          <w:rFonts w:ascii="GHEA Grapalat" w:hAnsi="GHEA Grapalat"/>
          <w:b/>
          <w:color w:val="000000"/>
          <w:szCs w:val="24"/>
          <w:lang w:val="nb-NO"/>
        </w:rPr>
        <w:t xml:space="preserve"> </w:t>
      </w:r>
      <w:r>
        <w:rPr>
          <w:rFonts w:ascii="GHEA Grapalat" w:hAnsi="GHEA Grapalat"/>
          <w:b/>
          <w:color w:val="000000"/>
          <w:szCs w:val="24"/>
          <w:lang w:val="en-US"/>
        </w:rPr>
        <w:t>Հայաստանի</w:t>
      </w:r>
      <w:r>
        <w:rPr>
          <w:rFonts w:ascii="GHEA Grapalat" w:hAnsi="GHEA Grapalat"/>
          <w:b/>
          <w:color w:val="000000"/>
          <w:szCs w:val="24"/>
          <w:lang w:val="nb-NO"/>
        </w:rPr>
        <w:t xml:space="preserve"> </w:t>
      </w:r>
      <w:r>
        <w:rPr>
          <w:rFonts w:ascii="GHEA Grapalat" w:hAnsi="GHEA Grapalat"/>
          <w:b/>
          <w:color w:val="000000"/>
          <w:szCs w:val="24"/>
          <w:lang w:val="en-US"/>
        </w:rPr>
        <w:t>Հանրապետության</w:t>
      </w:r>
      <w:r>
        <w:rPr>
          <w:rFonts w:ascii="GHEA Grapalat" w:hAnsi="GHEA Grapalat"/>
          <w:b/>
          <w:color w:val="000000"/>
          <w:szCs w:val="24"/>
          <w:lang w:val="nb-NO"/>
        </w:rPr>
        <w:t xml:space="preserve"> </w:t>
      </w:r>
      <w:r>
        <w:rPr>
          <w:rFonts w:ascii="GHEA Grapalat" w:hAnsi="GHEA Grapalat"/>
          <w:b/>
          <w:color w:val="000000"/>
          <w:szCs w:val="24"/>
          <w:lang w:val="en-US"/>
        </w:rPr>
        <w:t>պետական</w:t>
      </w:r>
      <w:r>
        <w:rPr>
          <w:rFonts w:ascii="GHEA Grapalat" w:hAnsi="GHEA Grapalat"/>
          <w:b/>
          <w:color w:val="000000"/>
          <w:szCs w:val="24"/>
          <w:lang w:val="nb-NO"/>
        </w:rPr>
        <w:t xml:space="preserve"> </w:t>
      </w:r>
      <w:r>
        <w:rPr>
          <w:rFonts w:ascii="GHEA Grapalat" w:hAnsi="GHEA Grapalat"/>
          <w:b/>
          <w:color w:val="000000"/>
          <w:szCs w:val="24"/>
          <w:lang w:val="en-US"/>
        </w:rPr>
        <w:t>բյուջեի</w:t>
      </w:r>
      <w:r>
        <w:rPr>
          <w:rFonts w:ascii="GHEA Grapalat" w:hAnsi="GHEA Grapalat"/>
          <w:b/>
          <w:color w:val="000000"/>
          <w:szCs w:val="24"/>
          <w:lang w:val="nb-NO"/>
        </w:rPr>
        <w:t xml:space="preserve"> </w:t>
      </w:r>
      <w:r>
        <w:rPr>
          <w:rFonts w:ascii="GHEA Grapalat" w:hAnsi="GHEA Grapalat"/>
          <w:b/>
          <w:color w:val="000000"/>
          <w:szCs w:val="24"/>
          <w:lang w:val="en-US"/>
        </w:rPr>
        <w:t>եկամուտներում</w:t>
      </w:r>
      <w:r>
        <w:rPr>
          <w:rFonts w:ascii="GHEA Grapalat" w:hAnsi="GHEA Grapalat"/>
          <w:b/>
          <w:color w:val="000000"/>
          <w:szCs w:val="24"/>
          <w:lang w:val="nb-NO"/>
        </w:rPr>
        <w:t xml:space="preserve"> </w:t>
      </w:r>
      <w:r>
        <w:rPr>
          <w:rFonts w:ascii="GHEA Grapalat" w:hAnsi="GHEA Grapalat"/>
          <w:b/>
          <w:color w:val="000000"/>
          <w:szCs w:val="24"/>
          <w:lang w:val="en-US"/>
        </w:rPr>
        <w:t>և</w:t>
      </w:r>
      <w:r>
        <w:rPr>
          <w:rFonts w:ascii="GHEA Grapalat" w:hAnsi="GHEA Grapalat"/>
          <w:b/>
          <w:color w:val="000000"/>
          <w:szCs w:val="24"/>
          <w:lang w:val="nb-NO"/>
        </w:rPr>
        <w:t xml:space="preserve"> </w:t>
      </w:r>
      <w:r>
        <w:rPr>
          <w:rFonts w:ascii="GHEA Grapalat" w:hAnsi="GHEA Grapalat"/>
          <w:b/>
          <w:color w:val="000000"/>
          <w:szCs w:val="24"/>
          <w:lang w:val="en-US"/>
        </w:rPr>
        <w:t>ծախսերում</w:t>
      </w:r>
      <w:r>
        <w:rPr>
          <w:rFonts w:ascii="GHEA Grapalat" w:hAnsi="GHEA Grapalat"/>
          <w:b/>
          <w:color w:val="000000"/>
          <w:szCs w:val="24"/>
          <w:lang w:val="nb-NO"/>
        </w:rPr>
        <w:t xml:space="preserve"> </w:t>
      </w:r>
      <w:r>
        <w:rPr>
          <w:rFonts w:ascii="GHEA Grapalat" w:hAnsi="GHEA Grapalat"/>
          <w:b/>
          <w:color w:val="000000"/>
          <w:szCs w:val="24"/>
          <w:lang w:val="en-US"/>
        </w:rPr>
        <w:t>սպասվելիք</w:t>
      </w:r>
      <w:r>
        <w:rPr>
          <w:rFonts w:ascii="GHEA Grapalat" w:hAnsi="GHEA Grapalat"/>
          <w:b/>
          <w:color w:val="000000"/>
          <w:szCs w:val="24"/>
          <w:lang w:val="nb-NO"/>
        </w:rPr>
        <w:t xml:space="preserve"> </w:t>
      </w:r>
      <w:r>
        <w:rPr>
          <w:rFonts w:ascii="GHEA Grapalat" w:hAnsi="GHEA Grapalat"/>
          <w:b/>
          <w:color w:val="000000"/>
          <w:szCs w:val="24"/>
          <w:lang w:val="en-US"/>
        </w:rPr>
        <w:t>փոփոխությունների</w:t>
      </w:r>
      <w:r>
        <w:rPr>
          <w:rFonts w:ascii="GHEA Grapalat" w:hAnsi="GHEA Grapalat"/>
          <w:b/>
          <w:color w:val="000000"/>
          <w:szCs w:val="24"/>
          <w:lang w:val="nb-NO"/>
        </w:rPr>
        <w:t xml:space="preserve"> </w:t>
      </w:r>
      <w:r>
        <w:rPr>
          <w:rFonts w:ascii="GHEA Grapalat" w:hAnsi="GHEA Grapalat"/>
          <w:b/>
          <w:color w:val="000000"/>
          <w:szCs w:val="24"/>
          <w:lang w:val="en-US"/>
        </w:rPr>
        <w:t>մասին</w:t>
      </w:r>
      <w:r>
        <w:rPr>
          <w:rFonts w:ascii="GHEA Grapalat" w:hAnsi="GHEA Grapalat"/>
          <w:b/>
          <w:color w:val="000000"/>
          <w:szCs w:val="24"/>
          <w:lang w:val="nb-NO"/>
        </w:rPr>
        <w:t>.</w:t>
      </w:r>
    </w:p>
    <w:p w:rsidR="00AF0D82" w:rsidRDefault="00AF0D82" w:rsidP="00AF0D82">
      <w:pPr>
        <w:spacing w:line="264" w:lineRule="auto"/>
        <w:ind w:left="-450" w:firstLine="450"/>
        <w:jc w:val="both"/>
        <w:rPr>
          <w:rFonts w:ascii="GHEA Grapalat" w:hAnsi="GHEA Grapalat" w:cs="GHEA Grapalat"/>
          <w:szCs w:val="24"/>
          <w:lang w:val="af-ZA"/>
        </w:rPr>
      </w:pPr>
      <w:r>
        <w:rPr>
          <w:rFonts w:ascii="GHEA Grapalat" w:hAnsi="GHEA Grapalat" w:cs="GHEA Grapalat"/>
          <w:szCs w:val="24"/>
        </w:rPr>
        <w:t>Նախագծի</w:t>
      </w:r>
      <w:r>
        <w:rPr>
          <w:rFonts w:ascii="GHEA Grapalat" w:hAnsi="GHEA Grapalat" w:cs="GHEA Grapalat"/>
          <w:szCs w:val="24"/>
          <w:lang w:val="nb-NO"/>
        </w:rPr>
        <w:t xml:space="preserve"> </w:t>
      </w:r>
      <w:r>
        <w:rPr>
          <w:rFonts w:ascii="GHEA Grapalat" w:hAnsi="GHEA Grapalat" w:cs="GHEA Grapalat"/>
          <w:szCs w:val="24"/>
        </w:rPr>
        <w:t>ընդունման</w:t>
      </w:r>
      <w:r>
        <w:rPr>
          <w:rFonts w:ascii="GHEA Grapalat" w:hAnsi="GHEA Grapalat" w:cs="GHEA Grapalat"/>
          <w:szCs w:val="24"/>
          <w:lang w:val="nb-NO"/>
        </w:rPr>
        <w:t xml:space="preserve"> </w:t>
      </w:r>
      <w:r>
        <w:rPr>
          <w:rFonts w:ascii="GHEA Grapalat" w:hAnsi="GHEA Grapalat" w:cs="GHEA Grapalat"/>
          <w:szCs w:val="24"/>
        </w:rPr>
        <w:t>դեպքում</w:t>
      </w:r>
      <w:r>
        <w:rPr>
          <w:rFonts w:ascii="GHEA Grapalat" w:hAnsi="GHEA Grapalat" w:cs="GHEA Grapalat"/>
          <w:szCs w:val="24"/>
          <w:lang w:val="af-ZA"/>
        </w:rPr>
        <w:t xml:space="preserve"> </w:t>
      </w:r>
      <w:r>
        <w:rPr>
          <w:rFonts w:ascii="GHEA Grapalat" w:hAnsi="GHEA Grapalat" w:cs="GHEA Grapalat"/>
          <w:szCs w:val="24"/>
        </w:rPr>
        <w:t>պետական</w:t>
      </w:r>
      <w:r>
        <w:rPr>
          <w:rFonts w:ascii="GHEA Grapalat" w:hAnsi="GHEA Grapalat" w:cs="GHEA Grapalat"/>
          <w:szCs w:val="24"/>
          <w:lang w:val="af-ZA"/>
        </w:rPr>
        <w:t xml:space="preserve"> </w:t>
      </w:r>
      <w:r>
        <w:rPr>
          <w:rFonts w:ascii="GHEA Grapalat" w:hAnsi="GHEA Grapalat" w:cs="GHEA Grapalat"/>
          <w:szCs w:val="24"/>
        </w:rPr>
        <w:t>բյուջեում</w:t>
      </w:r>
      <w:r>
        <w:rPr>
          <w:rFonts w:ascii="GHEA Grapalat" w:hAnsi="GHEA Grapalat" w:cs="GHEA Grapalat"/>
          <w:szCs w:val="24"/>
          <w:lang w:val="af-ZA"/>
        </w:rPr>
        <w:t xml:space="preserve"> </w:t>
      </w:r>
      <w:r>
        <w:rPr>
          <w:rFonts w:ascii="GHEA Grapalat" w:hAnsi="GHEA Grapalat" w:cs="GHEA Grapalat"/>
          <w:szCs w:val="24"/>
        </w:rPr>
        <w:t>կամ</w:t>
      </w:r>
      <w:r>
        <w:rPr>
          <w:rFonts w:ascii="GHEA Grapalat" w:hAnsi="GHEA Grapalat" w:cs="GHEA Grapalat"/>
          <w:szCs w:val="24"/>
          <w:lang w:val="af-ZA"/>
        </w:rPr>
        <w:t xml:space="preserve"> </w:t>
      </w:r>
      <w:r>
        <w:rPr>
          <w:rFonts w:ascii="GHEA Grapalat" w:hAnsi="GHEA Grapalat" w:cs="GHEA Grapalat"/>
          <w:szCs w:val="24"/>
        </w:rPr>
        <w:t>տեղական</w:t>
      </w:r>
      <w:r>
        <w:rPr>
          <w:rFonts w:ascii="GHEA Grapalat" w:hAnsi="GHEA Grapalat" w:cs="GHEA Grapalat"/>
          <w:szCs w:val="24"/>
          <w:lang w:val="af-ZA"/>
        </w:rPr>
        <w:t xml:space="preserve"> </w:t>
      </w:r>
      <w:r>
        <w:rPr>
          <w:rFonts w:ascii="GHEA Grapalat" w:hAnsi="GHEA Grapalat" w:cs="GHEA Grapalat"/>
          <w:szCs w:val="24"/>
        </w:rPr>
        <w:t>ինքնակառավարման</w:t>
      </w:r>
      <w:r>
        <w:rPr>
          <w:rFonts w:ascii="GHEA Grapalat" w:hAnsi="GHEA Grapalat" w:cs="GHEA Grapalat"/>
          <w:szCs w:val="24"/>
          <w:lang w:val="af-ZA"/>
        </w:rPr>
        <w:t xml:space="preserve"> </w:t>
      </w:r>
      <w:r>
        <w:rPr>
          <w:rFonts w:ascii="GHEA Grapalat" w:hAnsi="GHEA Grapalat" w:cs="GHEA Grapalat"/>
          <w:szCs w:val="24"/>
        </w:rPr>
        <w:t>մարմինների</w:t>
      </w:r>
      <w:r>
        <w:rPr>
          <w:rFonts w:ascii="GHEA Grapalat" w:hAnsi="GHEA Grapalat" w:cs="GHEA Grapalat"/>
          <w:szCs w:val="24"/>
          <w:lang w:val="af-ZA"/>
        </w:rPr>
        <w:t xml:space="preserve"> </w:t>
      </w:r>
      <w:r>
        <w:rPr>
          <w:rFonts w:ascii="GHEA Grapalat" w:hAnsi="GHEA Grapalat" w:cs="GHEA Grapalat"/>
          <w:szCs w:val="24"/>
        </w:rPr>
        <w:t>բյուջեներում</w:t>
      </w:r>
      <w:r>
        <w:rPr>
          <w:rFonts w:ascii="GHEA Grapalat" w:hAnsi="GHEA Grapalat" w:cs="GHEA Grapalat"/>
          <w:szCs w:val="24"/>
          <w:lang w:val="af-ZA"/>
        </w:rPr>
        <w:t xml:space="preserve"> </w:t>
      </w:r>
      <w:r>
        <w:rPr>
          <w:rFonts w:ascii="GHEA Grapalat" w:hAnsi="GHEA Grapalat" w:cs="GHEA Grapalat"/>
          <w:szCs w:val="24"/>
        </w:rPr>
        <w:t>ծախսերի</w:t>
      </w:r>
      <w:r>
        <w:rPr>
          <w:rFonts w:ascii="GHEA Grapalat" w:hAnsi="GHEA Grapalat" w:cs="GHEA Grapalat"/>
          <w:szCs w:val="24"/>
          <w:lang w:val="af-ZA"/>
        </w:rPr>
        <w:t xml:space="preserve"> </w:t>
      </w:r>
      <w:r>
        <w:rPr>
          <w:rFonts w:ascii="GHEA Grapalat" w:hAnsi="GHEA Grapalat" w:cs="GHEA Grapalat"/>
          <w:szCs w:val="24"/>
        </w:rPr>
        <w:t>և</w:t>
      </w:r>
      <w:r>
        <w:rPr>
          <w:rFonts w:ascii="GHEA Grapalat" w:hAnsi="GHEA Grapalat" w:cs="GHEA Grapalat"/>
          <w:szCs w:val="24"/>
          <w:lang w:val="af-ZA"/>
        </w:rPr>
        <w:t xml:space="preserve"> </w:t>
      </w:r>
      <w:r>
        <w:rPr>
          <w:rFonts w:ascii="GHEA Grapalat" w:hAnsi="GHEA Grapalat" w:cs="GHEA Grapalat"/>
          <w:szCs w:val="24"/>
        </w:rPr>
        <w:t>եկամուտների</w:t>
      </w:r>
      <w:r>
        <w:rPr>
          <w:rFonts w:ascii="GHEA Grapalat" w:hAnsi="GHEA Grapalat" w:cs="GHEA Grapalat"/>
          <w:szCs w:val="24"/>
          <w:lang w:val="af-ZA"/>
        </w:rPr>
        <w:t xml:space="preserve"> </w:t>
      </w:r>
      <w:r>
        <w:rPr>
          <w:rFonts w:ascii="GHEA Grapalat" w:hAnsi="GHEA Grapalat" w:cs="GHEA Grapalat"/>
          <w:szCs w:val="24"/>
        </w:rPr>
        <w:t>ավելացումներ</w:t>
      </w:r>
      <w:r>
        <w:rPr>
          <w:rFonts w:ascii="GHEA Grapalat" w:hAnsi="GHEA Grapalat" w:cs="GHEA Grapalat"/>
          <w:szCs w:val="24"/>
          <w:lang w:val="af-ZA"/>
        </w:rPr>
        <w:t xml:space="preserve"> </w:t>
      </w:r>
      <w:r>
        <w:rPr>
          <w:rFonts w:ascii="GHEA Grapalat" w:hAnsi="GHEA Grapalat" w:cs="GHEA Grapalat"/>
          <w:szCs w:val="24"/>
        </w:rPr>
        <w:t>չեն</w:t>
      </w:r>
      <w:r>
        <w:rPr>
          <w:rFonts w:ascii="GHEA Grapalat" w:hAnsi="GHEA Grapalat" w:cs="GHEA Grapalat"/>
          <w:szCs w:val="24"/>
          <w:lang w:val="af-ZA"/>
        </w:rPr>
        <w:t xml:space="preserve"> </w:t>
      </w:r>
      <w:r>
        <w:rPr>
          <w:rFonts w:ascii="GHEA Grapalat" w:hAnsi="GHEA Grapalat" w:cs="GHEA Grapalat"/>
          <w:szCs w:val="24"/>
        </w:rPr>
        <w:t>առաջանում</w:t>
      </w:r>
      <w:r>
        <w:rPr>
          <w:rFonts w:ascii="GHEA Grapalat" w:hAnsi="GHEA Grapalat" w:cs="GHEA Grapalat"/>
          <w:szCs w:val="24"/>
          <w:lang w:val="af-ZA"/>
        </w:rPr>
        <w:t xml:space="preserve">:  </w:t>
      </w:r>
    </w:p>
    <w:p w:rsidR="00AF0D82" w:rsidRDefault="00AF0D82" w:rsidP="00AF0D82">
      <w:pPr>
        <w:spacing w:line="264" w:lineRule="auto"/>
        <w:ind w:left="-450" w:firstLine="450"/>
        <w:jc w:val="both"/>
        <w:rPr>
          <w:rFonts w:ascii="GHEA Grapalat" w:hAnsi="GHEA Grapalat" w:cs="GHEA Grapalat"/>
          <w:szCs w:val="24"/>
          <w:lang w:val="af-ZA"/>
        </w:rPr>
      </w:pPr>
    </w:p>
    <w:p w:rsidR="000C1076" w:rsidRDefault="000C1076" w:rsidP="000C1076">
      <w:pPr>
        <w:spacing w:line="264" w:lineRule="auto"/>
        <w:ind w:left="-360" w:right="-82" w:firstLine="547"/>
        <w:jc w:val="both"/>
        <w:rPr>
          <w:rFonts w:ascii="GHEA Grapalat" w:hAnsi="GHEA Grapalat" w:cs="GHEA Grapalat"/>
          <w:lang w:val="en-US"/>
        </w:rPr>
      </w:pPr>
    </w:p>
    <w:sectPr w:rsidR="000C1076" w:rsidSect="002C523E">
      <w:type w:val="continuous"/>
      <w:pgSz w:w="11907" w:h="16840" w:code="9"/>
      <w:pgMar w:top="567" w:right="851" w:bottom="851" w:left="1418"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BE" w:rsidRDefault="008D77BE">
      <w:r>
        <w:separator/>
      </w:r>
    </w:p>
  </w:endnote>
  <w:endnote w:type="continuationSeparator" w:id="0">
    <w:p w:rsidR="008D77BE" w:rsidRDefault="008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BE" w:rsidRDefault="008D77BE">
      <w:r>
        <w:separator/>
      </w:r>
    </w:p>
  </w:footnote>
  <w:footnote w:type="continuationSeparator" w:id="0">
    <w:p w:rsidR="008D77BE" w:rsidRDefault="008D77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1427"/>
    <w:multiLevelType w:val="hybridMultilevel"/>
    <w:tmpl w:val="F3F2105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2929380B"/>
    <w:multiLevelType w:val="hybridMultilevel"/>
    <w:tmpl w:val="A4225EFE"/>
    <w:lvl w:ilvl="0" w:tplc="9F503956">
      <w:start w:val="1"/>
      <w:numFmt w:val="decimal"/>
      <w:lvlText w:val="%1."/>
      <w:lvlJc w:val="left"/>
      <w:pPr>
        <w:ind w:left="990" w:hanging="615"/>
      </w:pPr>
      <w:rPr>
        <w:rFonts w:ascii="GHEA Grapalat" w:hAnsi="GHEA Grapalat" w:cs="Times New Roman"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B323CEF"/>
    <w:multiLevelType w:val="hybridMultilevel"/>
    <w:tmpl w:val="985EE5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D86116D"/>
    <w:multiLevelType w:val="hybridMultilevel"/>
    <w:tmpl w:val="5008B486"/>
    <w:lvl w:ilvl="0" w:tplc="4E2C73F0">
      <w:start w:val="1"/>
      <w:numFmt w:val="decimal"/>
      <w:lvlText w:val="%1."/>
      <w:lvlJc w:val="left"/>
      <w:pPr>
        <w:tabs>
          <w:tab w:val="num" w:pos="1086"/>
        </w:tabs>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0B73D70"/>
    <w:multiLevelType w:val="hybridMultilevel"/>
    <w:tmpl w:val="41F01EE0"/>
    <w:lvl w:ilvl="0" w:tplc="DD46445C">
      <w:start w:val="1"/>
      <w:numFmt w:val="decimal"/>
      <w:lvlText w:val="%1)"/>
      <w:lvlJc w:val="left"/>
      <w:pPr>
        <w:ind w:left="1637"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396B63"/>
    <w:multiLevelType w:val="hybridMultilevel"/>
    <w:tmpl w:val="77741F9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D693DC7"/>
    <w:multiLevelType w:val="hybridMultilevel"/>
    <w:tmpl w:val="9098803E"/>
    <w:lvl w:ilvl="0" w:tplc="4A78636A">
      <w:start w:val="1"/>
      <w:numFmt w:val="decimal"/>
      <w:lvlText w:val="%1."/>
      <w:lvlJc w:val="left"/>
      <w:pPr>
        <w:ind w:left="630" w:hanging="360"/>
      </w:pPr>
      <w:rPr>
        <w:rFonts w:ascii="GHEA Grapalat" w:hAnsi="GHEA Grapalat" w:cs="Times New Roman"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A11B97"/>
    <w:multiLevelType w:val="hybridMultilevel"/>
    <w:tmpl w:val="4D5E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32B43"/>
    <w:multiLevelType w:val="hybridMultilevel"/>
    <w:tmpl w:val="DEE458B2"/>
    <w:lvl w:ilvl="0" w:tplc="F48E71B6">
      <w:start w:val="1"/>
      <w:numFmt w:val="decimal"/>
      <w:lvlText w:val="%1)"/>
      <w:lvlJc w:val="left"/>
      <w:pPr>
        <w:ind w:left="1785" w:hanging="106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1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F"/>
    <w:rsid w:val="0000479D"/>
    <w:rsid w:val="00024ADF"/>
    <w:rsid w:val="00034BE4"/>
    <w:rsid w:val="00035676"/>
    <w:rsid w:val="00042A56"/>
    <w:rsid w:val="00061A21"/>
    <w:rsid w:val="00062E24"/>
    <w:rsid w:val="000C1076"/>
    <w:rsid w:val="000C17FF"/>
    <w:rsid w:val="000D153D"/>
    <w:rsid w:val="000D3BE7"/>
    <w:rsid w:val="000E3EE0"/>
    <w:rsid w:val="001043B3"/>
    <w:rsid w:val="00106480"/>
    <w:rsid w:val="00135385"/>
    <w:rsid w:val="001476C4"/>
    <w:rsid w:val="00171B50"/>
    <w:rsid w:val="00171EBD"/>
    <w:rsid w:val="0017260E"/>
    <w:rsid w:val="0018701E"/>
    <w:rsid w:val="0019614B"/>
    <w:rsid w:val="001A5679"/>
    <w:rsid w:val="001C5DFC"/>
    <w:rsid w:val="001D69D1"/>
    <w:rsid w:val="001E1AEE"/>
    <w:rsid w:val="001E2DF5"/>
    <w:rsid w:val="002044FA"/>
    <w:rsid w:val="00211A0A"/>
    <w:rsid w:val="00211AC9"/>
    <w:rsid w:val="002157D3"/>
    <w:rsid w:val="002265CD"/>
    <w:rsid w:val="00242E83"/>
    <w:rsid w:val="002676D1"/>
    <w:rsid w:val="00280026"/>
    <w:rsid w:val="002A0318"/>
    <w:rsid w:val="002A2435"/>
    <w:rsid w:val="002A745B"/>
    <w:rsid w:val="002C523E"/>
    <w:rsid w:val="002D2AD5"/>
    <w:rsid w:val="002E0F30"/>
    <w:rsid w:val="00326E75"/>
    <w:rsid w:val="00331EE3"/>
    <w:rsid w:val="00354545"/>
    <w:rsid w:val="00381666"/>
    <w:rsid w:val="0038242D"/>
    <w:rsid w:val="0038294F"/>
    <w:rsid w:val="00387BDD"/>
    <w:rsid w:val="003A08FE"/>
    <w:rsid w:val="003B0638"/>
    <w:rsid w:val="003B5C5D"/>
    <w:rsid w:val="003B600B"/>
    <w:rsid w:val="003B79A0"/>
    <w:rsid w:val="003C7DA4"/>
    <w:rsid w:val="003D7C2B"/>
    <w:rsid w:val="003E1EC2"/>
    <w:rsid w:val="003F3850"/>
    <w:rsid w:val="004075FC"/>
    <w:rsid w:val="00441B27"/>
    <w:rsid w:val="00442CC8"/>
    <w:rsid w:val="00443470"/>
    <w:rsid w:val="00455B75"/>
    <w:rsid w:val="00480558"/>
    <w:rsid w:val="004847D7"/>
    <w:rsid w:val="00494B97"/>
    <w:rsid w:val="004A1061"/>
    <w:rsid w:val="004A59FB"/>
    <w:rsid w:val="004B1B05"/>
    <w:rsid w:val="004B4A5A"/>
    <w:rsid w:val="004C0F5D"/>
    <w:rsid w:val="004D71B5"/>
    <w:rsid w:val="004D76CF"/>
    <w:rsid w:val="004E0CFD"/>
    <w:rsid w:val="004E65FE"/>
    <w:rsid w:val="005137BD"/>
    <w:rsid w:val="005254D7"/>
    <w:rsid w:val="005260B3"/>
    <w:rsid w:val="00542E21"/>
    <w:rsid w:val="00542EB4"/>
    <w:rsid w:val="00551EDD"/>
    <w:rsid w:val="00565EE2"/>
    <w:rsid w:val="0059220E"/>
    <w:rsid w:val="005B0EC9"/>
    <w:rsid w:val="005B299A"/>
    <w:rsid w:val="005B37B4"/>
    <w:rsid w:val="005C5BA3"/>
    <w:rsid w:val="005C7DC1"/>
    <w:rsid w:val="005D2FBA"/>
    <w:rsid w:val="005E064B"/>
    <w:rsid w:val="005E5A02"/>
    <w:rsid w:val="005F489A"/>
    <w:rsid w:val="00606919"/>
    <w:rsid w:val="006331D6"/>
    <w:rsid w:val="0067185D"/>
    <w:rsid w:val="00683005"/>
    <w:rsid w:val="006B0942"/>
    <w:rsid w:val="0071350B"/>
    <w:rsid w:val="007161A1"/>
    <w:rsid w:val="007221EE"/>
    <w:rsid w:val="00724B13"/>
    <w:rsid w:val="00732356"/>
    <w:rsid w:val="00736E21"/>
    <w:rsid w:val="007406D6"/>
    <w:rsid w:val="00775304"/>
    <w:rsid w:val="00784DDA"/>
    <w:rsid w:val="00792942"/>
    <w:rsid w:val="007D0D8A"/>
    <w:rsid w:val="007E064F"/>
    <w:rsid w:val="00803651"/>
    <w:rsid w:val="00816A9D"/>
    <w:rsid w:val="00833102"/>
    <w:rsid w:val="008409D4"/>
    <w:rsid w:val="008412BB"/>
    <w:rsid w:val="00845A0E"/>
    <w:rsid w:val="008629CA"/>
    <w:rsid w:val="00886EC8"/>
    <w:rsid w:val="00890F4D"/>
    <w:rsid w:val="008A6817"/>
    <w:rsid w:val="008C4A93"/>
    <w:rsid w:val="008D77BE"/>
    <w:rsid w:val="008E0E6A"/>
    <w:rsid w:val="00903C48"/>
    <w:rsid w:val="00903CE6"/>
    <w:rsid w:val="00925A82"/>
    <w:rsid w:val="00927C1E"/>
    <w:rsid w:val="00936F3E"/>
    <w:rsid w:val="00946FE6"/>
    <w:rsid w:val="00956BF9"/>
    <w:rsid w:val="00956C29"/>
    <w:rsid w:val="00966872"/>
    <w:rsid w:val="00974B26"/>
    <w:rsid w:val="00993CEA"/>
    <w:rsid w:val="009B28B1"/>
    <w:rsid w:val="009C3405"/>
    <w:rsid w:val="009C7C13"/>
    <w:rsid w:val="009D516D"/>
    <w:rsid w:val="009E17F6"/>
    <w:rsid w:val="009E4E18"/>
    <w:rsid w:val="009F4727"/>
    <w:rsid w:val="00A11B5F"/>
    <w:rsid w:val="00A20E5F"/>
    <w:rsid w:val="00A30B80"/>
    <w:rsid w:val="00A50186"/>
    <w:rsid w:val="00A5082C"/>
    <w:rsid w:val="00A54DC0"/>
    <w:rsid w:val="00A776D4"/>
    <w:rsid w:val="00A8166B"/>
    <w:rsid w:val="00A92FAB"/>
    <w:rsid w:val="00A9309C"/>
    <w:rsid w:val="00AA6410"/>
    <w:rsid w:val="00AB0C7E"/>
    <w:rsid w:val="00AB3CFC"/>
    <w:rsid w:val="00AB45C0"/>
    <w:rsid w:val="00AE6A88"/>
    <w:rsid w:val="00AF0D82"/>
    <w:rsid w:val="00AF738C"/>
    <w:rsid w:val="00AF7527"/>
    <w:rsid w:val="00B12A6B"/>
    <w:rsid w:val="00B40C9C"/>
    <w:rsid w:val="00B507D5"/>
    <w:rsid w:val="00B54D9F"/>
    <w:rsid w:val="00B77E04"/>
    <w:rsid w:val="00B8562F"/>
    <w:rsid w:val="00BC1F78"/>
    <w:rsid w:val="00BE7032"/>
    <w:rsid w:val="00C06CA7"/>
    <w:rsid w:val="00C15918"/>
    <w:rsid w:val="00C31E35"/>
    <w:rsid w:val="00C42EED"/>
    <w:rsid w:val="00C54B95"/>
    <w:rsid w:val="00C552FF"/>
    <w:rsid w:val="00C55491"/>
    <w:rsid w:val="00C57199"/>
    <w:rsid w:val="00C6291B"/>
    <w:rsid w:val="00C7186A"/>
    <w:rsid w:val="00CA0FEC"/>
    <w:rsid w:val="00CC0189"/>
    <w:rsid w:val="00CC306E"/>
    <w:rsid w:val="00CD3EB3"/>
    <w:rsid w:val="00CE5FFA"/>
    <w:rsid w:val="00CF278A"/>
    <w:rsid w:val="00D32A29"/>
    <w:rsid w:val="00D32C5C"/>
    <w:rsid w:val="00D373F1"/>
    <w:rsid w:val="00D46149"/>
    <w:rsid w:val="00D64649"/>
    <w:rsid w:val="00D65FC5"/>
    <w:rsid w:val="00D66A8A"/>
    <w:rsid w:val="00DB21A4"/>
    <w:rsid w:val="00DE059C"/>
    <w:rsid w:val="00DF42F4"/>
    <w:rsid w:val="00E00183"/>
    <w:rsid w:val="00E0461E"/>
    <w:rsid w:val="00E1379A"/>
    <w:rsid w:val="00E14D01"/>
    <w:rsid w:val="00E2580E"/>
    <w:rsid w:val="00E34BE1"/>
    <w:rsid w:val="00E50BC8"/>
    <w:rsid w:val="00E735B2"/>
    <w:rsid w:val="00E85555"/>
    <w:rsid w:val="00EA5E17"/>
    <w:rsid w:val="00EB7104"/>
    <w:rsid w:val="00EC0698"/>
    <w:rsid w:val="00EE7468"/>
    <w:rsid w:val="00EF0857"/>
    <w:rsid w:val="00EF523D"/>
    <w:rsid w:val="00F02209"/>
    <w:rsid w:val="00F063A9"/>
    <w:rsid w:val="00F24446"/>
    <w:rsid w:val="00F44E23"/>
    <w:rsid w:val="00F76E67"/>
    <w:rsid w:val="00F94CA4"/>
    <w:rsid w:val="00FD77E0"/>
    <w:rsid w:val="00FF2637"/>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D7568"/>
  <w15:docId w15:val="{56EB7342-4013-445F-B3B1-3DB07574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A0"/>
    <w:rPr>
      <w:sz w:val="24"/>
      <w:lang w:val="en-GB"/>
    </w:rPr>
  </w:style>
  <w:style w:type="paragraph" w:styleId="Heading1">
    <w:name w:val="heading 1"/>
    <w:basedOn w:val="Normal"/>
    <w:next w:val="Normal"/>
    <w:link w:val="Heading1Char"/>
    <w:qFormat/>
    <w:rsid w:val="003B79A0"/>
    <w:pPr>
      <w:keepNext/>
      <w:spacing w:before="80"/>
      <w:jc w:val="center"/>
      <w:outlineLvl w:val="0"/>
    </w:pPr>
    <w:rPr>
      <w:rFonts w:ascii="Arial Armenian" w:hAnsi="Arial Armenian"/>
      <w:b/>
    </w:rPr>
  </w:style>
  <w:style w:type="paragraph" w:styleId="Heading2">
    <w:name w:val="heading 2"/>
    <w:basedOn w:val="Normal"/>
    <w:next w:val="Normal"/>
    <w:qFormat/>
    <w:rsid w:val="003B79A0"/>
    <w:pPr>
      <w:keepNext/>
      <w:tabs>
        <w:tab w:val="left" w:pos="7438"/>
      </w:tabs>
      <w:jc w:val="center"/>
      <w:outlineLvl w:val="1"/>
    </w:pPr>
    <w:rPr>
      <w:rFonts w:ascii="Arial LatRus" w:hAnsi="Arial LatRus"/>
      <w:sz w:val="3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qFormat/>
    <w:rsid w:val="003B79A0"/>
    <w:pPr>
      <w:keepNext/>
      <w:ind w:left="-108"/>
      <w:outlineLvl w:val="3"/>
    </w:pPr>
    <w:rPr>
      <w:rFonts w:ascii="Arial Armenian" w:hAnsi="Arial Armeni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79A0"/>
    <w:pPr>
      <w:ind w:left="6804" w:hanging="6804"/>
    </w:pPr>
    <w:rPr>
      <w:rFonts w:ascii="Arial Armenian" w:hAnsi="Arial Armenian"/>
    </w:rPr>
  </w:style>
  <w:style w:type="paragraph" w:styleId="BodyTextIndent2">
    <w:name w:val="Body Text Indent 2"/>
    <w:basedOn w:val="Normal"/>
    <w:rsid w:val="003B79A0"/>
    <w:pPr>
      <w:ind w:left="1134" w:hanging="1134"/>
    </w:pPr>
    <w:rPr>
      <w:rFonts w:ascii="Arial Armenian" w:hAnsi="Arial Armenian"/>
    </w:rPr>
  </w:style>
  <w:style w:type="paragraph" w:styleId="BodyText2">
    <w:name w:val="Body Text 2"/>
    <w:basedOn w:val="Normal"/>
    <w:rsid w:val="00FD77E0"/>
    <w:pPr>
      <w:spacing w:after="120" w:line="480" w:lineRule="auto"/>
    </w:pPr>
  </w:style>
  <w:style w:type="paragraph" w:styleId="BalloonText">
    <w:name w:val="Balloon Text"/>
    <w:basedOn w:val="Normal"/>
    <w:semiHidden/>
    <w:rsid w:val="00FD77E0"/>
    <w:rPr>
      <w:rFonts w:ascii="Tahoma" w:hAnsi="Tahoma" w:cs="Tahoma"/>
      <w:sz w:val="16"/>
      <w:szCs w:val="16"/>
    </w:rPr>
  </w:style>
  <w:style w:type="paragraph" w:customStyle="1" w:styleId="CharCharCharCharCharChar1CharCharCharCharCharCharCharCharChar">
    <w:name w:val="Char Char Char Char Char Char1 Char Char Char Char Char Char Char Char Char Знак Знак"/>
    <w:basedOn w:val="Normal"/>
    <w:rsid w:val="004B1B05"/>
    <w:pPr>
      <w:spacing w:after="160" w:line="240" w:lineRule="exact"/>
    </w:pPr>
    <w:rPr>
      <w:rFonts w:ascii="Arial" w:hAnsi="Arial" w:cs="Arial"/>
      <w:sz w:val="20"/>
      <w:lang w:val="en-US"/>
    </w:rPr>
  </w:style>
  <w:style w:type="paragraph" w:styleId="BodyText">
    <w:name w:val="Body Text"/>
    <w:basedOn w:val="Normal"/>
    <w:rsid w:val="005E5A02"/>
    <w:pPr>
      <w:spacing w:after="120"/>
    </w:pPr>
  </w:style>
  <w:style w:type="paragraph" w:customStyle="1" w:styleId="CharCharCharCharCharCharCharCharCharCharCharChar">
    <w:name w:val="Char Char Char Char Char Char Char Char Char Char Char Char"/>
    <w:basedOn w:val="Normal"/>
    <w:rsid w:val="005E5A02"/>
    <w:pPr>
      <w:spacing w:after="160" w:line="240" w:lineRule="exact"/>
    </w:pPr>
    <w:rPr>
      <w:rFonts w:ascii="Arial" w:hAnsi="Arial" w:cs="Arial"/>
      <w:sz w:val="20"/>
      <w:lang w:val="en-US"/>
    </w:rPr>
  </w:style>
  <w:style w:type="paragraph" w:customStyle="1" w:styleId="a">
    <w:name w:val="Знак Знак"/>
    <w:basedOn w:val="Normal"/>
    <w:rsid w:val="00C15918"/>
    <w:pPr>
      <w:spacing w:after="160" w:line="240" w:lineRule="exact"/>
    </w:pPr>
    <w:rPr>
      <w:rFonts w:ascii="Arial" w:hAnsi="Arial" w:cs="Arial"/>
      <w:sz w:val="20"/>
      <w:lang w:val="en-US"/>
    </w:rPr>
  </w:style>
  <w:style w:type="paragraph" w:customStyle="1" w:styleId="Char">
    <w:name w:val="Char"/>
    <w:basedOn w:val="Normal"/>
    <w:rsid w:val="00EC0698"/>
    <w:pPr>
      <w:spacing w:after="160" w:line="240" w:lineRule="exact"/>
    </w:pPr>
    <w:rPr>
      <w:rFonts w:ascii="Arial" w:hAnsi="Arial" w:cs="Arial"/>
      <w:sz w:val="20"/>
      <w:lang w:val="en-US"/>
    </w:rPr>
  </w:style>
  <w:style w:type="paragraph" w:customStyle="1" w:styleId="Style1">
    <w:name w:val="Style1"/>
    <w:basedOn w:val="Normal"/>
    <w:rsid w:val="00CD3EB3"/>
    <w:pPr>
      <w:widowControl w:val="0"/>
      <w:autoSpaceDE w:val="0"/>
      <w:autoSpaceDN w:val="0"/>
      <w:adjustRightInd w:val="0"/>
    </w:pPr>
    <w:rPr>
      <w:rFonts w:ascii="Sylfaen" w:hAnsi="Sylfaen"/>
      <w:szCs w:val="24"/>
      <w:lang w:val="en-US"/>
    </w:rPr>
  </w:style>
  <w:style w:type="paragraph" w:customStyle="1" w:styleId="Style2">
    <w:name w:val="Style2"/>
    <w:basedOn w:val="Normal"/>
    <w:rsid w:val="00CD3EB3"/>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rsid w:val="00CD3EB3"/>
    <w:rPr>
      <w:rFonts w:ascii="Sylfaen" w:hAnsi="Sylfaen" w:cs="Sylfaen"/>
      <w:b/>
      <w:bCs/>
      <w:sz w:val="26"/>
      <w:szCs w:val="26"/>
    </w:rPr>
  </w:style>
  <w:style w:type="character" w:customStyle="1" w:styleId="FontStyle12">
    <w:name w:val="Font Style12"/>
    <w:basedOn w:val="DefaultParagraphFont"/>
    <w:rsid w:val="00CD3EB3"/>
    <w:rPr>
      <w:rFonts w:ascii="Sylfaen" w:hAnsi="Sylfaen" w:cs="Sylfaen"/>
      <w:b/>
      <w:bCs/>
      <w:spacing w:val="10"/>
      <w:sz w:val="32"/>
      <w:szCs w:val="32"/>
    </w:rPr>
  </w:style>
  <w:style w:type="paragraph" w:customStyle="1" w:styleId="Style3">
    <w:name w:val="Style3"/>
    <w:basedOn w:val="Normal"/>
    <w:rsid w:val="00CD3EB3"/>
    <w:pPr>
      <w:widowControl w:val="0"/>
      <w:autoSpaceDE w:val="0"/>
      <w:autoSpaceDN w:val="0"/>
      <w:adjustRightInd w:val="0"/>
    </w:pPr>
    <w:rPr>
      <w:rFonts w:ascii="Sylfaen" w:hAnsi="Sylfaen"/>
      <w:szCs w:val="24"/>
      <w:lang w:val="en-US"/>
    </w:rPr>
  </w:style>
  <w:style w:type="paragraph" w:customStyle="1" w:styleId="Style4">
    <w:name w:val="Style4"/>
    <w:basedOn w:val="Normal"/>
    <w:rsid w:val="00CD3EB3"/>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rsid w:val="00CD3EB3"/>
    <w:rPr>
      <w:rFonts w:ascii="Sylfaen" w:hAnsi="Sylfaen" w:cs="Sylfaen"/>
      <w:b/>
      <w:bCs/>
      <w:sz w:val="14"/>
      <w:szCs w:val="14"/>
    </w:rPr>
  </w:style>
  <w:style w:type="character" w:customStyle="1" w:styleId="FontStyle14">
    <w:name w:val="Font Style14"/>
    <w:basedOn w:val="DefaultParagraphFont"/>
    <w:rsid w:val="00CD3EB3"/>
    <w:rPr>
      <w:rFonts w:ascii="Sylfaen" w:hAnsi="Sylfaen" w:cs="Sylfaen"/>
      <w:b/>
      <w:bCs/>
      <w:sz w:val="16"/>
      <w:szCs w:val="16"/>
    </w:rPr>
  </w:style>
  <w:style w:type="table" w:styleId="TableGrid">
    <w:name w:val="Table Grid"/>
    <w:basedOn w:val="TableNormal"/>
    <w:rsid w:val="00C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rsid w:val="00135385"/>
    <w:pPr>
      <w:spacing w:before="100" w:beforeAutospacing="1" w:after="100" w:afterAutospacing="1"/>
    </w:pPr>
    <w:rPr>
      <w:szCs w:val="24"/>
      <w:lang w:val="en-US"/>
    </w:rPr>
  </w:style>
  <w:style w:type="character" w:customStyle="1" w:styleId="FontStyle18">
    <w:name w:val="Font Style18"/>
    <w:basedOn w:val="DefaultParagraphFont"/>
    <w:rsid w:val="00903CE6"/>
    <w:rPr>
      <w:rFonts w:ascii="Sylfaen" w:hAnsi="Sylfaen" w:cs="Sylfaen"/>
      <w:b/>
      <w:bCs/>
      <w:spacing w:val="20"/>
      <w:sz w:val="20"/>
      <w:szCs w:val="20"/>
    </w:rPr>
  </w:style>
  <w:style w:type="character" w:styleId="Hyperlink">
    <w:name w:val="Hyperlink"/>
    <w:basedOn w:val="DefaultParagraphFont"/>
    <w:rsid w:val="00061A21"/>
    <w:rPr>
      <w:color w:val="0000FF"/>
      <w:u w:val="single"/>
    </w:rPr>
  </w:style>
  <w:style w:type="character" w:styleId="Strong">
    <w:name w:val="Strong"/>
    <w:basedOn w:val="DefaultParagraphFont"/>
    <w:uiPriority w:val="99"/>
    <w:qFormat/>
    <w:rsid w:val="00381666"/>
    <w:rPr>
      <w:b/>
      <w:bCs/>
    </w:rPr>
  </w:style>
  <w:style w:type="character" w:customStyle="1" w:styleId="FontStyle32">
    <w:name w:val="Font Style32"/>
    <w:basedOn w:val="DefaultParagraphFont"/>
    <w:rsid w:val="00381666"/>
    <w:rPr>
      <w:rFonts w:ascii="Sylfaen" w:hAnsi="Sylfaen" w:cs="Sylfaen"/>
      <w:b/>
      <w:bCs/>
      <w:i/>
      <w:iCs/>
      <w:sz w:val="22"/>
      <w:szCs w:val="22"/>
    </w:rPr>
  </w:style>
  <w:style w:type="paragraph" w:customStyle="1" w:styleId="Style11">
    <w:name w:val="Style11"/>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rsid w:val="00381666"/>
    <w:pPr>
      <w:widowControl w:val="0"/>
      <w:autoSpaceDE w:val="0"/>
      <w:autoSpaceDN w:val="0"/>
      <w:adjustRightInd w:val="0"/>
    </w:pPr>
    <w:rPr>
      <w:rFonts w:ascii="Sylfaen" w:hAnsi="Sylfaen"/>
      <w:szCs w:val="24"/>
      <w:lang w:val="ru-RU" w:eastAsia="ru-RU"/>
    </w:rPr>
  </w:style>
  <w:style w:type="paragraph" w:customStyle="1" w:styleId="Style13">
    <w:name w:val="Style13"/>
    <w:basedOn w:val="Normal"/>
    <w:rsid w:val="00381666"/>
    <w:pPr>
      <w:widowControl w:val="0"/>
      <w:autoSpaceDE w:val="0"/>
      <w:autoSpaceDN w:val="0"/>
      <w:adjustRightInd w:val="0"/>
    </w:pPr>
    <w:rPr>
      <w:rFonts w:ascii="Sylfaen" w:hAnsi="Sylfaen"/>
      <w:szCs w:val="24"/>
      <w:lang w:val="ru-RU" w:eastAsia="ru-RU"/>
    </w:rPr>
  </w:style>
  <w:style w:type="paragraph" w:customStyle="1" w:styleId="Style18">
    <w:name w:val="Style18"/>
    <w:basedOn w:val="Normal"/>
    <w:rsid w:val="00381666"/>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rsid w:val="00381666"/>
    <w:rPr>
      <w:rFonts w:ascii="Sylfaen" w:hAnsi="Sylfaen" w:cs="Sylfaen" w:hint="default"/>
      <w:spacing w:val="20"/>
      <w:sz w:val="20"/>
      <w:szCs w:val="20"/>
    </w:rPr>
  </w:style>
  <w:style w:type="character" w:customStyle="1" w:styleId="FontStyle30">
    <w:name w:val="Font Style30"/>
    <w:basedOn w:val="DefaultParagraphFont"/>
    <w:rsid w:val="00381666"/>
    <w:rPr>
      <w:rFonts w:ascii="Sylfaen" w:hAnsi="Sylfaen" w:cs="Sylfaen" w:hint="default"/>
      <w:b/>
      <w:bCs/>
      <w:spacing w:val="10"/>
      <w:sz w:val="20"/>
      <w:szCs w:val="20"/>
    </w:rPr>
  </w:style>
  <w:style w:type="character" w:customStyle="1" w:styleId="Heading1Char">
    <w:name w:val="Heading 1 Char"/>
    <w:basedOn w:val="DefaultParagraphFont"/>
    <w:link w:val="Heading1"/>
    <w:rsid w:val="00381666"/>
    <w:rPr>
      <w:rFonts w:ascii="Arial Armenian" w:hAnsi="Arial Armenian"/>
      <w:b/>
      <w:sz w:val="24"/>
      <w:lang w:val="en-GB"/>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381666"/>
    <w:pPr>
      <w:ind w:left="720"/>
      <w:contextualSpacing/>
    </w:pPr>
  </w:style>
  <w:style w:type="character" w:customStyle="1" w:styleId="mechtexChar">
    <w:name w:val="mechtex Char"/>
    <w:basedOn w:val="DefaultParagraphFont"/>
    <w:link w:val="mechtex"/>
    <w:locked/>
    <w:rsid w:val="00F76E67"/>
    <w:rPr>
      <w:rFonts w:ascii="Arial Armenian" w:hAnsi="Arial Armenian" w:cs="Arial Armenian"/>
      <w:sz w:val="22"/>
      <w:szCs w:val="22"/>
      <w:lang w:eastAsia="ru-RU"/>
    </w:rPr>
  </w:style>
  <w:style w:type="paragraph" w:customStyle="1" w:styleId="mechtex">
    <w:name w:val="mechtex"/>
    <w:basedOn w:val="Normal"/>
    <w:link w:val="mechtexChar"/>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rsid w:val="00F76E67"/>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locked/>
    <w:rsid w:val="00F76E67"/>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AF0D82"/>
    <w:rPr>
      <w:sz w:val="24"/>
      <w:szCs w:val="24"/>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AF0D82"/>
    <w:rPr>
      <w:sz w:val="24"/>
      <w:lang w:val="en-GB"/>
    </w:rPr>
  </w:style>
  <w:style w:type="character" w:styleId="Emphasis">
    <w:name w:val="Emphasis"/>
    <w:basedOn w:val="DefaultParagraphFont"/>
    <w:uiPriority w:val="20"/>
    <w:qFormat/>
    <w:rsid w:val="00B54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4051">
      <w:bodyDiv w:val="1"/>
      <w:marLeft w:val="0"/>
      <w:marRight w:val="0"/>
      <w:marTop w:val="0"/>
      <w:marBottom w:val="0"/>
      <w:divBdr>
        <w:top w:val="none" w:sz="0" w:space="0" w:color="auto"/>
        <w:left w:val="none" w:sz="0" w:space="0" w:color="auto"/>
        <w:bottom w:val="none" w:sz="0" w:space="0" w:color="auto"/>
        <w:right w:val="none" w:sz="0" w:space="0" w:color="auto"/>
      </w:divBdr>
    </w:div>
    <w:div w:id="162597669">
      <w:bodyDiv w:val="1"/>
      <w:marLeft w:val="0"/>
      <w:marRight w:val="0"/>
      <w:marTop w:val="0"/>
      <w:marBottom w:val="0"/>
      <w:divBdr>
        <w:top w:val="none" w:sz="0" w:space="0" w:color="auto"/>
        <w:left w:val="none" w:sz="0" w:space="0" w:color="auto"/>
        <w:bottom w:val="none" w:sz="0" w:space="0" w:color="auto"/>
        <w:right w:val="none" w:sz="0" w:space="0" w:color="auto"/>
      </w:divBdr>
    </w:div>
    <w:div w:id="428432192">
      <w:bodyDiv w:val="1"/>
      <w:marLeft w:val="0"/>
      <w:marRight w:val="0"/>
      <w:marTop w:val="0"/>
      <w:marBottom w:val="0"/>
      <w:divBdr>
        <w:top w:val="none" w:sz="0" w:space="0" w:color="auto"/>
        <w:left w:val="none" w:sz="0" w:space="0" w:color="auto"/>
        <w:bottom w:val="none" w:sz="0" w:space="0" w:color="auto"/>
        <w:right w:val="none" w:sz="0" w:space="0" w:color="auto"/>
      </w:divBdr>
    </w:div>
    <w:div w:id="563493826">
      <w:bodyDiv w:val="1"/>
      <w:marLeft w:val="0"/>
      <w:marRight w:val="0"/>
      <w:marTop w:val="0"/>
      <w:marBottom w:val="0"/>
      <w:divBdr>
        <w:top w:val="none" w:sz="0" w:space="0" w:color="auto"/>
        <w:left w:val="none" w:sz="0" w:space="0" w:color="auto"/>
        <w:bottom w:val="none" w:sz="0" w:space="0" w:color="auto"/>
        <w:right w:val="none" w:sz="0" w:space="0" w:color="auto"/>
      </w:divBdr>
    </w:div>
    <w:div w:id="611204749">
      <w:bodyDiv w:val="1"/>
      <w:marLeft w:val="0"/>
      <w:marRight w:val="0"/>
      <w:marTop w:val="0"/>
      <w:marBottom w:val="0"/>
      <w:divBdr>
        <w:top w:val="none" w:sz="0" w:space="0" w:color="auto"/>
        <w:left w:val="none" w:sz="0" w:space="0" w:color="auto"/>
        <w:bottom w:val="none" w:sz="0" w:space="0" w:color="auto"/>
        <w:right w:val="none" w:sz="0" w:space="0" w:color="auto"/>
      </w:divBdr>
    </w:div>
    <w:div w:id="660734369">
      <w:bodyDiv w:val="1"/>
      <w:marLeft w:val="0"/>
      <w:marRight w:val="0"/>
      <w:marTop w:val="0"/>
      <w:marBottom w:val="0"/>
      <w:divBdr>
        <w:top w:val="none" w:sz="0" w:space="0" w:color="auto"/>
        <w:left w:val="none" w:sz="0" w:space="0" w:color="auto"/>
        <w:bottom w:val="none" w:sz="0" w:space="0" w:color="auto"/>
        <w:right w:val="none" w:sz="0" w:space="0" w:color="auto"/>
      </w:divBdr>
    </w:div>
    <w:div w:id="691493009">
      <w:bodyDiv w:val="1"/>
      <w:marLeft w:val="0"/>
      <w:marRight w:val="0"/>
      <w:marTop w:val="0"/>
      <w:marBottom w:val="0"/>
      <w:divBdr>
        <w:top w:val="none" w:sz="0" w:space="0" w:color="auto"/>
        <w:left w:val="none" w:sz="0" w:space="0" w:color="auto"/>
        <w:bottom w:val="none" w:sz="0" w:space="0" w:color="auto"/>
        <w:right w:val="none" w:sz="0" w:space="0" w:color="auto"/>
      </w:divBdr>
    </w:div>
    <w:div w:id="705639960">
      <w:bodyDiv w:val="1"/>
      <w:marLeft w:val="0"/>
      <w:marRight w:val="0"/>
      <w:marTop w:val="0"/>
      <w:marBottom w:val="0"/>
      <w:divBdr>
        <w:top w:val="none" w:sz="0" w:space="0" w:color="auto"/>
        <w:left w:val="none" w:sz="0" w:space="0" w:color="auto"/>
        <w:bottom w:val="none" w:sz="0" w:space="0" w:color="auto"/>
        <w:right w:val="none" w:sz="0" w:space="0" w:color="auto"/>
      </w:divBdr>
    </w:div>
    <w:div w:id="1015498863">
      <w:bodyDiv w:val="1"/>
      <w:marLeft w:val="0"/>
      <w:marRight w:val="0"/>
      <w:marTop w:val="0"/>
      <w:marBottom w:val="0"/>
      <w:divBdr>
        <w:top w:val="none" w:sz="0" w:space="0" w:color="auto"/>
        <w:left w:val="none" w:sz="0" w:space="0" w:color="auto"/>
        <w:bottom w:val="none" w:sz="0" w:space="0" w:color="auto"/>
        <w:right w:val="none" w:sz="0" w:space="0" w:color="auto"/>
      </w:divBdr>
    </w:div>
    <w:div w:id="1036856214">
      <w:bodyDiv w:val="1"/>
      <w:marLeft w:val="0"/>
      <w:marRight w:val="0"/>
      <w:marTop w:val="0"/>
      <w:marBottom w:val="0"/>
      <w:divBdr>
        <w:top w:val="none" w:sz="0" w:space="0" w:color="auto"/>
        <w:left w:val="none" w:sz="0" w:space="0" w:color="auto"/>
        <w:bottom w:val="none" w:sz="0" w:space="0" w:color="auto"/>
        <w:right w:val="none" w:sz="0" w:space="0" w:color="auto"/>
      </w:divBdr>
    </w:div>
    <w:div w:id="1238662828">
      <w:bodyDiv w:val="1"/>
      <w:marLeft w:val="0"/>
      <w:marRight w:val="0"/>
      <w:marTop w:val="0"/>
      <w:marBottom w:val="0"/>
      <w:divBdr>
        <w:top w:val="none" w:sz="0" w:space="0" w:color="auto"/>
        <w:left w:val="none" w:sz="0" w:space="0" w:color="auto"/>
        <w:bottom w:val="none" w:sz="0" w:space="0" w:color="auto"/>
        <w:right w:val="none" w:sz="0" w:space="0" w:color="auto"/>
      </w:divBdr>
    </w:div>
    <w:div w:id="1253470377">
      <w:bodyDiv w:val="1"/>
      <w:marLeft w:val="0"/>
      <w:marRight w:val="0"/>
      <w:marTop w:val="0"/>
      <w:marBottom w:val="0"/>
      <w:divBdr>
        <w:top w:val="none" w:sz="0" w:space="0" w:color="auto"/>
        <w:left w:val="none" w:sz="0" w:space="0" w:color="auto"/>
        <w:bottom w:val="none" w:sz="0" w:space="0" w:color="auto"/>
        <w:right w:val="none" w:sz="0" w:space="0" w:color="auto"/>
      </w:divBdr>
    </w:div>
    <w:div w:id="1418290135">
      <w:bodyDiv w:val="1"/>
      <w:marLeft w:val="0"/>
      <w:marRight w:val="0"/>
      <w:marTop w:val="0"/>
      <w:marBottom w:val="0"/>
      <w:divBdr>
        <w:top w:val="none" w:sz="0" w:space="0" w:color="auto"/>
        <w:left w:val="none" w:sz="0" w:space="0" w:color="auto"/>
        <w:bottom w:val="none" w:sz="0" w:space="0" w:color="auto"/>
        <w:right w:val="none" w:sz="0" w:space="0" w:color="auto"/>
      </w:divBdr>
    </w:div>
    <w:div w:id="1463839532">
      <w:bodyDiv w:val="1"/>
      <w:marLeft w:val="0"/>
      <w:marRight w:val="0"/>
      <w:marTop w:val="0"/>
      <w:marBottom w:val="0"/>
      <w:divBdr>
        <w:top w:val="none" w:sz="0" w:space="0" w:color="auto"/>
        <w:left w:val="none" w:sz="0" w:space="0" w:color="auto"/>
        <w:bottom w:val="none" w:sz="0" w:space="0" w:color="auto"/>
        <w:right w:val="none" w:sz="0" w:space="0" w:color="auto"/>
      </w:divBdr>
    </w:div>
    <w:div w:id="1540246015">
      <w:bodyDiv w:val="1"/>
      <w:marLeft w:val="0"/>
      <w:marRight w:val="0"/>
      <w:marTop w:val="0"/>
      <w:marBottom w:val="0"/>
      <w:divBdr>
        <w:top w:val="none" w:sz="0" w:space="0" w:color="auto"/>
        <w:left w:val="none" w:sz="0" w:space="0" w:color="auto"/>
        <w:bottom w:val="none" w:sz="0" w:space="0" w:color="auto"/>
        <w:right w:val="none" w:sz="0" w:space="0" w:color="auto"/>
      </w:divBdr>
    </w:div>
    <w:div w:id="1812408043">
      <w:bodyDiv w:val="1"/>
      <w:marLeft w:val="0"/>
      <w:marRight w:val="0"/>
      <w:marTop w:val="0"/>
      <w:marBottom w:val="0"/>
      <w:divBdr>
        <w:top w:val="none" w:sz="0" w:space="0" w:color="auto"/>
        <w:left w:val="none" w:sz="0" w:space="0" w:color="auto"/>
        <w:bottom w:val="none" w:sz="0" w:space="0" w:color="auto"/>
        <w:right w:val="none" w:sz="0" w:space="0" w:color="auto"/>
      </w:divBdr>
    </w:div>
    <w:div w:id="1891765113">
      <w:bodyDiv w:val="1"/>
      <w:marLeft w:val="0"/>
      <w:marRight w:val="0"/>
      <w:marTop w:val="0"/>
      <w:marBottom w:val="0"/>
      <w:divBdr>
        <w:top w:val="none" w:sz="0" w:space="0" w:color="auto"/>
        <w:left w:val="none" w:sz="0" w:space="0" w:color="auto"/>
        <w:bottom w:val="none" w:sz="0" w:space="0" w:color="auto"/>
        <w:right w:val="none" w:sz="0" w:space="0" w:color="auto"/>
      </w:divBdr>
    </w:div>
    <w:div w:id="1954435806">
      <w:bodyDiv w:val="1"/>
      <w:marLeft w:val="0"/>
      <w:marRight w:val="0"/>
      <w:marTop w:val="0"/>
      <w:marBottom w:val="0"/>
      <w:divBdr>
        <w:top w:val="none" w:sz="0" w:space="0" w:color="auto"/>
        <w:left w:val="none" w:sz="0" w:space="0" w:color="auto"/>
        <w:bottom w:val="none" w:sz="0" w:space="0" w:color="auto"/>
        <w:right w:val="none" w:sz="0" w:space="0" w:color="auto"/>
      </w:divBdr>
    </w:div>
    <w:div w:id="20072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Ð²Ú²êî²ÜÆ Ð²Üð²äºîàôÂÚàôÜ</vt:lpstr>
    </vt:vector>
  </TitlesOfParts>
  <Company>Ministry of Urban Development</Company>
  <LinksUpToDate>false</LinksUpToDate>
  <CharactersWithSpaces>7275</CharactersWithSpaces>
  <SharedDoc>false</SharedDoc>
  <HLinks>
    <vt:vector size="18" baseType="variant">
      <vt:variant>
        <vt:i4>6029429</vt:i4>
      </vt:variant>
      <vt:variant>
        <vt:i4>6</vt:i4>
      </vt:variant>
      <vt:variant>
        <vt:i4>0</vt:i4>
      </vt:variant>
      <vt:variant>
        <vt:i4>5</vt:i4>
      </vt:variant>
      <vt:variant>
        <vt:lpwstr>mailto:info@minurban.am</vt:lpwstr>
      </vt:variant>
      <vt:variant>
        <vt:lpwstr/>
      </vt:variant>
      <vt:variant>
        <vt:i4>6029429</vt:i4>
      </vt:variant>
      <vt:variant>
        <vt:i4>3</vt:i4>
      </vt:variant>
      <vt:variant>
        <vt:i4>0</vt:i4>
      </vt:variant>
      <vt:variant>
        <vt:i4>5</vt:i4>
      </vt:variant>
      <vt:variant>
        <vt:lpwstr>mailto:info@minurban.am</vt:lpwstr>
      </vt:variant>
      <vt:variant>
        <vt:lpwstr/>
      </vt:variant>
      <vt:variant>
        <vt:i4>4587600</vt:i4>
      </vt:variant>
      <vt:variant>
        <vt:i4>0</vt:i4>
      </vt:variant>
      <vt:variant>
        <vt:i4>0</vt:i4>
      </vt:variant>
      <vt:variant>
        <vt:i4>5</vt:i4>
      </vt:variant>
      <vt:variant>
        <vt:lpwstr>http://www.m/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creator>ANNA</dc:creator>
  <cp:keywords>https:/mul2-mud.gov.am/tasks/57450/oneclick/10grutyun.docx?token=34e3d6f57cff48ee61c4dbda78a91697</cp:keywords>
  <cp:lastModifiedBy>Ashot Pirumyan</cp:lastModifiedBy>
  <cp:revision>7</cp:revision>
  <cp:lastPrinted>2019-04-19T06:51:00Z</cp:lastPrinted>
  <dcterms:created xsi:type="dcterms:W3CDTF">2020-11-23T09:39:00Z</dcterms:created>
  <dcterms:modified xsi:type="dcterms:W3CDTF">2020-11-25T07:00:00Z</dcterms:modified>
</cp:coreProperties>
</file>