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A2" w:rsidRDefault="008D5DA2" w:rsidP="00676BB2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676BB2" w:rsidRDefault="00676BB2" w:rsidP="00676BB2">
      <w:pPr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676BB2" w:rsidRDefault="00831D07" w:rsidP="00676BB2">
      <w:pPr>
        <w:ind w:left="2160" w:firstLine="720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676BB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676BB2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676BB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676BB2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Pr="001321DC" w:rsidRDefault="00676BB2" w:rsidP="00676BB2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Հիմք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ընդունելով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D26DF" w:rsidRPr="001321DC">
        <w:rPr>
          <w:rFonts w:ascii="GHEA Grapalat" w:eastAsia="Times New Roman" w:hAnsi="GHEA Grapalat" w:cs="Arial Unicode"/>
          <w:bCs w:val="0"/>
          <w:i w:val="0"/>
          <w:iCs/>
          <w:sz w:val="24"/>
          <w:szCs w:val="24"/>
          <w:lang w:val="hy-AM" w:eastAsia="ru-RU"/>
        </w:rPr>
        <w:t>«Պետական գույքի կառավարման մասին» Հայաստանի Հանրապետության  օրենքի 22-րդ հոդվածը, ինչպես նաև</w:t>
      </w:r>
      <w:r w:rsidR="007D26DF"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Հայաստանի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Հանրապետության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կառավարության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2003 </w:t>
      </w:r>
      <w:r w:rsidRPr="001321DC">
        <w:rPr>
          <w:rFonts w:ascii="GHEA Grapalat" w:hAnsi="GHEA Grapalat"/>
          <w:i w:val="0"/>
          <w:sz w:val="24"/>
          <w:szCs w:val="24"/>
        </w:rPr>
        <w:t>թվականի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հունիսի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13-</w:t>
      </w:r>
      <w:r w:rsidRPr="001321DC">
        <w:rPr>
          <w:rFonts w:ascii="GHEA Grapalat" w:hAnsi="GHEA Grapalat"/>
          <w:i w:val="0"/>
          <w:sz w:val="24"/>
          <w:szCs w:val="24"/>
        </w:rPr>
        <w:t>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N882-</w:t>
      </w:r>
      <w:r w:rsidRPr="001321DC">
        <w:rPr>
          <w:rFonts w:ascii="GHEA Grapalat" w:hAnsi="GHEA Grapalat"/>
          <w:i w:val="0"/>
          <w:sz w:val="24"/>
          <w:szCs w:val="24"/>
        </w:rPr>
        <w:t>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որոշմամբ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հաստատված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կարգի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դրույթները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՝ </w:t>
      </w:r>
      <w:r w:rsidRPr="001321DC">
        <w:rPr>
          <w:rFonts w:ascii="GHEA Grapalat" w:hAnsi="GHEA Grapalat"/>
          <w:i w:val="0"/>
          <w:sz w:val="24"/>
          <w:szCs w:val="24"/>
        </w:rPr>
        <w:t>Հայաստանի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Հանրապետության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կառավարություն</w:t>
      </w:r>
      <w:r w:rsidRPr="001321DC">
        <w:rPr>
          <w:rFonts w:ascii="GHEA Grapalat" w:hAnsi="GHEA Grapalat"/>
          <w:i w:val="0"/>
          <w:sz w:val="24"/>
          <w:szCs w:val="24"/>
          <w:lang w:val="en-US"/>
        </w:rPr>
        <w:t>ը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ո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ր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ո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շ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321DC">
        <w:rPr>
          <w:rFonts w:ascii="GHEA Grapalat" w:hAnsi="GHEA Grapalat"/>
          <w:b/>
          <w:sz w:val="24"/>
          <w:szCs w:val="24"/>
          <w:lang w:val="en-US"/>
        </w:rPr>
        <w:t>ու</w:t>
      </w:r>
      <w:proofErr w:type="spellEnd"/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մ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է</w:t>
      </w:r>
      <w:r w:rsidRPr="001321DC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right="-18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af-ZA"/>
        </w:rPr>
        <w:t xml:space="preserve">     1. </w:t>
      </w:r>
      <w:r w:rsidR="00532F18">
        <w:rPr>
          <w:rFonts w:ascii="GHEA Grapalat" w:hAnsi="GHEA Grapalat"/>
          <w:lang w:val="hy-AM"/>
        </w:rPr>
        <w:t xml:space="preserve">Թույլատրել </w:t>
      </w:r>
      <w:r w:rsidR="00DC3779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</w:t>
      </w:r>
      <w:r w:rsidR="00BD0EDC">
        <w:rPr>
          <w:rFonts w:ascii="GHEA Grapalat" w:hAnsi="GHEA Grapalat"/>
          <w:lang w:val="hy-AM"/>
        </w:rPr>
        <w:t xml:space="preserve">կոմիտեին՝ </w:t>
      </w:r>
      <w:proofErr w:type="spellStart"/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Հայաստանի</w:t>
      </w:r>
      <w:proofErr w:type="spellEnd"/>
      <w:r>
        <w:rPr>
          <w:rFonts w:ascii="GHEA Grapalat" w:hAnsi="GHEA Grapalat" w:cs="Arial Armenian"/>
          <w:bCs/>
          <w:color w:val="000000"/>
          <w:spacing w:val="-8"/>
          <w:szCs w:val="22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Հանրա</w:t>
      </w:r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softHyphen/>
        <w:t>պետության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="00532F18">
        <w:rPr>
          <w:rFonts w:ascii="GHEA Grapalat" w:hAnsi="GHEA Grapalat" w:cs="Arial"/>
          <w:bCs/>
          <w:lang w:val="hy-AM"/>
        </w:rPr>
        <w:t>վարչապետի աշխատակազմին</w:t>
      </w:r>
      <w:r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ամրացված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«</w:t>
      </w:r>
      <w:r w:rsidR="00532F18" w:rsidRPr="00532F18">
        <w:rPr>
          <w:rFonts w:ascii="GHEA Grapalat" w:hAnsi="GHEA Grapalat"/>
          <w:lang w:val="af-ZA"/>
        </w:rPr>
        <w:t>LEXUS LX</w:t>
      </w:r>
      <w:r w:rsidR="00532F18">
        <w:rPr>
          <w:rFonts w:ascii="GHEA Grapalat" w:hAnsi="GHEA Grapalat"/>
          <w:lang w:val="af-ZA"/>
        </w:rPr>
        <w:t xml:space="preserve"> 470</w:t>
      </w:r>
      <w:r>
        <w:rPr>
          <w:rFonts w:ascii="GHEA Grapalat" w:hAnsi="GHEA Grapalat"/>
          <w:color w:val="000000"/>
          <w:lang w:val="af-ZA"/>
        </w:rPr>
        <w:t>» (</w:t>
      </w:r>
      <w:r w:rsidR="00532F18">
        <w:rPr>
          <w:rFonts w:ascii="GHEA Grapalat" w:hAnsi="GHEA Grapalat"/>
          <w:color w:val="000000"/>
          <w:lang w:val="hy-AM"/>
        </w:rPr>
        <w:t xml:space="preserve">ԼԵՔՍՈՒԶ </w:t>
      </w:r>
      <w:r w:rsidR="00532F18" w:rsidRPr="00532F18">
        <w:rPr>
          <w:rFonts w:ascii="GHEA Grapalat" w:hAnsi="GHEA Grapalat"/>
          <w:color w:val="000000"/>
          <w:lang w:val="af-ZA"/>
        </w:rPr>
        <w:t>LX</w:t>
      </w:r>
      <w:r w:rsidR="00532F18">
        <w:rPr>
          <w:rFonts w:ascii="GHEA Grapalat" w:hAnsi="GHEA Grapalat"/>
          <w:color w:val="000000"/>
          <w:lang w:val="af-ZA"/>
        </w:rPr>
        <w:t xml:space="preserve"> 470</w:t>
      </w:r>
      <w:r>
        <w:rPr>
          <w:rFonts w:ascii="GHEA Grapalat" w:hAnsi="GHEA Grapalat"/>
          <w:color w:val="000000"/>
          <w:lang w:val="af-ZA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af-ZA"/>
        </w:rPr>
        <w:t>մակնիշի</w:t>
      </w:r>
      <w:r>
        <w:rPr>
          <w:rFonts w:ascii="GHEA Grapalat" w:hAnsi="GHEA Grapalat"/>
          <w:color w:val="000000"/>
          <w:lang w:val="hy-AM"/>
        </w:rPr>
        <w:t xml:space="preserve">, </w:t>
      </w:r>
      <w:r w:rsidR="00532F18">
        <w:rPr>
          <w:rFonts w:ascii="GHEA Grapalat" w:hAnsi="GHEA Grapalat"/>
          <w:color w:val="000000"/>
          <w:lang w:val="hy-AM"/>
        </w:rPr>
        <w:t xml:space="preserve">187 </w:t>
      </w:r>
      <w:r w:rsidR="00532F18" w:rsidRPr="00532F18">
        <w:rPr>
          <w:rFonts w:ascii="GHEA Grapalat" w:hAnsi="GHEA Grapalat"/>
          <w:color w:val="000000"/>
          <w:lang w:val="af-ZA"/>
        </w:rPr>
        <w:t>LL 50</w:t>
      </w:r>
      <w:r>
        <w:rPr>
          <w:rFonts w:ascii="GHEA Grapalat" w:hAnsi="GHEA Grapalat"/>
          <w:color w:val="000000"/>
          <w:lang w:val="hy-AM"/>
        </w:rPr>
        <w:t xml:space="preserve"> պետհամարանիշի</w:t>
      </w:r>
      <w:r>
        <w:rPr>
          <w:rFonts w:ascii="GHEA Grapalat" w:hAnsi="GHEA Grapalat"/>
          <w:color w:val="000000"/>
          <w:lang w:val="af-ZA"/>
        </w:rPr>
        <w:t xml:space="preserve"> տրանսպորտային միջոցը </w:t>
      </w:r>
      <w:r w:rsidR="00532F18">
        <w:rPr>
          <w:rFonts w:ascii="GHEA Grapalat" w:hAnsi="GHEA Grapalat"/>
          <w:color w:val="000000"/>
          <w:lang w:val="hy-AM"/>
        </w:rPr>
        <w:t>(թողարկման տարեթիվը` 2002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թվական</w:t>
      </w:r>
      <w:r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նույնացման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համարը</w:t>
      </w:r>
      <w:proofErr w:type="spellEnd"/>
      <w:r>
        <w:rPr>
          <w:rFonts w:ascii="GHEA Grapalat" w:hAnsi="GHEA Grapalat"/>
          <w:lang w:val="en-US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532F18" w:rsidRPr="00532F18">
        <w:rPr>
          <w:rFonts w:ascii="GHEA Grapalat" w:hAnsi="GHEA Grapalat"/>
          <w:lang w:val="af-ZA"/>
        </w:rPr>
        <w:t>JTJHT00W933527761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color w:val="000000"/>
          <w:lang w:val="af-ZA"/>
        </w:rPr>
        <w:t xml:space="preserve">(այսուհետ՝ </w:t>
      </w:r>
      <w:r>
        <w:rPr>
          <w:rFonts w:ascii="GHEA Grapalat" w:hAnsi="GHEA Grapalat"/>
          <w:color w:val="000000"/>
          <w:lang w:val="hy-AM"/>
        </w:rPr>
        <w:t>Գ</w:t>
      </w:r>
      <w:r w:rsidR="00DC611C">
        <w:rPr>
          <w:rFonts w:ascii="GHEA Grapalat" w:hAnsi="GHEA Grapalat"/>
          <w:color w:val="000000"/>
          <w:lang w:val="af-ZA"/>
        </w:rPr>
        <w:t>ույք)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օտարել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դասական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աճուրդով</w:t>
      </w:r>
      <w:r>
        <w:rPr>
          <w:rFonts w:ascii="GHEA Grapalat" w:hAnsi="GHEA Grapalat"/>
          <w:color w:val="000000"/>
          <w:lang w:val="af-ZA"/>
        </w:rPr>
        <w:t>: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af-ZA"/>
        </w:rPr>
        <w:t>2. Գ</w:t>
      </w:r>
      <w:r>
        <w:rPr>
          <w:rFonts w:ascii="GHEA Grapalat" w:hAnsi="GHEA Grapalat"/>
          <w:color w:val="000000"/>
        </w:rPr>
        <w:t>ույքի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>մեկնարկային գինը ս</w:t>
      </w:r>
      <w:r>
        <w:rPr>
          <w:rFonts w:ascii="GHEA Grapalat" w:hAnsi="GHEA Grapalat"/>
          <w:color w:val="000000"/>
        </w:rPr>
        <w:t>ահմանել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կառավարության</w:t>
      </w:r>
      <w:r>
        <w:rPr>
          <w:rFonts w:ascii="GHEA Grapalat" w:hAnsi="GHEA Grapalat"/>
          <w:color w:val="000000"/>
          <w:lang w:val="af-ZA"/>
        </w:rPr>
        <w:t xml:space="preserve"> 1998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մարտի</w:t>
      </w:r>
      <w:r>
        <w:rPr>
          <w:rFonts w:ascii="GHEA Grapalat" w:hAnsi="GHEA Grapalat"/>
          <w:color w:val="000000"/>
          <w:lang w:val="af-ZA"/>
        </w:rPr>
        <w:t xml:space="preserve"> 27-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N209 </w:t>
      </w:r>
      <w:r>
        <w:rPr>
          <w:rFonts w:ascii="GHEA Grapalat" w:hAnsi="GHEA Grapalat"/>
          <w:color w:val="000000"/>
        </w:rPr>
        <w:t>որոշմամբ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սահմանված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կարգով</w:t>
      </w:r>
      <w:r w:rsidR="00532F18">
        <w:rPr>
          <w:rFonts w:ascii="GHEA Grapalat" w:hAnsi="GHEA Grapalat"/>
          <w:color w:val="000000"/>
          <w:lang w:val="af-ZA"/>
        </w:rPr>
        <w:t xml:space="preserve"> 2020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532F18">
        <w:rPr>
          <w:rFonts w:ascii="GHEA Grapalat" w:hAnsi="GHEA Grapalat"/>
          <w:color w:val="000000"/>
          <w:lang w:val="hy-AM"/>
        </w:rPr>
        <w:t>հուլիսի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4D2F8C" w:rsidRPr="004D2F8C">
        <w:rPr>
          <w:rFonts w:ascii="GHEA Grapalat" w:hAnsi="GHEA Grapalat"/>
          <w:color w:val="000000"/>
          <w:lang w:val="af-ZA"/>
        </w:rPr>
        <w:t xml:space="preserve"> </w:t>
      </w:r>
      <w:r w:rsidR="00532F18">
        <w:rPr>
          <w:rFonts w:ascii="GHEA Grapalat" w:hAnsi="GHEA Grapalat"/>
          <w:color w:val="000000"/>
          <w:lang w:val="hy-AM"/>
        </w:rPr>
        <w:t xml:space="preserve">            </w:t>
      </w:r>
      <w:r w:rsidR="004D2F8C" w:rsidRPr="004D2F8C">
        <w:rPr>
          <w:rFonts w:ascii="GHEA Grapalat" w:hAnsi="GHEA Grapalat"/>
          <w:color w:val="000000"/>
          <w:lang w:val="af-ZA"/>
        </w:rPr>
        <w:t xml:space="preserve"> </w:t>
      </w:r>
      <w:r w:rsidR="00532F18">
        <w:rPr>
          <w:rFonts w:ascii="GHEA Grapalat" w:hAnsi="GHEA Grapalat"/>
          <w:color w:val="000000"/>
          <w:lang w:val="hy-AM"/>
        </w:rPr>
        <w:t>16</w:t>
      </w:r>
      <w:r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դրությամբ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գնահատված արժեքի 100 տոկոսի չափով`  </w:t>
      </w:r>
      <w:r w:rsidR="00532F18">
        <w:rPr>
          <w:rFonts w:ascii="GHEA Grapalat" w:hAnsi="GHEA Grapalat"/>
          <w:lang w:val="hy-AM"/>
        </w:rPr>
        <w:t>5 856 000</w:t>
      </w:r>
      <w:r>
        <w:rPr>
          <w:rFonts w:ascii="GHEA Grapalat" w:hAnsi="GHEA Grapalat"/>
          <w:lang w:val="af-ZA"/>
        </w:rPr>
        <w:t xml:space="preserve"> ՀՀ դրամ:</w:t>
      </w:r>
    </w:p>
    <w:p w:rsidR="00676BB2" w:rsidRPr="00B95B33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af-ZA"/>
        </w:rPr>
        <w:t>3</w:t>
      </w:r>
      <w:r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Pr="00B95B33">
        <w:rPr>
          <w:rFonts w:ascii="GHEA Grapalat" w:hAnsi="GHEA Grapalat"/>
          <w:bCs/>
          <w:color w:val="000000"/>
          <w:spacing w:val="-8"/>
          <w:lang w:val="fr-FR" w:eastAsia="en-US"/>
        </w:rPr>
        <w:t>Հայաստանի</w:t>
      </w:r>
      <w:proofErr w:type="spellEnd"/>
      <w:r w:rsidRPr="00B95B33">
        <w:rPr>
          <w:rFonts w:ascii="GHEA Grapalat" w:hAnsi="GHEA Grapalat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B95B33">
        <w:rPr>
          <w:rFonts w:ascii="GHEA Grapalat" w:hAnsi="GHEA Grapalat"/>
          <w:bCs/>
          <w:color w:val="000000"/>
          <w:spacing w:val="-8"/>
          <w:lang w:val="fr-FR" w:eastAsia="en-US"/>
        </w:rPr>
        <w:t>Հանրա</w:t>
      </w:r>
      <w:r w:rsidRPr="00B95B33">
        <w:rPr>
          <w:rFonts w:ascii="GHEA Grapalat" w:hAnsi="GHEA Grapalat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 w:rsidRPr="00B95B33">
        <w:rPr>
          <w:rFonts w:ascii="GHEA Grapalat" w:hAnsi="GHEA Grapalat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տարածքային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կառավարման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և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ենթակառուց</w:t>
      </w:r>
      <w:r w:rsidRPr="00B95B33">
        <w:rPr>
          <w:rFonts w:ascii="GHEA Grapalat" w:hAnsi="GHEA Grapalat" w:cs="Arial"/>
          <w:lang w:val="hy-AM"/>
        </w:rPr>
        <w:softHyphen/>
        <w:t>վածք</w:t>
      </w:r>
      <w:r w:rsidRPr="00B95B33">
        <w:rPr>
          <w:rFonts w:ascii="GHEA Grapalat" w:hAnsi="GHEA Grapalat" w:cs="Arial"/>
          <w:lang w:val="hy-AM"/>
        </w:rPr>
        <w:softHyphen/>
        <w:t>ների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նախարարության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/>
          <w:lang w:val="af-ZA"/>
        </w:rPr>
        <w:t>պետական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գույքի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կառավարման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կոմիտեի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նախագահին՝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1) աճուրդը կազմակերպել և անցկացնել սույն որոշումն ուժի մեջ մտնելուց հետո </w:t>
      </w:r>
      <w:r w:rsidR="00BA0A24" w:rsidRPr="00527825">
        <w:rPr>
          <w:rFonts w:ascii="GHEA Grapalat" w:hAnsi="GHEA Grapalat"/>
          <w:lang w:val="hy-AM"/>
        </w:rPr>
        <w:t>մեկամսյա</w:t>
      </w:r>
      <w:r w:rsidRPr="0052782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ժամկետում, Հայաստանի Հանրապետության օրենսդրությամբ սահմանված կարգով,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2) աճուրդի անցկացման օրվանից առնվազն 15 օր առաջ </w:t>
      </w:r>
      <w:r w:rsidR="003C38C4">
        <w:rPr>
          <w:rFonts w:ascii="GHEA Grapalat" w:hAnsi="GHEA Grapalat"/>
          <w:lang w:val="hy-AM"/>
        </w:rPr>
        <w:t xml:space="preserve">Պետական գույքի կառավարման </w:t>
      </w:r>
      <w:r>
        <w:rPr>
          <w:rFonts w:ascii="GHEA Grapalat" w:hAnsi="GHEA Grapalat"/>
          <w:lang w:val="hy-AM"/>
        </w:rPr>
        <w:t>կոմիտեի</w:t>
      </w:r>
      <w:r>
        <w:rPr>
          <w:rFonts w:ascii="GHEA Grapalat" w:hAnsi="GHEA Grapalat"/>
          <w:lang w:val="af-ZA"/>
        </w:rPr>
        <w:t xml:space="preserve"> պաշտոնական և </w:t>
      </w:r>
      <w:r w:rsidRPr="00831D07">
        <w:fldChar w:fldCharType="begin"/>
      </w:r>
      <w:r w:rsidRPr="00831D07">
        <w:rPr>
          <w:lang w:val="af-ZA"/>
        </w:rPr>
        <w:instrText xml:space="preserve"> HYPERLINK "http://www.azdarar.am" </w:instrText>
      </w:r>
      <w:r w:rsidRPr="00831D07">
        <w:fldChar w:fldCharType="separate"/>
      </w:r>
      <w:r w:rsidRPr="00831D07">
        <w:rPr>
          <w:rStyle w:val="Hyperlink"/>
          <w:rFonts w:ascii="GHEA Grapalat" w:hAnsi="GHEA Grapalat"/>
          <w:color w:val="auto"/>
          <w:lang w:val="af-ZA"/>
        </w:rPr>
        <w:t>www.azdarar.am</w:t>
      </w:r>
      <w:r w:rsidRPr="00831D07">
        <w:fldChar w:fldCharType="end"/>
      </w:r>
      <w:r w:rsidRPr="00831D07">
        <w:rPr>
          <w:rFonts w:ascii="GHEA Grapalat" w:hAnsi="GHEA Grapalat"/>
          <w:lang w:val="af-ZA"/>
        </w:rPr>
        <w:t xml:space="preserve"> կայ</w:t>
      </w:r>
      <w:r>
        <w:rPr>
          <w:rFonts w:ascii="GHEA Grapalat" w:hAnsi="GHEA Grapalat"/>
          <w:lang w:val="af-ZA"/>
        </w:rPr>
        <w:t>քերում տեղադրել ընդհանուր տեղեկություններ գույքի, աճուրդի անցկացման պայմանների, ժամկետների, գույքի արժեքի որոշման հետ կապված վճարների մասին,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270" w:firstLine="24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lastRenderedPageBreak/>
        <w:t xml:space="preserve"> 3) առաջին աճուրդի ժամանակ չվաճառված գույքի վաճառքի նպատակով կազմակերպել նոր աճուրդներ, ընդ որում, յուրաքանչյուր հերթական աճուրդի ժամանակ գույքի վաճառքի մեկնարկային գինը նվազեցվում է վերջին աճուրդի մեկնարկային գնի 20 տոկոսի չափով, </w:t>
      </w:r>
    </w:p>
    <w:p w:rsidR="00676BB2" w:rsidRDefault="00676BB2" w:rsidP="00676BB2">
      <w:pPr>
        <w:spacing w:after="0" w:line="360" w:lineRule="auto"/>
        <w:ind w:left="-360" w:firstLine="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4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)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աճուրդին մասնակցելու նախավճարը սահմանվում է գույքի մեկնարկային գնի 5 տոկոսի չափով: Աճուրդի հաղթողի կողմից մուծված նախավճարը ներառվում է առա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softHyphen/>
        <w:t>ջարկվող գնի մեջ:</w:t>
      </w:r>
    </w:p>
    <w:p w:rsidR="00676BB2" w:rsidRDefault="00676BB2" w:rsidP="00676BB2">
      <w:pPr>
        <w:spacing w:after="0" w:line="360" w:lineRule="auto"/>
        <w:ind w:left="-270" w:firstLine="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   4.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Հայաստանի Հանրապետության </w:t>
      </w:r>
      <w:r w:rsidR="00527825">
        <w:rPr>
          <w:rFonts w:ascii="GHEA Grapalat" w:hAnsi="GHEA Grapalat" w:cs="Arial Armenian"/>
          <w:i w:val="0"/>
          <w:sz w:val="24"/>
          <w:szCs w:val="24"/>
          <w:lang w:val="hy-AM"/>
        </w:rPr>
        <w:t>վարչապետի աշխատակազմի ղեկավարին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i w:val="0"/>
          <w:lang w:val="hy-AM"/>
        </w:rPr>
        <w:t xml:space="preserve">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ա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ճուրդի հաղթողի կողմից (այսուհետ` Գնորդ) առաջարկված գնի, ինչպես նաև գույքի արժեքի որոշման համար նախատեսված 14 400 ՀՀ դրամի (ներառյալ ավելացված արժեքի հարկը)` վճարումից հետո տասնօրյա ժամկետում գնորդի հետ իրականացնել գույքի հանձնման-ընդունման աշխատանքներ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ի կատարումը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</w:t>
      </w:r>
    </w:p>
    <w:p w:rsidR="00676BB2" w:rsidRDefault="00676BB2" w:rsidP="00676BB2">
      <w:pPr>
        <w:spacing w:after="0" w:line="360" w:lineRule="auto"/>
        <w:ind w:left="-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5.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Սահմանել, որ գնորդը.</w:t>
      </w:r>
    </w:p>
    <w:p w:rsidR="00676BB2" w:rsidRDefault="00676BB2" w:rsidP="00676BB2">
      <w:pPr>
        <w:spacing w:after="0" w:line="360" w:lineRule="auto"/>
        <w:ind w:left="-450"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 1) պարտավորվում է գույքի արժեքի որոշման համար նախատեսված գումարը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վճարել գույքի գնի վճարման համար սահմանված ժամկետում` Հայաստանի Հանրապետության ֆինանսների նախարարության գանձապետ</w:t>
      </w:r>
      <w:r w:rsidR="00363092">
        <w:rPr>
          <w:rFonts w:ascii="GHEA Grapalat" w:hAnsi="GHEA Grapalat" w:cs="Sylfaen"/>
          <w:i w:val="0"/>
          <w:sz w:val="24"/>
          <w:szCs w:val="24"/>
          <w:lang w:val="hy-AM"/>
        </w:rPr>
        <w:t>արանում «Գույքի գնահատման և աճուրդի կենտրոն» պետական ոչ առևտրային կազմակերպության անվամբ գործող թիվ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900018002981 հաշվեհամարին: </w:t>
      </w:r>
    </w:p>
    <w:p w:rsidR="00676BB2" w:rsidRDefault="00676BB2" w:rsidP="00676BB2">
      <w:pPr>
        <w:spacing w:after="0" w:line="360" w:lineRule="auto"/>
        <w:ind w:left="-360" w:firstLine="54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2) </w:t>
      </w: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>պարտա</w:t>
      </w: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softHyphen/>
        <w:t xml:space="preserve">վորվում է իր միջոցների հաշվին վճարել տրանսպորտային միջոցի պետական հաշվառման հետ կապված Հայաստանի Հանրապետության օրենսդրությամբ սահմանված գումարներն ու տուրքերը: </w:t>
      </w:r>
    </w:p>
    <w:p w:rsidR="00676BB2" w:rsidRDefault="00676BB2" w:rsidP="00676BB2">
      <w:pPr>
        <w:spacing w:after="0" w:line="360" w:lineRule="auto"/>
        <w:ind w:left="-270" w:firstLine="18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 xml:space="preserve">6. Աճուրդի հաղթողի կողմից սահմանված ժամկետում վճարումները չկատարելու դեպքում մուծված նախավճարը չի վերադարձվում, աճուրդը համարվում է չկայացած և լոտը վաճառելու նպատակով կազմակերպվում է նոր աճուրդ՝ նույն պայմաններով։ </w:t>
      </w:r>
    </w:p>
    <w:p w:rsidR="00676BB2" w:rsidRPr="00527825" w:rsidRDefault="00676BB2" w:rsidP="00676BB2">
      <w:pPr>
        <w:pStyle w:val="norm"/>
        <w:spacing w:line="432" w:lineRule="auto"/>
        <w:ind w:left="-360" w:firstLine="360"/>
        <w:rPr>
          <w:rFonts w:ascii="GHEA Grapalat" w:hAnsi="GHEA Grapalat"/>
          <w:sz w:val="24"/>
          <w:szCs w:val="24"/>
          <w:lang w:val="af-ZA"/>
        </w:rPr>
      </w:pPr>
      <w:r w:rsidRPr="00527825">
        <w:rPr>
          <w:rFonts w:ascii="GHEA Grapalat" w:hAnsi="GHEA Grapalat"/>
          <w:sz w:val="24"/>
          <w:szCs w:val="24"/>
          <w:lang w:val="af-ZA"/>
        </w:rPr>
        <w:t xml:space="preserve">7. </w:t>
      </w:r>
      <w:r w:rsidRPr="00527825">
        <w:rPr>
          <w:rFonts w:ascii="GHEA Grapalat" w:hAnsi="GHEA Grapalat" w:cs="Tahoma"/>
          <w:sz w:val="24"/>
          <w:szCs w:val="24"/>
          <w:lang w:val="hy-AM"/>
        </w:rPr>
        <w:t>Գնորդը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գույքի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վաճառքի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գումարը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պետք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է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վճարի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աճուրդի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արձանագրությունն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pacing w:val="-4"/>
          <w:sz w:val="24"/>
          <w:szCs w:val="24"/>
          <w:lang w:val="hy-AM"/>
        </w:rPr>
        <w:t>ստորագրելու</w:t>
      </w:r>
      <w:r w:rsidRPr="0052782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pacing w:val="-4"/>
          <w:sz w:val="24"/>
          <w:szCs w:val="24"/>
          <w:lang w:val="hy-AM"/>
        </w:rPr>
        <w:t>օրվանից</w:t>
      </w:r>
      <w:r w:rsidRPr="0052782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/>
          <w:spacing w:val="-4"/>
          <w:sz w:val="24"/>
          <w:szCs w:val="24"/>
          <w:lang w:val="hy-AM"/>
        </w:rPr>
        <w:t xml:space="preserve">սկսած </w:t>
      </w:r>
      <w:r w:rsidRPr="00527825">
        <w:rPr>
          <w:rFonts w:ascii="GHEA Grapalat" w:eastAsia="Calibri" w:hAnsi="GHEA Grapalat"/>
          <w:bCs/>
          <w:sz w:val="24"/>
          <w:szCs w:val="24"/>
          <w:lang w:val="af-ZA"/>
        </w:rPr>
        <w:t>հնգօրյա</w:t>
      </w:r>
      <w:r w:rsidRPr="0052782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pacing w:val="-4"/>
          <w:sz w:val="24"/>
          <w:szCs w:val="24"/>
          <w:lang w:val="hy-AM"/>
        </w:rPr>
        <w:t>ժամկետում</w:t>
      </w:r>
      <w:r w:rsidRPr="0052782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pacing w:val="-4"/>
          <w:sz w:val="24"/>
          <w:szCs w:val="24"/>
          <w:lang w:val="hy-AM"/>
        </w:rPr>
        <w:t>Հայաստանի</w:t>
      </w:r>
      <w:r w:rsidRPr="0052782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pacing w:val="-4"/>
          <w:sz w:val="24"/>
          <w:szCs w:val="24"/>
          <w:lang w:val="hy-AM"/>
        </w:rPr>
        <w:t>Հանրապետության</w:t>
      </w:r>
      <w:r w:rsidRPr="0052782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pacing w:val="-4"/>
          <w:sz w:val="24"/>
          <w:szCs w:val="24"/>
          <w:lang w:val="hy-AM"/>
        </w:rPr>
        <w:t>արժույ</w:t>
      </w:r>
      <w:r w:rsidRPr="00527825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527825">
        <w:rPr>
          <w:rFonts w:ascii="GHEA Grapalat" w:hAnsi="GHEA Grapalat" w:cs="Tahoma"/>
          <w:spacing w:val="-4"/>
          <w:sz w:val="24"/>
          <w:szCs w:val="24"/>
          <w:lang w:val="hy-AM"/>
        </w:rPr>
        <w:t>թով</w:t>
      </w:r>
      <w:r w:rsidRPr="00527825">
        <w:rPr>
          <w:rFonts w:ascii="GHEA Grapalat" w:hAnsi="GHEA Grapalat"/>
          <w:spacing w:val="-4"/>
          <w:sz w:val="24"/>
          <w:szCs w:val="24"/>
          <w:lang w:val="af-ZA"/>
        </w:rPr>
        <w:t>`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գույքի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վաճառքի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գումարն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ուղղելով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27825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սեփականություն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համարվող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հիմնական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 (</w:t>
      </w:r>
      <w:r w:rsidRPr="00527825">
        <w:rPr>
          <w:rFonts w:ascii="GHEA Grapalat" w:hAnsi="GHEA Grapalat" w:cs="Tahoma"/>
          <w:sz w:val="24"/>
          <w:szCs w:val="24"/>
          <w:lang w:val="hy-AM"/>
        </w:rPr>
        <w:t>ֆոնդերի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527825">
        <w:rPr>
          <w:rFonts w:ascii="GHEA Grapalat" w:hAnsi="GHEA Grapalat" w:cs="Tahoma"/>
          <w:sz w:val="24"/>
          <w:szCs w:val="24"/>
          <w:lang w:val="hy-AM"/>
        </w:rPr>
        <w:t>օտարումից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մուտքեր</w:t>
      </w:r>
      <w:r w:rsidRPr="00527825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գանձապետական</w:t>
      </w:r>
      <w:r w:rsidRPr="0052782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825">
        <w:rPr>
          <w:rFonts w:ascii="GHEA Grapalat" w:hAnsi="GHEA Grapalat" w:cs="Tahoma"/>
          <w:sz w:val="24"/>
          <w:szCs w:val="24"/>
          <w:lang w:val="hy-AM"/>
        </w:rPr>
        <w:t>հաշվին</w:t>
      </w:r>
      <w:r w:rsidRPr="00527825">
        <w:rPr>
          <w:rFonts w:ascii="GHEA Grapalat" w:hAnsi="GHEA Grapalat"/>
          <w:sz w:val="24"/>
          <w:szCs w:val="24"/>
          <w:lang w:val="af-ZA"/>
        </w:rPr>
        <w:t>:</w:t>
      </w:r>
    </w:p>
    <w:p w:rsidR="00676BB2" w:rsidRDefault="00676BB2" w:rsidP="00676BB2">
      <w:pPr>
        <w:pStyle w:val="norm"/>
        <w:spacing w:line="432" w:lineRule="auto"/>
        <w:ind w:left="-270" w:firstLine="18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Calibri" w:hAnsi="GHEA Grapalat"/>
          <w:bCs/>
          <w:color w:val="000000"/>
          <w:sz w:val="24"/>
          <w:szCs w:val="24"/>
          <w:lang w:val="af-ZA"/>
        </w:rPr>
        <w:t xml:space="preserve">     </w:t>
      </w:r>
    </w:p>
    <w:p w:rsidR="00676BB2" w:rsidRDefault="00676BB2" w:rsidP="00676BB2">
      <w:pPr>
        <w:spacing w:after="0" w:line="360" w:lineRule="auto"/>
        <w:rPr>
          <w:rFonts w:ascii="GHEA Grapalat" w:hAnsi="GHEA Grapalat" w:cs="Times New Roman"/>
          <w:i w:val="0"/>
          <w:sz w:val="24"/>
          <w:szCs w:val="24"/>
          <w:lang w:val="af-ZA"/>
        </w:rPr>
        <w:sectPr w:rsidR="00676BB2">
          <w:pgSz w:w="11906" w:h="16838"/>
          <w:pgMar w:top="720" w:right="656" w:bottom="810" w:left="1080" w:header="709" w:footer="709" w:gutter="0"/>
          <w:cols w:space="720"/>
        </w:sectPr>
      </w:pPr>
    </w:p>
    <w:p w:rsidR="00676BB2" w:rsidRDefault="00676BB2" w:rsidP="00676BB2">
      <w:pPr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en-US"/>
        </w:rPr>
        <w:lastRenderedPageBreak/>
        <w:t>ՏԵՂԵԿԱՆՔ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Pr="00527825" w:rsidRDefault="00676BB2" w:rsidP="00527825">
      <w:pPr>
        <w:spacing w:after="0" w:line="360" w:lineRule="auto"/>
        <w:ind w:left="-99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վարչապետի հանձնարարականի շրջանակներում պետական ծառայողական ավտոմեքենաների կրճատման գործընթացն ապահովելու նպատակով </w:t>
      </w:r>
      <w:r w:rsidR="00527825">
        <w:rPr>
          <w:rFonts w:ascii="GHEA Grapalat" w:hAnsi="GHEA Grapalat"/>
          <w:i w:val="0"/>
          <w:sz w:val="24"/>
          <w:szCs w:val="24"/>
          <w:lang w:val="hy-AM"/>
        </w:rPr>
        <w:t>ՀՀ վարչապետի աշխատակազմի կողմից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</w:t>
      </w:r>
      <w:r w:rsidR="00527825">
        <w:rPr>
          <w:rFonts w:ascii="GHEA Grapalat" w:hAnsi="GHEA Grapalat" w:cs="Arial Armenian"/>
          <w:i w:val="0"/>
          <w:sz w:val="24"/>
          <w:szCs w:val="24"/>
          <w:lang w:val="hy-AM"/>
        </w:rPr>
        <w:t>ՀՀ ՏԿԵ նախարարության պ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ետական գույքի կառավարման կոմիտե է ներկայացվել տրանսպորտային միջոցների գնահատման համար անհրաժեշտ ելակետային տվյալների փաթեթ, որում ներառված է եղել նաև </w:t>
      </w:r>
      <w:r w:rsidR="00527825" w:rsidRPr="00527825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527825" w:rsidRPr="00527825">
        <w:rPr>
          <w:rFonts w:ascii="GHEA Grapalat" w:hAnsi="GHEA Grapalat"/>
          <w:i w:val="0"/>
          <w:sz w:val="24"/>
          <w:szCs w:val="24"/>
          <w:lang w:val="af-ZA"/>
        </w:rPr>
        <w:t>LEXUS LX 470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>» (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ԼԵՔՍՈՒԶ 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>LX 470)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>մակնիշի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, 187 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>LL 50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պետհամարանիշի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տրանսպորտային միջոցը 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>(թողարկման տարեթիվը` 2002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="00527825"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>թվական</w:t>
      </w:r>
      <w:r w:rsidR="00527825" w:rsidRPr="00527825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="00527825" w:rsidRPr="00527825">
        <w:rPr>
          <w:rFonts w:ascii="GHEA Grapalat" w:hAnsi="GHEA Grapalat"/>
          <w:i w:val="0"/>
          <w:sz w:val="24"/>
          <w:szCs w:val="24"/>
          <w:lang w:val="en-US"/>
        </w:rPr>
        <w:t>նույնացման</w:t>
      </w:r>
      <w:proofErr w:type="spellEnd"/>
      <w:r w:rsidR="00527825" w:rsidRPr="0052782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527825" w:rsidRPr="00527825">
        <w:rPr>
          <w:rFonts w:ascii="GHEA Grapalat" w:hAnsi="GHEA Grapalat"/>
          <w:i w:val="0"/>
          <w:sz w:val="24"/>
          <w:szCs w:val="24"/>
          <w:lang w:val="en-US"/>
        </w:rPr>
        <w:t>համարը</w:t>
      </w:r>
      <w:proofErr w:type="spellEnd"/>
      <w:r w:rsidR="00527825" w:rsidRPr="00527825">
        <w:rPr>
          <w:rFonts w:ascii="GHEA Grapalat" w:hAnsi="GHEA Grapalat"/>
          <w:i w:val="0"/>
          <w:sz w:val="24"/>
          <w:szCs w:val="24"/>
          <w:lang w:val="en-US"/>
        </w:rPr>
        <w:t>՝</w:t>
      </w:r>
      <w:r w:rsidR="00527825" w:rsidRPr="0052782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27825" w:rsidRPr="00527825">
        <w:rPr>
          <w:rFonts w:ascii="GHEA Grapalat" w:hAnsi="GHEA Grapalat"/>
          <w:i w:val="0"/>
          <w:sz w:val="24"/>
          <w:szCs w:val="24"/>
          <w:lang w:val="af-ZA"/>
        </w:rPr>
        <w:t>JTJHT00W933527761</w:t>
      </w:r>
      <w:r w:rsidR="00527825" w:rsidRPr="00527825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527825">
        <w:rPr>
          <w:rFonts w:ascii="GHEA Grapalat" w:hAnsi="GHEA Grapalat"/>
          <w:i w:val="0"/>
          <w:sz w:val="24"/>
          <w:szCs w:val="24"/>
          <w:lang w:val="hy-AM"/>
        </w:rPr>
        <w:t xml:space="preserve">։ </w:t>
      </w:r>
    </w:p>
    <w:p w:rsidR="00676BB2" w:rsidRDefault="00676BB2" w:rsidP="00676BB2">
      <w:pPr>
        <w:spacing w:after="0" w:line="360" w:lineRule="auto"/>
        <w:ind w:left="-99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     Նշված տրանսպորտային միջոցի 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օտարումն օրենսդրությամբ սահմանված կարգով կազմակերպելու  նպատակով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իրականացվել է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գույքի շուկայական արժեքի գնահատում: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900" w:firstLine="36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 Գույքի գնահատումը կատարվել է ՀՀ կառավարության 1998 թվականի մարտի 27-ի  N209 </w:t>
      </w:r>
      <w:r w:rsidR="00CF2B2B">
        <w:rPr>
          <w:rFonts w:ascii="GHEA Grapalat" w:hAnsi="GHEA Grapalat"/>
          <w:color w:val="000000"/>
          <w:lang w:val="af-ZA"/>
        </w:rPr>
        <w:t>որոշմամբ սահմանված կարգով և 2020</w:t>
      </w:r>
      <w:r>
        <w:rPr>
          <w:rFonts w:ascii="GHEA Grapalat" w:hAnsi="GHEA Grapalat"/>
          <w:color w:val="000000"/>
          <w:lang w:val="af-ZA"/>
        </w:rPr>
        <w:t xml:space="preserve"> թվականի </w:t>
      </w:r>
      <w:r w:rsidR="00527825">
        <w:rPr>
          <w:rFonts w:ascii="GHEA Grapalat" w:hAnsi="GHEA Grapalat"/>
          <w:color w:val="000000"/>
          <w:lang w:val="hy-AM"/>
        </w:rPr>
        <w:t>հուլիսի 16-</w:t>
      </w:r>
      <w:r>
        <w:rPr>
          <w:rFonts w:ascii="GHEA Grapalat" w:hAnsi="GHEA Grapalat"/>
          <w:color w:val="000000"/>
          <w:lang w:val="af-ZA"/>
        </w:rPr>
        <w:t xml:space="preserve">ի դրությամբ </w:t>
      </w:r>
      <w:r>
        <w:rPr>
          <w:rFonts w:ascii="GHEA Grapalat" w:hAnsi="GHEA Grapalat"/>
          <w:lang w:val="af-ZA"/>
        </w:rPr>
        <w:t xml:space="preserve"> գույքի գնահատված արժեքը կազմել է </w:t>
      </w:r>
      <w:r w:rsidR="00527825">
        <w:rPr>
          <w:rFonts w:ascii="GHEA Grapalat" w:hAnsi="GHEA Grapalat"/>
          <w:lang w:val="hy-AM"/>
        </w:rPr>
        <w:t xml:space="preserve">5 856 000 </w:t>
      </w:r>
      <w:r>
        <w:rPr>
          <w:rFonts w:ascii="GHEA Grapalat" w:hAnsi="GHEA Grapalat"/>
          <w:lang w:val="af-ZA"/>
        </w:rPr>
        <w:t xml:space="preserve">ՀՀ դրամ: </w:t>
      </w:r>
    </w:p>
    <w:p w:rsidR="00527825" w:rsidRPr="00527825" w:rsidRDefault="00527825" w:rsidP="00CF2B2B">
      <w:pPr>
        <w:spacing w:after="0" w:line="360" w:lineRule="auto"/>
        <w:ind w:left="-90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lang w:val="hy-AM"/>
        </w:rPr>
        <w:t xml:space="preserve">     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Գույքի մեկնարկային գինը սահմանվել է գնահատված արժեքի 100 տոկոսի չափով:</w:t>
      </w:r>
    </w:p>
    <w:p w:rsidR="00527825" w:rsidRDefault="00676BB2" w:rsidP="00527825">
      <w:pPr>
        <w:pStyle w:val="BodyTextIndent2"/>
        <w:tabs>
          <w:tab w:val="left" w:pos="-540"/>
        </w:tabs>
        <w:spacing w:after="0" w:line="360" w:lineRule="auto"/>
        <w:ind w:left="-990" w:right="-18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 w:cs="IRTEK Courier"/>
          <w:lang w:val="af-ZA"/>
        </w:rPr>
        <w:t xml:space="preserve">     </w:t>
      </w:r>
      <w:r w:rsidR="00527825">
        <w:rPr>
          <w:rFonts w:ascii="GHEA Grapalat" w:hAnsi="GHEA Grapalat" w:cs="IRTEK Courier"/>
          <w:lang w:val="hy-AM"/>
        </w:rPr>
        <w:t xml:space="preserve">Ներկայացված նախագծով առաջարկվում է </w:t>
      </w:r>
      <w:proofErr w:type="spellStart"/>
      <w:r w:rsidR="00527825"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Հայաստանի</w:t>
      </w:r>
      <w:proofErr w:type="spellEnd"/>
      <w:r w:rsidR="00527825">
        <w:rPr>
          <w:rFonts w:ascii="GHEA Grapalat" w:hAnsi="GHEA Grapalat" w:cs="Arial Armenian"/>
          <w:bCs/>
          <w:color w:val="000000"/>
          <w:spacing w:val="-8"/>
          <w:szCs w:val="22"/>
          <w:lang w:val="fr-FR" w:eastAsia="en-US"/>
        </w:rPr>
        <w:t xml:space="preserve"> </w:t>
      </w:r>
      <w:proofErr w:type="spellStart"/>
      <w:r w:rsidR="00527825"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Հանրա</w:t>
      </w:r>
      <w:r w:rsidR="00527825"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softHyphen/>
        <w:t>պետության</w:t>
      </w:r>
      <w:proofErr w:type="spellEnd"/>
      <w:r w:rsidR="00527825">
        <w:rPr>
          <w:rFonts w:ascii="GHEA Grapalat" w:hAnsi="GHEA Grapalat"/>
          <w:bCs/>
          <w:lang w:val="hy-AM"/>
        </w:rPr>
        <w:t xml:space="preserve"> </w:t>
      </w:r>
      <w:r w:rsidR="00527825">
        <w:rPr>
          <w:rFonts w:ascii="GHEA Grapalat" w:hAnsi="GHEA Grapalat" w:cs="Arial"/>
          <w:bCs/>
          <w:lang w:val="hy-AM"/>
        </w:rPr>
        <w:t>վարչապետի աշխատակազմին</w:t>
      </w:r>
      <w:r w:rsidR="00527825">
        <w:rPr>
          <w:rFonts w:ascii="GHEA Grapalat" w:hAnsi="GHEA Grapalat" w:cs="Arial Armenian"/>
          <w:bCs/>
          <w:lang w:val="hy-AM"/>
        </w:rPr>
        <w:t xml:space="preserve"> </w:t>
      </w:r>
      <w:r w:rsidR="00527825">
        <w:rPr>
          <w:rFonts w:ascii="GHEA Grapalat" w:hAnsi="GHEA Grapalat" w:cs="Arial"/>
          <w:bCs/>
          <w:lang w:val="hy-AM"/>
        </w:rPr>
        <w:t>ամրացված</w:t>
      </w:r>
      <w:r w:rsidR="00527825">
        <w:rPr>
          <w:rFonts w:ascii="GHEA Grapalat" w:hAnsi="GHEA Grapalat"/>
          <w:lang w:val="af-ZA"/>
        </w:rPr>
        <w:t xml:space="preserve"> </w:t>
      </w:r>
      <w:r w:rsidR="00527825">
        <w:rPr>
          <w:rFonts w:ascii="GHEA Grapalat" w:hAnsi="GHEA Grapalat"/>
          <w:lang w:val="hy-AM"/>
        </w:rPr>
        <w:t>«</w:t>
      </w:r>
      <w:r w:rsidR="00527825" w:rsidRPr="00532F18">
        <w:rPr>
          <w:rFonts w:ascii="GHEA Grapalat" w:hAnsi="GHEA Grapalat"/>
          <w:lang w:val="af-ZA"/>
        </w:rPr>
        <w:t>LEXUS LX</w:t>
      </w:r>
      <w:r w:rsidR="00527825">
        <w:rPr>
          <w:rFonts w:ascii="GHEA Grapalat" w:hAnsi="GHEA Grapalat"/>
          <w:lang w:val="af-ZA"/>
        </w:rPr>
        <w:t xml:space="preserve"> 470</w:t>
      </w:r>
      <w:r w:rsidR="00527825">
        <w:rPr>
          <w:rFonts w:ascii="GHEA Grapalat" w:hAnsi="GHEA Grapalat"/>
          <w:color w:val="000000"/>
          <w:lang w:val="af-ZA"/>
        </w:rPr>
        <w:t>» (</w:t>
      </w:r>
      <w:r w:rsidR="00527825">
        <w:rPr>
          <w:rFonts w:ascii="GHEA Grapalat" w:hAnsi="GHEA Grapalat"/>
          <w:color w:val="000000"/>
          <w:lang w:val="hy-AM"/>
        </w:rPr>
        <w:t xml:space="preserve">ԼԵՔՍՈՒԶ </w:t>
      </w:r>
      <w:r w:rsidR="00527825" w:rsidRPr="00532F18">
        <w:rPr>
          <w:rFonts w:ascii="GHEA Grapalat" w:hAnsi="GHEA Grapalat"/>
          <w:color w:val="000000"/>
          <w:lang w:val="af-ZA"/>
        </w:rPr>
        <w:t>LX</w:t>
      </w:r>
      <w:r w:rsidR="00527825">
        <w:rPr>
          <w:rFonts w:ascii="GHEA Grapalat" w:hAnsi="GHEA Grapalat"/>
          <w:color w:val="000000"/>
          <w:lang w:val="af-ZA"/>
        </w:rPr>
        <w:t xml:space="preserve"> 470)</w:t>
      </w:r>
      <w:r w:rsidR="00527825">
        <w:rPr>
          <w:rFonts w:ascii="GHEA Grapalat" w:hAnsi="GHEA Grapalat"/>
          <w:color w:val="000000"/>
          <w:lang w:val="hy-AM"/>
        </w:rPr>
        <w:t xml:space="preserve"> </w:t>
      </w:r>
      <w:r w:rsidR="00527825">
        <w:rPr>
          <w:rFonts w:ascii="GHEA Grapalat" w:hAnsi="GHEA Grapalat"/>
          <w:color w:val="000000"/>
          <w:lang w:val="af-ZA"/>
        </w:rPr>
        <w:t>մակնիշի</w:t>
      </w:r>
      <w:r w:rsidR="00527825">
        <w:rPr>
          <w:rFonts w:ascii="GHEA Grapalat" w:hAnsi="GHEA Grapalat"/>
          <w:color w:val="000000"/>
          <w:lang w:val="hy-AM"/>
        </w:rPr>
        <w:t xml:space="preserve">, 187 </w:t>
      </w:r>
      <w:r w:rsidR="00527825" w:rsidRPr="00532F18">
        <w:rPr>
          <w:rFonts w:ascii="GHEA Grapalat" w:hAnsi="GHEA Grapalat"/>
          <w:color w:val="000000"/>
          <w:lang w:val="af-ZA"/>
        </w:rPr>
        <w:t>LL 50</w:t>
      </w:r>
      <w:r w:rsidR="00527825">
        <w:rPr>
          <w:rFonts w:ascii="GHEA Grapalat" w:hAnsi="GHEA Grapalat"/>
          <w:color w:val="000000"/>
          <w:lang w:val="hy-AM"/>
        </w:rPr>
        <w:t xml:space="preserve"> պետհամարանիշի</w:t>
      </w:r>
      <w:r w:rsidR="00527825">
        <w:rPr>
          <w:rFonts w:ascii="GHEA Grapalat" w:hAnsi="GHEA Grapalat"/>
          <w:color w:val="000000"/>
          <w:lang w:val="af-ZA"/>
        </w:rPr>
        <w:t xml:space="preserve"> տրանսպորտային միջոցը </w:t>
      </w:r>
      <w:r w:rsidR="00527825">
        <w:rPr>
          <w:rFonts w:ascii="GHEA Grapalat" w:hAnsi="GHEA Grapalat"/>
          <w:color w:val="000000"/>
          <w:lang w:val="hy-AM"/>
        </w:rPr>
        <w:t>(թողարկման տարեթիվը` 2002</w:t>
      </w:r>
      <w:r w:rsidR="00527825">
        <w:rPr>
          <w:rFonts w:ascii="GHEA Grapalat" w:hAnsi="GHEA Grapalat"/>
          <w:color w:val="000000"/>
          <w:lang w:val="af-ZA"/>
        </w:rPr>
        <w:t xml:space="preserve"> </w:t>
      </w:r>
      <w:r w:rsidR="00527825">
        <w:rPr>
          <w:rFonts w:ascii="GHEA Grapalat" w:hAnsi="GHEA Grapalat"/>
          <w:color w:val="000000"/>
          <w:lang w:val="hy-AM"/>
        </w:rPr>
        <w:t>թվական</w:t>
      </w:r>
      <w:r w:rsidR="00527825">
        <w:rPr>
          <w:rFonts w:ascii="GHEA Grapalat" w:hAnsi="GHEA Grapalat"/>
          <w:lang w:val="af-ZA"/>
        </w:rPr>
        <w:t xml:space="preserve">, </w:t>
      </w:r>
      <w:r w:rsidR="00527825" w:rsidRPr="00527825">
        <w:rPr>
          <w:rFonts w:ascii="GHEA Grapalat" w:hAnsi="GHEA Grapalat"/>
          <w:lang w:val="hy-AM"/>
        </w:rPr>
        <w:t>նույնացման</w:t>
      </w:r>
      <w:r w:rsidR="00527825">
        <w:rPr>
          <w:rFonts w:ascii="GHEA Grapalat" w:hAnsi="GHEA Grapalat"/>
          <w:lang w:val="af-ZA"/>
        </w:rPr>
        <w:t xml:space="preserve"> </w:t>
      </w:r>
      <w:r w:rsidR="00527825" w:rsidRPr="00527825">
        <w:rPr>
          <w:rFonts w:ascii="GHEA Grapalat" w:hAnsi="GHEA Grapalat"/>
          <w:lang w:val="hy-AM"/>
        </w:rPr>
        <w:t>համարը՝</w:t>
      </w:r>
      <w:r w:rsidR="00527825">
        <w:rPr>
          <w:rFonts w:ascii="GHEA Grapalat" w:hAnsi="GHEA Grapalat"/>
          <w:lang w:val="hy-AM"/>
        </w:rPr>
        <w:t xml:space="preserve"> </w:t>
      </w:r>
      <w:r w:rsidR="00527825" w:rsidRPr="00532F18">
        <w:rPr>
          <w:rFonts w:ascii="GHEA Grapalat" w:hAnsi="GHEA Grapalat"/>
          <w:lang w:val="af-ZA"/>
        </w:rPr>
        <w:t>JTJHT00W933527761</w:t>
      </w:r>
      <w:r w:rsidR="00527825">
        <w:rPr>
          <w:rFonts w:ascii="GHEA Grapalat" w:hAnsi="GHEA Grapalat"/>
          <w:lang w:val="hy-AM"/>
        </w:rPr>
        <w:t>)</w:t>
      </w:r>
      <w:r w:rsidR="00527825">
        <w:rPr>
          <w:rFonts w:ascii="GHEA Grapalat" w:hAnsi="GHEA Grapalat"/>
          <w:color w:val="000000"/>
          <w:lang w:val="af-ZA"/>
        </w:rPr>
        <w:t xml:space="preserve"> </w:t>
      </w:r>
      <w:r w:rsidR="00527825" w:rsidRPr="00527825">
        <w:rPr>
          <w:rFonts w:ascii="GHEA Grapalat" w:hAnsi="GHEA Grapalat"/>
          <w:color w:val="000000"/>
          <w:lang w:val="hy-AM"/>
        </w:rPr>
        <w:t>օտարել</w:t>
      </w:r>
      <w:r w:rsidR="00527825">
        <w:rPr>
          <w:rFonts w:ascii="GHEA Grapalat" w:hAnsi="GHEA Grapalat"/>
          <w:color w:val="000000"/>
          <w:lang w:val="af-ZA"/>
        </w:rPr>
        <w:t xml:space="preserve"> </w:t>
      </w:r>
      <w:r w:rsidR="00527825" w:rsidRPr="00527825">
        <w:rPr>
          <w:rFonts w:ascii="GHEA Grapalat" w:hAnsi="GHEA Grapalat"/>
          <w:color w:val="000000"/>
          <w:lang w:val="hy-AM"/>
        </w:rPr>
        <w:t>դասական</w:t>
      </w:r>
      <w:r w:rsidR="00527825">
        <w:rPr>
          <w:rFonts w:ascii="GHEA Grapalat" w:hAnsi="GHEA Grapalat"/>
          <w:color w:val="000000"/>
          <w:lang w:val="af-ZA"/>
        </w:rPr>
        <w:t xml:space="preserve"> </w:t>
      </w:r>
      <w:r w:rsidR="00527825" w:rsidRPr="00527825">
        <w:rPr>
          <w:rFonts w:ascii="GHEA Grapalat" w:hAnsi="GHEA Grapalat"/>
          <w:color w:val="000000"/>
          <w:lang w:val="hy-AM"/>
        </w:rPr>
        <w:t>աճուրդով</w:t>
      </w:r>
      <w:r w:rsidR="00527825">
        <w:rPr>
          <w:rFonts w:ascii="GHEA Grapalat" w:hAnsi="GHEA Grapalat"/>
          <w:color w:val="000000"/>
          <w:lang w:val="af-ZA"/>
        </w:rPr>
        <w:t>:</w:t>
      </w:r>
    </w:p>
    <w:p w:rsidR="00676BB2" w:rsidRDefault="00676BB2" w:rsidP="00527825">
      <w:pPr>
        <w:ind w:left="-990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t>ՏԵՂԵԿԱՆՔ</w:t>
      </w: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ind w:left="-45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անհրաժեշտության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մասին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:</w:t>
      </w:r>
    </w:p>
    <w:p w:rsidR="00676BB2" w:rsidRDefault="00676BB2" w:rsidP="00676BB2">
      <w:pPr>
        <w:spacing w:after="0" w:line="240" w:lineRule="auto"/>
        <w:ind w:left="-45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ind w:left="-360" w:right="180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          «</w:t>
      </w:r>
      <w:r>
        <w:rPr>
          <w:rFonts w:ascii="GHEA Grapalat" w:hAnsi="GHEA Grapalat"/>
          <w:i w:val="0"/>
          <w:sz w:val="24"/>
          <w:szCs w:val="24"/>
          <w:lang w:val="af-ZA"/>
        </w:rPr>
        <w:t>Պետական գույքն օտարելու մասին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ընդունումն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                        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                                                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ՏԵՂԵԿԱՆՔ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t>ՀՀ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բյուջեում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ծախսերի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եկամուտների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էական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ավելացման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նվազեցման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մասին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i w:val="0"/>
          <w:sz w:val="24"/>
          <w:szCs w:val="24"/>
          <w:lang w:val="af-ZA"/>
        </w:rPr>
        <w:t>Պետական գույքն օտարելու մասին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ընդուն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մամբ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պետական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բյուջեում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է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եկամուտների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ավելացում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/>
        <w:rPr>
          <w:rFonts w:ascii="GHEA Grapalat" w:hAnsi="GHEA Grapalat"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ՀԱՅԱՍՏԱՆԻ ՀԱՆՐԱՊԵՏՈՒԹՅԱՆ ԿԱՌԱՎԱՐՈՒԹՅԱՆ ՈՐՈՇՄԱՆ ՆԱԽԱԳԾԻ ՄՇԱԿՄԱՆ ՀԱՄԱՐ ՀԻՄՔ ՀԱՆԴԻՍԱՑՈՂ ԻՐԱՎԱԿԱՆ ԱԿՏԵՐԻ ՄԱՍԻՆ </w:t>
      </w:r>
    </w:p>
    <w:p w:rsidR="00676BB2" w:rsidRDefault="00676BB2" w:rsidP="00676BB2">
      <w:pPr>
        <w:spacing w:after="0" w:line="240" w:lineRule="auto"/>
        <w:ind w:left="-450"/>
        <w:jc w:val="both"/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</w:t>
      </w:r>
    </w:p>
    <w:p w:rsidR="00676BB2" w:rsidRPr="00B95B33" w:rsidRDefault="00676BB2" w:rsidP="00676BB2">
      <w:pPr>
        <w:spacing w:after="0" w:line="240" w:lineRule="auto"/>
        <w:ind w:left="-45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«Պետական գույքն օտարելու մասին» </w:t>
      </w:r>
      <w:r>
        <w:rPr>
          <w:rFonts w:ascii="GHEA Grapalat" w:hAnsi="GHEA Grapalat"/>
          <w:i w:val="0"/>
          <w:sz w:val="24"/>
          <w:szCs w:val="24"/>
        </w:rPr>
        <w:t>ՀՀ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նախագիծը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մշակվել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է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/>
          <w:i w:val="0"/>
          <w:sz w:val="24"/>
          <w:szCs w:val="24"/>
          <w:lang w:val="en-US"/>
        </w:rPr>
        <w:t>՝</w:t>
      </w:r>
    </w:p>
    <w:p w:rsidR="00E676CE" w:rsidRPr="00E676CE" w:rsidRDefault="00E676CE" w:rsidP="00676BB2">
      <w:pPr>
        <w:spacing w:after="0" w:line="240" w:lineRule="auto"/>
        <w:ind w:left="-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95B33">
        <w:rPr>
          <w:rFonts w:ascii="GHEA Grapalat" w:hAnsi="GHEA Grapalat"/>
          <w:i w:val="0"/>
          <w:sz w:val="24"/>
          <w:szCs w:val="24"/>
          <w:lang w:val="af-ZA"/>
        </w:rPr>
        <w:t xml:space="preserve">         </w:t>
      </w:r>
      <w:r>
        <w:rPr>
          <w:rFonts w:ascii="GHEA Grapalat" w:hAnsi="GHEA Grapalat"/>
          <w:i w:val="0"/>
          <w:sz w:val="24"/>
          <w:szCs w:val="24"/>
          <w:lang w:val="hy-AM"/>
        </w:rPr>
        <w:t>«Պետական գույքի կառավարման մասին» ՀՀ օրենքը</w:t>
      </w:r>
    </w:p>
    <w:p w:rsidR="00851997" w:rsidRDefault="00676BB2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af-ZA"/>
        </w:rPr>
      </w:pPr>
      <w:r w:rsidRPr="00B95B33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2003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թվականի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հունիսի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13-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N882-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որոշումը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851997" w:rsidRDefault="0085199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af-ZA"/>
        </w:rPr>
      </w:pPr>
    </w:p>
    <w:p w:rsidR="00851997" w:rsidRDefault="0085199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                             </w:t>
      </w:r>
    </w:p>
    <w:p w:rsidR="000038D0" w:rsidRDefault="000038D0" w:rsidP="00851997">
      <w:pPr>
        <w:rPr>
          <w:rFonts w:ascii="Sylfaen" w:hAnsi="Sylfaen"/>
          <w:i w:val="0"/>
          <w:lang w:val="hy-AM"/>
        </w:rPr>
      </w:pPr>
    </w:p>
    <w:p w:rsidR="00C44CB2" w:rsidRDefault="00C44CB2" w:rsidP="00C44CB2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lastRenderedPageBreak/>
        <w:t>ՊԵՏԱԿԱՆ ԳՈՒՅՔՆ ՕՏԱՐԵԼՈՒ ՄԱՍԻՆ</w:t>
      </w:r>
    </w:p>
    <w:p w:rsidR="00C44CB2" w:rsidRDefault="00C44CB2" w:rsidP="00C44CB2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C44CB2" w:rsidRDefault="00C44CB2" w:rsidP="00C44CB2">
      <w:pPr>
        <w:pStyle w:val="NormalWeb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p w:rsidR="00C44CB2" w:rsidRDefault="00C44CB2" w:rsidP="00C44CB2">
      <w:pPr>
        <w:pStyle w:val="NormalWeb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178"/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5"/>
        <w:gridCol w:w="3600"/>
        <w:gridCol w:w="1980"/>
        <w:gridCol w:w="2160"/>
      </w:tblGrid>
      <w:tr w:rsidR="00C44CB2" w:rsidTr="00E64739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,</w:t>
            </w:r>
          </w:p>
          <w:p w:rsidR="00C44CB2" w:rsidRDefault="00C44CB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համարը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proofErr w:type="spellStart"/>
            <w:proofErr w:type="gram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  <w:proofErr w:type="spellEnd"/>
            <w:proofErr w:type="gramEnd"/>
          </w:p>
          <w:p w:rsidR="00C44CB2" w:rsidRDefault="00C44CB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Եզրակացություն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փոփոխությունները</w:t>
            </w:r>
            <w:proofErr w:type="spellEnd"/>
          </w:p>
        </w:tc>
      </w:tr>
      <w:tr w:rsidR="00C44CB2" w:rsidTr="00E64739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Default="00C44CB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C44CB2" w:rsidRPr="00693BD1" w:rsidTr="00E64739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Pr="00693BD1" w:rsidRDefault="00C44CB2" w:rsidP="003938C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տարածքային կառավարման և ենթակառուցվածք</w:t>
            </w:r>
            <w:r w:rsidR="003938C4"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ն</w:t>
            </w: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երի նախարարություն</w:t>
            </w:r>
            <w:r w:rsidR="0075358E"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09.10.2020թ.  </w:t>
            </w:r>
            <w:r w:rsidR="0075358E"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75358E" w:rsidRPr="00693BD1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ՍՊ/21.1/28726-2020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Pr="00693BD1" w:rsidRDefault="00C44CB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առաջարկվել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 է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նախագծին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սահմանված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կարգով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ընթացք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տալ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Pr="00693BD1" w:rsidRDefault="00C44CB2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CB2" w:rsidRPr="00693BD1" w:rsidRDefault="00C44CB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C44CB2" w:rsidRPr="00693BD1" w:rsidTr="00E64739">
        <w:trPr>
          <w:trHeight w:val="44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CB2" w:rsidRPr="00693BD1" w:rsidRDefault="00C44CB2" w:rsidP="00C44CB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ֆինանսների նախարարություն</w:t>
            </w:r>
            <w:r w:rsidR="00AB51E8"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12.09.2020թ.</w:t>
            </w:r>
            <w:r w:rsidR="00AB51E8"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                </w:t>
            </w:r>
            <w:r w:rsidR="00AB51E8"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r w:rsidR="00AB51E8"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AB51E8" w:rsidRPr="00693BD1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01/11-1/13806-2020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BD1" w:rsidRPr="00693BD1" w:rsidRDefault="001E4BD1" w:rsidP="00693BD1">
            <w:pPr>
              <w:spacing w:after="0" w:line="36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1.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Հիմք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ընդունելով</w:t>
            </w:r>
            <w:proofErr w:type="spellEnd"/>
            <w:proofErr w:type="gram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bookmarkStart w:id="0" w:name="_GoBack"/>
            <w:bookmarkEnd w:id="0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«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Կառավարչական</w:t>
            </w:r>
            <w:proofErr w:type="spellEnd"/>
            <w:proofErr w:type="gram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իրավահարաբերությունների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կարգավորման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մասին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» ՀՀ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օրենքի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կարգավորումները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մասնավորապես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, 13-րդ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հոդվածի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4-րդ և 14-րդ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հոդվածի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2-րդ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մասերը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՝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անհրաժեշտ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Նախագծի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4-րդ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կետը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խմբագրել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՝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նշված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առաջարկը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ձևակերպելով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որպես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:</w:t>
            </w:r>
          </w:p>
          <w:p w:rsidR="00C44CB2" w:rsidRPr="00693BD1" w:rsidRDefault="001E4BD1" w:rsidP="00693BD1">
            <w:pPr>
              <w:spacing w:after="0" w:line="36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2.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Նախագծի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5-րդ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կետի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1-ին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ենթակետի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Հայաստանի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ֆինանսների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նախարարության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գանձապետական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թիվ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1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lastRenderedPageBreak/>
              <w:t>բաժանմունք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բառերն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անհրաժեշտ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փոխարինել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Հայաստանի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ֆինանսների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նախարարության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գանձապետարանում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Գույքի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գնահատման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աճուրդի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կենտրոն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» ՊՈԱԿ-ի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անվամբ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գործող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թիվ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բառերով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CB2" w:rsidRPr="00693BD1" w:rsidRDefault="001E4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lastRenderedPageBreak/>
              <w:t xml:space="preserve">1. </w:t>
            </w: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Ընդունվել է</w:t>
            </w:r>
          </w:p>
          <w:p w:rsidR="001E4BD1" w:rsidRPr="00693BD1" w:rsidRDefault="001E4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1E4BD1" w:rsidRPr="00693BD1" w:rsidRDefault="001E4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1E4BD1" w:rsidRPr="00693BD1" w:rsidRDefault="001E4BD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2. Ընդունվել է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C44CB2" w:rsidRPr="00693BD1" w:rsidRDefault="001E4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1. Նախագծի 4-րդ կետը խմբագրվել է։</w:t>
            </w:r>
          </w:p>
          <w:p w:rsidR="001E4BD1" w:rsidRPr="00693BD1" w:rsidRDefault="001E4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1E4BD1" w:rsidRPr="00693BD1" w:rsidRDefault="001E4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93BD1" w:rsidRDefault="00693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1E4BD1" w:rsidRPr="00693BD1" w:rsidRDefault="001E4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 xml:space="preserve">2. Նախագծի </w:t>
            </w:r>
            <w:r w:rsidR="00B233BE" w:rsidRPr="00693BD1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5-րդ կետի 1)-ին ենթակետը խմբագրվել է։</w:t>
            </w:r>
          </w:p>
          <w:p w:rsidR="001E4BD1" w:rsidRPr="00693BD1" w:rsidRDefault="001E4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1E4BD1" w:rsidRPr="00693BD1" w:rsidRDefault="001E4BD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</w:tc>
      </w:tr>
      <w:tr w:rsidR="00F13E95" w:rsidRPr="00693BD1" w:rsidTr="00E64739">
        <w:trPr>
          <w:trHeight w:val="2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95" w:rsidRPr="00693BD1" w:rsidRDefault="00F13E95" w:rsidP="00C44CB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lastRenderedPageBreak/>
              <w:t xml:space="preserve">ՀՀ արդարադատության նախարարություն 05.11.2020թ. </w:t>
            </w:r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N</w:t>
            </w:r>
            <w:r w:rsidRPr="00693BD1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fr-FR"/>
              </w:rPr>
              <w:t>01/27.1/24707-2020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95" w:rsidRPr="00693BD1" w:rsidRDefault="00F13E95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Առաջարկություններ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դիտողություններ</w:t>
            </w:r>
            <w:proofErr w:type="spellEnd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93BD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չունի</w:t>
            </w:r>
            <w:proofErr w:type="spellEnd"/>
          </w:p>
        </w:tc>
      </w:tr>
    </w:tbl>
    <w:p w:rsidR="00C44CB2" w:rsidRPr="00693BD1" w:rsidRDefault="00C44CB2" w:rsidP="00851997">
      <w:pPr>
        <w:rPr>
          <w:rFonts w:ascii="Sylfaen" w:hAnsi="Sylfaen"/>
          <w:i w:val="0"/>
          <w:sz w:val="22"/>
          <w:szCs w:val="22"/>
          <w:lang w:val="hy-AM"/>
        </w:rPr>
      </w:pPr>
    </w:p>
    <w:sectPr w:rsidR="00C44CB2" w:rsidRPr="00693BD1" w:rsidSect="00851997">
      <w:pgSz w:w="11906" w:h="16838"/>
      <w:pgMar w:top="234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2DC"/>
    <w:rsid w:val="000038D0"/>
    <w:rsid w:val="001321DC"/>
    <w:rsid w:val="001E4BD1"/>
    <w:rsid w:val="002902DC"/>
    <w:rsid w:val="00363092"/>
    <w:rsid w:val="003938C4"/>
    <w:rsid w:val="003C38C4"/>
    <w:rsid w:val="003E7FD9"/>
    <w:rsid w:val="00486CEB"/>
    <w:rsid w:val="004D2F8C"/>
    <w:rsid w:val="004E2BC1"/>
    <w:rsid w:val="00527825"/>
    <w:rsid w:val="00532F18"/>
    <w:rsid w:val="00676BB2"/>
    <w:rsid w:val="00693BD1"/>
    <w:rsid w:val="0075358E"/>
    <w:rsid w:val="00797398"/>
    <w:rsid w:val="007D26DF"/>
    <w:rsid w:val="008111CB"/>
    <w:rsid w:val="00831D07"/>
    <w:rsid w:val="00851997"/>
    <w:rsid w:val="008B1995"/>
    <w:rsid w:val="008D5DA2"/>
    <w:rsid w:val="00AB51E8"/>
    <w:rsid w:val="00B233BE"/>
    <w:rsid w:val="00B95B33"/>
    <w:rsid w:val="00BA0A24"/>
    <w:rsid w:val="00BD0EDC"/>
    <w:rsid w:val="00C44CB2"/>
    <w:rsid w:val="00CF2B2B"/>
    <w:rsid w:val="00DA12EC"/>
    <w:rsid w:val="00DC3779"/>
    <w:rsid w:val="00DC611C"/>
    <w:rsid w:val="00E54658"/>
    <w:rsid w:val="00E64739"/>
    <w:rsid w:val="00E676CE"/>
    <w:rsid w:val="00F1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29767"/>
  <w15:chartTrackingRefBased/>
  <w15:docId w15:val="{2AB7CE8E-D25A-48A4-8147-6ACD1E36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BB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676BB2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676BB2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76BB2"/>
    <w:rPr>
      <w:rFonts w:ascii="Arial Armenian" w:eastAsia="Times New Roman" w:hAnsi="Arial Armenian" w:cs="Sylfae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676BB2"/>
    <w:rPr>
      <w:rFonts w:ascii="Arial Armenian" w:eastAsia="Times New Roman" w:hAnsi="Arial Armenian" w:cs="Times New Roman"/>
      <w:lang w:val="en-US"/>
    </w:rPr>
  </w:style>
  <w:style w:type="paragraph" w:customStyle="1" w:styleId="norm">
    <w:name w:val="norm"/>
    <w:basedOn w:val="Normal"/>
    <w:link w:val="normChar"/>
    <w:rsid w:val="00676B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092"/>
    <w:rPr>
      <w:rFonts w:ascii="Segoe UI" w:eastAsia="Calibri" w:hAnsi="Segoe UI" w:cs="Segoe UI"/>
      <w:bCs/>
      <w:i/>
      <w:sz w:val="18"/>
      <w:szCs w:val="1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44CB2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BED14-AAF8-42DF-BF0E-F984A870B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41</cp:revision>
  <cp:lastPrinted>2020-10-09T10:33:00Z</cp:lastPrinted>
  <dcterms:created xsi:type="dcterms:W3CDTF">2020-02-04T12:53:00Z</dcterms:created>
  <dcterms:modified xsi:type="dcterms:W3CDTF">2020-11-06T11:36:00Z</dcterms:modified>
</cp:coreProperties>
</file>