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566" w:rsidRPr="00F0673B" w:rsidRDefault="00F0673B" w:rsidP="00F0673B">
      <w:pPr>
        <w:spacing w:after="0" w:line="276" w:lineRule="auto"/>
        <w:jc w:val="right"/>
        <w:rPr>
          <w:rFonts w:ascii="GHEA Mariam" w:hAnsi="GHEA Mariam"/>
          <w:b/>
          <w:sz w:val="24"/>
          <w:szCs w:val="24"/>
        </w:rPr>
      </w:pPr>
      <w:r w:rsidRPr="00F0673B">
        <w:rPr>
          <w:rFonts w:ascii="GHEA Mariam" w:hAnsi="GHEA Mariam"/>
          <w:b/>
          <w:sz w:val="24"/>
          <w:szCs w:val="24"/>
        </w:rPr>
        <w:t>ՆԱԽԱԳԻԾ</w:t>
      </w:r>
    </w:p>
    <w:p w:rsidR="0017185F" w:rsidRDefault="0017185F" w:rsidP="0017185F">
      <w:pPr>
        <w:spacing w:after="0" w:line="276" w:lineRule="auto"/>
        <w:rPr>
          <w:rFonts w:ascii="GHEA Mariam" w:hAnsi="GHEA Mariam"/>
          <w:sz w:val="24"/>
          <w:szCs w:val="24"/>
        </w:rPr>
      </w:pPr>
    </w:p>
    <w:p w:rsidR="007D031F" w:rsidRDefault="007D031F" w:rsidP="0017185F">
      <w:pPr>
        <w:spacing w:after="0" w:line="276" w:lineRule="auto"/>
        <w:rPr>
          <w:rFonts w:ascii="GHEA Mariam" w:hAnsi="GHEA Mariam"/>
          <w:sz w:val="24"/>
          <w:szCs w:val="24"/>
        </w:rPr>
      </w:pPr>
    </w:p>
    <w:p w:rsidR="003501FB" w:rsidRPr="007D031F" w:rsidRDefault="007D031F" w:rsidP="007D031F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D031F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7D031F" w:rsidRPr="007D031F" w:rsidRDefault="007D031F" w:rsidP="007D031F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7D031F">
        <w:rPr>
          <w:rFonts w:ascii="GHEA Mariam" w:hAnsi="GHEA Mariam"/>
          <w:b/>
          <w:sz w:val="24"/>
          <w:szCs w:val="24"/>
        </w:rPr>
        <w:t>ՕՐԵՆՔԸ</w:t>
      </w:r>
    </w:p>
    <w:p w:rsidR="007D031F" w:rsidRDefault="007D031F" w:rsidP="007D031F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:rsidR="007D031F" w:rsidRDefault="007D031F" w:rsidP="007D031F">
      <w:pPr>
        <w:spacing w:after="0" w:line="276" w:lineRule="auto"/>
        <w:jc w:val="center"/>
        <w:rPr>
          <w:rFonts w:ascii="GHEA Mariam" w:hAnsi="GHEA Mariam"/>
          <w:sz w:val="24"/>
          <w:szCs w:val="24"/>
        </w:rPr>
      </w:pPr>
    </w:p>
    <w:p w:rsidR="00F0673B" w:rsidRDefault="00F0673B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  <w:r w:rsidRPr="00F0673B">
        <w:rPr>
          <w:rFonts w:ascii="GHEA Mariam" w:hAnsi="GHEA Mariam"/>
          <w:b/>
          <w:sz w:val="24"/>
          <w:szCs w:val="24"/>
        </w:rPr>
        <w:t>«ԱՆՇԱՐԺ ԳՈՒՅՔԻ ՀԱՐԿՈՎ ՀԱՐԿՄԱՆ ՆՊԱՏԱԿՈՎ ԱՆՇԱՐԺ ԳՈՒՅՔԻ ՇՈՒԿԱՅԱԿԱՆ ԱՐԺԵՔԻՆ ՄՈՏԱՐԿՎԱԾ ԿԱԴԱՍՏՐԱՅԻՆ ԳՆԱՀԱՏՄԱՆ ԿԱՐԳԸ ՍԱՀՄԱՆԵԼՈՒ ՄԱՍԻՆ» ՕՐԵՆՔՈՒՄ ԼՐԱՑՈՒՄ</w:t>
      </w:r>
      <w:r w:rsidR="00AC53BA">
        <w:rPr>
          <w:rFonts w:ascii="GHEA Mariam" w:hAnsi="GHEA Mariam"/>
          <w:b/>
          <w:sz w:val="24"/>
          <w:szCs w:val="24"/>
        </w:rPr>
        <w:t>ՆԵՐ</w:t>
      </w:r>
      <w:r w:rsidRPr="00F0673B">
        <w:rPr>
          <w:rFonts w:ascii="GHEA Mariam" w:hAnsi="GHEA Mariam"/>
          <w:b/>
          <w:sz w:val="24"/>
          <w:szCs w:val="24"/>
        </w:rPr>
        <w:t xml:space="preserve"> ԿԱՏԱՐԵԼՈՒ ՄԱՍԻՆ</w:t>
      </w:r>
    </w:p>
    <w:p w:rsidR="00F0673B" w:rsidRDefault="00F0673B" w:rsidP="00F0673B">
      <w:pPr>
        <w:spacing w:after="0" w:line="276" w:lineRule="auto"/>
        <w:jc w:val="center"/>
        <w:rPr>
          <w:rFonts w:ascii="GHEA Mariam" w:hAnsi="GHEA Mariam"/>
          <w:b/>
          <w:sz w:val="24"/>
          <w:szCs w:val="24"/>
        </w:rPr>
      </w:pPr>
    </w:p>
    <w:p w:rsidR="00AC53BA" w:rsidRDefault="00F0673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3501F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3501FB">
        <w:rPr>
          <w:rFonts w:ascii="GHEA Mariam" w:hAnsi="GHEA Mariam"/>
          <w:b/>
          <w:sz w:val="24"/>
          <w:szCs w:val="24"/>
        </w:rPr>
        <w:t xml:space="preserve"> 1.</w:t>
      </w:r>
      <w:r w:rsidR="003C261F">
        <w:rPr>
          <w:rFonts w:ascii="GHEA Mariam" w:hAnsi="GHEA Mariam"/>
          <w:b/>
          <w:sz w:val="24"/>
          <w:szCs w:val="24"/>
        </w:rPr>
        <w:t xml:space="preserve"> </w:t>
      </w:r>
      <w:r w:rsidR="007D031F" w:rsidRPr="007D031F">
        <w:rPr>
          <w:rFonts w:ascii="GHEA Mariam" w:hAnsi="GHEA Mariam"/>
          <w:sz w:val="24"/>
          <w:szCs w:val="24"/>
        </w:rPr>
        <w:t>«</w:t>
      </w:r>
      <w:proofErr w:type="spellStart"/>
      <w:r w:rsidR="007D031F">
        <w:rPr>
          <w:rFonts w:ascii="GHEA Mariam" w:hAnsi="GHEA Mariam"/>
          <w:sz w:val="24"/>
          <w:szCs w:val="24"/>
        </w:rPr>
        <w:t>Անշարժ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գույքի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հարկով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հարկման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նպատակով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անշարժ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գույքի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շուկայական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արժեքին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մոտարկված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կադաստրային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գնահատման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կարգը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սահմանելու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մասին</w:t>
      </w:r>
      <w:proofErr w:type="spellEnd"/>
      <w:r w:rsidR="007D031F" w:rsidRPr="007D031F">
        <w:rPr>
          <w:rFonts w:ascii="GHEA Mariam" w:hAnsi="GHEA Mariam"/>
          <w:sz w:val="24"/>
          <w:szCs w:val="24"/>
        </w:rPr>
        <w:t>»</w:t>
      </w:r>
      <w:r w:rsidR="007D031F">
        <w:rPr>
          <w:rFonts w:ascii="GHEA Mariam" w:hAnsi="GHEA Mariam"/>
          <w:sz w:val="24"/>
          <w:szCs w:val="24"/>
        </w:rPr>
        <w:t xml:space="preserve"> </w:t>
      </w:r>
      <w:r w:rsidR="00D96284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="007D031F">
        <w:rPr>
          <w:rFonts w:ascii="GHEA Mariam" w:hAnsi="GHEA Mariam"/>
          <w:sz w:val="24"/>
          <w:szCs w:val="24"/>
        </w:rPr>
        <w:t xml:space="preserve">2019 </w:t>
      </w:r>
      <w:proofErr w:type="spellStart"/>
      <w:r w:rsidR="007D031F">
        <w:rPr>
          <w:rFonts w:ascii="GHEA Mariam" w:hAnsi="GHEA Mariam"/>
          <w:sz w:val="24"/>
          <w:szCs w:val="24"/>
        </w:rPr>
        <w:t>թվականի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D031F">
        <w:rPr>
          <w:rFonts w:ascii="GHEA Mariam" w:hAnsi="GHEA Mariam"/>
          <w:sz w:val="24"/>
          <w:szCs w:val="24"/>
        </w:rPr>
        <w:t>նոյեմբերի</w:t>
      </w:r>
      <w:proofErr w:type="spellEnd"/>
      <w:r w:rsidR="007D031F">
        <w:rPr>
          <w:rFonts w:ascii="GHEA Mariam" w:hAnsi="GHEA Mariam"/>
          <w:sz w:val="24"/>
          <w:szCs w:val="24"/>
        </w:rPr>
        <w:t xml:space="preserve"> 19-ի </w:t>
      </w:r>
      <w:r w:rsidR="00541494">
        <w:rPr>
          <w:rFonts w:ascii="GHEA Mariam" w:hAnsi="GHEA Mariam"/>
          <w:sz w:val="24"/>
          <w:szCs w:val="24"/>
        </w:rPr>
        <w:t xml:space="preserve">N </w:t>
      </w:r>
      <w:r w:rsidR="007D031F">
        <w:rPr>
          <w:rFonts w:ascii="GHEA Mariam" w:hAnsi="GHEA Mariam"/>
          <w:sz w:val="24"/>
          <w:szCs w:val="24"/>
        </w:rPr>
        <w:t xml:space="preserve">ՀՕ-225-Ն </w:t>
      </w:r>
      <w:proofErr w:type="spellStart"/>
      <w:r w:rsidR="007D031F">
        <w:rPr>
          <w:rFonts w:ascii="GHEA Mariam" w:hAnsi="GHEA Mariam"/>
          <w:sz w:val="24"/>
          <w:szCs w:val="24"/>
        </w:rPr>
        <w:t>օ</w:t>
      </w:r>
      <w:r w:rsidR="003C261F">
        <w:rPr>
          <w:rFonts w:ascii="GHEA Mariam" w:hAnsi="GHEA Mariam"/>
          <w:sz w:val="24"/>
          <w:szCs w:val="24"/>
        </w:rPr>
        <w:t>րենքի</w:t>
      </w:r>
      <w:proofErr w:type="spellEnd"/>
      <w:r w:rsidR="00AC53BA">
        <w:rPr>
          <w:rFonts w:ascii="GHEA Mariam" w:hAnsi="GHEA Mariam"/>
          <w:sz w:val="24"/>
          <w:szCs w:val="24"/>
        </w:rPr>
        <w:t xml:space="preserve"> </w:t>
      </w:r>
      <w:r w:rsidR="00676F5C">
        <w:rPr>
          <w:rFonts w:ascii="GHEA Mariam" w:hAnsi="GHEA Mariam"/>
          <w:sz w:val="24"/>
          <w:szCs w:val="24"/>
        </w:rPr>
        <w:t>(</w:t>
      </w:r>
      <w:r w:rsidR="00676F5C">
        <w:rPr>
          <w:rFonts w:ascii="GHEA Mariam" w:hAnsi="GHEA Mariam"/>
          <w:sz w:val="24"/>
          <w:szCs w:val="24"/>
          <w:lang w:val="hy-AM"/>
        </w:rPr>
        <w:t>այսուհետ՝ Օրենք</w:t>
      </w:r>
      <w:r w:rsidR="00676F5C">
        <w:rPr>
          <w:rFonts w:ascii="GHEA Mariam" w:hAnsi="GHEA Mariam"/>
          <w:sz w:val="24"/>
          <w:szCs w:val="24"/>
        </w:rPr>
        <w:t>)</w:t>
      </w:r>
      <w:r w:rsidR="00676F5C">
        <w:rPr>
          <w:rFonts w:ascii="GHEA Mariam" w:hAnsi="GHEA Mariam"/>
          <w:sz w:val="24"/>
          <w:szCs w:val="24"/>
          <w:lang w:val="hy-AM"/>
        </w:rPr>
        <w:t xml:space="preserve"> </w:t>
      </w:r>
      <w:r w:rsidR="00AC53BA">
        <w:rPr>
          <w:rFonts w:ascii="GHEA Mariam" w:hAnsi="GHEA Mariam"/>
          <w:sz w:val="24"/>
          <w:szCs w:val="24"/>
        </w:rPr>
        <w:t xml:space="preserve">4-րդ </w:t>
      </w:r>
      <w:proofErr w:type="spellStart"/>
      <w:r w:rsidR="00AC53BA">
        <w:rPr>
          <w:rFonts w:ascii="GHEA Mariam" w:hAnsi="GHEA Mariam"/>
          <w:sz w:val="24"/>
          <w:szCs w:val="24"/>
        </w:rPr>
        <w:t>հոդված</w:t>
      </w:r>
      <w:r w:rsidR="008F1285">
        <w:rPr>
          <w:rFonts w:ascii="GHEA Mariam" w:hAnsi="GHEA Mariam"/>
          <w:sz w:val="24"/>
          <w:szCs w:val="24"/>
        </w:rPr>
        <w:t>ը</w:t>
      </w:r>
      <w:proofErr w:type="spellEnd"/>
      <w:r w:rsidR="00AC53B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C53BA">
        <w:rPr>
          <w:rFonts w:ascii="GHEA Mariam" w:hAnsi="GHEA Mariam"/>
          <w:sz w:val="24"/>
          <w:szCs w:val="24"/>
        </w:rPr>
        <w:t>լրացնել</w:t>
      </w:r>
      <w:proofErr w:type="spellEnd"/>
      <w:r w:rsidR="00AC53B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C53BA">
        <w:rPr>
          <w:rFonts w:ascii="GHEA Mariam" w:hAnsi="GHEA Mariam"/>
          <w:sz w:val="24"/>
          <w:szCs w:val="24"/>
        </w:rPr>
        <w:t>հետևյալ</w:t>
      </w:r>
      <w:proofErr w:type="spellEnd"/>
      <w:r w:rsidR="00AC53B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C53BA">
        <w:rPr>
          <w:rFonts w:ascii="GHEA Mariam" w:hAnsi="GHEA Mariam"/>
          <w:sz w:val="24"/>
          <w:szCs w:val="24"/>
        </w:rPr>
        <w:t>բովանդակությամբ</w:t>
      </w:r>
      <w:proofErr w:type="spellEnd"/>
      <w:r w:rsidR="00AC53BA">
        <w:rPr>
          <w:rFonts w:ascii="GHEA Mariam" w:hAnsi="GHEA Mariam"/>
          <w:sz w:val="24"/>
          <w:szCs w:val="24"/>
        </w:rPr>
        <w:t xml:space="preserve"> 14-րդ </w:t>
      </w:r>
      <w:proofErr w:type="spellStart"/>
      <w:r w:rsidR="00AC53BA">
        <w:rPr>
          <w:rFonts w:ascii="GHEA Mariam" w:hAnsi="GHEA Mariam"/>
          <w:sz w:val="24"/>
          <w:szCs w:val="24"/>
        </w:rPr>
        <w:t>մասով</w:t>
      </w:r>
      <w:proofErr w:type="spellEnd"/>
      <w:r w:rsidR="00AC53BA">
        <w:rPr>
          <w:rFonts w:ascii="GHEA Mariam" w:hAnsi="GHEA Mariam"/>
          <w:sz w:val="24"/>
          <w:szCs w:val="24"/>
        </w:rPr>
        <w:t>՝</w:t>
      </w:r>
    </w:p>
    <w:p w:rsidR="00AC53BA" w:rsidRDefault="00AC53BA" w:rsidP="00D96284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«14. </w:t>
      </w:r>
      <w:proofErr w:type="spellStart"/>
      <w:r w:rsidR="008F1285">
        <w:rPr>
          <w:rFonts w:ascii="GHEA Mariam" w:hAnsi="GHEA Mariam"/>
          <w:sz w:val="24"/>
          <w:szCs w:val="24"/>
        </w:rPr>
        <w:t>Շինությունների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1285">
        <w:rPr>
          <w:rFonts w:ascii="GHEA Mariam" w:hAnsi="GHEA Mariam"/>
          <w:sz w:val="24"/>
          <w:szCs w:val="24"/>
        </w:rPr>
        <w:t>նպատակային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1285">
        <w:rPr>
          <w:rFonts w:ascii="GHEA Mariam" w:hAnsi="GHEA Mariam"/>
          <w:sz w:val="24"/>
          <w:szCs w:val="24"/>
        </w:rPr>
        <w:t>նշանակության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1285">
        <w:rPr>
          <w:rFonts w:ascii="GHEA Mariam" w:hAnsi="GHEA Mariam"/>
          <w:sz w:val="24"/>
          <w:szCs w:val="24"/>
        </w:rPr>
        <w:t>դասակարգման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1285">
        <w:rPr>
          <w:rFonts w:ascii="GHEA Mariam" w:hAnsi="GHEA Mariam"/>
          <w:sz w:val="24"/>
          <w:szCs w:val="24"/>
        </w:rPr>
        <w:t>ցանկը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F1285">
        <w:rPr>
          <w:rFonts w:ascii="GHEA Mariam" w:hAnsi="GHEA Mariam"/>
          <w:sz w:val="24"/>
          <w:szCs w:val="24"/>
        </w:rPr>
        <w:t>սահմանում</w:t>
      </w:r>
      <w:proofErr w:type="spellEnd"/>
      <w:r w:rsidR="008F1285">
        <w:rPr>
          <w:rFonts w:ascii="GHEA Mariam" w:hAnsi="GHEA Mariam"/>
          <w:sz w:val="24"/>
          <w:szCs w:val="24"/>
        </w:rPr>
        <w:t xml:space="preserve"> է </w:t>
      </w:r>
      <w:proofErr w:type="spellStart"/>
      <w:proofErr w:type="gramStart"/>
      <w:r w:rsidR="008F1285">
        <w:rPr>
          <w:rFonts w:ascii="GHEA Mariam" w:hAnsi="GHEA Mariam"/>
          <w:sz w:val="24"/>
          <w:szCs w:val="24"/>
        </w:rPr>
        <w:t>Կառավարությունը</w:t>
      </w:r>
      <w:proofErr w:type="spellEnd"/>
      <w:r w:rsidR="008F1285">
        <w:rPr>
          <w:rFonts w:ascii="GHEA Mariam" w:hAnsi="GHEA Mariam"/>
          <w:sz w:val="24"/>
          <w:szCs w:val="24"/>
        </w:rPr>
        <w:t>:</w:t>
      </w:r>
      <w:r>
        <w:rPr>
          <w:rFonts w:ascii="GHEA Mariam" w:hAnsi="GHEA Mariam"/>
          <w:sz w:val="24"/>
          <w:szCs w:val="24"/>
        </w:rPr>
        <w:t>»</w:t>
      </w:r>
      <w:proofErr w:type="gramEnd"/>
      <w:r w:rsidR="008F1285">
        <w:rPr>
          <w:rFonts w:ascii="GHEA Mariam" w:hAnsi="GHEA Mariam"/>
          <w:sz w:val="24"/>
          <w:szCs w:val="24"/>
        </w:rPr>
        <w:t>:</w:t>
      </w:r>
    </w:p>
    <w:p w:rsidR="00676F5C" w:rsidRDefault="00676F5C" w:rsidP="00D96284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5C3A32">
        <w:rPr>
          <w:rFonts w:ascii="GHEA Mariam" w:hAnsi="GHEA Mariam"/>
          <w:b/>
          <w:sz w:val="24"/>
          <w:szCs w:val="24"/>
          <w:lang w:val="hy-AM"/>
        </w:rPr>
        <w:t>Հոդված</w:t>
      </w:r>
      <w:r w:rsidR="005C3A3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C3A32">
        <w:rPr>
          <w:rFonts w:ascii="GHEA Mariam" w:hAnsi="GHEA Mariam"/>
          <w:b/>
          <w:sz w:val="24"/>
          <w:szCs w:val="24"/>
          <w:lang w:val="hy-AM"/>
        </w:rPr>
        <w:t>2</w:t>
      </w:r>
      <w:r w:rsidRPr="005C3A32">
        <w:rPr>
          <w:rFonts w:ascii="GHEA Mariam" w:hAnsi="GHEA Mariam"/>
          <w:b/>
          <w:sz w:val="24"/>
          <w:szCs w:val="24"/>
        </w:rPr>
        <w:t>.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Օրենքի 5-րդ հոդվածի 2-րդ մասը </w:t>
      </w:r>
      <w:r w:rsidR="005C3A32">
        <w:rPr>
          <w:rFonts w:ascii="GHEA Mariam" w:hAnsi="GHEA Mariam"/>
          <w:sz w:val="24"/>
          <w:szCs w:val="24"/>
          <w:lang w:val="hy-AM"/>
        </w:rPr>
        <w:t>լրացնել հետևյալ բովանդակությամբ 10-րդ կետով՝</w:t>
      </w:r>
    </w:p>
    <w:p w:rsidR="005C3A32" w:rsidRPr="005C3A32" w:rsidRDefault="005C3A32" w:rsidP="00D96284">
      <w:pPr>
        <w:spacing w:after="0" w:line="276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«10</w:t>
      </w:r>
      <w:r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շինության մեկ քառակուսի մետր մակերեսի </w:t>
      </w:r>
      <w:r>
        <w:rPr>
          <w:rFonts w:ascii="GHEA Mariam" w:hAnsi="GHEA Mariam"/>
          <w:sz w:val="24"/>
          <w:szCs w:val="24"/>
        </w:rPr>
        <w:t>(</w:t>
      </w:r>
      <w:r>
        <w:rPr>
          <w:rFonts w:ascii="GHEA Mariam" w:hAnsi="GHEA Mariam"/>
          <w:sz w:val="24"/>
          <w:szCs w:val="24"/>
          <w:lang w:val="hy-AM"/>
        </w:rPr>
        <w:t>ներքին չափերով</w:t>
      </w:r>
      <w:r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բազային արժեքը </w:t>
      </w:r>
      <w:r>
        <w:rPr>
          <w:rFonts w:ascii="GHEA Mariam" w:hAnsi="GHEA Mariam"/>
          <w:sz w:val="24"/>
          <w:szCs w:val="24"/>
        </w:rPr>
        <w:t>(</w:t>
      </w:r>
      <w:r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vertAlign w:val="subscript"/>
          <w:lang w:val="hy-AM"/>
        </w:rPr>
        <w:t>բշ</w:t>
      </w:r>
      <w:r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սահմանվում է 700,000</w:t>
      </w:r>
      <w:r>
        <w:rPr>
          <w:rFonts w:ascii="GHEA Mariam" w:hAnsi="GHEA Mariam"/>
          <w:sz w:val="24"/>
          <w:szCs w:val="24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0 </w:t>
      </w:r>
      <w:r>
        <w:rPr>
          <w:rFonts w:ascii="GHEA Mariam" w:hAnsi="GHEA Mariam"/>
          <w:sz w:val="24"/>
          <w:szCs w:val="24"/>
        </w:rPr>
        <w:t>(</w:t>
      </w:r>
      <w:r>
        <w:rPr>
          <w:rFonts w:ascii="GHEA Mariam" w:hAnsi="GHEA Mariam"/>
          <w:sz w:val="24"/>
          <w:szCs w:val="24"/>
          <w:lang w:val="hy-AM"/>
        </w:rPr>
        <w:t>յոթ հարյուր հազար</w:t>
      </w:r>
      <w:r>
        <w:rPr>
          <w:rFonts w:ascii="GHEA Mariam" w:hAnsi="GHEA Mariam"/>
          <w:sz w:val="24"/>
          <w:szCs w:val="24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Հայաստանի Հանրապետության դրամ։»։</w:t>
      </w:r>
    </w:p>
    <w:p w:rsidR="00076401" w:rsidRDefault="008F1285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8F1285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8F1285">
        <w:rPr>
          <w:rFonts w:ascii="GHEA Mariam" w:hAnsi="GHEA Mariam"/>
          <w:b/>
          <w:sz w:val="24"/>
          <w:szCs w:val="24"/>
        </w:rPr>
        <w:t xml:space="preserve"> </w:t>
      </w:r>
      <w:r w:rsidR="005C3A32">
        <w:rPr>
          <w:rFonts w:ascii="GHEA Mariam" w:hAnsi="GHEA Mariam"/>
          <w:b/>
          <w:sz w:val="24"/>
          <w:szCs w:val="24"/>
          <w:lang w:val="hy-AM"/>
        </w:rPr>
        <w:t>3</w:t>
      </w:r>
      <w:r w:rsidRPr="008F1285">
        <w:rPr>
          <w:rFonts w:ascii="GHEA Mariam" w:hAnsi="GHEA Mariam"/>
          <w:b/>
          <w:sz w:val="24"/>
          <w:szCs w:val="24"/>
        </w:rPr>
        <w:t>.</w:t>
      </w:r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r w:rsidR="00076401">
        <w:rPr>
          <w:rFonts w:ascii="GHEA Mariam" w:hAnsi="GHEA Mariam"/>
          <w:sz w:val="24"/>
          <w:szCs w:val="24"/>
        </w:rPr>
        <w:t xml:space="preserve">6-րդ </w:t>
      </w:r>
      <w:proofErr w:type="spellStart"/>
      <w:r w:rsidR="00076401">
        <w:rPr>
          <w:rFonts w:ascii="GHEA Mariam" w:hAnsi="GHEA Mariam"/>
          <w:sz w:val="24"/>
          <w:szCs w:val="24"/>
        </w:rPr>
        <w:t>հոդվածը</w:t>
      </w:r>
      <w:proofErr w:type="spellEnd"/>
      <w:r w:rsidR="000764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76401">
        <w:rPr>
          <w:rFonts w:ascii="GHEA Mariam" w:hAnsi="GHEA Mariam"/>
          <w:sz w:val="24"/>
          <w:szCs w:val="24"/>
        </w:rPr>
        <w:t>լրացնել</w:t>
      </w:r>
      <w:proofErr w:type="spellEnd"/>
      <w:r w:rsidR="000764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76401">
        <w:rPr>
          <w:rFonts w:ascii="GHEA Mariam" w:hAnsi="GHEA Mariam"/>
          <w:sz w:val="24"/>
          <w:szCs w:val="24"/>
        </w:rPr>
        <w:t>հետևյալ</w:t>
      </w:r>
      <w:proofErr w:type="spellEnd"/>
      <w:r w:rsidR="0007640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76401">
        <w:rPr>
          <w:rFonts w:ascii="GHEA Mariam" w:hAnsi="GHEA Mariam"/>
          <w:sz w:val="24"/>
          <w:szCs w:val="24"/>
        </w:rPr>
        <w:t>բովանդակությամբ</w:t>
      </w:r>
      <w:proofErr w:type="spellEnd"/>
      <w:r w:rsidR="00076401">
        <w:rPr>
          <w:rFonts w:ascii="GHEA Mariam" w:hAnsi="GHEA Mariam"/>
          <w:sz w:val="24"/>
          <w:szCs w:val="24"/>
        </w:rPr>
        <w:t xml:space="preserve"> 4-րդ </w:t>
      </w:r>
      <w:proofErr w:type="spellStart"/>
      <w:r w:rsidR="00076401">
        <w:rPr>
          <w:rFonts w:ascii="GHEA Mariam" w:hAnsi="GHEA Mariam"/>
          <w:sz w:val="24"/>
          <w:szCs w:val="24"/>
        </w:rPr>
        <w:t>մասով</w:t>
      </w:r>
      <w:proofErr w:type="spellEnd"/>
      <w:r w:rsidR="00076401">
        <w:rPr>
          <w:rFonts w:ascii="GHEA Mariam" w:hAnsi="GHEA Mariam"/>
          <w:sz w:val="24"/>
          <w:szCs w:val="24"/>
        </w:rPr>
        <w:t>՝</w:t>
      </w:r>
    </w:p>
    <w:p w:rsidR="00076401" w:rsidRDefault="00076401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«4. </w:t>
      </w:r>
      <w:proofErr w:type="spellStart"/>
      <w:r>
        <w:rPr>
          <w:rFonts w:ascii="GHEA Mariam" w:hAnsi="GHEA Mariam"/>
          <w:sz w:val="24"/>
          <w:szCs w:val="24"/>
        </w:rPr>
        <w:t>Սույն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3-րդ </w:t>
      </w:r>
      <w:proofErr w:type="spellStart"/>
      <w:r>
        <w:rPr>
          <w:rFonts w:ascii="GHEA Mariam" w:hAnsi="GHEA Mariam"/>
          <w:sz w:val="24"/>
          <w:szCs w:val="24"/>
        </w:rPr>
        <w:t>հոդվածով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սահմանված</w:t>
      </w:r>
      <w:proofErr w:type="spellEnd"/>
      <w:r>
        <w:rPr>
          <w:rFonts w:ascii="GHEA Mariam" w:hAnsi="GHEA Mariam"/>
          <w:sz w:val="24"/>
          <w:szCs w:val="24"/>
        </w:rPr>
        <w:t xml:space="preserve">՝ </w:t>
      </w:r>
      <w:proofErr w:type="spellStart"/>
      <w:r>
        <w:rPr>
          <w:rFonts w:ascii="GHEA Mariam" w:hAnsi="GHEA Mariam"/>
          <w:sz w:val="24"/>
          <w:szCs w:val="24"/>
        </w:rPr>
        <w:t>անշարժ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գույքի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հարկով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հարկման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նպատակով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հողամասերի</w:t>
      </w:r>
      <w:proofErr w:type="spellEnd"/>
      <w:r>
        <w:rPr>
          <w:rFonts w:ascii="GHEA Mariam" w:hAnsi="GHEA Mariam"/>
          <w:sz w:val="24"/>
          <w:szCs w:val="24"/>
        </w:rPr>
        <w:t xml:space="preserve"> (</w:t>
      </w:r>
      <w:proofErr w:type="spellStart"/>
      <w:r>
        <w:rPr>
          <w:rFonts w:ascii="GHEA Mariam" w:hAnsi="GHEA Mariam"/>
          <w:sz w:val="24"/>
          <w:szCs w:val="24"/>
        </w:rPr>
        <w:t>բացառությամբ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գյուղատնտեսական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նշանակության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հողերի</w:t>
      </w:r>
      <w:proofErr w:type="spellEnd"/>
      <w:r>
        <w:rPr>
          <w:rFonts w:ascii="GHEA Mariam" w:hAnsi="GHEA Mariam"/>
          <w:sz w:val="24"/>
          <w:szCs w:val="24"/>
        </w:rPr>
        <w:t xml:space="preserve">) </w:t>
      </w:r>
      <w:proofErr w:type="spellStart"/>
      <w:r>
        <w:rPr>
          <w:rFonts w:ascii="GHEA Mariam" w:hAnsi="GHEA Mariam"/>
          <w:sz w:val="24"/>
          <w:szCs w:val="24"/>
        </w:rPr>
        <w:t>շուկայական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մոտարկված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գնահատման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հաշվարկված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գները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հիմք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չեն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հանդիսանում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Հայաստանի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Հանրապետության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օրենսգրքի</w:t>
      </w:r>
      <w:proofErr w:type="spellEnd"/>
      <w:r>
        <w:rPr>
          <w:rFonts w:ascii="GHEA Mariam" w:hAnsi="GHEA Mariam"/>
          <w:sz w:val="24"/>
          <w:szCs w:val="24"/>
        </w:rPr>
        <w:t xml:space="preserve"> 64-րդ </w:t>
      </w:r>
      <w:proofErr w:type="spellStart"/>
      <w:r>
        <w:rPr>
          <w:rFonts w:ascii="GHEA Mariam" w:hAnsi="GHEA Mariam"/>
          <w:sz w:val="24"/>
          <w:szCs w:val="24"/>
        </w:rPr>
        <w:t>հոդվածի</w:t>
      </w:r>
      <w:proofErr w:type="spellEnd"/>
      <w:r>
        <w:rPr>
          <w:rFonts w:ascii="GHEA Mariam" w:hAnsi="GHEA Mariam"/>
          <w:sz w:val="24"/>
          <w:szCs w:val="24"/>
        </w:rPr>
        <w:t xml:space="preserve"> 9-րդ, 10-րդ և 12-րդ </w:t>
      </w:r>
      <w:proofErr w:type="spellStart"/>
      <w:r w:rsidR="00541494">
        <w:rPr>
          <w:rFonts w:ascii="GHEA Mariam" w:hAnsi="GHEA Mariam"/>
          <w:sz w:val="24"/>
          <w:szCs w:val="24"/>
        </w:rPr>
        <w:t>մասերով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սահմանված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դեպքերում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հողամասի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կադաստրային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արժեքի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վճարման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>
        <w:rPr>
          <w:rFonts w:ascii="GHEA Mariam" w:hAnsi="GHEA Mariam"/>
          <w:sz w:val="24"/>
          <w:szCs w:val="24"/>
        </w:rPr>
        <w:t>համար</w:t>
      </w:r>
      <w:proofErr w:type="spellEnd"/>
      <w:r>
        <w:rPr>
          <w:rFonts w:ascii="GHEA Mariam" w:hAnsi="GHEA Mariam"/>
          <w:sz w:val="24"/>
          <w:szCs w:val="24"/>
        </w:rPr>
        <w:t>:»</w:t>
      </w:r>
      <w:proofErr w:type="gramEnd"/>
      <w:r w:rsidR="007D031F">
        <w:rPr>
          <w:rFonts w:ascii="GHEA Mariam" w:hAnsi="GHEA Mariam"/>
          <w:sz w:val="24"/>
          <w:szCs w:val="24"/>
        </w:rPr>
        <w:t>:</w:t>
      </w:r>
      <w:r w:rsidR="00F0673B">
        <w:rPr>
          <w:rFonts w:ascii="GHEA Mariam" w:hAnsi="GHEA Mariam"/>
          <w:sz w:val="24"/>
          <w:szCs w:val="24"/>
        </w:rPr>
        <w:t xml:space="preserve"> </w:t>
      </w:r>
    </w:p>
    <w:p w:rsidR="003501FB" w:rsidRDefault="00076401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3501FB" w:rsidRPr="003501FB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="003501FB" w:rsidRPr="003501FB">
        <w:rPr>
          <w:rFonts w:ascii="GHEA Mariam" w:hAnsi="GHEA Mariam"/>
          <w:b/>
          <w:sz w:val="24"/>
          <w:szCs w:val="24"/>
        </w:rPr>
        <w:t xml:space="preserve"> </w:t>
      </w:r>
      <w:r w:rsidR="005C3A32">
        <w:rPr>
          <w:rFonts w:ascii="GHEA Mariam" w:hAnsi="GHEA Mariam"/>
          <w:b/>
          <w:sz w:val="24"/>
          <w:szCs w:val="24"/>
          <w:lang w:val="hy-AM"/>
        </w:rPr>
        <w:t>4</w:t>
      </w:r>
      <w:bookmarkStart w:id="0" w:name="_GoBack"/>
      <w:bookmarkEnd w:id="0"/>
      <w:r w:rsidR="003501FB" w:rsidRPr="003501FB">
        <w:rPr>
          <w:rFonts w:ascii="GHEA Mariam" w:hAnsi="GHEA Mariam"/>
          <w:b/>
          <w:sz w:val="24"/>
          <w:szCs w:val="24"/>
        </w:rPr>
        <w:t>.</w:t>
      </w:r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Սույն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օրենքն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ուժի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մե</w:t>
      </w:r>
      <w:r w:rsidR="00541494">
        <w:rPr>
          <w:rFonts w:ascii="GHEA Mariam" w:hAnsi="GHEA Mariam"/>
          <w:sz w:val="24"/>
          <w:szCs w:val="24"/>
        </w:rPr>
        <w:t>ջ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3501FB">
        <w:rPr>
          <w:rFonts w:ascii="GHEA Mariam" w:hAnsi="GHEA Mariam"/>
          <w:sz w:val="24"/>
          <w:szCs w:val="24"/>
        </w:rPr>
        <w:t>մտնում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501FB">
        <w:rPr>
          <w:rFonts w:ascii="GHEA Mariam" w:hAnsi="GHEA Mariam"/>
          <w:sz w:val="24"/>
          <w:szCs w:val="24"/>
        </w:rPr>
        <w:t>թվականի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</w:t>
      </w:r>
      <w:proofErr w:type="spellStart"/>
      <w:r w:rsidR="003501FB">
        <w:rPr>
          <w:rFonts w:ascii="GHEA Mariam" w:hAnsi="GHEA Mariam"/>
          <w:sz w:val="24"/>
          <w:szCs w:val="24"/>
        </w:rPr>
        <w:t>հունվարի</w:t>
      </w:r>
      <w:proofErr w:type="spellEnd"/>
      <w:r w:rsidR="003501FB">
        <w:rPr>
          <w:rFonts w:ascii="GHEA Mariam" w:hAnsi="GHEA Mariam"/>
          <w:sz w:val="24"/>
          <w:szCs w:val="24"/>
        </w:rPr>
        <w:t xml:space="preserve"> 1-ից:</w:t>
      </w:r>
    </w:p>
    <w:p w:rsidR="003501FB" w:rsidRPr="00F0673B" w:rsidRDefault="003501FB" w:rsidP="00F0673B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sectPr w:rsidR="003501FB" w:rsidRPr="00F0673B" w:rsidSect="00F0673B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DE"/>
    <w:rsid w:val="00076401"/>
    <w:rsid w:val="0017185F"/>
    <w:rsid w:val="003501FB"/>
    <w:rsid w:val="003C261F"/>
    <w:rsid w:val="00541494"/>
    <w:rsid w:val="005C3A32"/>
    <w:rsid w:val="00676F5C"/>
    <w:rsid w:val="007D031F"/>
    <w:rsid w:val="00803635"/>
    <w:rsid w:val="008C00DE"/>
    <w:rsid w:val="008F1285"/>
    <w:rsid w:val="00AC53BA"/>
    <w:rsid w:val="00D71A25"/>
    <w:rsid w:val="00D96284"/>
    <w:rsid w:val="00F0673B"/>
    <w:rsid w:val="00F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39D11"/>
  <w15:chartTrackingRefBased/>
  <w15:docId w15:val="{11C734E5-C442-4705-B388-852502D3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Gnahatum</cp:lastModifiedBy>
  <cp:revision>9</cp:revision>
  <dcterms:created xsi:type="dcterms:W3CDTF">2020-02-24T07:32:00Z</dcterms:created>
  <dcterms:modified xsi:type="dcterms:W3CDTF">2020-05-27T05:43:00Z</dcterms:modified>
</cp:coreProperties>
</file>