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D3AF9B" w14:textId="77777777" w:rsidR="00607790" w:rsidRPr="00CA53C3" w:rsidRDefault="00607790" w:rsidP="00607790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GHEA Grapalat" w:hAnsi="GHEA Grapalat" w:cs="Arian AMU"/>
          <w:b/>
        </w:rPr>
      </w:pPr>
      <w:r w:rsidRPr="00CA53C3">
        <w:rPr>
          <w:rFonts w:ascii="GHEA Grapalat" w:hAnsi="GHEA Grapalat" w:cs="Arian AMU"/>
          <w:b/>
        </w:rPr>
        <w:t>ՀԻՄՆԱՎՈՐՈՒՄ</w:t>
      </w:r>
    </w:p>
    <w:p w14:paraId="68049829" w14:textId="69204DDE" w:rsidR="00607790" w:rsidRPr="00CA53C3" w:rsidRDefault="00607790" w:rsidP="00D6660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n AMU"/>
          <w:b/>
        </w:rPr>
      </w:pPr>
      <w:r w:rsidRPr="00CA53C3">
        <w:rPr>
          <w:rFonts w:ascii="GHEA Grapalat" w:hAnsi="GHEA Grapalat" w:cs="Arian AMU"/>
          <w:b/>
        </w:rPr>
        <w:t>«ՀԱՅԱՍՏԱՆԻ ՀԱՆՐԱՊԵՏՈՒԹՅԱՆ ԿԱՌԱՎԱՐՈՒԹՅԱՆ ՄԻ ՇԱՐՔ</w:t>
      </w:r>
      <w:r w:rsidR="0029486F">
        <w:rPr>
          <w:rFonts w:ascii="GHEA Grapalat" w:hAnsi="GHEA Grapalat" w:cs="Arian AMU"/>
          <w:b/>
        </w:rPr>
        <w:t xml:space="preserve"> ՈՐՈՇՈՒՄՆԵՐՈՒՄ ՓՈՓՈԽՈՒԹՅՈՒՆՆԵՐ</w:t>
      </w:r>
      <w:r w:rsidR="004B5E5B">
        <w:rPr>
          <w:rFonts w:ascii="GHEA Grapalat" w:hAnsi="GHEA Grapalat" w:cs="Arian AMU"/>
          <w:b/>
        </w:rPr>
        <w:t xml:space="preserve"> </w:t>
      </w:r>
      <w:r w:rsidRPr="00CA53C3">
        <w:rPr>
          <w:rFonts w:ascii="GHEA Grapalat" w:hAnsi="GHEA Grapalat" w:cs="Arian AMU"/>
          <w:b/>
        </w:rPr>
        <w:t>ԿԱՏԱՐԵԼՈՒ ՄԱՍԻՆ» ՀԱՅԱՍՏԱՆԻ ՀԱՆՐԱՊԵՏՈՒԹՅԱՆ ԿԱՌԱՎԱՐՈՒԹՅԱՆ ՈՐՈՇՄԱՆ ՆԱԽԱԳԾԻ ԸՆԴՈՒՆՄԱՆ</w:t>
      </w:r>
    </w:p>
    <w:p w14:paraId="134E4858" w14:textId="77777777" w:rsidR="00607790" w:rsidRPr="00CA53C3" w:rsidRDefault="00607790" w:rsidP="00607790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GHEA Grapalat" w:hAnsi="GHEA Grapalat" w:cs="Arian AMU"/>
          <w:color w:val="4B5C6A"/>
        </w:rPr>
      </w:pPr>
    </w:p>
    <w:p w14:paraId="3D3A1D94" w14:textId="77777777" w:rsidR="00607790" w:rsidRPr="00CA53C3" w:rsidRDefault="00607790" w:rsidP="00607790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CA53C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 Իրավական ակտի ընդունման անհրաժեշտությունը</w:t>
      </w:r>
    </w:p>
    <w:p w14:paraId="798D86C9" w14:textId="76BB9AB0" w:rsidR="00CF4A4A" w:rsidRPr="00CA53C3" w:rsidRDefault="00FD3CCA" w:rsidP="006058E3">
      <w:pPr>
        <w:spacing w:after="0" w:line="360" w:lineRule="auto"/>
        <w:ind w:firstLine="70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3C3">
        <w:rPr>
          <w:rFonts w:ascii="GHEA Grapalat" w:hAnsi="GHEA Grapalat"/>
          <w:sz w:val="24"/>
          <w:szCs w:val="24"/>
          <w:lang w:val="hy-AM"/>
        </w:rPr>
        <w:t>«</w:t>
      </w:r>
      <w:r w:rsidR="00607790" w:rsidRPr="00CA53C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մի շարք որոշումներում փոփոխություններ</w:t>
      </w:r>
      <w:r w:rsidR="004B5E5B">
        <w:rPr>
          <w:rFonts w:ascii="GHEA Grapalat" w:hAnsi="GHEA Grapalat"/>
          <w:sz w:val="24"/>
          <w:szCs w:val="24"/>
          <w:lang w:val="hy-AM"/>
        </w:rPr>
        <w:t xml:space="preserve"> </w:t>
      </w:r>
      <w:r w:rsidR="00607790" w:rsidRPr="00CA53C3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CA53C3">
        <w:rPr>
          <w:rFonts w:ascii="GHEA Grapalat" w:hAnsi="GHEA Grapalat"/>
          <w:sz w:val="24"/>
          <w:szCs w:val="24"/>
          <w:lang w:val="hy-AM"/>
        </w:rPr>
        <w:t>»</w:t>
      </w:r>
      <w:r w:rsidR="00607790" w:rsidRPr="00CA53C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</w:t>
      </w:r>
      <w:r w:rsidR="00CF4A4A" w:rsidRPr="00CA53C3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701448" w:rsidRPr="00CA53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4A4A" w:rsidRPr="00CA53C3">
        <w:rPr>
          <w:rFonts w:ascii="GHEA Grapalat" w:hAnsi="GHEA Grapalat" w:cs="Arial"/>
          <w:sz w:val="24"/>
          <w:szCs w:val="24"/>
          <w:lang w:val="hy-AM"/>
        </w:rPr>
        <w:t>նախագծի</w:t>
      </w:r>
      <w:r w:rsidR="00701448" w:rsidRPr="00CA53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4A4A" w:rsidRPr="00CA53C3">
        <w:rPr>
          <w:rFonts w:ascii="GHEA Grapalat" w:hAnsi="GHEA Grapalat" w:cs="Arial"/>
          <w:sz w:val="24"/>
          <w:szCs w:val="24"/>
          <w:lang w:val="hy-AM"/>
        </w:rPr>
        <w:t>մշակման</w:t>
      </w:r>
      <w:r w:rsidR="0010080A" w:rsidRPr="00CA53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4A4A" w:rsidRPr="00CA53C3">
        <w:rPr>
          <w:rFonts w:ascii="GHEA Grapalat" w:hAnsi="GHEA Grapalat" w:cs="Arial"/>
          <w:sz w:val="24"/>
          <w:szCs w:val="24"/>
          <w:lang w:val="hy-AM"/>
        </w:rPr>
        <w:t>անհրաժեշտությունը բխում է Հայաստանի Հանրապետության  ենթաօրենսդրական ակտերը օրենքներին համապատասխանեցնելու</w:t>
      </w:r>
      <w:r w:rsidR="002B2E48" w:rsidRPr="00CA53C3">
        <w:rPr>
          <w:rFonts w:ascii="GHEA Grapalat" w:hAnsi="GHEA Grapalat" w:cs="Arial"/>
          <w:sz w:val="24"/>
          <w:szCs w:val="24"/>
          <w:lang w:val="hy-AM"/>
        </w:rPr>
        <w:t>, ինչպես  նաև Քաղաքաշինության, տեխնիկական և հրդեհային անվտանգության տեսչական մարմնի բնականոն աշխատանք</w:t>
      </w:r>
      <w:r w:rsidR="009A6608" w:rsidRPr="00CA53C3">
        <w:rPr>
          <w:rFonts w:ascii="GHEA Grapalat" w:hAnsi="GHEA Grapalat" w:cs="Arial"/>
          <w:sz w:val="24"/>
          <w:szCs w:val="24"/>
          <w:lang w:val="hy-AM"/>
        </w:rPr>
        <w:t>ն</w:t>
      </w:r>
      <w:r w:rsidR="002B2E48" w:rsidRPr="00CA53C3">
        <w:rPr>
          <w:rFonts w:ascii="GHEA Grapalat" w:hAnsi="GHEA Grapalat" w:cs="Arial"/>
          <w:sz w:val="24"/>
          <w:szCs w:val="24"/>
          <w:lang w:val="hy-AM"/>
        </w:rPr>
        <w:t xml:space="preserve"> ապահովելու </w:t>
      </w:r>
      <w:r w:rsidR="00CF4A4A" w:rsidRPr="00CA53C3">
        <w:rPr>
          <w:rFonts w:ascii="GHEA Grapalat" w:hAnsi="GHEA Grapalat" w:cs="Arial"/>
          <w:sz w:val="24"/>
          <w:szCs w:val="24"/>
          <w:lang w:val="hy-AM"/>
        </w:rPr>
        <w:t xml:space="preserve"> անհրաժեշտությունից: </w:t>
      </w:r>
    </w:p>
    <w:p w14:paraId="4578CCEC" w14:textId="77777777" w:rsidR="0013058A" w:rsidRPr="00CA53C3" w:rsidRDefault="0013058A" w:rsidP="00FB2927">
      <w:pPr>
        <w:pStyle w:val="norm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65A55F9" w14:textId="1AF14EAE" w:rsidR="00FB2927" w:rsidRPr="00CA53C3" w:rsidRDefault="00FB2927" w:rsidP="00FB2927">
      <w:pPr>
        <w:pStyle w:val="norm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CA53C3">
        <w:rPr>
          <w:rFonts w:ascii="GHEA Grapalat" w:hAnsi="GHEA Grapalat" w:cs="Sylfaen"/>
          <w:b/>
          <w:sz w:val="24"/>
          <w:szCs w:val="24"/>
          <w:lang w:val="hy-AM"/>
        </w:rPr>
        <w:t>2.Առկա</w:t>
      </w:r>
      <w:r w:rsidR="00F440F2" w:rsidRPr="00CA53C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A53C3">
        <w:rPr>
          <w:rFonts w:ascii="GHEA Grapalat" w:hAnsi="GHEA Grapalat" w:cs="Sylfaen"/>
          <w:b/>
          <w:sz w:val="24"/>
          <w:szCs w:val="24"/>
          <w:lang w:val="hy-AM"/>
        </w:rPr>
        <w:t>խնդիրների</w:t>
      </w:r>
      <w:r w:rsidR="00F440F2" w:rsidRPr="00CA53C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A53C3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="00F440F2" w:rsidRPr="00CA53C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A53C3">
        <w:rPr>
          <w:rFonts w:ascii="GHEA Grapalat" w:hAnsi="GHEA Grapalat" w:cs="Sylfaen"/>
          <w:b/>
          <w:sz w:val="24"/>
          <w:szCs w:val="24"/>
          <w:lang w:val="hy-AM"/>
        </w:rPr>
        <w:t>լուծումները</w:t>
      </w:r>
    </w:p>
    <w:p w14:paraId="4E3E9C3E" w14:textId="733F5D29" w:rsidR="00D119C6" w:rsidRPr="00D35A2D" w:rsidRDefault="004B72FC" w:rsidP="00D119C6">
      <w:pPr>
        <w:spacing w:after="0" w:line="360" w:lineRule="auto"/>
        <w:ind w:firstLine="70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2020 թվականի հուլիսի</w:t>
      </w:r>
      <w:r w:rsidR="004F160C"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A5647E"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9</w:t>
      </w:r>
      <w:r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-ին Ազգային </w:t>
      </w:r>
      <w:r w:rsidR="0029486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ժողո</w:t>
      </w:r>
      <w:r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վի կողմից </w:t>
      </w:r>
      <w:r w:rsidR="00917E67"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ընդունվել է</w:t>
      </w:r>
      <w:r w:rsidR="0090311F"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7654E5"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«Հայաստանի Հանրապետության հողային օրենսգրքում  փոփոխություններ և լրացում կատարելու մասին» ՀՕ-365-Ն, «Քաղաքաշինության մասին» օրենքում փոփոխություններ և լրացում կատարելու մասին» ՀՕ-366-Ն, «Էներգետիկայի բնագավառում և էներգասպառման ոլորտում պետական տեխնիկական վերահսկողության մասին» օրենքում փոփոխություններ և լրացում կատարելու մասին» ՀՕ-372-Ն, «Տեխնիկական անվտանգության ապահովման պետական կարգավորման մասին» օրենքում  փոփոխություններ և լրացումներ կատարելու մասին» ՀՕ-373-Ն  </w:t>
      </w:r>
      <w:r w:rsidR="0090311F"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օրենքներ</w:t>
      </w:r>
      <w:r w:rsidR="007654E5"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ը,</w:t>
      </w:r>
      <w:r w:rsidR="0090311F"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917E67" w:rsidRPr="00CA53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որոնցով</w:t>
      </w:r>
      <w:r w:rsidR="00917E67" w:rsidRPr="00CA53C3">
        <w:rPr>
          <w:rFonts w:ascii="GHEA Grapalat" w:hAnsi="GHEA Grapalat" w:cs="Arial"/>
          <w:sz w:val="24"/>
          <w:szCs w:val="24"/>
          <w:lang w:val="hy-AM"/>
        </w:rPr>
        <w:t xml:space="preserve"> քաղաքաշինության, տեխնիկական և հրդեհային անվտանգության, տրանսպորտի, էներգետիկայի, գեոդեզիական և քարտեզագրական աշխատանքների և հողօգտագործման ոլորտների նկատմամբ վերահսկողությունը վերապահվել է </w:t>
      </w:r>
      <w:r w:rsidRPr="00CA53C3">
        <w:rPr>
          <w:rFonts w:ascii="GHEA Grapalat" w:hAnsi="GHEA Grapalat" w:cs="Arial"/>
          <w:sz w:val="24"/>
          <w:szCs w:val="24"/>
          <w:lang w:val="hy-AM"/>
        </w:rPr>
        <w:t xml:space="preserve">Քաղաքաշինության, տեխնիկական և հրդեհային </w:t>
      </w:r>
      <w:r w:rsidRPr="00CA53C3">
        <w:rPr>
          <w:rFonts w:ascii="GHEA Grapalat" w:hAnsi="GHEA Grapalat" w:cs="Arial"/>
          <w:sz w:val="24"/>
          <w:szCs w:val="24"/>
          <w:lang w:val="hy-AM"/>
        </w:rPr>
        <w:lastRenderedPageBreak/>
        <w:t>անվտանգության տեսչական մարմնի</w:t>
      </w:r>
      <w:r w:rsidR="00917E67" w:rsidRPr="00CA53C3">
        <w:rPr>
          <w:rFonts w:ascii="GHEA Grapalat" w:hAnsi="GHEA Grapalat" w:cs="Arial"/>
          <w:sz w:val="24"/>
          <w:szCs w:val="24"/>
          <w:lang w:val="hy-AM"/>
        </w:rPr>
        <w:t>ն</w:t>
      </w:r>
      <w:r w:rsidRPr="00CA53C3">
        <w:rPr>
          <w:rFonts w:ascii="GHEA Grapalat" w:hAnsi="GHEA Grapalat" w:cs="Arial"/>
          <w:sz w:val="24"/>
          <w:szCs w:val="24"/>
          <w:lang w:val="hy-AM"/>
        </w:rPr>
        <w:t>:</w:t>
      </w:r>
      <w:r w:rsidR="00D119C6" w:rsidRPr="00D119C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119C6" w:rsidRPr="00D35A2D">
        <w:rPr>
          <w:rFonts w:ascii="GHEA Grapalat" w:hAnsi="GHEA Grapalat" w:cs="Arial"/>
          <w:sz w:val="24"/>
          <w:szCs w:val="24"/>
          <w:lang w:val="hy-AM"/>
        </w:rPr>
        <w:t>Ըստ այդմ, անհրաժեշտություն է առաջացել փոփոխություններ կատարել ներկայումս գործող մի շարք</w:t>
      </w:r>
      <w:r w:rsidR="00D119C6" w:rsidRPr="00D119C6">
        <w:rPr>
          <w:rFonts w:ascii="GHEA Grapalat" w:hAnsi="GHEA Grapalat" w:cs="Arial"/>
          <w:sz w:val="24"/>
          <w:szCs w:val="24"/>
          <w:lang w:val="hy-AM"/>
        </w:rPr>
        <w:t xml:space="preserve"> ենթաօրենսդրական</w:t>
      </w:r>
      <w:r w:rsidR="00D119C6" w:rsidRPr="00D35A2D">
        <w:rPr>
          <w:rFonts w:ascii="GHEA Grapalat" w:hAnsi="GHEA Grapalat" w:cs="Arial"/>
          <w:sz w:val="24"/>
          <w:szCs w:val="24"/>
          <w:lang w:val="hy-AM"/>
        </w:rPr>
        <w:t xml:space="preserve"> իրավական ակտերում</w:t>
      </w:r>
      <w:r w:rsidR="006F4B27" w:rsidRPr="006F4B27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D119C6" w:rsidRPr="00D35A2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F4B27">
        <w:rPr>
          <w:rFonts w:ascii="GHEA Grapalat" w:hAnsi="GHEA Grapalat" w:cs="Arial"/>
          <w:sz w:val="24"/>
          <w:szCs w:val="24"/>
          <w:lang w:val="hy-AM"/>
        </w:rPr>
        <w:t>մ</w:t>
      </w:r>
      <w:r w:rsidR="00D119C6" w:rsidRPr="00D35A2D">
        <w:rPr>
          <w:rFonts w:ascii="GHEA Grapalat" w:hAnsi="GHEA Grapalat" w:cs="Arial"/>
          <w:sz w:val="24"/>
          <w:szCs w:val="24"/>
          <w:lang w:val="hy-AM"/>
        </w:rPr>
        <w:t xml:space="preserve">ասնավորապես՝ սույն նախագծով ոչ թե սահմանվում են նոր լիազորություններ տեսչական մարմնի համար, այլ գործող </w:t>
      </w:r>
      <w:r w:rsidR="00A63549">
        <w:rPr>
          <w:rFonts w:ascii="GHEA Grapalat" w:hAnsi="GHEA Grapalat" w:cs="Arial"/>
          <w:sz w:val="24"/>
          <w:szCs w:val="24"/>
          <w:lang w:val="hy-AM"/>
        </w:rPr>
        <w:t>օրենքներով</w:t>
      </w:r>
      <w:r w:rsidR="00D119C6" w:rsidRPr="00D35A2D">
        <w:rPr>
          <w:rFonts w:ascii="GHEA Grapalat" w:hAnsi="GHEA Grapalat" w:cs="Arial"/>
          <w:sz w:val="24"/>
          <w:szCs w:val="24"/>
          <w:lang w:val="hy-AM"/>
        </w:rPr>
        <w:t xml:space="preserve"> արդեն իսկ սահմանված լիազորությունների իրականացումը վերապահվում է տեսչական մարմնին՝ որպես ներկայումս համապատասխան  ոլորտներում </w:t>
      </w:r>
      <w:r w:rsidR="0029486F">
        <w:rPr>
          <w:rFonts w:ascii="GHEA Grapalat" w:hAnsi="GHEA Grapalat" w:cs="Arial"/>
          <w:sz w:val="24"/>
          <w:szCs w:val="24"/>
          <w:lang w:val="hy-AM"/>
        </w:rPr>
        <w:t>վերահ</w:t>
      </w:r>
      <w:r w:rsidR="00D119C6" w:rsidRPr="00D35A2D">
        <w:rPr>
          <w:rFonts w:ascii="GHEA Grapalat" w:hAnsi="GHEA Grapalat" w:cs="Arial"/>
          <w:sz w:val="24"/>
          <w:szCs w:val="24"/>
          <w:lang w:val="hy-AM"/>
        </w:rPr>
        <w:t>սկողություն իրականացնող մարմնի:</w:t>
      </w:r>
    </w:p>
    <w:p w14:paraId="1D1BCAC5" w14:textId="77777777" w:rsidR="00D119C6" w:rsidRDefault="00D119C6" w:rsidP="00D119C6">
      <w:pPr>
        <w:spacing w:after="0" w:line="360" w:lineRule="auto"/>
        <w:ind w:firstLine="706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20DA52E" w14:textId="77777777" w:rsidR="00FB2927" w:rsidRPr="00CA53C3" w:rsidRDefault="003B6ADD" w:rsidP="00B254F7">
      <w:pPr>
        <w:spacing w:after="0" w:line="360" w:lineRule="auto"/>
        <w:ind w:firstLine="70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3C3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FB2927" w:rsidRPr="00CA53C3">
        <w:rPr>
          <w:rFonts w:ascii="GHEA Grapalat" w:hAnsi="GHEA Grapalat" w:cs="Sylfaen"/>
          <w:b/>
          <w:sz w:val="24"/>
          <w:szCs w:val="24"/>
          <w:lang w:val="hy-AM"/>
        </w:rPr>
        <w:t>. Կարգավորման նպատակը և բնույթը</w:t>
      </w:r>
    </w:p>
    <w:p w14:paraId="6086866A" w14:textId="77777777" w:rsidR="004E0914" w:rsidRPr="00CA53C3" w:rsidRDefault="00CE76FF" w:rsidP="007304F4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CA53C3">
        <w:rPr>
          <w:rFonts w:ascii="GHEA Grapalat" w:hAnsi="GHEA Grapalat" w:cs="Sylfaen"/>
          <w:lang w:val="hy-AM"/>
        </w:rPr>
        <w:t>Նախագծի նպատակն է</w:t>
      </w:r>
      <w:r w:rsidR="004E0914" w:rsidRPr="00CA53C3">
        <w:rPr>
          <w:rFonts w:ascii="GHEA Grapalat" w:hAnsi="GHEA Grapalat" w:cs="Sylfaen"/>
          <w:lang w:val="hy-AM"/>
        </w:rPr>
        <w:t xml:space="preserve"> Ք</w:t>
      </w:r>
      <w:r w:rsidR="007304F4" w:rsidRPr="00CA53C3">
        <w:rPr>
          <w:rFonts w:ascii="GHEA Grapalat" w:hAnsi="GHEA Grapalat" w:cs="Sylfaen"/>
          <w:lang w:val="hy-AM"/>
        </w:rPr>
        <w:t xml:space="preserve">աղաքաշինության, տեխնիկական և հրդեհային անվտանգության տեսչական մարմնի </w:t>
      </w:r>
      <w:r w:rsidR="004E0914" w:rsidRPr="00CA53C3">
        <w:rPr>
          <w:rFonts w:ascii="GHEA Grapalat" w:hAnsi="GHEA Grapalat" w:cs="Sylfaen"/>
          <w:lang w:val="hy-AM"/>
        </w:rPr>
        <w:t xml:space="preserve">գործունեությունը կարգավորող ենթաօրենսդրական իրավական ակտերը համապատասխանեցնել նույն տեսչական մարմնի գործունեությունը կարգավորող օրենսդրական ակտերին: </w:t>
      </w:r>
    </w:p>
    <w:p w14:paraId="23DF6CE6" w14:textId="77777777" w:rsidR="004E0914" w:rsidRPr="00CA53C3" w:rsidRDefault="004E0914" w:rsidP="007304F4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4D617C9C" w14:textId="77777777" w:rsidR="00B85862" w:rsidRPr="00CA53C3" w:rsidRDefault="006D251D" w:rsidP="00B8586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CA53C3">
        <w:rPr>
          <w:rFonts w:ascii="GHEA Grapalat" w:hAnsi="GHEA Grapalat"/>
          <w:b/>
          <w:sz w:val="24"/>
          <w:szCs w:val="24"/>
          <w:lang w:val="hy-AM" w:eastAsia="ru-RU"/>
        </w:rPr>
        <w:t>4</w:t>
      </w:r>
      <w:r w:rsidR="00B85862" w:rsidRPr="00CA53C3">
        <w:rPr>
          <w:rFonts w:ascii="GHEA Grapalat" w:hAnsi="GHEA Grapalat"/>
          <w:b/>
          <w:sz w:val="24"/>
          <w:szCs w:val="24"/>
          <w:lang w:val="hy-AM" w:eastAsia="ru-RU"/>
        </w:rPr>
        <w:t>. Ակնկալվող արդյունքը</w:t>
      </w:r>
    </w:p>
    <w:p w14:paraId="2FF64A55" w14:textId="70853A61" w:rsidR="008D5554" w:rsidRPr="00CA53C3" w:rsidRDefault="00CA53C3" w:rsidP="008D5554">
      <w:pPr>
        <w:spacing w:after="0" w:line="360" w:lineRule="auto"/>
        <w:ind w:firstLine="706"/>
        <w:jc w:val="both"/>
        <w:rPr>
          <w:rFonts w:ascii="GHEA Grapalat" w:hAnsi="GHEA Grapalat" w:cs="Arian AMU"/>
          <w:color w:val="4B5C6A"/>
          <w:lang w:val="hy-AM"/>
        </w:rPr>
      </w:pPr>
      <w:r w:rsidRPr="00CA53C3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8D5554" w:rsidRPr="00CA53C3">
        <w:rPr>
          <w:rFonts w:ascii="GHEA Grapalat" w:hAnsi="GHEA Grapalat"/>
          <w:sz w:val="24"/>
          <w:szCs w:val="24"/>
          <w:lang w:val="hy-AM"/>
        </w:rPr>
        <w:t>ընդունմամբ կհստակեցվի և կկանոնակարգվի  Հայաստանի Հանրապետության օրենսդրության մեջ առկա անհամապատասխանությունների գործընթացը և կապահով</w:t>
      </w:r>
      <w:r w:rsidR="009A6608" w:rsidRPr="00CA53C3">
        <w:rPr>
          <w:rFonts w:ascii="GHEA Grapalat" w:hAnsi="GHEA Grapalat"/>
          <w:sz w:val="24"/>
          <w:szCs w:val="24"/>
          <w:lang w:val="hy-AM"/>
        </w:rPr>
        <w:t>վ</w:t>
      </w:r>
      <w:r w:rsidR="008D5554" w:rsidRPr="00CA53C3">
        <w:rPr>
          <w:rFonts w:ascii="GHEA Grapalat" w:hAnsi="GHEA Grapalat"/>
          <w:sz w:val="24"/>
          <w:szCs w:val="24"/>
          <w:lang w:val="hy-AM"/>
        </w:rPr>
        <w:t>ի  տեսչական մարմնի բնականոն գործունեությունը</w:t>
      </w:r>
      <w:r w:rsidR="0090311F" w:rsidRPr="00CA53C3">
        <w:rPr>
          <w:rFonts w:ascii="GHEA Grapalat" w:hAnsi="GHEA Grapalat"/>
          <w:sz w:val="24"/>
          <w:szCs w:val="24"/>
          <w:lang w:val="hy-AM"/>
        </w:rPr>
        <w:t>:</w:t>
      </w:r>
      <w:r w:rsidR="008D5554" w:rsidRPr="00CA53C3">
        <w:rPr>
          <w:rFonts w:ascii="Calibri" w:hAnsi="Calibri" w:cs="Calibri"/>
          <w:color w:val="4B5C6A"/>
          <w:lang w:val="hy-AM"/>
        </w:rPr>
        <w:t> </w:t>
      </w:r>
    </w:p>
    <w:p w14:paraId="168E7AAB" w14:textId="77777777" w:rsidR="00B254F7" w:rsidRPr="00CA53C3" w:rsidRDefault="00B254F7" w:rsidP="006058E3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14:paraId="7304B926" w14:textId="77777777" w:rsidR="006D251D" w:rsidRPr="00CA53C3" w:rsidRDefault="006D251D" w:rsidP="006D251D">
      <w:pPr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CA53C3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5. </w:t>
      </w:r>
      <w:r w:rsidRPr="00CA53C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</w:t>
      </w:r>
      <w:r w:rsidRPr="00CA53C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րավական ակտի նախագիծը մշակող պատասխանատու մարմինը</w:t>
      </w:r>
    </w:p>
    <w:p w14:paraId="173FEE81" w14:textId="7D06F88F" w:rsidR="006D251D" w:rsidRPr="00CA53C3" w:rsidRDefault="006D251D" w:rsidP="006D251D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A53C3">
        <w:rPr>
          <w:rFonts w:ascii="GHEA Grapalat" w:hAnsi="GHEA Grapalat"/>
          <w:sz w:val="24"/>
          <w:szCs w:val="24"/>
          <w:lang w:val="hy-AM" w:eastAsia="ru-RU"/>
        </w:rPr>
        <w:t>Նախագիծը</w:t>
      </w:r>
      <w:r w:rsidR="009A6608" w:rsidRPr="00CA53C3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A53C3">
        <w:rPr>
          <w:rFonts w:ascii="GHEA Grapalat" w:hAnsi="GHEA Grapalat"/>
          <w:sz w:val="24"/>
          <w:szCs w:val="24"/>
          <w:lang w:val="hy-AM" w:eastAsia="ru-RU"/>
        </w:rPr>
        <w:t>մշակվել է Հայաստանի Հանրապետության վարչապետի աշխատակազմի տեսչական մարմինների աշխատանքների համակարգման գրասենյակի կողմից</w:t>
      </w:r>
      <w:r w:rsidR="006E4E1C" w:rsidRPr="00CA53C3">
        <w:rPr>
          <w:rFonts w:ascii="GHEA Grapalat" w:hAnsi="GHEA Grapalat"/>
          <w:sz w:val="24"/>
          <w:szCs w:val="24"/>
          <w:lang w:val="hy-AM" w:eastAsia="ru-RU"/>
        </w:rPr>
        <w:t>:</w:t>
      </w:r>
    </w:p>
    <w:p w14:paraId="0AAD7C8B" w14:textId="77777777" w:rsidR="007654E5" w:rsidRPr="00CA53C3" w:rsidRDefault="007654E5" w:rsidP="00001CB6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354CC369" w14:textId="77777777" w:rsidR="00D119C6" w:rsidRDefault="00D119C6" w:rsidP="00001CB6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51569398" w14:textId="77777777" w:rsidR="00826E36" w:rsidRDefault="00826E36" w:rsidP="00001CB6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1A0C74EE" w14:textId="77777777" w:rsidR="0029486F" w:rsidRDefault="0029486F" w:rsidP="00001CB6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33D3CB23" w14:textId="295AC38B" w:rsidR="00001CB6" w:rsidRPr="00CA53C3" w:rsidRDefault="00001CB6" w:rsidP="00001CB6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A53C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ՏԵՂԵԿԱՆՔ</w:t>
      </w:r>
    </w:p>
    <w:p w14:paraId="5F24D35B" w14:textId="2F4E57AE" w:rsidR="00001CB6" w:rsidRPr="00CA53C3" w:rsidRDefault="004F160C" w:rsidP="00001CB6">
      <w:pPr>
        <w:tabs>
          <w:tab w:val="left" w:pos="993"/>
        </w:tabs>
        <w:spacing w:after="0"/>
        <w:ind w:firstLine="720"/>
        <w:contextualSpacing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A53C3">
        <w:rPr>
          <w:rFonts w:ascii="GHEA Grapalat" w:hAnsi="GHEA Grapalat" w:cs="Arian AMU"/>
          <w:b/>
          <w:sz w:val="24"/>
          <w:szCs w:val="24"/>
          <w:lang w:val="hy-AM"/>
        </w:rPr>
        <w:t>«</w:t>
      </w:r>
      <w:r w:rsidR="00001CB6" w:rsidRPr="00CA53C3">
        <w:rPr>
          <w:rFonts w:ascii="GHEA Grapalat" w:hAnsi="GHEA Grapalat" w:cs="Arian AMU"/>
          <w:b/>
          <w:sz w:val="24"/>
          <w:szCs w:val="24"/>
          <w:lang w:val="hy-AM"/>
        </w:rPr>
        <w:t>ՀԱՅԱՍՏԱՆԻ ՀԱՆՐԱՊԵՏՈՒԹՅԱՆ ԿԱՌԱՎԱՐՈՒԹՅԱՆ ՄԻ ՇԱՐՔ ՈՐՈՇՈՒՄՆԵՐՈՒՄ ՓՈՓՈԽՈՒԹՅՈՒՆՆԵՐ</w:t>
      </w:r>
      <w:r w:rsidR="004B5E5B">
        <w:rPr>
          <w:rFonts w:ascii="GHEA Grapalat" w:hAnsi="GHEA Grapalat" w:cs="Arian AMU"/>
          <w:b/>
          <w:sz w:val="24"/>
          <w:szCs w:val="24"/>
          <w:lang w:val="hy-AM"/>
        </w:rPr>
        <w:t xml:space="preserve"> </w:t>
      </w:r>
      <w:r w:rsidR="00001CB6" w:rsidRPr="00CA53C3">
        <w:rPr>
          <w:rFonts w:ascii="GHEA Grapalat" w:hAnsi="GHEA Grapalat" w:cs="Arian AMU"/>
          <w:b/>
          <w:sz w:val="24"/>
          <w:szCs w:val="24"/>
          <w:lang w:val="hy-AM"/>
        </w:rPr>
        <w:t xml:space="preserve"> </w:t>
      </w:r>
      <w:r w:rsidR="00001CB6" w:rsidRPr="00CA53C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CA53C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</w:t>
      </w:r>
      <w:r w:rsidR="00001CB6" w:rsidRPr="00CA53C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ՀԱՅԱՍՏԱՆԻ ՀԱՆՐԱՊԵՏՈՒԹՅԱՆ </w:t>
      </w:r>
      <w:r w:rsidR="00385419" w:rsidRPr="00CA53C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ԿԱՌԱՎԱՐՈՒԹՅԱՆ ՈՐՈՇՄԱՆ</w:t>
      </w:r>
      <w:r w:rsidR="00001CB6" w:rsidRPr="00CA53C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  ԸՆԴՈՒՆՄԱՆ ԿԱՊԱԿՑՈՒԹՅԱՄԲ ՊԵՏԱԿԱՆ ԿԱՄ ՏԵՂԱԿԱՆ ԻՆՔՆԱԿԱՌԱՎԱՐՄԱՆ ՄԱՐՄՆԻ ԲՅՈՒՋԵՈՒՄ ԵԿԱՄՈՒՏՆԵՐԻ ԵՎ ԾԱԽՍԵՐԻ ԷԱԿԱՆ ԱՎԵԼԱՑՄԱՆ ԿԱՄ ՆՎԱԶԵՑՄԱՆ ՄԱՍԻՆ</w:t>
      </w:r>
    </w:p>
    <w:p w14:paraId="22CD3B81" w14:textId="77777777" w:rsidR="00001CB6" w:rsidRPr="00CA53C3" w:rsidRDefault="00001CB6" w:rsidP="00001CB6">
      <w:pPr>
        <w:tabs>
          <w:tab w:val="left" w:pos="993"/>
        </w:tabs>
        <w:spacing w:after="0"/>
        <w:ind w:firstLine="720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3670777D" w14:textId="051263AF" w:rsidR="00C90B11" w:rsidRPr="00CA53C3" w:rsidRDefault="00385419" w:rsidP="00AC5957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CA53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«Հայաստանի Հանրապետության կառավարության մի շարք որոշումներում </w:t>
      </w:r>
      <w:r w:rsidR="005A756C" w:rsidRPr="00CA53C3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փոփոխություններ</w:t>
      </w:r>
      <w:r w:rsidR="004B5E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GoBack"/>
      <w:bookmarkEnd w:id="0"/>
      <w:r w:rsidRPr="00CA53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կատարելու </w:t>
      </w:r>
      <w:r w:rsidRPr="00CA53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մասին» Հայաստանի Հանրապետության կառավարության որոշման նախագծի ընդունման կապակցությամբ </w:t>
      </w:r>
      <w:r w:rsidR="00C90B11" w:rsidRPr="00CA53C3">
        <w:rPr>
          <w:rFonts w:ascii="GHEA Grapalat" w:eastAsia="Calibri" w:hAnsi="GHEA Grapalat"/>
          <w:bCs/>
          <w:iCs/>
          <w:noProof/>
          <w:sz w:val="24"/>
          <w:szCs w:val="24"/>
          <w:lang w:val="hy-AM" w:eastAsia="ru-RU"/>
        </w:rPr>
        <w:t>պետական կամ տեղական ինքնակառավարման մարմնի բյուջեում եկամուտների և ծախսերի էական ավելացում կամ նվազեցում չի նախատեսվում։</w:t>
      </w:r>
      <w:r w:rsidR="00C90B11" w:rsidRPr="00CA53C3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  <w:r w:rsidR="00C90B11" w:rsidRPr="00CA53C3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  <w:r w:rsidR="00C90B11" w:rsidRPr="00CA53C3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  <w:r w:rsidR="00C90B11" w:rsidRPr="00CA53C3">
        <w:rPr>
          <w:rFonts w:ascii="GHEA Grapalat" w:eastAsia="Times New Roman" w:hAnsi="GHEA Grapalat" w:cs="Sylfaen"/>
          <w:sz w:val="24"/>
          <w:szCs w:val="24"/>
          <w:lang w:val="af-ZA" w:eastAsia="ru-RU"/>
        </w:rPr>
        <w:tab/>
      </w:r>
    </w:p>
    <w:p w14:paraId="13A4D606" w14:textId="77777777" w:rsidR="00385419" w:rsidRPr="00CA53C3" w:rsidRDefault="00385419" w:rsidP="00AC5957">
      <w:pPr>
        <w:tabs>
          <w:tab w:val="left" w:pos="993"/>
        </w:tabs>
        <w:spacing w:after="24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5B34EF7" w14:textId="77777777" w:rsidR="00C00905" w:rsidRPr="00CA53C3" w:rsidRDefault="00C00905" w:rsidP="00C0090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hAnsi="GHEA Grapalat" w:cs="Arian AMU"/>
          <w:color w:val="4B5C6A"/>
          <w:lang w:val="hy-AM"/>
        </w:rPr>
      </w:pPr>
      <w:r w:rsidRPr="00CA53C3">
        <w:rPr>
          <w:rStyle w:val="Emphasis"/>
          <w:rFonts w:ascii="Calibri" w:hAnsi="Calibri" w:cs="Calibri"/>
          <w:color w:val="4B5C6A"/>
          <w:bdr w:val="none" w:sz="0" w:space="0" w:color="auto" w:frame="1"/>
          <w:lang w:val="hy-AM"/>
        </w:rPr>
        <w:t> </w:t>
      </w:r>
    </w:p>
    <w:sectPr w:rsidR="00C00905" w:rsidRPr="00CA53C3" w:rsidSect="000A6EEF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15C21"/>
    <w:multiLevelType w:val="hybridMultilevel"/>
    <w:tmpl w:val="9DECDBEC"/>
    <w:lvl w:ilvl="0" w:tplc="0419000B">
      <w:start w:val="1"/>
      <w:numFmt w:val="bullet"/>
      <w:lvlText w:val="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" w15:restartNumberingAfterBreak="0">
    <w:nsid w:val="568D1EA3"/>
    <w:multiLevelType w:val="hybridMultilevel"/>
    <w:tmpl w:val="326CDD38"/>
    <w:lvl w:ilvl="0" w:tplc="0419000D">
      <w:start w:val="1"/>
      <w:numFmt w:val="bullet"/>
      <w:lvlText w:val="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DD"/>
    <w:rsid w:val="00001CB6"/>
    <w:rsid w:val="00026709"/>
    <w:rsid w:val="00036DE1"/>
    <w:rsid w:val="00053B85"/>
    <w:rsid w:val="000A6EEF"/>
    <w:rsid w:val="0010080A"/>
    <w:rsid w:val="0013058A"/>
    <w:rsid w:val="00162728"/>
    <w:rsid w:val="0017747C"/>
    <w:rsid w:val="00187557"/>
    <w:rsid w:val="00192BDD"/>
    <w:rsid w:val="00220594"/>
    <w:rsid w:val="002219CC"/>
    <w:rsid w:val="00253070"/>
    <w:rsid w:val="002618AA"/>
    <w:rsid w:val="0029486F"/>
    <w:rsid w:val="002B2E48"/>
    <w:rsid w:val="002F08CD"/>
    <w:rsid w:val="00380FD1"/>
    <w:rsid w:val="00385419"/>
    <w:rsid w:val="003B6ADD"/>
    <w:rsid w:val="00420A12"/>
    <w:rsid w:val="00435977"/>
    <w:rsid w:val="00444558"/>
    <w:rsid w:val="00470CA0"/>
    <w:rsid w:val="004B4255"/>
    <w:rsid w:val="004B5E5B"/>
    <w:rsid w:val="004B72FC"/>
    <w:rsid w:val="004E0914"/>
    <w:rsid w:val="004E6B70"/>
    <w:rsid w:val="004F160C"/>
    <w:rsid w:val="004F5E98"/>
    <w:rsid w:val="00515148"/>
    <w:rsid w:val="00572054"/>
    <w:rsid w:val="005923C6"/>
    <w:rsid w:val="005A421B"/>
    <w:rsid w:val="005A756C"/>
    <w:rsid w:val="005C65C2"/>
    <w:rsid w:val="00602EC6"/>
    <w:rsid w:val="006058E3"/>
    <w:rsid w:val="00607790"/>
    <w:rsid w:val="006A3047"/>
    <w:rsid w:val="006D251D"/>
    <w:rsid w:val="006E4E1C"/>
    <w:rsid w:val="006F4B27"/>
    <w:rsid w:val="00701448"/>
    <w:rsid w:val="00701AA8"/>
    <w:rsid w:val="007304F4"/>
    <w:rsid w:val="00754FBC"/>
    <w:rsid w:val="0075627D"/>
    <w:rsid w:val="007654E5"/>
    <w:rsid w:val="007E4FF5"/>
    <w:rsid w:val="007F4A7B"/>
    <w:rsid w:val="00826E36"/>
    <w:rsid w:val="00862B64"/>
    <w:rsid w:val="008D0E7E"/>
    <w:rsid w:val="008D5554"/>
    <w:rsid w:val="0090311F"/>
    <w:rsid w:val="009165F0"/>
    <w:rsid w:val="00917E67"/>
    <w:rsid w:val="00922648"/>
    <w:rsid w:val="009879BF"/>
    <w:rsid w:val="0099792F"/>
    <w:rsid w:val="009A35E1"/>
    <w:rsid w:val="009A5F20"/>
    <w:rsid w:val="009A6608"/>
    <w:rsid w:val="009B133E"/>
    <w:rsid w:val="00A30C34"/>
    <w:rsid w:val="00A45F5D"/>
    <w:rsid w:val="00A5647E"/>
    <w:rsid w:val="00A605E9"/>
    <w:rsid w:val="00A63549"/>
    <w:rsid w:val="00A65A00"/>
    <w:rsid w:val="00AA222C"/>
    <w:rsid w:val="00AC5957"/>
    <w:rsid w:val="00B1688D"/>
    <w:rsid w:val="00B254F7"/>
    <w:rsid w:val="00B46306"/>
    <w:rsid w:val="00B47BE3"/>
    <w:rsid w:val="00B85862"/>
    <w:rsid w:val="00BE30F2"/>
    <w:rsid w:val="00BF05D3"/>
    <w:rsid w:val="00C00905"/>
    <w:rsid w:val="00C533FD"/>
    <w:rsid w:val="00C54ACB"/>
    <w:rsid w:val="00C5624C"/>
    <w:rsid w:val="00C57D98"/>
    <w:rsid w:val="00C90B11"/>
    <w:rsid w:val="00CA53C3"/>
    <w:rsid w:val="00CB680E"/>
    <w:rsid w:val="00CE76FF"/>
    <w:rsid w:val="00CF4A4A"/>
    <w:rsid w:val="00D119C6"/>
    <w:rsid w:val="00D6660A"/>
    <w:rsid w:val="00D73E5F"/>
    <w:rsid w:val="00D92826"/>
    <w:rsid w:val="00DC0190"/>
    <w:rsid w:val="00E066AA"/>
    <w:rsid w:val="00E34CB9"/>
    <w:rsid w:val="00E56B6F"/>
    <w:rsid w:val="00E56C7A"/>
    <w:rsid w:val="00E9525C"/>
    <w:rsid w:val="00EA5556"/>
    <w:rsid w:val="00EC5446"/>
    <w:rsid w:val="00F010D4"/>
    <w:rsid w:val="00F440F2"/>
    <w:rsid w:val="00F973F8"/>
    <w:rsid w:val="00FB2927"/>
    <w:rsid w:val="00FD3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EAE73"/>
  <w15:docId w15:val="{EB0661A7-2570-45F9-B056-0B385E86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3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7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B292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FB2927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C01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00905"/>
    <w:rPr>
      <w:b/>
      <w:bCs/>
    </w:rPr>
  </w:style>
  <w:style w:type="character" w:styleId="Emphasis">
    <w:name w:val="Emphasis"/>
    <w:basedOn w:val="DefaultParagraphFont"/>
    <w:uiPriority w:val="20"/>
    <w:qFormat/>
    <w:rsid w:val="00C00905"/>
    <w:rPr>
      <w:i/>
      <w:iCs/>
    </w:rPr>
  </w:style>
  <w:style w:type="paragraph" w:styleId="ListParagraph">
    <w:name w:val="List Paragraph"/>
    <w:basedOn w:val="Normal"/>
    <w:uiPriority w:val="34"/>
    <w:qFormat/>
    <w:rsid w:val="007E4F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0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5D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605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05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05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05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05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5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https://mul2.gov.am/tasks/326433/oneclick/Himnavorum.docx?token=e5bb158f651982f161ed296acd71b9ea</cp:keywords>
  <cp:lastModifiedBy>Venera Zurnachyan</cp:lastModifiedBy>
  <cp:revision>26</cp:revision>
  <dcterms:created xsi:type="dcterms:W3CDTF">2020-08-31T09:29:00Z</dcterms:created>
  <dcterms:modified xsi:type="dcterms:W3CDTF">2020-10-12T10:26:00Z</dcterms:modified>
</cp:coreProperties>
</file>