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9A09EE" w:rsidRDefault="000F3DD5" w:rsidP="000F3DD5">
      <w:pPr>
        <w:pStyle w:val="mechtex"/>
        <w:jc w:val="right"/>
        <w:rPr>
          <w:rFonts w:ascii="GHEA Mariam" w:hAnsi="GHEA Mariam"/>
          <w:sz w:val="24"/>
          <w:u w:val="single"/>
        </w:rPr>
      </w:pPr>
      <w:r w:rsidRPr="009A09EE">
        <w:rPr>
          <w:rFonts w:ascii="GHEA Mariam" w:hAnsi="GHEA Mariam"/>
          <w:sz w:val="24"/>
          <w:u w:val="single"/>
        </w:rPr>
        <w:t>ՆԱԽԱԳԻԾ</w:t>
      </w:r>
    </w:p>
    <w:p w:rsidR="000F3DD5" w:rsidRPr="009A09EE" w:rsidRDefault="000F3DD5" w:rsidP="000F3DD5">
      <w:pPr>
        <w:spacing w:after="0"/>
        <w:ind w:hanging="9"/>
        <w:jc w:val="center"/>
        <w:rPr>
          <w:rFonts w:ascii="GHEA Mariam" w:eastAsia="Times New Roman" w:hAnsi="GHEA Mariam" w:cs="Sylfaen"/>
          <w:b/>
          <w:bCs/>
          <w:sz w:val="24"/>
          <w:lang w:eastAsia="en-GB"/>
        </w:rPr>
      </w:pPr>
    </w:p>
    <w:p w:rsidR="000F3DD5" w:rsidRPr="009A09EE" w:rsidRDefault="000F3DD5" w:rsidP="000F3DD5">
      <w:pPr>
        <w:spacing w:after="0"/>
        <w:ind w:hanging="9"/>
        <w:jc w:val="center"/>
        <w:rPr>
          <w:rFonts w:ascii="GHEA Mariam" w:eastAsia="Times New Roman" w:hAnsi="GHEA Mariam"/>
          <w:sz w:val="24"/>
          <w:lang w:eastAsia="en-GB"/>
        </w:rPr>
      </w:pPr>
      <w:r w:rsidRPr="009A09EE">
        <w:rPr>
          <w:rFonts w:ascii="GHEA Mariam" w:eastAsia="Times New Roman" w:hAnsi="GHEA Mariam" w:cs="Sylfaen"/>
          <w:b/>
          <w:bCs/>
          <w:sz w:val="24"/>
          <w:lang w:eastAsia="en-GB"/>
        </w:rPr>
        <w:t>ՀԱՅԱՍՏԱՆԻ</w:t>
      </w:r>
      <w:r w:rsidRPr="009A09EE">
        <w:rPr>
          <w:rFonts w:ascii="GHEA Mariam" w:eastAsia="Times New Roman" w:hAnsi="GHEA Mariam"/>
          <w:b/>
          <w:bCs/>
          <w:sz w:val="24"/>
          <w:lang w:eastAsia="en-GB"/>
        </w:rPr>
        <w:t xml:space="preserve"> </w:t>
      </w:r>
      <w:r w:rsidRPr="009A09EE">
        <w:rPr>
          <w:rFonts w:ascii="GHEA Mariam" w:eastAsia="Times New Roman" w:hAnsi="GHEA Mariam" w:cs="Sylfaen"/>
          <w:b/>
          <w:bCs/>
          <w:sz w:val="24"/>
          <w:lang w:eastAsia="en-GB"/>
        </w:rPr>
        <w:t>ՀԱՆՐԱՊԵՏՈՒԹՅԱՆ</w:t>
      </w:r>
      <w:r w:rsidRPr="009A09EE">
        <w:rPr>
          <w:rFonts w:ascii="GHEA Mariam" w:eastAsia="Times New Roman" w:hAnsi="GHEA Mariam"/>
          <w:b/>
          <w:bCs/>
          <w:sz w:val="24"/>
          <w:lang w:eastAsia="en-GB"/>
        </w:rPr>
        <w:t xml:space="preserve"> </w:t>
      </w:r>
      <w:r w:rsidRPr="009A09EE">
        <w:rPr>
          <w:rFonts w:ascii="GHEA Mariam" w:eastAsia="Times New Roman" w:hAnsi="GHEA Mariam" w:cs="Sylfaen"/>
          <w:b/>
          <w:bCs/>
          <w:sz w:val="24"/>
          <w:lang w:eastAsia="en-GB"/>
        </w:rPr>
        <w:t>ԿԱՌԱՎԱՐՈՒԹՅՈՒ</w:t>
      </w:r>
      <w:r w:rsidRPr="009A09EE">
        <w:rPr>
          <w:rFonts w:ascii="GHEA Mariam" w:eastAsia="Times New Roman" w:hAnsi="GHEA Mariam"/>
          <w:b/>
          <w:bCs/>
          <w:sz w:val="24"/>
          <w:lang w:eastAsia="en-GB"/>
        </w:rPr>
        <w:t>Ն</w:t>
      </w:r>
    </w:p>
    <w:p w:rsidR="000F3DD5" w:rsidRPr="009A09EE" w:rsidRDefault="000F3DD5" w:rsidP="000F3DD5">
      <w:pPr>
        <w:spacing w:after="0"/>
        <w:ind w:hanging="9"/>
        <w:jc w:val="center"/>
        <w:rPr>
          <w:rFonts w:ascii="GHEA Mariam" w:eastAsia="Times New Roman" w:hAnsi="GHEA Mariam"/>
          <w:sz w:val="24"/>
          <w:lang w:eastAsia="en-GB"/>
        </w:rPr>
      </w:pPr>
      <w:r w:rsidRPr="009A09EE">
        <w:rPr>
          <w:rFonts w:eastAsia="Times New Roman" w:cs="Calibri"/>
          <w:sz w:val="24"/>
          <w:lang w:eastAsia="en-GB"/>
        </w:rPr>
        <w:t> </w:t>
      </w:r>
      <w:r w:rsidRPr="009A09EE">
        <w:rPr>
          <w:rFonts w:eastAsia="Times New Roman" w:cs="Calibri"/>
          <w:b/>
          <w:bCs/>
          <w:sz w:val="24"/>
          <w:lang w:eastAsia="en-GB"/>
        </w:rPr>
        <w:t> </w:t>
      </w:r>
      <w:r w:rsidRPr="009A09EE">
        <w:rPr>
          <w:rFonts w:ascii="GHEA Mariam" w:eastAsia="Times New Roman" w:hAnsi="GHEA Mariam"/>
          <w:b/>
          <w:bCs/>
          <w:sz w:val="24"/>
          <w:lang w:eastAsia="en-GB"/>
        </w:rPr>
        <w:t xml:space="preserve"> Ո Ր Ո Շ ՈՒ Մ</w:t>
      </w:r>
    </w:p>
    <w:p w:rsidR="000F3DD5" w:rsidRPr="009A09EE" w:rsidRDefault="000F3DD5" w:rsidP="000F3DD5">
      <w:pPr>
        <w:pStyle w:val="mechtex"/>
        <w:rPr>
          <w:rFonts w:ascii="GHEA Mariam" w:hAnsi="GHEA Mariam"/>
          <w:sz w:val="24"/>
          <w:lang w:val="ru-RU"/>
        </w:rPr>
      </w:pPr>
    </w:p>
    <w:p w:rsidR="000F3DD5" w:rsidRPr="009A09EE" w:rsidRDefault="000F3DD5" w:rsidP="000F3DD5">
      <w:pPr>
        <w:pStyle w:val="mechtex"/>
        <w:rPr>
          <w:rFonts w:ascii="GHEA Mariam" w:hAnsi="GHEA Mariam"/>
          <w:sz w:val="24"/>
          <w:lang w:val="ru-RU"/>
        </w:rPr>
      </w:pPr>
    </w:p>
    <w:p w:rsidR="000F3DD5" w:rsidRPr="009A09EE" w:rsidRDefault="009526E4" w:rsidP="000F3DD5">
      <w:pPr>
        <w:jc w:val="center"/>
        <w:rPr>
          <w:rFonts w:ascii="GHEA Mariam" w:hAnsi="GHEA Mariam"/>
        </w:rPr>
      </w:pPr>
      <w:r>
        <w:rPr>
          <w:rFonts w:ascii="GHEA Mariam" w:hAnsi="GHEA Mariam" w:cs="Sylfaen"/>
          <w:lang w:val="hy-AM"/>
        </w:rPr>
        <w:t>նոյ</w:t>
      </w:r>
      <w:r w:rsidR="000849CF">
        <w:rPr>
          <w:rFonts w:ascii="GHEA Mariam" w:hAnsi="GHEA Mariam" w:cs="Sylfaen"/>
          <w:lang w:val="hy-AM"/>
        </w:rPr>
        <w:t xml:space="preserve">եմբերի </w:t>
      </w:r>
      <w:r w:rsidR="000F3DD5" w:rsidRPr="009A09EE">
        <w:rPr>
          <w:rFonts w:ascii="GHEA Mariam" w:hAnsi="GHEA Mariam"/>
        </w:rPr>
        <w:t xml:space="preserve"> 20</w:t>
      </w:r>
      <w:r w:rsidR="005277FD" w:rsidRPr="009A09EE">
        <w:rPr>
          <w:rFonts w:ascii="GHEA Mariam" w:hAnsi="GHEA Mariam"/>
          <w:lang w:val="hy-AM"/>
        </w:rPr>
        <w:t>20</w:t>
      </w:r>
      <w:r w:rsidR="000F3DD5" w:rsidRPr="009A09EE">
        <w:rPr>
          <w:rFonts w:ascii="GHEA Mariam" w:hAnsi="GHEA Mariam"/>
        </w:rPr>
        <w:t xml:space="preserve">  </w:t>
      </w:r>
      <w:proofErr w:type="spellStart"/>
      <w:r w:rsidR="000F3DD5" w:rsidRPr="009A09EE">
        <w:rPr>
          <w:rFonts w:ascii="GHEA Mariam" w:hAnsi="GHEA Mariam"/>
        </w:rPr>
        <w:t>թվականի</w:t>
      </w:r>
      <w:proofErr w:type="spellEnd"/>
      <w:r w:rsidR="000F3DD5" w:rsidRPr="009A09EE">
        <w:rPr>
          <w:rFonts w:ascii="GHEA Mariam" w:hAnsi="GHEA Mariam"/>
        </w:rPr>
        <w:t xml:space="preserve">  </w:t>
      </w:r>
      <w:r w:rsidR="000F3DD5" w:rsidRPr="009A09EE">
        <w:rPr>
          <w:rFonts w:ascii="GHEA Mariam" w:hAnsi="GHEA Mariam"/>
          <w:lang w:val="en-US"/>
        </w:rPr>
        <w:t>N</w:t>
      </w:r>
      <w:r w:rsidR="000F3DD5" w:rsidRPr="009A09EE">
        <w:rPr>
          <w:rFonts w:ascii="GHEA Mariam" w:hAnsi="GHEA Mariam"/>
        </w:rPr>
        <w:t xml:space="preserve">       - Լ</w:t>
      </w:r>
    </w:p>
    <w:p w:rsidR="000F3DD5" w:rsidRPr="009A09EE" w:rsidRDefault="000F3DD5" w:rsidP="000F3DD5">
      <w:pPr>
        <w:pStyle w:val="mechtex"/>
        <w:rPr>
          <w:rFonts w:ascii="GHEA Mariam" w:hAnsi="GHEA Mariam"/>
          <w:sz w:val="24"/>
          <w:lang w:val="ru-RU"/>
        </w:rPr>
      </w:pPr>
    </w:p>
    <w:p w:rsidR="000F3DD5" w:rsidRPr="009A09EE" w:rsidRDefault="00994D0E" w:rsidP="00AF65F5">
      <w:pPr>
        <w:pStyle w:val="mechtex"/>
        <w:ind w:right="-23"/>
        <w:rPr>
          <w:rFonts w:ascii="GHEA Mariam" w:hAnsi="GHEA Mariam" w:cs="Sylfaen"/>
          <w:lang w:val="hy-AM" w:eastAsia="en-US"/>
        </w:rPr>
      </w:pPr>
      <w:r>
        <w:rPr>
          <w:rFonts w:ascii="GHEA Mariam" w:hAnsi="GHEA Mariam"/>
          <w:color w:val="000000"/>
          <w:shd w:val="clear" w:color="auto" w:fill="FFFFFF"/>
          <w:lang w:val="hy-AM"/>
        </w:rPr>
        <w:t>«ԶԻՆՎՈՐԱԿԱՆ ԾԱՌԱՅՈՒԹՅԱՆ և</w:t>
      </w:r>
      <w:r w:rsidRPr="00D069D2">
        <w:rPr>
          <w:rFonts w:ascii="GHEA Mariam" w:hAnsi="GHEA Mariam"/>
          <w:color w:val="000000"/>
          <w:shd w:val="clear" w:color="auto" w:fill="FFFFFF"/>
          <w:lang w:val="hy-AM"/>
        </w:rPr>
        <w:t xml:space="preserve"> ԶԻՆԾԱՌԱՅՈՂԻ ԿԱՐԳԱՎԻՃԱԿԻ ՄԱՍԻՆ» ՀԱՅԱՍՏԱՆԻ ՀԱՆՐԱՊԵՏՈՒԹՅԱՆ ՕՐԵՆՔՈՒՄ ԼՐԱՑՈՒՄ ԿԱՏԱՐԵԼՈՒ ՄԱՍԻՆ» </w:t>
      </w:r>
      <w:r w:rsidR="007E481E" w:rsidRPr="009A09EE">
        <w:rPr>
          <w:rFonts w:ascii="GHEA Mariam" w:hAnsi="GHEA Mariam" w:cs="Sylfaen"/>
          <w:lang w:val="hy-AM"/>
        </w:rPr>
        <w:t>ՕՐԵՆՔԻ ՆԱԽԱԳԾԻ</w:t>
      </w:r>
      <w:r w:rsidR="001D7C45" w:rsidRPr="009A09EE">
        <w:rPr>
          <w:rFonts w:ascii="GHEA Mariam" w:hAnsi="GHEA Mariam" w:cs="Sylfaen"/>
          <w:lang w:val="hy-AM"/>
        </w:rPr>
        <w:t xml:space="preserve"> </w:t>
      </w:r>
      <w:r w:rsidR="007E481E" w:rsidRPr="009A09EE">
        <w:rPr>
          <w:rFonts w:ascii="GHEA Mariam" w:hAnsi="GHEA Mariam" w:cs="Sylfaen"/>
          <w:lang w:val="hy-AM"/>
        </w:rPr>
        <w:t>ՎԵՐԱ</w:t>
      </w:r>
      <w:r w:rsidR="007E481E" w:rsidRPr="009A09EE">
        <w:rPr>
          <w:rFonts w:ascii="GHEA Mariam" w:hAnsi="GHEA Mariam" w:cs="Sylfaen"/>
          <w:lang w:val="hy-AM"/>
        </w:rPr>
        <w:softHyphen/>
        <w:t>ԲԵՐՅԱԼ</w:t>
      </w:r>
      <w:r w:rsidR="00F8548F" w:rsidRPr="009A09EE">
        <w:rPr>
          <w:rFonts w:ascii="GHEA Mariam" w:hAnsi="GHEA Mariam" w:cs="Sylfaen"/>
          <w:lang w:val="hy-AM"/>
        </w:rPr>
        <w:t xml:space="preserve"> </w:t>
      </w:r>
      <w:r w:rsidR="007E481E" w:rsidRPr="009A09EE">
        <w:rPr>
          <w:rFonts w:ascii="GHEA Mariam" w:hAnsi="GHEA Mariam" w:cs="Sylfaen"/>
          <w:lang w:val="hy-AM"/>
        </w:rPr>
        <w:t>ՀԱ</w:t>
      </w:r>
      <w:r w:rsidR="007E481E" w:rsidRPr="009A09EE">
        <w:rPr>
          <w:rFonts w:ascii="GHEA Mariam" w:hAnsi="GHEA Mariam" w:cs="Sylfaen"/>
          <w:lang w:val="hy-AM"/>
        </w:rPr>
        <w:softHyphen/>
      </w:r>
      <w:r w:rsidR="007E481E" w:rsidRPr="009A09EE">
        <w:rPr>
          <w:rFonts w:ascii="GHEA Mariam" w:hAnsi="GHEA Mariam" w:cs="Sylfaen"/>
          <w:lang w:val="hy-AM"/>
        </w:rPr>
        <w:softHyphen/>
      </w:r>
      <w:r w:rsidR="007E481E" w:rsidRPr="009A09EE">
        <w:rPr>
          <w:rFonts w:ascii="GHEA Mariam" w:hAnsi="GHEA Mariam" w:cs="Sylfaen"/>
          <w:lang w:val="hy-AM"/>
        </w:rPr>
        <w:softHyphen/>
        <w:t>ՅԱՍ</w:t>
      </w:r>
      <w:r w:rsidR="007E481E" w:rsidRPr="009A09EE">
        <w:rPr>
          <w:rFonts w:ascii="GHEA Mariam" w:hAnsi="GHEA Mariam" w:cs="Sylfaen"/>
          <w:lang w:val="hy-AM"/>
        </w:rPr>
        <w:softHyphen/>
      </w:r>
      <w:r w:rsidR="007E481E" w:rsidRPr="009A09EE">
        <w:rPr>
          <w:rFonts w:ascii="GHEA Mariam" w:hAnsi="GHEA Mariam" w:cs="Sylfaen"/>
          <w:lang w:val="hy-AM"/>
        </w:rPr>
        <w:softHyphen/>
      </w:r>
      <w:r w:rsidR="007E481E" w:rsidRPr="009A09EE">
        <w:rPr>
          <w:rFonts w:ascii="GHEA Mariam" w:hAnsi="GHEA Mariam" w:cs="Sylfaen"/>
          <w:lang w:val="hy-AM"/>
        </w:rPr>
        <w:softHyphen/>
        <w:t>ՏԱ</w:t>
      </w:r>
      <w:r w:rsidR="007E481E" w:rsidRPr="009A09EE">
        <w:rPr>
          <w:rFonts w:ascii="GHEA Mariam" w:hAnsi="GHEA Mariam" w:cs="Sylfaen"/>
          <w:lang w:val="hy-AM"/>
        </w:rPr>
        <w:softHyphen/>
        <w:t>ՆԻ ՀԱ</w:t>
      </w:r>
      <w:r w:rsidR="007E481E" w:rsidRPr="009A09EE">
        <w:rPr>
          <w:rFonts w:ascii="GHEA Mariam" w:hAnsi="GHEA Mariam" w:cs="Sylfaen"/>
          <w:lang w:val="hy-AM"/>
        </w:rPr>
        <w:softHyphen/>
        <w:t>Ն</w:t>
      </w:r>
      <w:r w:rsidR="007E481E" w:rsidRPr="009A09EE">
        <w:rPr>
          <w:rFonts w:ascii="GHEA Mariam" w:hAnsi="GHEA Mariam" w:cs="Sylfaen"/>
          <w:lang w:val="hy-AM"/>
        </w:rPr>
        <w:softHyphen/>
        <w:t>ՐԱ</w:t>
      </w:r>
      <w:r w:rsidR="007E481E" w:rsidRPr="009A09EE">
        <w:rPr>
          <w:rFonts w:ascii="GHEA Mariam" w:hAnsi="GHEA Mariam" w:cs="Sylfaen"/>
          <w:lang w:val="hy-AM"/>
        </w:rPr>
        <w:softHyphen/>
        <w:t>ՊԵ</w:t>
      </w:r>
      <w:r w:rsidR="007E481E" w:rsidRPr="009A09EE">
        <w:rPr>
          <w:rFonts w:ascii="GHEA Mariam" w:hAnsi="GHEA Mariam" w:cs="Sylfaen"/>
          <w:lang w:val="hy-AM"/>
        </w:rPr>
        <w:softHyphen/>
      </w:r>
      <w:r w:rsidR="007E481E" w:rsidRPr="009A09EE">
        <w:rPr>
          <w:rFonts w:ascii="GHEA Mariam" w:hAnsi="GHEA Mariam" w:cs="Sylfaen"/>
          <w:lang w:val="hy-AM"/>
        </w:rPr>
        <w:softHyphen/>
      </w:r>
      <w:r w:rsidR="007E481E" w:rsidRPr="009A09EE">
        <w:rPr>
          <w:rFonts w:ascii="GHEA Mariam" w:hAnsi="GHEA Mariam" w:cs="Sylfaen"/>
          <w:lang w:val="hy-AM"/>
        </w:rPr>
        <w:softHyphen/>
        <w:t>ՏՈՒ</w:t>
      </w:r>
      <w:r w:rsidR="007E481E" w:rsidRPr="009A09EE">
        <w:rPr>
          <w:rFonts w:ascii="GHEA Mariam" w:hAnsi="GHEA Mariam" w:cs="Sylfaen"/>
          <w:lang w:val="hy-AM"/>
        </w:rPr>
        <w:softHyphen/>
        <w:t>ԹՅԱՆ ԿԱՌԱ</w:t>
      </w:r>
      <w:r w:rsidR="007E481E" w:rsidRPr="009A09EE">
        <w:rPr>
          <w:rFonts w:ascii="GHEA Mariam" w:hAnsi="GHEA Mariam" w:cs="Sylfaen"/>
          <w:lang w:val="hy-AM"/>
        </w:rPr>
        <w:softHyphen/>
        <w:t>ՎԱ</w:t>
      </w:r>
      <w:r w:rsidR="007E481E" w:rsidRPr="009A09EE">
        <w:rPr>
          <w:rFonts w:ascii="GHEA Mariam" w:hAnsi="GHEA Mariam" w:cs="Sylfaen"/>
          <w:lang w:val="hy-AM"/>
        </w:rPr>
        <w:softHyphen/>
      </w:r>
      <w:r w:rsidR="007E481E" w:rsidRPr="009A09EE">
        <w:rPr>
          <w:rFonts w:ascii="GHEA Mariam" w:hAnsi="GHEA Mariam" w:cs="Sylfaen"/>
          <w:lang w:val="hy-AM"/>
        </w:rPr>
        <w:softHyphen/>
        <w:t>ՐՈՒ</w:t>
      </w:r>
      <w:r w:rsidR="007E481E" w:rsidRPr="009A09EE">
        <w:rPr>
          <w:rFonts w:ascii="GHEA Mariam" w:hAnsi="GHEA Mariam" w:cs="Sylfaen"/>
          <w:lang w:val="hy-AM"/>
        </w:rPr>
        <w:softHyphen/>
        <w:t>ԹՅԱՆ ԱՌԱ</w:t>
      </w:r>
      <w:r w:rsidR="007E481E" w:rsidRPr="009A09EE">
        <w:rPr>
          <w:rFonts w:ascii="GHEA Mariam" w:hAnsi="GHEA Mariam" w:cs="Sylfaen"/>
          <w:lang w:val="hy-AM"/>
        </w:rPr>
        <w:softHyphen/>
        <w:t>ՋԱՐ</w:t>
      </w:r>
      <w:r w:rsidR="007E481E" w:rsidRPr="009A09EE">
        <w:rPr>
          <w:rFonts w:ascii="GHEA Mariam" w:hAnsi="GHEA Mariam" w:cs="Sylfaen"/>
          <w:lang w:val="hy-AM"/>
        </w:rPr>
        <w:softHyphen/>
      </w:r>
      <w:r w:rsidR="007E481E" w:rsidRPr="009A09EE">
        <w:rPr>
          <w:rFonts w:ascii="GHEA Mariam" w:hAnsi="GHEA Mariam" w:cs="Sylfaen"/>
          <w:lang w:val="hy-AM"/>
        </w:rPr>
        <w:softHyphen/>
        <w:t>ԿՈՒ</w:t>
      </w:r>
      <w:r w:rsidR="007E481E" w:rsidRPr="009A09EE">
        <w:rPr>
          <w:rFonts w:ascii="GHEA Mariam" w:hAnsi="GHEA Mariam" w:cs="Sylfaen"/>
          <w:lang w:val="hy-AM"/>
        </w:rPr>
        <w:softHyphen/>
        <w:t>ԹՅ</w:t>
      </w:r>
      <w:r w:rsidR="00CE20FD" w:rsidRPr="009A09EE">
        <w:rPr>
          <w:rFonts w:ascii="GHEA Mariam" w:hAnsi="GHEA Mariam" w:cs="Sylfaen"/>
          <w:lang w:val="hy-AM"/>
        </w:rPr>
        <w:t>Ա</w:t>
      </w:r>
      <w:r w:rsidR="007E481E" w:rsidRPr="009A09EE">
        <w:rPr>
          <w:rFonts w:ascii="GHEA Mariam" w:hAnsi="GHEA Mariam" w:cs="Sylfaen"/>
          <w:lang w:val="hy-AM"/>
        </w:rPr>
        <w:t>Ն ՄԱՍԻՆ</w:t>
      </w:r>
    </w:p>
    <w:p w:rsidR="000F3DD5" w:rsidRPr="009A09EE" w:rsidRDefault="000F3DD5" w:rsidP="000F3DD5">
      <w:pPr>
        <w:pStyle w:val="mechtex"/>
        <w:rPr>
          <w:rFonts w:ascii="GHEA Mariam" w:hAnsi="GHEA Mariam"/>
          <w:caps/>
          <w:sz w:val="24"/>
          <w:lang w:val="hy-AM"/>
        </w:rPr>
      </w:pPr>
      <w:r w:rsidRPr="009A09EE">
        <w:rPr>
          <w:rFonts w:ascii="GHEA Mariam" w:hAnsi="GHEA Mariam"/>
          <w:caps/>
          <w:sz w:val="24"/>
          <w:lang w:val="hy-AM"/>
        </w:rPr>
        <w:t xml:space="preserve">      -------------------------------------------------------------------------------------------------------</w:t>
      </w:r>
    </w:p>
    <w:p w:rsidR="000F3DD5" w:rsidRPr="009A09EE" w:rsidRDefault="000F3DD5" w:rsidP="000F3DD5">
      <w:pPr>
        <w:pStyle w:val="mechtex"/>
        <w:rPr>
          <w:rFonts w:ascii="GHEA Mariam" w:hAnsi="GHEA Mariam"/>
          <w:sz w:val="24"/>
          <w:lang w:val="hy-AM"/>
        </w:rPr>
      </w:pPr>
    </w:p>
    <w:p w:rsidR="000F3DD5" w:rsidRPr="009A09EE" w:rsidRDefault="000F3DD5" w:rsidP="000F3DD5">
      <w:pPr>
        <w:pStyle w:val="mechtex"/>
        <w:rPr>
          <w:rFonts w:ascii="GHEA Mariam" w:hAnsi="GHEA Mariam"/>
          <w:sz w:val="24"/>
          <w:lang w:val="hy-AM"/>
        </w:rPr>
      </w:pPr>
    </w:p>
    <w:p w:rsidR="000F3DD5" w:rsidRPr="009A09EE" w:rsidRDefault="000F3DD5" w:rsidP="00F8548F">
      <w:pPr>
        <w:pStyle w:val="norm"/>
        <w:spacing w:line="360" w:lineRule="auto"/>
        <w:rPr>
          <w:rFonts w:ascii="GHEA Mariam" w:hAnsi="GHEA Mariam" w:cs="Tahoma"/>
          <w:szCs w:val="22"/>
          <w:lang w:val="hy-AM"/>
        </w:rPr>
      </w:pPr>
      <w:r w:rsidRPr="009A09EE">
        <w:rPr>
          <w:rFonts w:ascii="GHEA Mariam" w:hAnsi="GHEA Mariam" w:cs="Tahoma"/>
          <w:szCs w:val="22"/>
          <w:lang w:val="hy-AM"/>
        </w:rPr>
        <w:t>Հիմք</w:t>
      </w:r>
      <w:r w:rsidRPr="009A09EE">
        <w:rPr>
          <w:rFonts w:ascii="GHEA Mariam" w:hAnsi="GHEA Mariam"/>
          <w:szCs w:val="22"/>
          <w:lang w:val="hy-AM"/>
        </w:rPr>
        <w:t xml:space="preserve"> </w:t>
      </w:r>
      <w:r w:rsidRPr="009A09EE">
        <w:rPr>
          <w:rFonts w:ascii="GHEA Mariam" w:hAnsi="GHEA Mariam" w:cs="Tahoma"/>
          <w:szCs w:val="22"/>
          <w:lang w:val="hy-AM"/>
        </w:rPr>
        <w:t>ընդունելով</w:t>
      </w:r>
      <w:r w:rsidRPr="009A09EE">
        <w:rPr>
          <w:rFonts w:ascii="GHEA Mariam" w:hAnsi="GHEA Mariam"/>
          <w:szCs w:val="22"/>
          <w:lang w:val="hy-AM"/>
        </w:rPr>
        <w:t xml:space="preserve"> </w:t>
      </w:r>
      <w:r w:rsidRPr="009A09EE">
        <w:rPr>
          <w:rFonts w:ascii="GHEA Mariam" w:hAnsi="GHEA Mariam"/>
          <w:szCs w:val="22"/>
          <w:lang w:val="af-ZA"/>
        </w:rPr>
        <w:t>«</w:t>
      </w:r>
      <w:r w:rsidRPr="009A09EE">
        <w:rPr>
          <w:rFonts w:ascii="GHEA Mariam" w:hAnsi="GHEA Mariam" w:cs="Tahoma"/>
          <w:szCs w:val="22"/>
          <w:lang w:val="hy-AM"/>
        </w:rPr>
        <w:t>Ազգային ժողովի կանոնակարգ» սահ</w:t>
      </w:r>
      <w:r w:rsidRPr="009A09EE">
        <w:rPr>
          <w:rFonts w:ascii="GHEA Mariam" w:hAnsi="GHEA Mariam" w:cs="Tahoma"/>
          <w:szCs w:val="22"/>
          <w:lang w:val="hy-AM"/>
        </w:rPr>
        <w:softHyphen/>
        <w:t>մանա</w:t>
      </w:r>
      <w:r w:rsidRPr="009A09EE">
        <w:rPr>
          <w:rFonts w:ascii="GHEA Mariam" w:hAnsi="GHEA Mariam" w:cs="Tahoma"/>
          <w:szCs w:val="22"/>
          <w:lang w:val="hy-AM"/>
        </w:rPr>
        <w:softHyphen/>
        <w:t>դրա</w:t>
      </w:r>
      <w:r w:rsidRPr="009A09EE">
        <w:rPr>
          <w:rFonts w:ascii="GHEA Mariam" w:hAnsi="GHEA Mariam" w:cs="Tahoma"/>
          <w:szCs w:val="22"/>
          <w:lang w:val="hy-AM"/>
        </w:rPr>
        <w:softHyphen/>
        <w:t>կան օրենքի 77-րդ հոդվածի 1-ին մասը՝ Հայաստանի Հանրա</w:t>
      </w:r>
      <w:r w:rsidRPr="009A09EE">
        <w:rPr>
          <w:rFonts w:ascii="GHEA Mariam" w:hAnsi="GHEA Mariam" w:cs="Tahoma"/>
          <w:szCs w:val="22"/>
          <w:lang w:val="hy-AM"/>
        </w:rPr>
        <w:softHyphen/>
        <w:t>պե</w:t>
      </w:r>
      <w:r w:rsidRPr="009A09EE">
        <w:rPr>
          <w:rFonts w:ascii="GHEA Mariam" w:hAnsi="GHEA Mariam" w:cs="Tahoma"/>
          <w:szCs w:val="22"/>
          <w:lang w:val="hy-AM"/>
        </w:rPr>
        <w:softHyphen/>
        <w:t>տու</w:t>
      </w:r>
      <w:r w:rsidRPr="009A09EE">
        <w:rPr>
          <w:rFonts w:ascii="GHEA Mariam" w:hAnsi="GHEA Mariam" w:cs="Tahoma"/>
          <w:szCs w:val="22"/>
          <w:lang w:val="hy-AM"/>
        </w:rPr>
        <w:softHyphen/>
        <w:t>թյան կառա</w:t>
      </w:r>
      <w:r w:rsidRPr="009A09EE">
        <w:rPr>
          <w:rFonts w:ascii="GHEA Mariam" w:hAnsi="GHEA Mariam" w:cs="Tahoma"/>
          <w:szCs w:val="22"/>
          <w:lang w:val="hy-AM"/>
        </w:rPr>
        <w:softHyphen/>
        <w:t>վա</w:t>
      </w:r>
      <w:r w:rsidRPr="009A09EE">
        <w:rPr>
          <w:rFonts w:ascii="GHEA Mariam" w:hAnsi="GHEA Mariam" w:cs="Tahoma"/>
          <w:szCs w:val="22"/>
          <w:lang w:val="hy-AM"/>
        </w:rPr>
        <w:softHyphen/>
        <w:t>րությունը   ո ր ո շ ու մ    է.</w:t>
      </w:r>
    </w:p>
    <w:p w:rsidR="000F3DD5" w:rsidRPr="009A09EE" w:rsidRDefault="000F3DD5" w:rsidP="00F8548F">
      <w:pPr>
        <w:pStyle w:val="mechtex"/>
        <w:spacing w:line="360" w:lineRule="auto"/>
        <w:ind w:right="-23" w:firstLine="709"/>
        <w:jc w:val="both"/>
        <w:rPr>
          <w:rFonts w:ascii="GHEA Mariam" w:eastAsia="Times New Roman" w:hAnsi="GHEA Mariam" w:cs="Tahoma"/>
          <w:lang w:val="hy-AM"/>
        </w:rPr>
      </w:pPr>
      <w:r w:rsidRPr="009A09EE">
        <w:rPr>
          <w:rFonts w:ascii="GHEA Mariam" w:eastAsia="Times New Roman" w:hAnsi="GHEA Mariam" w:cs="Tahoma"/>
          <w:spacing w:val="-8"/>
          <w:lang w:val="hy-AM"/>
        </w:rPr>
        <w:t xml:space="preserve">1. Հավանություն տալ </w:t>
      </w:r>
      <w:r w:rsidR="00994D0E">
        <w:rPr>
          <w:rFonts w:ascii="GHEA Mariam" w:hAnsi="GHEA Mariam"/>
          <w:color w:val="000000"/>
          <w:shd w:val="clear" w:color="auto" w:fill="FFFFFF"/>
          <w:lang w:val="hy-AM"/>
        </w:rPr>
        <w:t>«Զինվորական ծառայության և</w:t>
      </w:r>
      <w:r w:rsidR="00994D0E" w:rsidRPr="00D069D2">
        <w:rPr>
          <w:rFonts w:ascii="GHEA Mariam" w:hAnsi="GHEA Mariam"/>
          <w:color w:val="000000"/>
          <w:shd w:val="clear" w:color="auto" w:fill="FFFFFF"/>
          <w:lang w:val="hy-AM"/>
        </w:rPr>
        <w:t xml:space="preserve"> զինծառայողի կարգավիճակի մասին» Հայաստանի Հանրապետության օրենքում լրացում կատարելու մասին» </w:t>
      </w:r>
      <w:r w:rsidR="009526E4">
        <w:rPr>
          <w:rFonts w:ascii="GHEA Grapalat" w:hAnsi="GHEA Grapalat" w:cs="Sylfaen"/>
          <w:spacing w:val="10"/>
          <w:szCs w:val="26"/>
          <w:lang w:val="af-ZA"/>
        </w:rPr>
        <w:t xml:space="preserve"> </w:t>
      </w:r>
      <w:proofErr w:type="spellStart"/>
      <w:r w:rsidR="009526E4">
        <w:rPr>
          <w:rFonts w:ascii="GHEA Grapalat" w:hAnsi="GHEA Grapalat" w:cs="Sylfaen"/>
          <w:spacing w:val="10"/>
          <w:szCs w:val="26"/>
          <w:lang w:val="af-ZA"/>
        </w:rPr>
        <w:t>օրենքի</w:t>
      </w:r>
      <w:proofErr w:type="spellEnd"/>
      <w:r w:rsidR="009526E4">
        <w:rPr>
          <w:rFonts w:ascii="GHEA Grapalat" w:hAnsi="GHEA Grapalat" w:cs="Sylfaen"/>
          <w:spacing w:val="10"/>
          <w:szCs w:val="26"/>
          <w:lang w:val="af-ZA"/>
        </w:rPr>
        <w:t xml:space="preserve"> </w:t>
      </w:r>
      <w:proofErr w:type="spellStart"/>
      <w:r w:rsidR="00994D0E">
        <w:rPr>
          <w:rFonts w:ascii="GHEA Grapalat" w:hAnsi="GHEA Grapalat" w:cs="Sylfaen"/>
          <w:spacing w:val="10"/>
          <w:szCs w:val="26"/>
          <w:lang w:val="af-ZA"/>
        </w:rPr>
        <w:t>նախագծ</w:t>
      </w:r>
      <w:r w:rsidR="009526E4" w:rsidRPr="009526E4">
        <w:rPr>
          <w:rFonts w:ascii="GHEA Grapalat" w:hAnsi="GHEA Grapalat" w:cs="Sylfaen"/>
          <w:spacing w:val="10"/>
          <w:szCs w:val="26"/>
          <w:lang w:val="af-ZA"/>
        </w:rPr>
        <w:t>ի</w:t>
      </w:r>
      <w:proofErr w:type="spellEnd"/>
      <w:r w:rsidR="009526E4" w:rsidRPr="009526E4">
        <w:rPr>
          <w:rFonts w:ascii="GHEA Grapalat" w:hAnsi="GHEA Grapalat" w:cs="Sylfaen"/>
          <w:spacing w:val="10"/>
          <w:szCs w:val="26"/>
          <w:lang w:val="af-ZA"/>
        </w:rPr>
        <w:t xml:space="preserve"> </w:t>
      </w:r>
      <w:r w:rsidR="00994D0E" w:rsidRPr="00D069D2">
        <w:rPr>
          <w:rFonts w:ascii="GHEA Mariam" w:hAnsi="GHEA Mariam"/>
          <w:color w:val="000000"/>
          <w:shd w:val="clear" w:color="auto" w:fill="FFFFFF"/>
          <w:lang w:val="hy-AM"/>
        </w:rPr>
        <w:t>(</w:t>
      </w:r>
      <w:hyperlink r:id="rId5" w:tgtFrame="_new" w:history="1">
        <w:r w:rsidR="00994D0E" w:rsidRPr="00D069D2">
          <w:rPr>
            <w:rFonts w:ascii="GHEA Mariam" w:hAnsi="GHEA Mariam"/>
            <w:color w:val="000000"/>
            <w:shd w:val="clear" w:color="auto" w:fill="FFFFFF"/>
            <w:lang w:val="hy-AM"/>
          </w:rPr>
          <w:t>Խ-739-18.09.2020-ՊԱ-011/0</w:t>
        </w:r>
      </w:hyperlink>
      <w:r w:rsidR="00994D0E" w:rsidRPr="00D069D2">
        <w:rPr>
          <w:rFonts w:ascii="GHEA Mariam" w:hAnsi="GHEA Mariam"/>
          <w:color w:val="000000"/>
          <w:shd w:val="clear" w:color="auto" w:fill="FFFFFF"/>
          <w:lang w:val="hy-AM"/>
        </w:rPr>
        <w:t xml:space="preserve">) </w:t>
      </w:r>
      <w:proofErr w:type="spellStart"/>
      <w:r w:rsidRPr="009526E4">
        <w:rPr>
          <w:rFonts w:ascii="GHEA Grapalat" w:hAnsi="GHEA Grapalat" w:cs="Sylfaen"/>
          <w:spacing w:val="10"/>
          <w:szCs w:val="26"/>
          <w:lang w:val="af-ZA"/>
        </w:rPr>
        <w:t>վերաբերյալ</w:t>
      </w:r>
      <w:proofErr w:type="spellEnd"/>
      <w:r w:rsidRPr="009526E4">
        <w:rPr>
          <w:rFonts w:ascii="GHEA Grapalat" w:hAnsi="GHEA Grapalat" w:cs="Sylfaen"/>
          <w:spacing w:val="10"/>
          <w:szCs w:val="26"/>
          <w:lang w:val="af-ZA"/>
        </w:rPr>
        <w:t xml:space="preserve"> </w:t>
      </w:r>
      <w:proofErr w:type="spellStart"/>
      <w:r w:rsidRPr="009526E4">
        <w:rPr>
          <w:rFonts w:ascii="GHEA Grapalat" w:hAnsi="GHEA Grapalat" w:cs="Sylfaen"/>
          <w:spacing w:val="10"/>
          <w:szCs w:val="26"/>
          <w:lang w:val="af-ZA"/>
        </w:rPr>
        <w:t>Հայաս</w:t>
      </w:r>
      <w:r w:rsidRPr="009526E4">
        <w:rPr>
          <w:rFonts w:ascii="GHEA Grapalat" w:hAnsi="GHEA Grapalat" w:cs="Sylfaen"/>
          <w:spacing w:val="10"/>
          <w:szCs w:val="26"/>
          <w:lang w:val="af-ZA"/>
        </w:rPr>
        <w:softHyphen/>
        <w:t>տա</w:t>
      </w:r>
      <w:r w:rsidRPr="009526E4">
        <w:rPr>
          <w:rFonts w:ascii="GHEA Grapalat" w:hAnsi="GHEA Grapalat" w:cs="Sylfaen"/>
          <w:spacing w:val="10"/>
          <w:szCs w:val="26"/>
          <w:lang w:val="af-ZA"/>
        </w:rPr>
        <w:softHyphen/>
        <w:t>նի</w:t>
      </w:r>
      <w:proofErr w:type="spellEnd"/>
      <w:r w:rsidRPr="009526E4">
        <w:rPr>
          <w:rFonts w:ascii="GHEA Grapalat" w:hAnsi="GHEA Grapalat" w:cs="Sylfaen"/>
          <w:spacing w:val="10"/>
          <w:szCs w:val="26"/>
          <w:lang w:val="af-ZA"/>
        </w:rPr>
        <w:t xml:space="preserve"> </w:t>
      </w:r>
      <w:proofErr w:type="spellStart"/>
      <w:r w:rsidRPr="009526E4">
        <w:rPr>
          <w:rFonts w:ascii="GHEA Grapalat" w:hAnsi="GHEA Grapalat" w:cs="Sylfaen"/>
          <w:spacing w:val="10"/>
          <w:szCs w:val="26"/>
          <w:lang w:val="af-ZA"/>
        </w:rPr>
        <w:t>Հան</w:t>
      </w:r>
      <w:r w:rsidRPr="009526E4">
        <w:rPr>
          <w:rFonts w:ascii="GHEA Grapalat" w:hAnsi="GHEA Grapalat" w:cs="Sylfaen"/>
          <w:spacing w:val="10"/>
          <w:szCs w:val="26"/>
          <w:lang w:val="af-ZA"/>
        </w:rPr>
        <w:softHyphen/>
        <w:t>րա</w:t>
      </w:r>
      <w:r w:rsidRPr="009526E4">
        <w:rPr>
          <w:rFonts w:ascii="GHEA Grapalat" w:hAnsi="GHEA Grapalat" w:cs="Sylfaen"/>
          <w:spacing w:val="10"/>
          <w:szCs w:val="26"/>
          <w:lang w:val="af-ZA"/>
        </w:rPr>
        <w:softHyphen/>
        <w:t>պե</w:t>
      </w:r>
      <w:r w:rsidRPr="009526E4">
        <w:rPr>
          <w:rFonts w:ascii="GHEA Grapalat" w:hAnsi="GHEA Grapalat" w:cs="Sylfaen"/>
          <w:spacing w:val="10"/>
          <w:szCs w:val="26"/>
          <w:lang w:val="af-ZA"/>
        </w:rPr>
        <w:softHyphen/>
        <w:t>տու</w:t>
      </w:r>
      <w:r w:rsidRPr="009526E4">
        <w:rPr>
          <w:rFonts w:ascii="GHEA Grapalat" w:hAnsi="GHEA Grapalat" w:cs="Sylfaen"/>
          <w:spacing w:val="10"/>
          <w:szCs w:val="26"/>
          <w:lang w:val="af-ZA"/>
        </w:rPr>
        <w:softHyphen/>
        <w:t>թյան</w:t>
      </w:r>
      <w:proofErr w:type="spellEnd"/>
      <w:r w:rsidRPr="009526E4">
        <w:rPr>
          <w:rFonts w:ascii="GHEA Grapalat" w:hAnsi="GHEA Grapalat" w:cs="Sylfaen"/>
          <w:spacing w:val="10"/>
          <w:szCs w:val="26"/>
          <w:lang w:val="af-ZA"/>
        </w:rPr>
        <w:t xml:space="preserve"> </w:t>
      </w:r>
      <w:proofErr w:type="spellStart"/>
      <w:r w:rsidR="009013CF" w:rsidRPr="009526E4">
        <w:rPr>
          <w:rFonts w:ascii="GHEA Grapalat" w:hAnsi="GHEA Grapalat" w:cs="Sylfaen"/>
          <w:spacing w:val="10"/>
          <w:szCs w:val="26"/>
          <w:lang w:val="af-ZA"/>
        </w:rPr>
        <w:t>կա</w:t>
      </w:r>
      <w:r w:rsidR="009013CF" w:rsidRPr="009526E4">
        <w:rPr>
          <w:rFonts w:ascii="GHEA Grapalat" w:hAnsi="GHEA Grapalat" w:cs="Sylfaen"/>
          <w:spacing w:val="10"/>
          <w:szCs w:val="26"/>
          <w:lang w:val="af-ZA"/>
        </w:rPr>
        <w:softHyphen/>
      </w:r>
      <w:r w:rsidR="009013CF" w:rsidRPr="009526E4">
        <w:rPr>
          <w:rFonts w:ascii="GHEA Grapalat" w:hAnsi="GHEA Grapalat" w:cs="Sylfaen"/>
          <w:spacing w:val="10"/>
          <w:szCs w:val="26"/>
          <w:lang w:val="af-ZA"/>
        </w:rPr>
        <w:softHyphen/>
        <w:t>ռա</w:t>
      </w:r>
      <w:r w:rsidR="009013CF" w:rsidRPr="009526E4">
        <w:rPr>
          <w:rFonts w:ascii="GHEA Grapalat" w:hAnsi="GHEA Grapalat" w:cs="Sylfaen"/>
          <w:spacing w:val="10"/>
          <w:szCs w:val="26"/>
          <w:lang w:val="af-ZA"/>
        </w:rPr>
        <w:softHyphen/>
      </w:r>
      <w:r w:rsidR="009013CF" w:rsidRPr="009526E4">
        <w:rPr>
          <w:rFonts w:ascii="GHEA Grapalat" w:hAnsi="GHEA Grapalat" w:cs="Sylfaen"/>
          <w:spacing w:val="10"/>
          <w:szCs w:val="26"/>
          <w:lang w:val="af-ZA"/>
        </w:rPr>
        <w:softHyphen/>
        <w:t>վա</w:t>
      </w:r>
      <w:r w:rsidR="009013CF" w:rsidRPr="009526E4">
        <w:rPr>
          <w:rFonts w:ascii="GHEA Grapalat" w:hAnsi="GHEA Grapalat" w:cs="Sylfaen"/>
          <w:spacing w:val="10"/>
          <w:szCs w:val="26"/>
          <w:lang w:val="af-ZA"/>
        </w:rPr>
        <w:softHyphen/>
        <w:t>րու</w:t>
      </w:r>
      <w:r w:rsidR="009013CF" w:rsidRPr="009526E4">
        <w:rPr>
          <w:rFonts w:ascii="GHEA Grapalat" w:hAnsi="GHEA Grapalat" w:cs="Sylfaen"/>
          <w:spacing w:val="10"/>
          <w:szCs w:val="26"/>
          <w:lang w:val="af-ZA"/>
        </w:rPr>
        <w:softHyphen/>
        <w:t>թյան</w:t>
      </w:r>
      <w:proofErr w:type="spellEnd"/>
      <w:r w:rsidR="009013CF" w:rsidRPr="009526E4">
        <w:rPr>
          <w:rFonts w:ascii="GHEA Grapalat" w:hAnsi="GHEA Grapalat" w:cs="Sylfaen"/>
          <w:spacing w:val="10"/>
          <w:szCs w:val="26"/>
          <w:lang w:val="af-ZA"/>
        </w:rPr>
        <w:t xml:space="preserve"> </w:t>
      </w:r>
      <w:proofErr w:type="spellStart"/>
      <w:r w:rsidR="009013CF" w:rsidRPr="009526E4">
        <w:rPr>
          <w:rFonts w:ascii="GHEA Grapalat" w:hAnsi="GHEA Grapalat" w:cs="Sylfaen"/>
          <w:spacing w:val="10"/>
          <w:szCs w:val="26"/>
          <w:lang w:val="af-ZA"/>
        </w:rPr>
        <w:t>առաջար</w:t>
      </w:r>
      <w:r w:rsidR="009013CF" w:rsidRPr="009526E4">
        <w:rPr>
          <w:rFonts w:ascii="GHEA Grapalat" w:hAnsi="GHEA Grapalat" w:cs="Sylfaen"/>
          <w:spacing w:val="10"/>
          <w:szCs w:val="26"/>
          <w:lang w:val="af-ZA"/>
        </w:rPr>
        <w:softHyphen/>
        <w:t>կությ</w:t>
      </w:r>
      <w:r w:rsidR="005277FD" w:rsidRPr="009526E4">
        <w:rPr>
          <w:rFonts w:ascii="GHEA Grapalat" w:hAnsi="GHEA Grapalat" w:cs="Sylfaen"/>
          <w:spacing w:val="10"/>
          <w:szCs w:val="26"/>
          <w:lang w:val="af-ZA"/>
        </w:rPr>
        <w:t>անը</w:t>
      </w:r>
      <w:proofErr w:type="spellEnd"/>
      <w:r w:rsidR="00925A57" w:rsidRPr="009A09EE">
        <w:rPr>
          <w:rFonts w:ascii="GHEA Mariam" w:eastAsia="Times New Roman" w:hAnsi="GHEA Mariam" w:cs="Tahoma"/>
          <w:lang w:val="hy-AM"/>
        </w:rPr>
        <w:t>:</w:t>
      </w:r>
      <w:r w:rsidRPr="009A09EE">
        <w:rPr>
          <w:rFonts w:ascii="GHEA Mariam" w:eastAsia="Times New Roman" w:hAnsi="GHEA Mariam" w:cs="Tahoma"/>
          <w:lang w:val="hy-AM"/>
        </w:rPr>
        <w:t xml:space="preserve"> </w:t>
      </w:r>
    </w:p>
    <w:p w:rsidR="000F3DD5" w:rsidRPr="009A09EE" w:rsidRDefault="000F3DD5" w:rsidP="00F8548F">
      <w:pPr>
        <w:pStyle w:val="norm"/>
        <w:spacing w:line="360" w:lineRule="auto"/>
        <w:rPr>
          <w:rFonts w:ascii="GHEA Mariam" w:hAnsi="GHEA Mariam"/>
          <w:szCs w:val="22"/>
          <w:lang w:val="hy-AM"/>
        </w:rPr>
      </w:pPr>
      <w:r w:rsidRPr="009A09EE">
        <w:rPr>
          <w:rFonts w:ascii="GHEA Mariam" w:hAnsi="GHEA Mariam"/>
          <w:szCs w:val="22"/>
          <w:lang w:val="hy-AM"/>
        </w:rPr>
        <w:t>2. Հայաս</w:t>
      </w:r>
      <w:r w:rsidRPr="009A09EE">
        <w:rPr>
          <w:rFonts w:ascii="GHEA Mariam" w:hAnsi="GHEA Mariam"/>
          <w:szCs w:val="22"/>
          <w:lang w:val="hy-AM"/>
        </w:rPr>
        <w:softHyphen/>
        <w:t>տա</w:t>
      </w:r>
      <w:r w:rsidRPr="009A09EE">
        <w:rPr>
          <w:rFonts w:ascii="GHEA Mariam" w:hAnsi="GHEA Mariam"/>
          <w:szCs w:val="22"/>
          <w:lang w:val="hy-AM"/>
        </w:rPr>
        <w:softHyphen/>
        <w:t>նի Հանրապե</w:t>
      </w:r>
      <w:r w:rsidRPr="009A09EE">
        <w:rPr>
          <w:rFonts w:ascii="GHEA Mariam" w:hAnsi="GHEA Mariam"/>
          <w:szCs w:val="22"/>
          <w:lang w:val="hy-AM"/>
        </w:rPr>
        <w:softHyphen/>
        <w:t>տու</w:t>
      </w:r>
      <w:r w:rsidRPr="009A09EE">
        <w:rPr>
          <w:rFonts w:ascii="GHEA Mariam" w:hAnsi="GHEA Mariam"/>
          <w:szCs w:val="22"/>
          <w:lang w:val="hy-AM"/>
        </w:rPr>
        <w:softHyphen/>
        <w:t>թյան կա</w:t>
      </w:r>
      <w:r w:rsidRPr="009A09EE">
        <w:rPr>
          <w:rFonts w:ascii="GHEA Mariam" w:hAnsi="GHEA Mariam"/>
          <w:szCs w:val="22"/>
          <w:lang w:val="hy-AM"/>
        </w:rPr>
        <w:softHyphen/>
      </w:r>
      <w:r w:rsidRPr="009A09EE">
        <w:rPr>
          <w:rFonts w:ascii="GHEA Mariam" w:hAnsi="GHEA Mariam"/>
          <w:szCs w:val="22"/>
          <w:lang w:val="hy-AM"/>
        </w:rPr>
        <w:softHyphen/>
        <w:t>ռա</w:t>
      </w:r>
      <w:r w:rsidRPr="009A09EE">
        <w:rPr>
          <w:rFonts w:ascii="GHEA Mariam" w:hAnsi="GHEA Mariam"/>
          <w:szCs w:val="22"/>
          <w:lang w:val="hy-AM"/>
        </w:rPr>
        <w:softHyphen/>
      </w:r>
      <w:r w:rsidRPr="009A09EE">
        <w:rPr>
          <w:rFonts w:ascii="GHEA Mariam" w:hAnsi="GHEA Mariam"/>
          <w:szCs w:val="22"/>
          <w:lang w:val="hy-AM"/>
        </w:rPr>
        <w:softHyphen/>
        <w:t>վա</w:t>
      </w:r>
      <w:r w:rsidRPr="009A09EE">
        <w:rPr>
          <w:rFonts w:ascii="GHEA Mariam" w:hAnsi="GHEA Mariam"/>
          <w:szCs w:val="22"/>
          <w:lang w:val="hy-AM"/>
        </w:rPr>
        <w:softHyphen/>
        <w:t>րու</w:t>
      </w:r>
      <w:r w:rsidRPr="009A09EE">
        <w:rPr>
          <w:rFonts w:ascii="GHEA Mariam" w:hAnsi="GHEA Mariam"/>
          <w:szCs w:val="22"/>
          <w:lang w:val="hy-AM"/>
        </w:rPr>
        <w:softHyphen/>
        <w:t xml:space="preserve">թյան </w:t>
      </w:r>
      <w:r w:rsidR="00054562" w:rsidRPr="009A09EE">
        <w:rPr>
          <w:rFonts w:ascii="GHEA Mariam" w:hAnsi="GHEA Mariam"/>
          <w:szCs w:val="22"/>
          <w:lang w:val="hy-AM"/>
        </w:rPr>
        <w:t>առաջար</w:t>
      </w:r>
      <w:r w:rsidR="00054562" w:rsidRPr="009A09EE">
        <w:rPr>
          <w:rFonts w:ascii="GHEA Mariam" w:hAnsi="GHEA Mariam"/>
          <w:szCs w:val="22"/>
          <w:lang w:val="hy-AM"/>
        </w:rPr>
        <w:softHyphen/>
        <w:t>կություն</w:t>
      </w:r>
      <w:r w:rsidR="00C13379" w:rsidRPr="009A09EE">
        <w:rPr>
          <w:rFonts w:ascii="GHEA Mariam" w:hAnsi="GHEA Mariam"/>
          <w:szCs w:val="22"/>
          <w:lang w:val="hy-AM"/>
        </w:rPr>
        <w:t>ը</w:t>
      </w:r>
      <w:r w:rsidRPr="009A09EE">
        <w:rPr>
          <w:rFonts w:ascii="GHEA Mariam" w:hAnsi="GHEA Mariam"/>
          <w:szCs w:val="22"/>
          <w:lang w:val="hy-AM"/>
        </w:rPr>
        <w:t xml:space="preserve"> սահ</w:t>
      </w:r>
      <w:r w:rsidRPr="009A09EE">
        <w:rPr>
          <w:rFonts w:ascii="GHEA Mariam" w:hAnsi="GHEA Mariam"/>
          <w:szCs w:val="22"/>
          <w:lang w:val="hy-AM"/>
        </w:rPr>
        <w:softHyphen/>
        <w:t>ման</w:t>
      </w:r>
      <w:r w:rsidRPr="009A09EE">
        <w:rPr>
          <w:rFonts w:ascii="GHEA Mariam" w:hAnsi="GHEA Mariam"/>
          <w:szCs w:val="22"/>
          <w:lang w:val="hy-AM"/>
        </w:rPr>
        <w:softHyphen/>
        <w:t>ված կարգով ներկայացնել Հա</w:t>
      </w:r>
      <w:r w:rsidRPr="009A09EE">
        <w:rPr>
          <w:rFonts w:ascii="GHEA Mariam" w:hAnsi="GHEA Mariam"/>
          <w:szCs w:val="22"/>
          <w:lang w:val="hy-AM"/>
        </w:rPr>
        <w:softHyphen/>
        <w:t>յաս</w:t>
      </w:r>
      <w:r w:rsidRPr="009A09EE">
        <w:rPr>
          <w:rFonts w:ascii="GHEA Mariam" w:hAnsi="GHEA Mariam"/>
          <w:szCs w:val="22"/>
          <w:lang w:val="hy-AM"/>
        </w:rPr>
        <w:softHyphen/>
      </w:r>
      <w:r w:rsidRPr="009A09EE">
        <w:rPr>
          <w:rFonts w:ascii="GHEA Mariam" w:hAnsi="GHEA Mariam"/>
          <w:szCs w:val="22"/>
          <w:lang w:val="hy-AM"/>
        </w:rPr>
        <w:softHyphen/>
      </w:r>
      <w:r w:rsidRPr="009A09EE">
        <w:rPr>
          <w:rFonts w:ascii="GHEA Mariam" w:hAnsi="GHEA Mariam"/>
          <w:szCs w:val="22"/>
          <w:lang w:val="hy-AM"/>
        </w:rPr>
        <w:softHyphen/>
        <w:t>տա</w:t>
      </w:r>
      <w:r w:rsidRPr="009A09EE">
        <w:rPr>
          <w:rFonts w:ascii="GHEA Mariam" w:hAnsi="GHEA Mariam"/>
          <w:szCs w:val="22"/>
          <w:lang w:val="hy-AM"/>
        </w:rPr>
        <w:softHyphen/>
        <w:t>նի Հան</w:t>
      </w:r>
      <w:r w:rsidRPr="009A09EE">
        <w:rPr>
          <w:rFonts w:ascii="GHEA Mariam" w:hAnsi="GHEA Mariam"/>
          <w:szCs w:val="22"/>
          <w:lang w:val="hy-AM"/>
        </w:rPr>
        <w:softHyphen/>
        <w:t>րա</w:t>
      </w:r>
      <w:r w:rsidRPr="009A09EE">
        <w:rPr>
          <w:rFonts w:ascii="GHEA Mariam" w:hAnsi="GHEA Mariam"/>
          <w:szCs w:val="22"/>
          <w:lang w:val="hy-AM"/>
        </w:rPr>
        <w:softHyphen/>
        <w:t>պե</w:t>
      </w:r>
      <w:r w:rsidRPr="009A09EE">
        <w:rPr>
          <w:rFonts w:ascii="GHEA Mariam" w:hAnsi="GHEA Mariam"/>
          <w:szCs w:val="22"/>
          <w:lang w:val="hy-AM"/>
        </w:rPr>
        <w:softHyphen/>
        <w:t>տու</w:t>
      </w:r>
      <w:r w:rsidRPr="009A09EE">
        <w:rPr>
          <w:rFonts w:ascii="GHEA Mariam" w:hAnsi="GHEA Mariam"/>
          <w:szCs w:val="22"/>
          <w:lang w:val="hy-AM"/>
        </w:rPr>
        <w:softHyphen/>
        <w:t>թյան Ազգային ժողովի աշխա</w:t>
      </w:r>
      <w:r w:rsidRPr="009A09EE">
        <w:rPr>
          <w:rFonts w:ascii="GHEA Mariam" w:hAnsi="GHEA Mariam"/>
          <w:szCs w:val="22"/>
          <w:lang w:val="hy-AM"/>
        </w:rPr>
        <w:softHyphen/>
        <w:t>տա</w:t>
      </w:r>
      <w:r w:rsidRPr="009A09EE">
        <w:rPr>
          <w:rFonts w:ascii="GHEA Mariam" w:hAnsi="GHEA Mariam"/>
          <w:szCs w:val="22"/>
          <w:lang w:val="hy-AM"/>
        </w:rPr>
        <w:softHyphen/>
        <w:t>կազմ:</w:t>
      </w:r>
    </w:p>
    <w:p w:rsidR="002043C2" w:rsidRPr="009A09EE" w:rsidRDefault="002043C2" w:rsidP="000F3DD5">
      <w:pPr>
        <w:pStyle w:val="norm"/>
        <w:spacing w:line="360" w:lineRule="auto"/>
        <w:rPr>
          <w:rFonts w:ascii="GHEA Mariam" w:hAnsi="GHEA Mariam"/>
          <w:szCs w:val="22"/>
          <w:lang w:val="hy-AM"/>
        </w:rPr>
      </w:pPr>
    </w:p>
    <w:p w:rsidR="00E6768E" w:rsidRPr="009A09EE" w:rsidRDefault="00E6768E" w:rsidP="000F3DD5">
      <w:pPr>
        <w:pStyle w:val="norm"/>
        <w:spacing w:line="360" w:lineRule="auto"/>
        <w:rPr>
          <w:rFonts w:ascii="GHEA Mariam" w:hAnsi="GHEA Mariam"/>
          <w:szCs w:val="22"/>
          <w:lang w:val="hy-AM"/>
        </w:rPr>
      </w:pPr>
    </w:p>
    <w:p w:rsidR="002043C2" w:rsidRPr="009A09EE" w:rsidRDefault="002043C2" w:rsidP="002043C2">
      <w:pPr>
        <w:pStyle w:val="mechtex"/>
        <w:ind w:firstLine="720"/>
        <w:jc w:val="left"/>
        <w:rPr>
          <w:rFonts w:ascii="GHEA Mariam" w:hAnsi="GHEA Mariam" w:cs="Arial Armenian"/>
          <w:lang w:val="af-ZA"/>
        </w:rPr>
      </w:pPr>
      <w:r w:rsidRPr="009A09EE">
        <w:rPr>
          <w:rFonts w:ascii="GHEA Mariam" w:hAnsi="GHEA Mariam" w:cs="Sylfaen"/>
          <w:lang w:val="hy-AM"/>
        </w:rPr>
        <w:t>ՀԱՅԱՍՏԱՆԻ</w:t>
      </w:r>
      <w:r w:rsidRPr="009A09EE">
        <w:rPr>
          <w:rFonts w:ascii="GHEA Mariam" w:hAnsi="GHEA Mariam" w:cs="Arial Armenian"/>
          <w:lang w:val="af-ZA"/>
        </w:rPr>
        <w:t xml:space="preserve">  </w:t>
      </w:r>
      <w:r w:rsidRPr="009A09EE">
        <w:rPr>
          <w:rFonts w:ascii="GHEA Mariam" w:hAnsi="GHEA Mariam" w:cs="Sylfaen"/>
          <w:lang w:val="hy-AM"/>
        </w:rPr>
        <w:t>ՀԱՆՐԱՊԵՏՈՒԹՅԱՆ</w:t>
      </w:r>
    </w:p>
    <w:p w:rsidR="002043C2" w:rsidRPr="009A09EE" w:rsidRDefault="002043C2" w:rsidP="002043C2">
      <w:pPr>
        <w:pStyle w:val="mechtex"/>
        <w:ind w:firstLine="720"/>
        <w:rPr>
          <w:rFonts w:ascii="GHEA Mariam" w:hAnsi="GHEA Mariam" w:cs="Arial Armenian"/>
          <w:lang w:val="af-ZA"/>
        </w:rPr>
      </w:pPr>
      <w:r w:rsidRPr="009A09EE">
        <w:rPr>
          <w:rFonts w:ascii="GHEA Mariam" w:hAnsi="GHEA Mariam"/>
          <w:lang w:val="af-ZA"/>
        </w:rPr>
        <w:t xml:space="preserve">             </w:t>
      </w:r>
      <w:r w:rsidRPr="009A09EE">
        <w:rPr>
          <w:rFonts w:ascii="GHEA Mariam" w:hAnsi="GHEA Mariam" w:cs="Sylfaen"/>
          <w:lang w:val="hy-AM"/>
        </w:rPr>
        <w:t>ՎԱՐՉԱՊԵՏ</w:t>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t xml:space="preserve">          </w:t>
      </w:r>
      <w:r w:rsidRPr="009A09EE">
        <w:rPr>
          <w:rFonts w:ascii="GHEA Mariam" w:hAnsi="GHEA Mariam" w:cs="Arial Armenian"/>
          <w:lang w:val="hy-AM"/>
        </w:rPr>
        <w:t>Ն</w:t>
      </w:r>
      <w:r w:rsidRPr="009A09EE">
        <w:rPr>
          <w:rFonts w:ascii="GHEA Mariam" w:hAnsi="GHEA Mariam" w:cs="Sylfaen"/>
          <w:lang w:val="af-ZA"/>
        </w:rPr>
        <w:t>.</w:t>
      </w:r>
      <w:r w:rsidRPr="009A09EE">
        <w:rPr>
          <w:rFonts w:ascii="GHEA Mariam" w:hAnsi="GHEA Mariam" w:cs="Arial Armenian"/>
          <w:lang w:val="af-ZA"/>
        </w:rPr>
        <w:t xml:space="preserve"> ՓԱՇԻՆ</w:t>
      </w:r>
      <w:r w:rsidRPr="009A09EE">
        <w:rPr>
          <w:rFonts w:ascii="GHEA Mariam" w:hAnsi="GHEA Mariam" w:cs="Sylfaen"/>
          <w:lang w:val="hy-AM"/>
        </w:rPr>
        <w:t>ՅԱՆ</w:t>
      </w:r>
    </w:p>
    <w:p w:rsidR="002043C2" w:rsidRPr="009A09EE" w:rsidRDefault="002043C2" w:rsidP="002043C2">
      <w:pPr>
        <w:rPr>
          <w:rFonts w:ascii="GHEA Mariam" w:hAnsi="GHEA Mariam"/>
          <w:sz w:val="2"/>
          <w:lang w:val="af-ZA"/>
        </w:rPr>
      </w:pPr>
    </w:p>
    <w:p w:rsidR="00C965A1" w:rsidRPr="009A09EE" w:rsidRDefault="002043C2" w:rsidP="00AF65F5">
      <w:pPr>
        <w:spacing w:after="0" w:line="240" w:lineRule="auto"/>
        <w:rPr>
          <w:rFonts w:ascii="GHEA Mariam" w:hAnsi="GHEA Mariam" w:cs="Arial Armenian"/>
          <w:lang w:val="hy-AM"/>
        </w:rPr>
      </w:pPr>
      <w:r w:rsidRPr="009A09EE">
        <w:rPr>
          <w:rFonts w:ascii="GHEA Mariam" w:hAnsi="GHEA Mariam"/>
          <w:lang w:val="af-ZA"/>
        </w:rPr>
        <w:t xml:space="preserve">   </w:t>
      </w:r>
      <w:r w:rsidRPr="009A09EE">
        <w:rPr>
          <w:rFonts w:ascii="GHEA Mariam" w:hAnsi="GHEA Mariam"/>
          <w:lang w:val="af-ZA"/>
        </w:rPr>
        <w:tab/>
        <w:t xml:space="preserve">          </w:t>
      </w:r>
      <w:r w:rsidR="005277FD" w:rsidRPr="009A09EE">
        <w:rPr>
          <w:rFonts w:ascii="GHEA Mariam" w:hAnsi="GHEA Mariam"/>
          <w:lang w:val="af-ZA"/>
        </w:rPr>
        <w:t>20</w:t>
      </w:r>
      <w:r w:rsidR="005277FD" w:rsidRPr="009A09EE">
        <w:rPr>
          <w:rFonts w:ascii="GHEA Mariam" w:hAnsi="GHEA Mariam"/>
          <w:lang w:val="hy-AM"/>
        </w:rPr>
        <w:t>20</w:t>
      </w:r>
      <w:r w:rsidRPr="009A09EE">
        <w:rPr>
          <w:rFonts w:ascii="GHEA Mariam" w:hAnsi="GHEA Mariam"/>
          <w:lang w:val="af-ZA"/>
        </w:rPr>
        <w:t xml:space="preserve"> </w:t>
      </w:r>
      <w:r w:rsidRPr="009A09EE">
        <w:rPr>
          <w:rFonts w:ascii="GHEA Mariam" w:hAnsi="GHEA Mariam" w:cs="Sylfaen"/>
          <w:lang w:val="hy-AM"/>
        </w:rPr>
        <w:t>թ</w:t>
      </w:r>
      <w:r w:rsidRPr="009A09EE">
        <w:rPr>
          <w:rFonts w:ascii="GHEA Mariam" w:hAnsi="GHEA Mariam" w:cs="Arial Armenian"/>
          <w:lang w:val="af-ZA"/>
        </w:rPr>
        <w:t xml:space="preserve">. </w:t>
      </w:r>
      <w:proofErr w:type="spellStart"/>
      <w:r w:rsidR="009526E4">
        <w:rPr>
          <w:rFonts w:ascii="GHEA Mariam" w:hAnsi="GHEA Mariam" w:cs="Sylfaen"/>
          <w:lang w:val="hy-AM"/>
        </w:rPr>
        <w:t>նոյոմբեր</w:t>
      </w:r>
      <w:r w:rsidR="00E549C8">
        <w:rPr>
          <w:rFonts w:ascii="GHEA Mariam" w:hAnsi="GHEA Mariam" w:cs="Sylfaen"/>
          <w:lang w:val="hy-AM"/>
        </w:rPr>
        <w:t>ի</w:t>
      </w:r>
      <w:proofErr w:type="spellEnd"/>
    </w:p>
    <w:p w:rsidR="002043C2" w:rsidRPr="009A09EE" w:rsidRDefault="002043C2" w:rsidP="00AF65F5">
      <w:pPr>
        <w:spacing w:after="0" w:line="240" w:lineRule="auto"/>
        <w:rPr>
          <w:rFonts w:ascii="GHEA Mariam" w:hAnsi="GHEA Mariam" w:cs="Sylfaen"/>
          <w:lang w:val="af-ZA"/>
        </w:rPr>
      </w:pPr>
      <w:r w:rsidRPr="009A09EE">
        <w:rPr>
          <w:rFonts w:ascii="GHEA Mariam" w:hAnsi="GHEA Mariam"/>
          <w:lang w:val="af-ZA"/>
        </w:rPr>
        <w:tab/>
      </w:r>
      <w:r w:rsidRPr="009A09EE">
        <w:rPr>
          <w:rFonts w:ascii="GHEA Mariam" w:hAnsi="GHEA Mariam"/>
          <w:lang w:val="af-ZA"/>
        </w:rPr>
        <w:tab/>
        <w:t xml:space="preserve">       </w:t>
      </w:r>
      <w:r w:rsidR="000754FD" w:rsidRPr="009A09EE">
        <w:rPr>
          <w:rFonts w:ascii="GHEA Mariam" w:hAnsi="GHEA Mariam"/>
          <w:lang w:val="hy-AM"/>
        </w:rPr>
        <w:t xml:space="preserve">    </w:t>
      </w:r>
      <w:r w:rsidRPr="009A09EE">
        <w:rPr>
          <w:rFonts w:ascii="GHEA Mariam" w:hAnsi="GHEA Mariam"/>
          <w:lang w:val="af-ZA"/>
        </w:rPr>
        <w:t xml:space="preserve"> </w:t>
      </w:r>
      <w:r w:rsidRPr="009A09EE">
        <w:rPr>
          <w:rFonts w:ascii="GHEA Mariam" w:hAnsi="GHEA Mariam" w:cs="Sylfaen"/>
          <w:lang w:val="hy-AM"/>
        </w:rPr>
        <w:t>Երևան</w:t>
      </w:r>
    </w:p>
    <w:p w:rsidR="00947532" w:rsidRPr="009A09EE" w:rsidRDefault="002043C2" w:rsidP="000F3DD5">
      <w:pPr>
        <w:spacing w:after="0" w:line="240" w:lineRule="auto"/>
        <w:ind w:left="1134" w:right="970"/>
        <w:jc w:val="both"/>
        <w:rPr>
          <w:rFonts w:ascii="GHEA Mariam" w:hAnsi="GHEA Mariam" w:cs="Sylfaen"/>
          <w:bCs/>
          <w:spacing w:val="10"/>
          <w:sz w:val="24"/>
          <w:lang w:val="af-ZA"/>
        </w:rPr>
      </w:pPr>
      <w:r w:rsidRPr="009A09EE">
        <w:rPr>
          <w:rFonts w:ascii="GHEA Mariam" w:hAnsi="GHEA Mariam" w:cs="Sylfaen"/>
          <w:bCs/>
          <w:spacing w:val="10"/>
          <w:sz w:val="24"/>
          <w:lang w:val="af-ZA"/>
        </w:rPr>
        <w:br w:type="column"/>
      </w:r>
    </w:p>
    <w:p w:rsidR="002D7F39" w:rsidRPr="009A09EE" w:rsidRDefault="00994D0E" w:rsidP="002D7F39">
      <w:pPr>
        <w:pStyle w:val="mechtex"/>
        <w:ind w:right="-23"/>
        <w:rPr>
          <w:rFonts w:ascii="GHEA Mariam" w:hAnsi="GHEA Mariam" w:cs="Sylfaen"/>
          <w:lang w:val="hy-AM" w:eastAsia="en-US"/>
        </w:rPr>
      </w:pPr>
      <w:r>
        <w:rPr>
          <w:rFonts w:ascii="GHEA Mariam" w:hAnsi="GHEA Mariam"/>
          <w:color w:val="000000"/>
          <w:shd w:val="clear" w:color="auto" w:fill="FFFFFF"/>
          <w:lang w:val="hy-AM"/>
        </w:rPr>
        <w:t>«ԶԻՆՎՈՐԱԿԱՆ ԾԱՌԱՅՈՒԹՅԱՆ և</w:t>
      </w:r>
      <w:r w:rsidRPr="00D069D2">
        <w:rPr>
          <w:rFonts w:ascii="GHEA Mariam" w:hAnsi="GHEA Mariam"/>
          <w:color w:val="000000"/>
          <w:shd w:val="clear" w:color="auto" w:fill="FFFFFF"/>
          <w:lang w:val="hy-AM"/>
        </w:rPr>
        <w:t xml:space="preserve"> ԶԻՆԾԱՌԱՅՈՂԻ ԿԱՐԳԱՎԻՃԱԿԻ ՄԱՍԻՆ» ՀԱՅԱՍՏԱՆԻ ՀԱՆՐԱՊԵՏՈՒԹՅԱՆ ՕՐԵՆՔՈՒՄ ԼՐԱՑՈՒՄ ԿԱՏԱՐԵԼՈՒ ՄԱՍԻՆ» </w:t>
      </w:r>
      <w:r>
        <w:rPr>
          <w:rFonts w:ascii="GHEA Grapalat" w:hAnsi="GHEA Grapalat" w:cs="Sylfaen"/>
          <w:spacing w:val="10"/>
          <w:szCs w:val="26"/>
          <w:lang w:val="af-ZA"/>
        </w:rPr>
        <w:t xml:space="preserve"> ՕՐԵՆՔԻ ՆԱԽԱԳԾ</w:t>
      </w:r>
      <w:r w:rsidRPr="009526E4">
        <w:rPr>
          <w:rFonts w:ascii="GHEA Grapalat" w:hAnsi="GHEA Grapalat" w:cs="Sylfaen"/>
          <w:spacing w:val="10"/>
          <w:szCs w:val="26"/>
          <w:lang w:val="af-ZA"/>
        </w:rPr>
        <w:t>Ի</w:t>
      </w:r>
      <w:r w:rsidRPr="009A09EE">
        <w:rPr>
          <w:rFonts w:ascii="GHEA Mariam" w:hAnsi="GHEA Mariam" w:cs="Sylfaen"/>
          <w:lang w:val="hy-AM"/>
        </w:rPr>
        <w:t xml:space="preserve"> </w:t>
      </w:r>
      <w:r w:rsidR="009526E4" w:rsidRPr="009A09EE">
        <w:rPr>
          <w:rFonts w:ascii="GHEA Mariam" w:hAnsi="GHEA Mariam" w:cs="Sylfaen"/>
          <w:lang w:val="hy-AM"/>
        </w:rPr>
        <w:t>ՎԵՐԱ</w:t>
      </w:r>
      <w:r w:rsidR="009526E4" w:rsidRPr="009A09EE">
        <w:rPr>
          <w:rFonts w:ascii="GHEA Mariam" w:hAnsi="GHEA Mariam" w:cs="Sylfaen"/>
          <w:lang w:val="hy-AM"/>
        </w:rPr>
        <w:softHyphen/>
        <w:t xml:space="preserve">ԲԵՐՅԱԼ </w:t>
      </w:r>
      <w:r w:rsidR="009526E4">
        <w:rPr>
          <w:rFonts w:ascii="GHEA Mariam" w:hAnsi="GHEA Mariam" w:cs="Sylfaen"/>
          <w:lang w:val="hy-AM"/>
        </w:rPr>
        <w:t xml:space="preserve"> </w:t>
      </w:r>
      <w:r w:rsidRPr="00D069D2">
        <w:rPr>
          <w:rFonts w:ascii="GHEA Mariam" w:hAnsi="GHEA Mariam"/>
          <w:color w:val="000000"/>
          <w:shd w:val="clear" w:color="auto" w:fill="FFFFFF"/>
          <w:lang w:val="hy-AM"/>
        </w:rPr>
        <w:t>(</w:t>
      </w:r>
      <w:hyperlink r:id="rId6" w:tgtFrame="_new" w:history="1">
        <w:r w:rsidRPr="00D069D2">
          <w:rPr>
            <w:rFonts w:ascii="GHEA Mariam" w:hAnsi="GHEA Mariam"/>
            <w:color w:val="000000"/>
            <w:shd w:val="clear" w:color="auto" w:fill="FFFFFF"/>
            <w:lang w:val="hy-AM"/>
          </w:rPr>
          <w:t>Խ-739-18.09.2020-ՊԱ-011/0</w:t>
        </w:r>
      </w:hyperlink>
      <w:r w:rsidRPr="00D069D2">
        <w:rPr>
          <w:rFonts w:ascii="GHEA Mariam" w:hAnsi="GHEA Mariam"/>
          <w:color w:val="000000"/>
          <w:shd w:val="clear" w:color="auto" w:fill="FFFFFF"/>
          <w:lang w:val="hy-AM"/>
        </w:rPr>
        <w:t xml:space="preserve">) </w:t>
      </w:r>
      <w:r w:rsidR="002D7F39" w:rsidRPr="009526E4">
        <w:rPr>
          <w:rFonts w:ascii="GHEA Grapalat" w:hAnsi="GHEA Grapalat" w:cs="Sylfaen"/>
          <w:spacing w:val="10"/>
          <w:szCs w:val="26"/>
          <w:lang w:val="af-ZA"/>
        </w:rPr>
        <w:t>ՀԱ</w:t>
      </w:r>
      <w:r w:rsidR="002D7F39" w:rsidRPr="009526E4">
        <w:rPr>
          <w:rFonts w:ascii="GHEA Grapalat" w:hAnsi="GHEA Grapalat" w:cs="Sylfaen"/>
          <w:spacing w:val="10"/>
          <w:szCs w:val="26"/>
          <w:lang w:val="af-ZA"/>
        </w:rPr>
        <w:softHyphen/>
      </w:r>
      <w:r w:rsidR="002D7F39" w:rsidRPr="009526E4">
        <w:rPr>
          <w:rFonts w:ascii="GHEA Grapalat" w:hAnsi="GHEA Grapalat" w:cs="Sylfaen"/>
          <w:spacing w:val="10"/>
          <w:szCs w:val="26"/>
          <w:lang w:val="af-ZA"/>
        </w:rPr>
        <w:softHyphen/>
      </w:r>
      <w:r w:rsidR="002D7F39" w:rsidRPr="009526E4">
        <w:rPr>
          <w:rFonts w:ascii="GHEA Grapalat" w:hAnsi="GHEA Grapalat" w:cs="Sylfaen"/>
          <w:spacing w:val="10"/>
          <w:szCs w:val="26"/>
          <w:lang w:val="af-ZA"/>
        </w:rPr>
        <w:softHyphen/>
        <w:t>ՅԱՍ</w:t>
      </w:r>
      <w:r w:rsidR="002D7F39" w:rsidRPr="009526E4">
        <w:rPr>
          <w:rFonts w:ascii="GHEA Grapalat" w:hAnsi="GHEA Grapalat" w:cs="Sylfaen"/>
          <w:spacing w:val="10"/>
          <w:szCs w:val="26"/>
          <w:lang w:val="af-ZA"/>
        </w:rPr>
        <w:softHyphen/>
      </w:r>
      <w:r w:rsidR="002D7F39" w:rsidRPr="009526E4">
        <w:rPr>
          <w:rFonts w:ascii="GHEA Grapalat" w:hAnsi="GHEA Grapalat" w:cs="Sylfaen"/>
          <w:spacing w:val="10"/>
          <w:szCs w:val="26"/>
          <w:lang w:val="af-ZA"/>
        </w:rPr>
        <w:softHyphen/>
      </w:r>
      <w:r w:rsidR="002D7F39" w:rsidRPr="009526E4">
        <w:rPr>
          <w:rFonts w:ascii="GHEA Grapalat" w:hAnsi="GHEA Grapalat" w:cs="Sylfaen"/>
          <w:spacing w:val="10"/>
          <w:szCs w:val="26"/>
          <w:lang w:val="af-ZA"/>
        </w:rPr>
        <w:softHyphen/>
        <w:t>ՏԱ</w:t>
      </w:r>
      <w:r w:rsidR="002D7F39" w:rsidRPr="009526E4">
        <w:rPr>
          <w:rFonts w:ascii="GHEA Grapalat" w:hAnsi="GHEA Grapalat" w:cs="Sylfaen"/>
          <w:spacing w:val="10"/>
          <w:szCs w:val="26"/>
          <w:lang w:val="af-ZA"/>
        </w:rPr>
        <w:softHyphen/>
        <w:t>ՆԻ</w:t>
      </w:r>
      <w:r w:rsidR="002D7F39" w:rsidRPr="009A09EE">
        <w:rPr>
          <w:rFonts w:ascii="GHEA Mariam" w:hAnsi="GHEA Mariam" w:cs="Sylfaen"/>
          <w:lang w:val="hy-AM"/>
        </w:rPr>
        <w:t xml:space="preserve"> ՀԱ</w:t>
      </w:r>
      <w:r w:rsidR="002D7F39" w:rsidRPr="009A09EE">
        <w:rPr>
          <w:rFonts w:ascii="GHEA Mariam" w:hAnsi="GHEA Mariam" w:cs="Sylfaen"/>
          <w:lang w:val="hy-AM"/>
        </w:rPr>
        <w:softHyphen/>
        <w:t>Ն</w:t>
      </w:r>
      <w:r w:rsidR="002D7F39" w:rsidRPr="009A09EE">
        <w:rPr>
          <w:rFonts w:ascii="GHEA Mariam" w:hAnsi="GHEA Mariam" w:cs="Sylfaen"/>
          <w:lang w:val="hy-AM"/>
        </w:rPr>
        <w:softHyphen/>
        <w:t>ՐԱ</w:t>
      </w:r>
      <w:r w:rsidR="002D7F39" w:rsidRPr="009A09EE">
        <w:rPr>
          <w:rFonts w:ascii="GHEA Mariam" w:hAnsi="GHEA Mariam" w:cs="Sylfaen"/>
          <w:lang w:val="hy-AM"/>
        </w:rPr>
        <w:softHyphen/>
        <w:t>ՊԵ</w:t>
      </w:r>
      <w:r w:rsidR="002D7F39" w:rsidRPr="009A09EE">
        <w:rPr>
          <w:rFonts w:ascii="GHEA Mariam" w:hAnsi="GHEA Mariam" w:cs="Sylfaen"/>
          <w:lang w:val="hy-AM"/>
        </w:rPr>
        <w:softHyphen/>
      </w:r>
      <w:r w:rsidR="002D7F39" w:rsidRPr="009A09EE">
        <w:rPr>
          <w:rFonts w:ascii="GHEA Mariam" w:hAnsi="GHEA Mariam" w:cs="Sylfaen"/>
          <w:lang w:val="hy-AM"/>
        </w:rPr>
        <w:softHyphen/>
      </w:r>
      <w:r w:rsidR="002D7F39" w:rsidRPr="009A09EE">
        <w:rPr>
          <w:rFonts w:ascii="GHEA Mariam" w:hAnsi="GHEA Mariam" w:cs="Sylfaen"/>
          <w:lang w:val="hy-AM"/>
        </w:rPr>
        <w:softHyphen/>
        <w:t>ՏՈՒ</w:t>
      </w:r>
      <w:r w:rsidR="002D7F39" w:rsidRPr="009A09EE">
        <w:rPr>
          <w:rFonts w:ascii="GHEA Mariam" w:hAnsi="GHEA Mariam" w:cs="Sylfaen"/>
          <w:lang w:val="hy-AM"/>
        </w:rPr>
        <w:softHyphen/>
        <w:t>ԹՅԱՆ</w:t>
      </w:r>
      <w:r w:rsidR="00106482" w:rsidRPr="009A09EE">
        <w:rPr>
          <w:rFonts w:ascii="GHEA Mariam" w:hAnsi="GHEA Mariam" w:cs="Sylfaen"/>
          <w:lang w:val="hy-AM"/>
        </w:rPr>
        <w:t xml:space="preserve"> </w:t>
      </w:r>
      <w:r w:rsidR="002D7F39" w:rsidRPr="009A09EE">
        <w:rPr>
          <w:rFonts w:ascii="GHEA Mariam" w:hAnsi="GHEA Mariam" w:cs="Sylfaen"/>
          <w:lang w:val="hy-AM"/>
        </w:rPr>
        <w:t>ԿԱՌԱ</w:t>
      </w:r>
      <w:r w:rsidR="002D7F39" w:rsidRPr="009A09EE">
        <w:rPr>
          <w:rFonts w:ascii="GHEA Mariam" w:hAnsi="GHEA Mariam" w:cs="Sylfaen"/>
          <w:lang w:val="hy-AM"/>
        </w:rPr>
        <w:softHyphen/>
        <w:t>ՎԱ</w:t>
      </w:r>
      <w:r w:rsidR="002D7F39" w:rsidRPr="009A09EE">
        <w:rPr>
          <w:rFonts w:ascii="GHEA Mariam" w:hAnsi="GHEA Mariam" w:cs="Sylfaen"/>
          <w:lang w:val="hy-AM"/>
        </w:rPr>
        <w:softHyphen/>
      </w:r>
      <w:r w:rsidR="002D7F39" w:rsidRPr="009A09EE">
        <w:rPr>
          <w:rFonts w:ascii="GHEA Mariam" w:hAnsi="GHEA Mariam" w:cs="Sylfaen"/>
          <w:lang w:val="hy-AM"/>
        </w:rPr>
        <w:softHyphen/>
        <w:t>ՐՈՒ</w:t>
      </w:r>
      <w:r w:rsidR="002D7F39" w:rsidRPr="009A09EE">
        <w:rPr>
          <w:rFonts w:ascii="GHEA Mariam" w:hAnsi="GHEA Mariam" w:cs="Sylfaen"/>
          <w:lang w:val="hy-AM"/>
        </w:rPr>
        <w:softHyphen/>
        <w:t>ԹՅԱՆ ԱՌԱ</w:t>
      </w:r>
      <w:r w:rsidR="002D7F39" w:rsidRPr="009A09EE">
        <w:rPr>
          <w:rFonts w:ascii="GHEA Mariam" w:hAnsi="GHEA Mariam" w:cs="Sylfaen"/>
          <w:lang w:val="hy-AM"/>
        </w:rPr>
        <w:softHyphen/>
        <w:t>ՋԱՐ</w:t>
      </w:r>
      <w:r w:rsidR="002D7F39" w:rsidRPr="009A09EE">
        <w:rPr>
          <w:rFonts w:ascii="GHEA Mariam" w:hAnsi="GHEA Mariam" w:cs="Sylfaen"/>
          <w:lang w:val="hy-AM"/>
        </w:rPr>
        <w:softHyphen/>
      </w:r>
      <w:r w:rsidR="002D7F39" w:rsidRPr="009A09EE">
        <w:rPr>
          <w:rFonts w:ascii="GHEA Mariam" w:hAnsi="GHEA Mariam" w:cs="Sylfaen"/>
          <w:lang w:val="hy-AM"/>
        </w:rPr>
        <w:softHyphen/>
        <w:t>ԿՈՒ</w:t>
      </w:r>
      <w:r w:rsidR="002D7F39" w:rsidRPr="009A09EE">
        <w:rPr>
          <w:rFonts w:ascii="GHEA Mariam" w:hAnsi="GHEA Mariam" w:cs="Sylfaen"/>
          <w:lang w:val="hy-AM"/>
        </w:rPr>
        <w:softHyphen/>
        <w:t>ԹՅԱՆ ՄԱՍԻՆ</w:t>
      </w:r>
    </w:p>
    <w:p w:rsidR="00947532" w:rsidRPr="009A09EE" w:rsidRDefault="00947532" w:rsidP="000F3DD5">
      <w:pPr>
        <w:spacing w:after="0" w:line="240" w:lineRule="auto"/>
        <w:ind w:left="1134" w:right="970"/>
        <w:jc w:val="both"/>
        <w:rPr>
          <w:rFonts w:ascii="GHEA Mariam" w:hAnsi="GHEA Mariam" w:cs="Sylfaen"/>
          <w:bCs/>
          <w:spacing w:val="10"/>
          <w:sz w:val="24"/>
          <w:lang w:val="hy-AM"/>
        </w:rPr>
      </w:pPr>
    </w:p>
    <w:p w:rsidR="009A09EE" w:rsidRPr="009A09EE" w:rsidRDefault="009A09EE" w:rsidP="000F3DD5">
      <w:pPr>
        <w:spacing w:after="0" w:line="240" w:lineRule="auto"/>
        <w:ind w:left="1134" w:right="970"/>
        <w:jc w:val="both"/>
        <w:rPr>
          <w:rFonts w:ascii="GHEA Mariam" w:hAnsi="GHEA Mariam" w:cs="Sylfaen"/>
          <w:bCs/>
          <w:spacing w:val="10"/>
          <w:sz w:val="24"/>
          <w:lang w:val="hy-AM"/>
        </w:rPr>
      </w:pPr>
    </w:p>
    <w:p w:rsidR="007E5340" w:rsidRDefault="007E5340" w:rsidP="007E5340">
      <w:pPr>
        <w:spacing w:after="0" w:line="360" w:lineRule="auto"/>
        <w:ind w:right="25"/>
        <w:contextualSpacing/>
        <w:jc w:val="both"/>
        <w:rPr>
          <w:rFonts w:ascii="GHEA Grapalat" w:hAnsi="GHEA Grapalat"/>
          <w:sz w:val="24"/>
          <w:szCs w:val="24"/>
          <w:lang w:val="hy-AM"/>
        </w:rPr>
      </w:pPr>
      <w:bookmarkStart w:id="0" w:name="_GoBack"/>
      <w:bookmarkEnd w:id="0"/>
      <w:r>
        <w:rPr>
          <w:rFonts w:ascii="GHEA Mariam" w:hAnsi="GHEA Mariam" w:cs="Tahoma"/>
          <w:caps/>
          <w:spacing w:val="-4"/>
          <w:lang w:val="hy-AM"/>
        </w:rPr>
        <w:tab/>
      </w:r>
      <w:r>
        <w:rPr>
          <w:rFonts w:ascii="GHEA Grapalat" w:hAnsi="GHEA Grapalat"/>
          <w:sz w:val="24"/>
          <w:szCs w:val="24"/>
          <w:lang w:val="hy-AM"/>
        </w:rPr>
        <w:t>Ն</w:t>
      </w:r>
      <w:r>
        <w:rPr>
          <w:rFonts w:ascii="GHEA Grapalat" w:hAnsi="GHEA Grapalat"/>
          <w:sz w:val="24"/>
          <w:szCs w:val="24"/>
          <w:lang w:val="hy-AM"/>
        </w:rPr>
        <w:t xml:space="preserve">ախագծով առաջարկվում է «Զինվորական ծառայության և զինծառայողի կարգավիճակի մասին» ՀՀ օրենքի (այսուհետ՝ Օրենք) 22-րդ հոդվածի 5-րդ մասում նախատեսել նաև միջին մասնագիտական կրթական ծրագրով սովորող այն քաղաքացիների համար Կառավարության որոշմամբ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ուսումնառության ավարտը տարկետում ստանալու հնարավորությունը, ովքեր նախկինում ստացած տարկետման ժամկետի ավարտի օրվա դրությամբ </w:t>
      </w:r>
      <w:proofErr w:type="spellStart"/>
      <w:r>
        <w:rPr>
          <w:rFonts w:ascii="GHEA Grapalat" w:hAnsi="GHEA Grapalat"/>
          <w:sz w:val="24"/>
          <w:szCs w:val="24"/>
          <w:lang w:val="hy-AM"/>
        </w:rPr>
        <w:t>դեռևս</w:t>
      </w:r>
      <w:proofErr w:type="spellEnd"/>
      <w:r>
        <w:rPr>
          <w:rFonts w:ascii="GHEA Grapalat" w:hAnsi="GHEA Grapalat"/>
          <w:sz w:val="24"/>
          <w:szCs w:val="24"/>
          <w:lang w:val="hy-AM"/>
        </w:rPr>
        <w:t xml:space="preserve"> շարունակում են </w:t>
      </w:r>
      <w:proofErr w:type="spellStart"/>
      <w:r>
        <w:rPr>
          <w:rFonts w:ascii="GHEA Grapalat" w:hAnsi="GHEA Grapalat"/>
          <w:sz w:val="24"/>
          <w:szCs w:val="24"/>
          <w:lang w:val="hy-AM"/>
        </w:rPr>
        <w:t>ուսումնառությունն</w:t>
      </w:r>
      <w:proofErr w:type="spellEnd"/>
      <w:r>
        <w:rPr>
          <w:rFonts w:ascii="GHEA Grapalat" w:hAnsi="GHEA Grapalat"/>
          <w:sz w:val="24"/>
          <w:szCs w:val="24"/>
          <w:lang w:val="hy-AM"/>
        </w:rPr>
        <w:t xml:space="preserve"> այդ կրթական ծրագրով:</w:t>
      </w:r>
    </w:p>
    <w:p w:rsidR="00FD22C3" w:rsidRDefault="007E5340" w:rsidP="007E5340">
      <w:pPr>
        <w:spacing w:after="0" w:line="360" w:lineRule="auto"/>
        <w:ind w:right="25"/>
        <w:contextualSpacing/>
        <w:jc w:val="both"/>
        <w:rPr>
          <w:rFonts w:ascii="GHEA Mariam" w:hAnsi="GHEA Mariam" w:cs="Tahoma"/>
          <w:caps/>
          <w:spacing w:val="-4"/>
          <w:lang w:val="hy-AM"/>
        </w:rPr>
      </w:pPr>
      <w:r>
        <w:rPr>
          <w:rFonts w:ascii="GHEA Grapalat" w:hAnsi="GHEA Grapalat"/>
          <w:sz w:val="24"/>
          <w:szCs w:val="24"/>
          <w:lang w:val="hy-AM"/>
        </w:rPr>
        <w:tab/>
        <w:t xml:space="preserve">Նախագծի ընդունումը հիմնավորվում է այն հանգամանքով, որ «Կրթության մասին» ու «Նախնական մասնագիտական (արհեստագործական) և միջին մասնագիտական կրթության մասին» օրենքների </w:t>
      </w:r>
      <w:proofErr w:type="spellStart"/>
      <w:r>
        <w:rPr>
          <w:rFonts w:ascii="GHEA Grapalat" w:hAnsi="GHEA Grapalat"/>
          <w:sz w:val="24"/>
          <w:szCs w:val="24"/>
          <w:lang w:val="hy-AM"/>
        </w:rPr>
        <w:t>կարգավորումների</w:t>
      </w:r>
      <w:proofErr w:type="spellEnd"/>
      <w:r>
        <w:rPr>
          <w:rFonts w:ascii="GHEA Grapalat" w:hAnsi="GHEA Grapalat"/>
          <w:sz w:val="24"/>
          <w:szCs w:val="24"/>
          <w:lang w:val="hy-AM"/>
        </w:rPr>
        <w:t xml:space="preserve"> շրջանակներում օրենսդիրը նախնական մասնագիտական (արհեստագործական) և միջին մասնագիտական կրթական ծրագրերով </w:t>
      </w:r>
      <w:proofErr w:type="spellStart"/>
      <w:r>
        <w:rPr>
          <w:rFonts w:ascii="GHEA Grapalat" w:hAnsi="GHEA Grapalat"/>
          <w:sz w:val="24"/>
          <w:szCs w:val="24"/>
          <w:lang w:val="hy-AM"/>
        </w:rPr>
        <w:t>ուսումնառությունը</w:t>
      </w:r>
      <w:proofErr w:type="spellEnd"/>
      <w:r>
        <w:rPr>
          <w:rFonts w:ascii="GHEA Grapalat" w:hAnsi="GHEA Grapalat"/>
          <w:sz w:val="24"/>
          <w:szCs w:val="24"/>
          <w:lang w:val="hy-AM"/>
        </w:rPr>
        <w:t xml:space="preserve"> դիտարկել է </w:t>
      </w: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հարթակում</w:t>
      </w:r>
      <w:proofErr w:type="spellEnd"/>
      <w:r>
        <w:rPr>
          <w:rFonts w:ascii="GHEA Grapalat" w:hAnsi="GHEA Grapalat"/>
          <w:sz w:val="24"/>
          <w:szCs w:val="24"/>
          <w:lang w:val="hy-AM"/>
        </w:rPr>
        <w:t xml:space="preserve">՝ այդ ոլորտում պետության վրա նույնաբնույթ պարտավորություններ դնելով, սակայն Օրենքը սահմանել է խտրական մոտեցում նախնական մասնագիտական (արհեստագործական) և միջին մասնագիտական կրթական ծրագրերով սովորող քաղաքացիների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քանի որ եթե 19 տարին լրացած և նախնական մասնագիտական (արհեստագործական) կրթական ծրագրով սովորող քաղաքացիների համար Օրենքի 22-րդ հոդվածի 5-րդ մասում նախատեսված է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ուսումնառության ավարտը Կառավարության որոշմամբ մեկ անգամ տարկետում ստանալու հնարավորությունը, ապա 19 տարին լրացած և միջին մասնագիտական կրթական ծրագրերով սովորող քաղաքացիների համար այդ իրավունքը սահմանված չէ:</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Օրենսդրական նախաձեռնության հիմնավորումները հասկանալի են, սակայն </w:t>
      </w:r>
      <w:r w:rsidR="00FA64C4">
        <w:rPr>
          <w:rFonts w:ascii="GHEA Grapalat" w:hAnsi="GHEA Grapalat"/>
          <w:sz w:val="24"/>
          <w:szCs w:val="24"/>
          <w:lang w:val="hy-AM"/>
        </w:rPr>
        <w:t>ՀՀ կառավարությունը</w:t>
      </w:r>
      <w:r>
        <w:rPr>
          <w:rFonts w:ascii="GHEA Grapalat" w:hAnsi="GHEA Grapalat"/>
          <w:sz w:val="24"/>
          <w:szCs w:val="24"/>
          <w:lang w:val="hy-AM"/>
        </w:rPr>
        <w:t xml:space="preserve"> չի կիսում այն տեսակետը, որ օրենսդիրը նախնական մասնագիտական (արհեստագործական) և միջին մասնագիտական կրթական </w:t>
      </w:r>
      <w:r>
        <w:rPr>
          <w:rFonts w:ascii="GHEA Grapalat" w:hAnsi="GHEA Grapalat"/>
          <w:sz w:val="24"/>
          <w:szCs w:val="24"/>
          <w:lang w:val="hy-AM"/>
        </w:rPr>
        <w:lastRenderedPageBreak/>
        <w:t xml:space="preserve">ծրագրերով </w:t>
      </w:r>
      <w:proofErr w:type="spellStart"/>
      <w:r>
        <w:rPr>
          <w:rFonts w:ascii="GHEA Grapalat" w:hAnsi="GHEA Grapalat"/>
          <w:sz w:val="24"/>
          <w:szCs w:val="24"/>
          <w:lang w:val="hy-AM"/>
        </w:rPr>
        <w:t>ուսումնառությունը</w:t>
      </w:r>
      <w:proofErr w:type="spellEnd"/>
      <w:r>
        <w:rPr>
          <w:rFonts w:ascii="GHEA Grapalat" w:hAnsi="GHEA Grapalat"/>
          <w:sz w:val="24"/>
          <w:szCs w:val="24"/>
          <w:lang w:val="hy-AM"/>
        </w:rPr>
        <w:t xml:space="preserve"> դիտարկել է </w:t>
      </w: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հարթակում</w:t>
      </w:r>
      <w:proofErr w:type="spellEnd"/>
      <w:r>
        <w:rPr>
          <w:rFonts w:ascii="GHEA Grapalat" w:hAnsi="GHEA Grapalat"/>
          <w:sz w:val="24"/>
          <w:szCs w:val="24"/>
          <w:lang w:val="hy-AM"/>
        </w:rPr>
        <w:t xml:space="preserve">, քանի որ այդ ծրագրերով ուսումնառության ժամկետները և, դրա հիման վրա նաև՝ ուսումնառության բովանդակությունները, տարբեր են: Մասնավորապես, «Նախնական մասնագիտական (արհեստագործական) և միջին մասնագիտական կրթության մասին» օրենքի 8-րդ հոդվածի պահանջների համաձայն՝ նախնական մասնագիտական (արհեստագործական) կրթական ծրագրով ուսումնառության ժամկետը 6 ամսից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3 տարի է, իսկ միջին մասնագիտական կրթական ծրագրով՝ 2 տարուց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5 տարի է: Այս ժամկետներն Օրենքի 19-րդ հոդվածով սահմանված զորակոչային տարիքի հետ համադրության արդյունքում ակնհայտ է, որ եթե առնվազն հիմնական ընդհանուր կրթության հիմքի վրա նախնական մասնագիտական (արհեստագործական) կրթական ծրագրով ուսումնառություն անցնող քաղաքացուն տրվող տարկետման առավելագույն ժամկետը տեսականորեն չի կարող գերազանցել քաղաքացու 20 տարեկանը լրանալը (այն էլ բացառապես այն դեպքերում, երբ քաղաքացին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հիմքով բաց թողնված ժամկետ է ունեցել հանրակրթական կրթական ծրագրով ուսումնառության ընթացքում, ինչպես նաև պրակտիկայում չեն հանդիպում դեպքեր, երբ նախնական մասնագիտական (արհեստագործական) կրթական ծրագրով քաղաքացին ուսումնառության է ընդունվում հանրակրթական 12-ամյա կրթական ծրագրի ավարտից հետո), ապա միջին մասնագիտական կրթական ծրագրով ուսումնառություն անցնող քաղաքացուն տրվող տարկետման առավելագույն ժամկետը տեսականորեն կարող է հասնել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քաղաքացու 23 տարեկանը: Հաշվի առնելով նաև, որ </w:t>
      </w:r>
      <w:proofErr w:type="spellStart"/>
      <w:r>
        <w:rPr>
          <w:rFonts w:ascii="GHEA Grapalat" w:hAnsi="GHEA Grapalat"/>
          <w:sz w:val="24"/>
          <w:szCs w:val="24"/>
          <w:lang w:val="hy-AM"/>
        </w:rPr>
        <w:t>բակալավրի</w:t>
      </w:r>
      <w:proofErr w:type="spellEnd"/>
      <w:r>
        <w:rPr>
          <w:rFonts w:ascii="GHEA Grapalat" w:hAnsi="GHEA Grapalat"/>
          <w:sz w:val="24"/>
          <w:szCs w:val="24"/>
          <w:lang w:val="hy-AM"/>
        </w:rPr>
        <w:t xml:space="preserve"> կրթական ծրագրով ուսումնառության շրջանակներում քաղաքացուն տրվող տարկետման ժամկետները </w:t>
      </w:r>
      <w:proofErr w:type="spellStart"/>
      <w:r>
        <w:rPr>
          <w:rFonts w:ascii="GHEA Grapalat" w:hAnsi="GHEA Grapalat"/>
          <w:sz w:val="24"/>
          <w:szCs w:val="24"/>
          <w:lang w:val="hy-AM"/>
        </w:rPr>
        <w:t>ևս</w:t>
      </w:r>
      <w:proofErr w:type="spellEnd"/>
      <w:r>
        <w:rPr>
          <w:rFonts w:ascii="GHEA Grapalat" w:hAnsi="GHEA Grapalat"/>
          <w:sz w:val="24"/>
          <w:szCs w:val="24"/>
          <w:lang w:val="hy-AM"/>
        </w:rPr>
        <w:t xml:space="preserve"> հիմնականում ավարտվում են նրա 22-23 տարեկան միջակայքում, փաստացի ստացվում է իրավիճակ, երբ նույն տարիքային ժամանակահատվածում օրենսդիրը </w:t>
      </w:r>
      <w:proofErr w:type="spellStart"/>
      <w:r>
        <w:rPr>
          <w:rFonts w:ascii="GHEA Grapalat" w:hAnsi="GHEA Grapalat"/>
          <w:sz w:val="24"/>
          <w:szCs w:val="24"/>
          <w:lang w:val="hy-AM"/>
        </w:rPr>
        <w:t>բակալավրի</w:t>
      </w:r>
      <w:proofErr w:type="spellEnd"/>
      <w:r>
        <w:rPr>
          <w:rFonts w:ascii="GHEA Grapalat" w:hAnsi="GHEA Grapalat"/>
          <w:sz w:val="24"/>
          <w:szCs w:val="24"/>
          <w:lang w:val="hy-AM"/>
        </w:rPr>
        <w:t xml:space="preserve"> կրթական ծրագրով ուսումնառության համար տարկետման հնարավորություն է սահմանել սահմանափակ թվով քաղաքացիների համար («Պատիվ ունեմ» ծրագրի և գիտության, կրթության, մշակույթի, սպորտի բնագավառներում նշանակալի նվաճումների շրջանակներում), իսկ նույն տարիքային ժամանակահատվածում տարկետում կարող են ստանալ միջին մասնագիտական կրթական ծրագրով ուսումնառություն անցնող բոլոր քաղաքացիները: Նշված հանգամանքը միանշանակ իր բացասական ազդեցությունն </w:t>
      </w:r>
      <w:r>
        <w:rPr>
          <w:rFonts w:ascii="GHEA Grapalat" w:hAnsi="GHEA Grapalat"/>
          <w:sz w:val="24"/>
          <w:szCs w:val="24"/>
          <w:lang w:val="hy-AM"/>
        </w:rPr>
        <w:lastRenderedPageBreak/>
        <w:t xml:space="preserve">է թողնելու նաև թե շարքային կազմի պարտադիր զինվորական ծառայության զորակոչի, և թե ընդհանրապես ՀՀ պաշտպանության կազմակերպման գործընթացի վրա: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r>
      <w:r w:rsidR="00047894" w:rsidRPr="005139F3">
        <w:rPr>
          <w:rFonts w:ascii="GHEA Grapalat" w:hAnsi="GHEA Grapalat"/>
          <w:color w:val="000000"/>
          <w:sz w:val="24"/>
          <w:szCs w:val="24"/>
          <w:shd w:val="clear" w:color="auto" w:fill="FFFFFF"/>
          <w:lang w:val="hy-AM"/>
        </w:rPr>
        <w:t xml:space="preserve">Ամփոփելով վերոգրյալը՝ </w:t>
      </w:r>
      <w:r w:rsidR="00B35A67">
        <w:rPr>
          <w:rFonts w:ascii="GHEA Grapalat" w:hAnsi="GHEA Grapalat"/>
          <w:sz w:val="24"/>
          <w:szCs w:val="24"/>
          <w:lang w:val="hy-AM"/>
        </w:rPr>
        <w:t xml:space="preserve">ՀՀ կառավարությունը </w:t>
      </w:r>
      <w:r>
        <w:rPr>
          <w:rFonts w:ascii="GHEA Grapalat" w:hAnsi="GHEA Grapalat"/>
          <w:sz w:val="24"/>
          <w:szCs w:val="24"/>
          <w:lang w:val="hy-AM"/>
        </w:rPr>
        <w:t xml:space="preserve">դեմ է օրենսդրական նախաձեռնության կարգով ներկայացված օրենքի նախագծի ընդունմանը:  </w:t>
      </w:r>
    </w:p>
    <w:p w:rsidR="007E5340" w:rsidRPr="009A09EE" w:rsidRDefault="007E5340" w:rsidP="007E5340">
      <w:pPr>
        <w:spacing w:after="0" w:line="360" w:lineRule="auto"/>
        <w:ind w:right="965"/>
        <w:contextualSpacing/>
        <w:jc w:val="both"/>
        <w:rPr>
          <w:rFonts w:ascii="GHEA Mariam" w:hAnsi="GHEA Mariam" w:cs="Tahoma"/>
          <w:caps/>
          <w:spacing w:val="-4"/>
          <w:lang w:val="hy-AM"/>
        </w:rPr>
      </w:pPr>
    </w:p>
    <w:p w:rsidR="0085651D" w:rsidRPr="00A219FD" w:rsidRDefault="00F8548F" w:rsidP="0085651D">
      <w:pPr>
        <w:spacing w:after="0"/>
        <w:jc w:val="center"/>
        <w:rPr>
          <w:rFonts w:ascii="GHEA Grapalat" w:eastAsia="Times New Roman" w:hAnsi="GHEA Grapalat" w:cs="Sylfaen"/>
          <w:sz w:val="24"/>
          <w:szCs w:val="24"/>
          <w:lang w:val="af-ZA"/>
        </w:rPr>
      </w:pPr>
      <w:r w:rsidRPr="009A09EE">
        <w:rPr>
          <w:rFonts w:ascii="GHEA Mariam" w:hAnsi="GHEA Mariam"/>
          <w:b/>
          <w:sz w:val="24"/>
          <w:szCs w:val="24"/>
          <w:lang w:val="hy-AM"/>
        </w:rPr>
        <w:br w:type="column"/>
      </w:r>
      <w:r w:rsidR="0085651D" w:rsidRPr="0085651D">
        <w:rPr>
          <w:rFonts w:ascii="GHEA Grapalat" w:eastAsia="Times New Roman" w:hAnsi="GHEA Grapalat" w:cs="Sylfaen"/>
          <w:sz w:val="24"/>
          <w:szCs w:val="24"/>
          <w:lang w:val="hy-AM"/>
        </w:rPr>
        <w:lastRenderedPageBreak/>
        <w:t>ԵԶՐԱԿԱՑՈՒԹՅՈՒՆ</w:t>
      </w:r>
    </w:p>
    <w:p w:rsidR="0085651D" w:rsidRPr="00A219FD" w:rsidRDefault="0085651D" w:rsidP="0085651D">
      <w:pPr>
        <w:spacing w:after="0"/>
        <w:jc w:val="center"/>
        <w:rPr>
          <w:rFonts w:ascii="GHEA Grapalat" w:eastAsia="Times New Roman" w:hAnsi="GHEA Grapalat" w:cs="Sylfaen"/>
          <w:sz w:val="24"/>
          <w:szCs w:val="24"/>
          <w:lang w:val="af-ZA"/>
        </w:rPr>
      </w:pPr>
    </w:p>
    <w:p w:rsidR="0085651D" w:rsidRPr="00A219FD" w:rsidRDefault="0085651D" w:rsidP="0085651D">
      <w:pPr>
        <w:spacing w:after="0" w:line="360" w:lineRule="auto"/>
        <w:ind w:left="284" w:right="283" w:firstLine="567"/>
        <w:jc w:val="center"/>
        <w:rPr>
          <w:rFonts w:ascii="GHEA Grapalat" w:eastAsia="Times New Roman" w:hAnsi="GHEA Grapalat" w:cs="Sylfaen"/>
          <w:sz w:val="24"/>
          <w:szCs w:val="24"/>
          <w:lang w:val="af-ZA"/>
        </w:rPr>
      </w:pPr>
      <w:r>
        <w:rPr>
          <w:rFonts w:ascii="GHEA Grapalat" w:hAnsi="GHEA Grapalat"/>
          <w:sz w:val="24"/>
          <w:szCs w:val="24"/>
          <w:lang w:val="hy-AM"/>
        </w:rPr>
        <w:t>«</w:t>
      </w:r>
      <w:r>
        <w:rPr>
          <w:rFonts w:ascii="GHEA Grapalat" w:hAnsi="GHEA Grapalat" w:cs="Sylfaen"/>
          <w:sz w:val="24"/>
          <w:szCs w:val="24"/>
          <w:lang w:val="hy-AM"/>
        </w:rPr>
        <w:t>Զինվորական</w:t>
      </w:r>
      <w:r>
        <w:rPr>
          <w:rFonts w:ascii="GHEA Grapalat" w:hAnsi="GHEA Grapalat"/>
          <w:sz w:val="24"/>
          <w:szCs w:val="24"/>
          <w:lang w:val="hy-AM"/>
        </w:rPr>
        <w:t xml:space="preserve"> </w:t>
      </w:r>
      <w:r>
        <w:rPr>
          <w:rFonts w:ascii="GHEA Grapalat" w:hAnsi="GHEA Grapalat" w:cs="Sylfaen"/>
          <w:sz w:val="24"/>
          <w:szCs w:val="24"/>
          <w:lang w:val="hy-AM"/>
        </w:rPr>
        <w:t>ծառայության</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զինծառայողի</w:t>
      </w:r>
      <w:r>
        <w:rPr>
          <w:rFonts w:ascii="GHEA Grapalat" w:hAnsi="GHEA Grapalat"/>
          <w:sz w:val="24"/>
          <w:szCs w:val="24"/>
          <w:lang w:val="hy-AM"/>
        </w:rPr>
        <w:t xml:space="preserve"> </w:t>
      </w:r>
      <w:r>
        <w:rPr>
          <w:rFonts w:ascii="GHEA Grapalat" w:hAnsi="GHEA Grapalat" w:cs="Sylfaen"/>
          <w:sz w:val="24"/>
          <w:szCs w:val="24"/>
          <w:lang w:val="hy-AM"/>
        </w:rPr>
        <w:t>կարգավիճակի</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Հայաստանի Հանրապե</w:t>
      </w:r>
      <w:r>
        <w:rPr>
          <w:rFonts w:ascii="GHEA Grapalat" w:hAnsi="GHEA Grapalat"/>
          <w:sz w:val="24"/>
          <w:szCs w:val="24"/>
          <w:lang w:val="hy-AM"/>
        </w:rPr>
        <w:softHyphen/>
        <w:t xml:space="preserve">տության </w:t>
      </w:r>
      <w:r>
        <w:rPr>
          <w:rFonts w:ascii="GHEA Grapalat" w:hAnsi="GHEA Grapalat" w:cs="Sylfaen"/>
          <w:sz w:val="24"/>
          <w:szCs w:val="24"/>
          <w:lang w:val="hy-AM"/>
        </w:rPr>
        <w:t>օրենքում</w:t>
      </w:r>
      <w:r>
        <w:rPr>
          <w:rFonts w:ascii="GHEA Grapalat" w:hAnsi="GHEA Grapalat"/>
          <w:sz w:val="24"/>
          <w:szCs w:val="24"/>
          <w:lang w:val="hy-AM"/>
        </w:rPr>
        <w:t xml:space="preserve"> </w:t>
      </w:r>
      <w:r>
        <w:rPr>
          <w:rFonts w:ascii="GHEA Grapalat" w:hAnsi="GHEA Grapalat" w:cs="Sylfaen"/>
          <w:sz w:val="24"/>
          <w:szCs w:val="24"/>
          <w:lang w:val="hy-AM"/>
        </w:rPr>
        <w:t>լրացում</w:t>
      </w:r>
      <w:r>
        <w:rPr>
          <w:rFonts w:ascii="GHEA Grapalat" w:hAnsi="GHEA Grapalat"/>
          <w:sz w:val="24"/>
          <w:szCs w:val="24"/>
          <w:lang w:val="hy-AM"/>
        </w:rPr>
        <w:t xml:space="preserve"> </w:t>
      </w:r>
      <w:r>
        <w:rPr>
          <w:rFonts w:ascii="GHEA Grapalat" w:hAnsi="GHEA Grapalat" w:cs="Sylfaen"/>
          <w:sz w:val="24"/>
          <w:szCs w:val="24"/>
          <w:lang w:val="hy-AM"/>
        </w:rPr>
        <w:t>կատարելու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sidRPr="0085651D">
        <w:rPr>
          <w:rFonts w:ascii="GHEA Grapalat" w:eastAsia="Times New Roman" w:hAnsi="GHEA Grapalat" w:cs="Sylfaen"/>
          <w:sz w:val="24"/>
          <w:szCs w:val="24"/>
          <w:lang w:val="hy-AM"/>
        </w:rPr>
        <w:t>ՀՀ</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օրենքի</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նախագծի</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այսուհետ՝</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Նախագիծ</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պետական</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բյուջեի</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եկամուտների</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էական</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նվազեցման</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կամ</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ծախսերի</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ավելացման</w:t>
      </w:r>
      <w:r w:rsidRPr="00A219FD">
        <w:rPr>
          <w:rFonts w:ascii="GHEA Grapalat" w:eastAsia="Times New Roman" w:hAnsi="GHEA Grapalat" w:cs="Sylfaen"/>
          <w:sz w:val="24"/>
          <w:szCs w:val="24"/>
          <w:lang w:val="af-ZA"/>
        </w:rPr>
        <w:t xml:space="preserve"> </w:t>
      </w:r>
      <w:r w:rsidRPr="0085651D">
        <w:rPr>
          <w:rFonts w:ascii="GHEA Grapalat" w:eastAsia="Times New Roman" w:hAnsi="GHEA Grapalat" w:cs="Sylfaen"/>
          <w:sz w:val="24"/>
          <w:szCs w:val="24"/>
          <w:lang w:val="hy-AM"/>
        </w:rPr>
        <w:t>վերաբերյալ</w:t>
      </w:r>
    </w:p>
    <w:p w:rsidR="0085651D" w:rsidRPr="00A219FD" w:rsidRDefault="0085651D" w:rsidP="0085651D">
      <w:pPr>
        <w:spacing w:after="0" w:line="360" w:lineRule="auto"/>
        <w:ind w:firstLine="567"/>
        <w:jc w:val="both"/>
        <w:rPr>
          <w:rFonts w:ascii="GHEA Grapalat" w:eastAsia="Times New Roman" w:hAnsi="GHEA Grapalat"/>
          <w:sz w:val="24"/>
          <w:szCs w:val="24"/>
          <w:lang w:val="af-ZA" w:eastAsia="ru-RU"/>
        </w:rPr>
      </w:pPr>
    </w:p>
    <w:p w:rsidR="0085651D" w:rsidRPr="00A219FD" w:rsidRDefault="0085651D" w:rsidP="0085651D">
      <w:pPr>
        <w:spacing w:after="0" w:line="360" w:lineRule="auto"/>
        <w:ind w:firstLine="567"/>
        <w:jc w:val="both"/>
        <w:rPr>
          <w:rFonts w:ascii="GHEA Grapalat" w:eastAsia="Times New Roman" w:hAnsi="GHEA Grapalat"/>
          <w:sz w:val="24"/>
          <w:szCs w:val="24"/>
          <w:lang w:val="af-ZA" w:eastAsia="ru-RU"/>
        </w:rPr>
      </w:pPr>
    </w:p>
    <w:p w:rsidR="0085651D" w:rsidRPr="001D35EE" w:rsidRDefault="0085651D" w:rsidP="0085651D">
      <w:pPr>
        <w:spacing w:after="0" w:line="360" w:lineRule="auto"/>
        <w:ind w:firstLine="567"/>
        <w:jc w:val="both"/>
        <w:rPr>
          <w:rFonts w:ascii="GHEA Grapalat" w:hAnsi="GHEA Grapalat" w:cs="Sylfaen"/>
          <w:color w:val="000000"/>
          <w:sz w:val="16"/>
          <w:szCs w:val="16"/>
          <w:lang w:val="hy-AM"/>
        </w:rPr>
      </w:pPr>
      <w:r>
        <w:rPr>
          <w:rFonts w:ascii="GHEA Grapalat" w:eastAsia="Times New Roman" w:hAnsi="GHEA Grapalat"/>
          <w:bCs/>
          <w:iCs/>
          <w:color w:val="000000"/>
          <w:sz w:val="24"/>
          <w:szCs w:val="24"/>
          <w:shd w:val="clear" w:color="auto" w:fill="FFFFFF"/>
          <w:lang w:val="hy-AM" w:eastAsia="ru-RU"/>
        </w:rPr>
        <w:t>Նախա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գծի ընդու</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նումը չի հան</w:t>
      </w:r>
      <w:r>
        <w:rPr>
          <w:rFonts w:ascii="GHEA Grapalat" w:eastAsia="Times New Roman" w:hAnsi="GHEA Grapalat"/>
          <w:bCs/>
          <w:iCs/>
          <w:color w:val="000000"/>
          <w:sz w:val="24"/>
          <w:szCs w:val="24"/>
          <w:shd w:val="clear" w:color="auto" w:fill="FFFFFF"/>
          <w:lang w:val="hy-AM" w:eastAsia="ru-RU"/>
        </w:rPr>
        <w:softHyphen/>
        <w:t>գեց</w:t>
      </w:r>
      <w:r>
        <w:rPr>
          <w:rFonts w:ascii="GHEA Grapalat" w:eastAsia="Times New Roman" w:hAnsi="GHEA Grapalat"/>
          <w:bCs/>
          <w:iCs/>
          <w:color w:val="000000"/>
          <w:sz w:val="24"/>
          <w:szCs w:val="24"/>
          <w:shd w:val="clear" w:color="auto" w:fill="FFFFFF"/>
          <w:lang w:val="hy-AM" w:eastAsia="ru-RU"/>
        </w:rPr>
        <w:softHyphen/>
        <w:t>նի ՀՀ պետա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կան բյու</w:t>
      </w:r>
      <w:r>
        <w:rPr>
          <w:rFonts w:ascii="GHEA Grapalat" w:eastAsia="Times New Roman" w:hAnsi="GHEA Grapalat"/>
          <w:bCs/>
          <w:iCs/>
          <w:color w:val="000000"/>
          <w:sz w:val="24"/>
          <w:szCs w:val="24"/>
          <w:shd w:val="clear" w:color="auto" w:fill="FFFFFF"/>
          <w:lang w:val="hy-AM" w:eastAsia="ru-RU"/>
        </w:rPr>
        <w:softHyphen/>
        <w:t>ջեի եկամուտ</w:t>
      </w:r>
      <w:r>
        <w:rPr>
          <w:rFonts w:ascii="GHEA Grapalat" w:eastAsia="Times New Roman" w:hAnsi="GHEA Grapalat"/>
          <w:bCs/>
          <w:iCs/>
          <w:color w:val="000000"/>
          <w:sz w:val="24"/>
          <w:szCs w:val="24"/>
          <w:shd w:val="clear" w:color="auto" w:fill="FFFFFF"/>
          <w:lang w:val="hy-AM" w:eastAsia="ru-RU"/>
        </w:rPr>
        <w:softHyphen/>
        <w:t>ների նվազեցման</w:t>
      </w:r>
      <w:r w:rsidRPr="001507BD">
        <w:rPr>
          <w:rFonts w:ascii="GHEA Grapalat" w:eastAsia="Times New Roman" w:hAnsi="GHEA Grapalat"/>
          <w:bCs/>
          <w:iCs/>
          <w:color w:val="000000"/>
          <w:sz w:val="24"/>
          <w:szCs w:val="24"/>
          <w:shd w:val="clear" w:color="auto" w:fill="FFFFFF"/>
          <w:lang w:val="hy-AM" w:eastAsia="ru-RU"/>
        </w:rPr>
        <w:t xml:space="preserve">, ինչպես նաև </w:t>
      </w:r>
      <w:r w:rsidRPr="00AF76DB">
        <w:rPr>
          <w:rFonts w:ascii="GHEA Grapalat" w:eastAsia="Times New Roman" w:hAnsi="GHEA Grapalat" w:cs="Sylfaen"/>
          <w:sz w:val="24"/>
          <w:szCs w:val="24"/>
          <w:lang w:val="hy-AM"/>
        </w:rPr>
        <w:t>ՀՀ պետական բյուջեի ծախսերի ավելացման</w:t>
      </w:r>
      <w:r w:rsidRPr="00953BCC">
        <w:rPr>
          <w:rFonts w:ascii="GHEA Grapalat" w:eastAsia="Times New Roman" w:hAnsi="GHEA Grapalat" w:cs="Sylfaen"/>
          <w:sz w:val="24"/>
          <w:szCs w:val="24"/>
          <w:lang w:val="hy-AM"/>
        </w:rPr>
        <w:t>:</w:t>
      </w:r>
      <w:r w:rsidRPr="00AF76DB">
        <w:rPr>
          <w:rFonts w:ascii="GHEA Grapalat" w:eastAsia="Times New Roman" w:hAnsi="GHEA Grapalat" w:cs="Sylfaen"/>
          <w:sz w:val="24"/>
          <w:szCs w:val="24"/>
          <w:lang w:val="hy-AM"/>
        </w:rPr>
        <w:t xml:space="preserve"> </w:t>
      </w:r>
    </w:p>
    <w:p w:rsidR="0085651D" w:rsidRDefault="0085651D" w:rsidP="0085651D">
      <w:pPr>
        <w:spacing w:after="0"/>
        <w:ind w:hanging="9"/>
        <w:jc w:val="both"/>
        <w:rPr>
          <w:rFonts w:ascii="GHEA Grapalat" w:eastAsia="Times New Roman" w:hAnsi="GHEA Grapalat"/>
          <w:sz w:val="16"/>
          <w:szCs w:val="16"/>
          <w:lang w:val="hy-AM"/>
        </w:rPr>
      </w:pPr>
    </w:p>
    <w:p w:rsidR="0085651D" w:rsidRDefault="0085651D" w:rsidP="0085651D">
      <w:pPr>
        <w:spacing w:after="0"/>
        <w:ind w:hanging="9"/>
        <w:jc w:val="both"/>
        <w:rPr>
          <w:rFonts w:ascii="GHEA Grapalat" w:eastAsia="Times New Roman" w:hAnsi="GHEA Grapalat"/>
          <w:sz w:val="16"/>
          <w:szCs w:val="16"/>
          <w:lang w:val="hy-AM"/>
        </w:rPr>
      </w:pPr>
    </w:p>
    <w:p w:rsidR="0085651D" w:rsidRDefault="0085651D" w:rsidP="0085651D">
      <w:pPr>
        <w:spacing w:after="0"/>
        <w:ind w:hanging="9"/>
        <w:jc w:val="both"/>
        <w:rPr>
          <w:rFonts w:ascii="GHEA Grapalat" w:eastAsia="Times New Roman" w:hAnsi="GHEA Grapalat"/>
          <w:sz w:val="16"/>
          <w:szCs w:val="16"/>
          <w:lang w:val="hy-AM"/>
        </w:rPr>
      </w:pPr>
    </w:p>
    <w:p w:rsidR="000520AE" w:rsidRPr="009A09EE" w:rsidRDefault="000520AE" w:rsidP="0085651D">
      <w:pPr>
        <w:widowControl w:val="0"/>
        <w:tabs>
          <w:tab w:val="left" w:pos="90"/>
        </w:tabs>
        <w:spacing w:line="360" w:lineRule="auto"/>
        <w:ind w:left="142"/>
        <w:jc w:val="center"/>
        <w:rPr>
          <w:rFonts w:ascii="GHEA Mariam" w:hAnsi="GHEA Mariam"/>
          <w:bCs/>
          <w:iCs/>
          <w:sz w:val="24"/>
          <w:szCs w:val="24"/>
          <w:shd w:val="clear" w:color="auto" w:fill="FFFFFF"/>
          <w:lang w:val="hy-AM" w:eastAsia="x-none"/>
        </w:rPr>
      </w:pPr>
    </w:p>
    <w:sectPr w:rsidR="000520AE" w:rsidRPr="009A09EE"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2D7F"/>
    <w:rsid w:val="00014C63"/>
    <w:rsid w:val="00016634"/>
    <w:rsid w:val="00033B20"/>
    <w:rsid w:val="00047894"/>
    <w:rsid w:val="000520AE"/>
    <w:rsid w:val="00054562"/>
    <w:rsid w:val="00057693"/>
    <w:rsid w:val="0006218D"/>
    <w:rsid w:val="00062BE8"/>
    <w:rsid w:val="00065BED"/>
    <w:rsid w:val="0006759B"/>
    <w:rsid w:val="000754FD"/>
    <w:rsid w:val="000849CF"/>
    <w:rsid w:val="00087D92"/>
    <w:rsid w:val="00094AB4"/>
    <w:rsid w:val="00096D23"/>
    <w:rsid w:val="000C1CC4"/>
    <w:rsid w:val="000C33F5"/>
    <w:rsid w:val="000C6442"/>
    <w:rsid w:val="000C7EB1"/>
    <w:rsid w:val="000D0B1E"/>
    <w:rsid w:val="000D2955"/>
    <w:rsid w:val="000D4732"/>
    <w:rsid w:val="000E080E"/>
    <w:rsid w:val="000E2BCA"/>
    <w:rsid w:val="000E4D09"/>
    <w:rsid w:val="000F2428"/>
    <w:rsid w:val="000F3DD5"/>
    <w:rsid w:val="00106482"/>
    <w:rsid w:val="00120003"/>
    <w:rsid w:val="00140AAA"/>
    <w:rsid w:val="0014163C"/>
    <w:rsid w:val="001502EA"/>
    <w:rsid w:val="001566A4"/>
    <w:rsid w:val="0016268A"/>
    <w:rsid w:val="00192417"/>
    <w:rsid w:val="001B617A"/>
    <w:rsid w:val="001C2A3D"/>
    <w:rsid w:val="001C3BA6"/>
    <w:rsid w:val="001C6A9C"/>
    <w:rsid w:val="001D7C45"/>
    <w:rsid w:val="001F246D"/>
    <w:rsid w:val="001F70A9"/>
    <w:rsid w:val="00202105"/>
    <w:rsid w:val="002043C2"/>
    <w:rsid w:val="00206940"/>
    <w:rsid w:val="00234357"/>
    <w:rsid w:val="002368C7"/>
    <w:rsid w:val="00241A61"/>
    <w:rsid w:val="00253A7E"/>
    <w:rsid w:val="00275218"/>
    <w:rsid w:val="002757FB"/>
    <w:rsid w:val="00277794"/>
    <w:rsid w:val="002A4534"/>
    <w:rsid w:val="002C5BCB"/>
    <w:rsid w:val="002D03F1"/>
    <w:rsid w:val="002D380E"/>
    <w:rsid w:val="002D5864"/>
    <w:rsid w:val="002D5E62"/>
    <w:rsid w:val="002D7F39"/>
    <w:rsid w:val="002F01A1"/>
    <w:rsid w:val="00325AF9"/>
    <w:rsid w:val="00327591"/>
    <w:rsid w:val="003331A1"/>
    <w:rsid w:val="003415CE"/>
    <w:rsid w:val="00361DF8"/>
    <w:rsid w:val="00364362"/>
    <w:rsid w:val="00365D35"/>
    <w:rsid w:val="00374EE4"/>
    <w:rsid w:val="003779EF"/>
    <w:rsid w:val="003A5539"/>
    <w:rsid w:val="003B24F3"/>
    <w:rsid w:val="003B37A6"/>
    <w:rsid w:val="003D0342"/>
    <w:rsid w:val="003F7763"/>
    <w:rsid w:val="00406240"/>
    <w:rsid w:val="00413083"/>
    <w:rsid w:val="0041570D"/>
    <w:rsid w:val="00415F4C"/>
    <w:rsid w:val="00420F58"/>
    <w:rsid w:val="004235EF"/>
    <w:rsid w:val="0045145A"/>
    <w:rsid w:val="00452E95"/>
    <w:rsid w:val="0047372D"/>
    <w:rsid w:val="004A0C30"/>
    <w:rsid w:val="004B57A1"/>
    <w:rsid w:val="004C3522"/>
    <w:rsid w:val="004D7F29"/>
    <w:rsid w:val="004F5E2F"/>
    <w:rsid w:val="005027F7"/>
    <w:rsid w:val="00503309"/>
    <w:rsid w:val="00504631"/>
    <w:rsid w:val="00513A8E"/>
    <w:rsid w:val="005277FD"/>
    <w:rsid w:val="005406B1"/>
    <w:rsid w:val="005506C0"/>
    <w:rsid w:val="005646D1"/>
    <w:rsid w:val="00574864"/>
    <w:rsid w:val="00577B2F"/>
    <w:rsid w:val="005A396F"/>
    <w:rsid w:val="005A6F71"/>
    <w:rsid w:val="005E3EB4"/>
    <w:rsid w:val="005F1E06"/>
    <w:rsid w:val="005F2424"/>
    <w:rsid w:val="005F24AB"/>
    <w:rsid w:val="005F7099"/>
    <w:rsid w:val="0061068C"/>
    <w:rsid w:val="006125C1"/>
    <w:rsid w:val="00614796"/>
    <w:rsid w:val="00616756"/>
    <w:rsid w:val="006175F0"/>
    <w:rsid w:val="00626F46"/>
    <w:rsid w:val="00627B0F"/>
    <w:rsid w:val="00627F15"/>
    <w:rsid w:val="006530C4"/>
    <w:rsid w:val="00655D37"/>
    <w:rsid w:val="00665F6A"/>
    <w:rsid w:val="00667B4F"/>
    <w:rsid w:val="00676681"/>
    <w:rsid w:val="00677BB1"/>
    <w:rsid w:val="006873B3"/>
    <w:rsid w:val="006913CD"/>
    <w:rsid w:val="0069755A"/>
    <w:rsid w:val="006A13F0"/>
    <w:rsid w:val="006A2130"/>
    <w:rsid w:val="006B6A2A"/>
    <w:rsid w:val="006D28E6"/>
    <w:rsid w:val="006D4DF1"/>
    <w:rsid w:val="006D7663"/>
    <w:rsid w:val="006D7DF2"/>
    <w:rsid w:val="006E03E4"/>
    <w:rsid w:val="006F7F40"/>
    <w:rsid w:val="0070388D"/>
    <w:rsid w:val="00712153"/>
    <w:rsid w:val="00712A61"/>
    <w:rsid w:val="00740955"/>
    <w:rsid w:val="00763BB1"/>
    <w:rsid w:val="0077464F"/>
    <w:rsid w:val="007853FF"/>
    <w:rsid w:val="007C72F6"/>
    <w:rsid w:val="007D1A6A"/>
    <w:rsid w:val="007D73E0"/>
    <w:rsid w:val="007E4396"/>
    <w:rsid w:val="007E481E"/>
    <w:rsid w:val="007E5340"/>
    <w:rsid w:val="007F178E"/>
    <w:rsid w:val="007F26D4"/>
    <w:rsid w:val="007F5D27"/>
    <w:rsid w:val="00804721"/>
    <w:rsid w:val="008156C3"/>
    <w:rsid w:val="00820B9C"/>
    <w:rsid w:val="0083626C"/>
    <w:rsid w:val="0084739A"/>
    <w:rsid w:val="00851821"/>
    <w:rsid w:val="0085651D"/>
    <w:rsid w:val="00865E99"/>
    <w:rsid w:val="008662D8"/>
    <w:rsid w:val="0086644C"/>
    <w:rsid w:val="008A0882"/>
    <w:rsid w:val="008A3BA3"/>
    <w:rsid w:val="008A57B8"/>
    <w:rsid w:val="008B210F"/>
    <w:rsid w:val="008B5B29"/>
    <w:rsid w:val="008C5BB2"/>
    <w:rsid w:val="008D59DE"/>
    <w:rsid w:val="008D6470"/>
    <w:rsid w:val="008F35AC"/>
    <w:rsid w:val="008F6BCF"/>
    <w:rsid w:val="00900C59"/>
    <w:rsid w:val="009013CF"/>
    <w:rsid w:val="009049A6"/>
    <w:rsid w:val="00911337"/>
    <w:rsid w:val="00915BFA"/>
    <w:rsid w:val="009236E9"/>
    <w:rsid w:val="00925A57"/>
    <w:rsid w:val="00945C41"/>
    <w:rsid w:val="00947532"/>
    <w:rsid w:val="009526E4"/>
    <w:rsid w:val="009570B2"/>
    <w:rsid w:val="009612FF"/>
    <w:rsid w:val="0097400E"/>
    <w:rsid w:val="009775A1"/>
    <w:rsid w:val="00981904"/>
    <w:rsid w:val="00994D0E"/>
    <w:rsid w:val="009A09EE"/>
    <w:rsid w:val="009C1C3E"/>
    <w:rsid w:val="009C4202"/>
    <w:rsid w:val="009D0A6C"/>
    <w:rsid w:val="009E4025"/>
    <w:rsid w:val="009F0331"/>
    <w:rsid w:val="00A02E87"/>
    <w:rsid w:val="00A04FF1"/>
    <w:rsid w:val="00A17978"/>
    <w:rsid w:val="00A3198F"/>
    <w:rsid w:val="00A34E03"/>
    <w:rsid w:val="00A439CF"/>
    <w:rsid w:val="00A43FA6"/>
    <w:rsid w:val="00A52989"/>
    <w:rsid w:val="00A530BA"/>
    <w:rsid w:val="00A55177"/>
    <w:rsid w:val="00A61CD8"/>
    <w:rsid w:val="00A74205"/>
    <w:rsid w:val="00A901E2"/>
    <w:rsid w:val="00AA5809"/>
    <w:rsid w:val="00AB5F9C"/>
    <w:rsid w:val="00AB6030"/>
    <w:rsid w:val="00AE38EF"/>
    <w:rsid w:val="00AF43AD"/>
    <w:rsid w:val="00AF65F5"/>
    <w:rsid w:val="00B2183F"/>
    <w:rsid w:val="00B22636"/>
    <w:rsid w:val="00B35A67"/>
    <w:rsid w:val="00B477BC"/>
    <w:rsid w:val="00B52A16"/>
    <w:rsid w:val="00B55AA3"/>
    <w:rsid w:val="00B61309"/>
    <w:rsid w:val="00B64166"/>
    <w:rsid w:val="00B641DA"/>
    <w:rsid w:val="00B64F49"/>
    <w:rsid w:val="00B745E5"/>
    <w:rsid w:val="00BA4430"/>
    <w:rsid w:val="00BB4EDA"/>
    <w:rsid w:val="00BC6E30"/>
    <w:rsid w:val="00BD0928"/>
    <w:rsid w:val="00BD093F"/>
    <w:rsid w:val="00BE166E"/>
    <w:rsid w:val="00BE4466"/>
    <w:rsid w:val="00BF22A6"/>
    <w:rsid w:val="00C0464F"/>
    <w:rsid w:val="00C13379"/>
    <w:rsid w:val="00C15552"/>
    <w:rsid w:val="00C30B17"/>
    <w:rsid w:val="00C35F6F"/>
    <w:rsid w:val="00C532DB"/>
    <w:rsid w:val="00C575B5"/>
    <w:rsid w:val="00C6349C"/>
    <w:rsid w:val="00C64C35"/>
    <w:rsid w:val="00C775BB"/>
    <w:rsid w:val="00C965A1"/>
    <w:rsid w:val="00CA24FF"/>
    <w:rsid w:val="00CA52CA"/>
    <w:rsid w:val="00CC0BAF"/>
    <w:rsid w:val="00CC49BD"/>
    <w:rsid w:val="00CC68BD"/>
    <w:rsid w:val="00CC7977"/>
    <w:rsid w:val="00CE20FD"/>
    <w:rsid w:val="00CF4D7C"/>
    <w:rsid w:val="00D04D9E"/>
    <w:rsid w:val="00D13A4C"/>
    <w:rsid w:val="00D1485D"/>
    <w:rsid w:val="00D4128C"/>
    <w:rsid w:val="00D426E7"/>
    <w:rsid w:val="00D50208"/>
    <w:rsid w:val="00D61698"/>
    <w:rsid w:val="00D629D3"/>
    <w:rsid w:val="00D6749C"/>
    <w:rsid w:val="00D70DCF"/>
    <w:rsid w:val="00D719AD"/>
    <w:rsid w:val="00DA22C1"/>
    <w:rsid w:val="00DA2D79"/>
    <w:rsid w:val="00DB4D3B"/>
    <w:rsid w:val="00DB5282"/>
    <w:rsid w:val="00DD47A7"/>
    <w:rsid w:val="00DF0198"/>
    <w:rsid w:val="00E1291A"/>
    <w:rsid w:val="00E15A06"/>
    <w:rsid w:val="00E2592A"/>
    <w:rsid w:val="00E27C6C"/>
    <w:rsid w:val="00E3269C"/>
    <w:rsid w:val="00E441F7"/>
    <w:rsid w:val="00E47B32"/>
    <w:rsid w:val="00E53C44"/>
    <w:rsid w:val="00E549C8"/>
    <w:rsid w:val="00E6378C"/>
    <w:rsid w:val="00E651E1"/>
    <w:rsid w:val="00E6768E"/>
    <w:rsid w:val="00E7388B"/>
    <w:rsid w:val="00E8412A"/>
    <w:rsid w:val="00E943BF"/>
    <w:rsid w:val="00E94FCE"/>
    <w:rsid w:val="00EA2058"/>
    <w:rsid w:val="00EA2F11"/>
    <w:rsid w:val="00EB770E"/>
    <w:rsid w:val="00EC41CE"/>
    <w:rsid w:val="00EC4219"/>
    <w:rsid w:val="00EC6279"/>
    <w:rsid w:val="00EE3456"/>
    <w:rsid w:val="00EF6CEB"/>
    <w:rsid w:val="00F026A7"/>
    <w:rsid w:val="00F05E81"/>
    <w:rsid w:val="00F1792C"/>
    <w:rsid w:val="00F25BA6"/>
    <w:rsid w:val="00F33CD2"/>
    <w:rsid w:val="00F35616"/>
    <w:rsid w:val="00F41739"/>
    <w:rsid w:val="00F64506"/>
    <w:rsid w:val="00F774BC"/>
    <w:rsid w:val="00F77554"/>
    <w:rsid w:val="00F80DD9"/>
    <w:rsid w:val="00F8548F"/>
    <w:rsid w:val="00F8571A"/>
    <w:rsid w:val="00F91778"/>
    <w:rsid w:val="00FA1D43"/>
    <w:rsid w:val="00FA64C4"/>
    <w:rsid w:val="00FA7B06"/>
    <w:rsid w:val="00FB7A68"/>
    <w:rsid w:val="00FC6857"/>
    <w:rsid w:val="00FD22C3"/>
    <w:rsid w:val="00FD5262"/>
    <w:rsid w:val="00FD74D6"/>
    <w:rsid w:val="00FF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4CCAA"/>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character" w:styleId="Hyperlink">
    <w:name w:val="Hyperlink"/>
    <w:basedOn w:val="DefaultParagraphFont"/>
    <w:uiPriority w:val="99"/>
    <w:semiHidden/>
    <w:unhideWhenUsed/>
    <w:rsid w:val="009526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1544649">
      <w:bodyDiv w:val="1"/>
      <w:marLeft w:val="0"/>
      <w:marRight w:val="0"/>
      <w:marTop w:val="0"/>
      <w:marBottom w:val="0"/>
      <w:divBdr>
        <w:top w:val="none" w:sz="0" w:space="0" w:color="auto"/>
        <w:left w:val="none" w:sz="0" w:space="0" w:color="auto"/>
        <w:bottom w:val="none" w:sz="0" w:space="0" w:color="auto"/>
        <w:right w:val="none" w:sz="0" w:space="0" w:color="auto"/>
      </w:divBdr>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liament.am/drafts.php?sel=showdraft&amp;DraftID=11972&amp;Reading=0" TargetMode="External"/><Relationship Id="rId5" Type="http://schemas.openxmlformats.org/officeDocument/2006/relationships/hyperlink" Target="http://www.parliament.am/drafts.php?sel=showdraft&amp;DraftID=11972&amp;Reading=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870</Words>
  <Characters>4960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https://mul2.gov.am/tasks/230099/oneclick/Arajarkutyun 502.docx?token=939c2e4697f9694a23a444254f8df378</cp:keywords>
  <cp:lastModifiedBy>Lena Hobyan</cp:lastModifiedBy>
  <cp:revision>37</cp:revision>
  <cp:lastPrinted>2020-02-27T12:41:00Z</cp:lastPrinted>
  <dcterms:created xsi:type="dcterms:W3CDTF">2020-03-02T10:51:00Z</dcterms:created>
  <dcterms:modified xsi:type="dcterms:W3CDTF">2020-11-20T09:36:00Z</dcterms:modified>
</cp:coreProperties>
</file>