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10A8BD" w14:textId="77777777" w:rsidR="00A80654" w:rsidRPr="00A80654" w:rsidRDefault="00A80654" w:rsidP="00A80654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A80654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14:paraId="04265612" w14:textId="77777777" w:rsidR="00A80654" w:rsidRPr="00A80654" w:rsidRDefault="00A80654" w:rsidP="00A806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DC0AA4F" w14:textId="77777777" w:rsidR="00A80654" w:rsidRPr="00A80654" w:rsidRDefault="00A80654" w:rsidP="00A80654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A8065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A8065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A8065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A8065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A8065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A8065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14:paraId="73527442" w14:textId="77777777" w:rsidR="00A80654" w:rsidRPr="00A80654" w:rsidRDefault="00A80654" w:rsidP="00A806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3D4306D5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4F69E0C9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ՏԻԵԶԵՐԱԿԱՆ ՏԵԽՆԻԿԱՅԻ ԵՎ ՕԲՅԵԿՏՆԵՐԻ ԳՐԱՆՑՄԱՆ ԿԱՐԳԸ ՀԱՍՏԱՏԵԼՈՒ ՄԱՍԻՆ</w:t>
      </w:r>
    </w:p>
    <w:p w14:paraId="2BE15CD5" w14:textId="77777777" w:rsidR="00A80654" w:rsidRPr="00A80654" w:rsidRDefault="00A80654" w:rsidP="00A806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7FB31ABC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14:paraId="1515A9D1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14:paraId="7B2072CA" w14:textId="77777777" w:rsidR="00A80654" w:rsidRPr="00A80654" w:rsidRDefault="00A80654" w:rsidP="00A806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26E0B49B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14:paraId="157D76A7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14:paraId="093D9E11" w14:textId="77777777" w:rsidR="00A80654" w:rsidRPr="00A80654" w:rsidRDefault="00A80654" w:rsidP="00A806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1BE5AAE6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14:paraId="54DA0049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արդյունաբերություն</w:t>
      </w:r>
      <w:proofErr w:type="spellEnd"/>
    </w:p>
    <w:p w14:paraId="4A49DC57" w14:textId="77777777" w:rsidR="00A80654" w:rsidRPr="00A80654" w:rsidRDefault="00A80654" w:rsidP="00A806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E96DE0F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14:paraId="4CD1A0DE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09/09/2020 - 24/09/2020</w:t>
      </w:r>
    </w:p>
    <w:p w14:paraId="21154010" w14:textId="77777777" w:rsidR="00A80654" w:rsidRPr="00A80654" w:rsidRDefault="00A80654" w:rsidP="00A806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4747705E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1AAE95BA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14:paraId="36B2B04D" w14:textId="77777777" w:rsidR="00A80654" w:rsidRPr="00A80654" w:rsidRDefault="00A80654" w:rsidP="00A806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0224880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14:paraId="3E4417C3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14:paraId="555075B2" w14:textId="77777777" w:rsidR="00A80654" w:rsidRPr="00A80654" w:rsidRDefault="00A80654" w:rsidP="00A80654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14:paraId="0AC01E6F" w14:textId="77777777" w:rsidR="00A80654" w:rsidRPr="00A80654" w:rsidRDefault="00A80654" w:rsidP="00A806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A80654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14:paraId="075C49F7" w14:textId="77777777" w:rsidR="00A80654" w:rsidRPr="00A80654" w:rsidRDefault="00A80654" w:rsidP="00A8065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14:paraId="7A8E40B3" w14:textId="77777777" w:rsidR="00A80654" w:rsidRPr="00A80654" w:rsidRDefault="00A80654" w:rsidP="00A80654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A80654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25/09/2020</w:t>
      </w:r>
    </w:p>
    <w:p w14:paraId="61ADD507" w14:textId="77777777" w:rsidR="00331AAD" w:rsidRDefault="00331AAD"/>
    <w:sectPr w:rsidR="00331A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3C8"/>
    <w:rsid w:val="00331AAD"/>
    <w:rsid w:val="00A80654"/>
    <w:rsid w:val="00D173C8"/>
    <w:rsid w:val="00DB4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A114E9-0238-48FE-A9C0-FBA76F85F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A8065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A8065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8065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A8065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A80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80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2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466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Danielyan</dc:creator>
  <cp:keywords>https://mul2-mtc.gov.am/tasks/64530/oneclick/texekanq-edraft 2.docx?token=b9c2d3bece233d46c229399ccb4beb8b</cp:keywords>
  <dc:description/>
  <cp:lastModifiedBy>Tatevik Danielyan</cp:lastModifiedBy>
  <cp:revision>2</cp:revision>
  <dcterms:created xsi:type="dcterms:W3CDTF">2020-09-25T06:21:00Z</dcterms:created>
  <dcterms:modified xsi:type="dcterms:W3CDTF">2020-09-25T06:22:00Z</dcterms:modified>
</cp:coreProperties>
</file>