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203" w:rsidRPr="00E82B63" w:rsidRDefault="00900AA3" w:rsidP="00C35B99">
      <w:pPr>
        <w:spacing w:after="0"/>
        <w:jc w:val="center"/>
        <w:rPr>
          <w:rFonts w:ascii="GHEA Grapalat" w:hAnsi="GHEA Grapalat" w:cs="Sylfaen"/>
          <w:b/>
          <w:sz w:val="24"/>
          <w:szCs w:val="24"/>
          <w:lang w:val="hy-AM"/>
        </w:rPr>
      </w:pPr>
      <w:r w:rsidRPr="00E82B63">
        <w:rPr>
          <w:rFonts w:ascii="GHEA Grapalat" w:hAnsi="GHEA Grapalat" w:cs="Sylfaen"/>
          <w:b/>
          <w:sz w:val="24"/>
          <w:szCs w:val="24"/>
          <w:lang w:val="hy-AM"/>
        </w:rPr>
        <w:t>ԱՄՓՈՓԱԹԵՐԹ</w:t>
      </w:r>
    </w:p>
    <w:p w:rsidR="00900AA3" w:rsidRPr="00E82B63" w:rsidRDefault="00AB1F75" w:rsidP="00C35B99">
      <w:pPr>
        <w:spacing w:after="0"/>
        <w:ind w:firstLine="375"/>
        <w:jc w:val="center"/>
        <w:rPr>
          <w:rFonts w:ascii="GHEA Grapalat" w:hAnsi="GHEA Grapalat"/>
          <w:bCs/>
          <w:sz w:val="24"/>
          <w:szCs w:val="24"/>
          <w:lang w:val="hy-AM"/>
        </w:rPr>
      </w:pPr>
      <w:r w:rsidRPr="00E82B63">
        <w:rPr>
          <w:rFonts w:ascii="GHEA Grapalat" w:hAnsi="GHEA Grapalat" w:cs="Sylfaen"/>
          <w:b/>
          <w:sz w:val="24"/>
          <w:szCs w:val="24"/>
          <w:lang w:val="hy-AM"/>
        </w:rPr>
        <w:t>«</w:t>
      </w:r>
      <w:r w:rsidR="002411DF" w:rsidRPr="00E82B63">
        <w:rPr>
          <w:rFonts w:ascii="GHEA Grapalat" w:hAnsi="GHEA Grapalat" w:cs="Sylfaen"/>
          <w:b/>
          <w:sz w:val="24"/>
          <w:szCs w:val="24"/>
          <w:lang w:val="hy-AM"/>
        </w:rPr>
        <w:t>ՀԱՅԱՍՏԱՆԻ ՀԱՆՐԱՊԵՏՈՒԹՅԱՆ ԿԱՌԱՎԱՐՈՒԹՅԱՆ 2011 ԹՎԱԿԱՆԻ ՄԱՅԻՍԻ 5</w:t>
      </w:r>
      <w:r w:rsidR="002411DF" w:rsidRPr="00E82B63">
        <w:rPr>
          <w:rFonts w:ascii="GHEA Grapalat" w:hAnsi="GHEA Grapalat" w:cs="Sylfaen"/>
          <w:b/>
          <w:sz w:val="24"/>
          <w:szCs w:val="24"/>
          <w:lang w:val="hy-AM"/>
        </w:rPr>
        <w:noBreakHyphen/>
        <w:t>Ի N 665-Ն ԵՎ</w:t>
      </w:r>
      <w:r w:rsidR="002411DF" w:rsidRPr="00E82B63">
        <w:rPr>
          <w:rFonts w:ascii="GHEA Grapalat" w:hAnsi="GHEA Grapalat" w:cs="Sylfaen"/>
          <w:sz w:val="24"/>
          <w:szCs w:val="24"/>
          <w:lang w:val="hy-AM"/>
        </w:rPr>
        <w:t xml:space="preserve"> </w:t>
      </w:r>
      <w:r w:rsidR="002411DF" w:rsidRPr="00E82B63">
        <w:rPr>
          <w:rFonts w:ascii="GHEA Grapalat" w:hAnsi="GHEA Grapalat" w:cs="Sylfaen"/>
          <w:b/>
          <w:sz w:val="24"/>
          <w:szCs w:val="24"/>
          <w:lang w:val="hy-AM"/>
        </w:rPr>
        <w:t>ՀԱՅԱՍՏԱՆԻ ՀԱՆՐԱՊԵՏՈՒԹՅԱՆ ԿԱՌԱՎԱՐՈՒԹՅԱՆ 2014 ԹՎԱԿԱՆԻ ՀՈՒՆԻՍԻ 26-Ի N 635-Ն ՈՐՈՇՈՒՄՆԵՐՈՒՄ ԼՐԱՑՈՒՄՆԵՐ</w:t>
      </w:r>
      <w:r w:rsidRPr="00E82B63">
        <w:rPr>
          <w:rFonts w:ascii="GHEA Grapalat" w:hAnsi="GHEA Grapalat" w:cs="Sylfaen"/>
          <w:b/>
          <w:sz w:val="24"/>
          <w:szCs w:val="24"/>
          <w:lang w:val="hy-AM"/>
        </w:rPr>
        <w:t xml:space="preserve"> ԿԱՏԱՐԵԼՈՒ ՄԱՍԻՆ» </w:t>
      </w:r>
      <w:r w:rsidR="00BC47D7" w:rsidRPr="00E82B63">
        <w:rPr>
          <w:rFonts w:ascii="GHEA Grapalat" w:hAnsi="GHEA Grapalat" w:cs="Sylfaen"/>
          <w:b/>
          <w:sz w:val="24"/>
          <w:szCs w:val="24"/>
          <w:lang w:val="hy-AM"/>
        </w:rPr>
        <w:t>ՀՀ ԿԱՌԱՎԱՐՈՒԹՅԱՆ ՈՐՈՇՄԱՆ ՆԱԽԱԳԾ</w:t>
      </w:r>
      <w:r w:rsidR="00737370" w:rsidRPr="00E82B63">
        <w:rPr>
          <w:rFonts w:ascii="GHEA Grapalat" w:hAnsi="GHEA Grapalat" w:cs="Sylfaen"/>
          <w:b/>
          <w:sz w:val="24"/>
          <w:szCs w:val="24"/>
          <w:lang w:val="hy-AM"/>
        </w:rPr>
        <w:t>Ի</w:t>
      </w:r>
      <w:r w:rsidR="00BC47D7" w:rsidRPr="00E82B63">
        <w:rPr>
          <w:rFonts w:ascii="GHEA Grapalat" w:hAnsi="GHEA Grapalat" w:cs="Sylfaen"/>
          <w:b/>
          <w:sz w:val="24"/>
          <w:szCs w:val="24"/>
          <w:lang w:val="hy-AM"/>
        </w:rPr>
        <w:t xml:space="preserve"> ԿԱՊԱԿՑՈՒԹՅԱՄԲ ՇԱՀԱԳՐԳԻՌ ՆԱԽԱՐԱՐՈՒԹՅՈՒՆՆԵՐԻ ԱՌԱՐԿՈՒԹՅՈՒՆՆԵՐԻ ԵՎ ԱՌԱՋԱՐԿՈՒԹՅՈՒՆՆԵՐԻ</w:t>
      </w:r>
    </w:p>
    <w:p w:rsidR="0001169E" w:rsidRPr="00E82B63" w:rsidRDefault="0001169E" w:rsidP="00C35B99">
      <w:pPr>
        <w:tabs>
          <w:tab w:val="left" w:pos="1080"/>
        </w:tabs>
        <w:spacing w:after="0"/>
        <w:ind w:firstLine="720"/>
        <w:jc w:val="center"/>
        <w:rPr>
          <w:rStyle w:val="Strong"/>
          <w:rFonts w:ascii="GHEA Grapalat" w:hAnsi="GHEA Grapalat" w:cs="GHEA Grapalat"/>
          <w:b w:val="0"/>
          <w:bCs w:val="0"/>
          <w:color w:val="000000"/>
          <w:sz w:val="24"/>
          <w:szCs w:val="24"/>
          <w:lang w:val="af-ZA"/>
        </w:rPr>
      </w:pPr>
    </w:p>
    <w:tbl>
      <w:tblPr>
        <w:tblW w:w="57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2788"/>
        <w:gridCol w:w="4252"/>
        <w:gridCol w:w="5028"/>
        <w:gridCol w:w="2388"/>
      </w:tblGrid>
      <w:tr w:rsidR="0065529A" w:rsidRPr="00E82B63" w:rsidTr="00991982">
        <w:trPr>
          <w:trHeight w:val="863"/>
          <w:jc w:val="center"/>
        </w:trPr>
        <w:tc>
          <w:tcPr>
            <w:tcW w:w="199" w:type="pct"/>
            <w:tcBorders>
              <w:top w:val="single" w:sz="4" w:space="0" w:color="auto"/>
              <w:left w:val="single" w:sz="4" w:space="0" w:color="auto"/>
              <w:bottom w:val="single" w:sz="4" w:space="0" w:color="auto"/>
              <w:right w:val="single" w:sz="4" w:space="0" w:color="auto"/>
            </w:tcBorders>
          </w:tcPr>
          <w:p w:rsidR="00A6419E" w:rsidRPr="00E82B63" w:rsidRDefault="00A6419E" w:rsidP="00C35B99">
            <w:pPr>
              <w:pStyle w:val="BodyText"/>
              <w:spacing w:line="276" w:lineRule="auto"/>
              <w:jc w:val="center"/>
              <w:rPr>
                <w:rFonts w:ascii="GHEA Grapalat" w:hAnsi="GHEA Grapalat"/>
                <w:sz w:val="24"/>
                <w:szCs w:val="24"/>
                <w:lang w:val="en-US"/>
              </w:rPr>
            </w:pPr>
            <w:r w:rsidRPr="00E82B63">
              <w:rPr>
                <w:rFonts w:ascii="GHEA Grapalat" w:hAnsi="GHEA Grapalat"/>
                <w:sz w:val="24"/>
                <w:szCs w:val="24"/>
                <w:lang w:val="en-US"/>
              </w:rPr>
              <w:t>հ/հ</w:t>
            </w:r>
          </w:p>
        </w:tc>
        <w:tc>
          <w:tcPr>
            <w:tcW w:w="926" w:type="pct"/>
            <w:tcBorders>
              <w:top w:val="single" w:sz="4" w:space="0" w:color="auto"/>
              <w:left w:val="single" w:sz="4" w:space="0" w:color="auto"/>
              <w:bottom w:val="single" w:sz="4" w:space="0" w:color="auto"/>
              <w:right w:val="single" w:sz="4" w:space="0" w:color="auto"/>
            </w:tcBorders>
            <w:hideMark/>
          </w:tcPr>
          <w:p w:rsidR="00A6419E" w:rsidRPr="00E82B63" w:rsidRDefault="00A6419E" w:rsidP="00C35B99">
            <w:pPr>
              <w:pStyle w:val="BodyText"/>
              <w:spacing w:line="276" w:lineRule="auto"/>
              <w:jc w:val="center"/>
              <w:rPr>
                <w:rFonts w:ascii="GHEA Grapalat" w:hAnsi="GHEA Grapalat"/>
                <w:sz w:val="24"/>
                <w:szCs w:val="24"/>
                <w:lang w:val="hy-AM"/>
              </w:rPr>
            </w:pPr>
            <w:r w:rsidRPr="00E82B63">
              <w:rPr>
                <w:rFonts w:ascii="GHEA Grapalat" w:hAnsi="GHEA Grapalat"/>
                <w:sz w:val="24"/>
                <w:szCs w:val="24"/>
                <w:lang w:val="en-US"/>
              </w:rPr>
              <w:t>Ա</w:t>
            </w:r>
            <w:r w:rsidRPr="00E82B63">
              <w:rPr>
                <w:rFonts w:ascii="GHEA Grapalat" w:hAnsi="GHEA Grapalat"/>
                <w:sz w:val="24"/>
                <w:szCs w:val="24"/>
                <w:lang w:val="hy-AM"/>
              </w:rPr>
              <w:t xml:space="preserve">ռաջարկության հեղինակը, գրության ամսաթիվը </w:t>
            </w:r>
            <w:r w:rsidRPr="00E82B63">
              <w:rPr>
                <w:rFonts w:ascii="GHEA Grapalat" w:hAnsi="GHEA Grapalat"/>
                <w:sz w:val="24"/>
                <w:szCs w:val="24"/>
                <w:lang w:val="en-US"/>
              </w:rPr>
              <w:t xml:space="preserve">և </w:t>
            </w:r>
            <w:r w:rsidRPr="00E82B63">
              <w:rPr>
                <w:rFonts w:ascii="GHEA Grapalat" w:hAnsi="GHEA Grapalat"/>
                <w:sz w:val="24"/>
                <w:szCs w:val="24"/>
                <w:lang w:val="hy-AM"/>
              </w:rPr>
              <w:t>համարը</w:t>
            </w:r>
          </w:p>
        </w:tc>
        <w:tc>
          <w:tcPr>
            <w:tcW w:w="1412" w:type="pct"/>
            <w:tcBorders>
              <w:top w:val="single" w:sz="4" w:space="0" w:color="auto"/>
              <w:left w:val="single" w:sz="4" w:space="0" w:color="auto"/>
              <w:bottom w:val="single" w:sz="4" w:space="0" w:color="auto"/>
              <w:right w:val="single" w:sz="4" w:space="0" w:color="auto"/>
            </w:tcBorders>
          </w:tcPr>
          <w:p w:rsidR="00A6419E" w:rsidRPr="00E82B63" w:rsidRDefault="00A6419E" w:rsidP="00C35B99">
            <w:pPr>
              <w:pStyle w:val="BodyText"/>
              <w:spacing w:line="276" w:lineRule="auto"/>
              <w:jc w:val="center"/>
              <w:rPr>
                <w:rFonts w:ascii="GHEA Grapalat" w:hAnsi="GHEA Grapalat"/>
                <w:sz w:val="24"/>
                <w:szCs w:val="24"/>
                <w:lang w:val="hy-AM"/>
              </w:rPr>
            </w:pPr>
            <w:r w:rsidRPr="00E82B63">
              <w:rPr>
                <w:rFonts w:ascii="GHEA Grapalat" w:hAnsi="GHEA Grapalat"/>
                <w:sz w:val="24"/>
                <w:szCs w:val="24"/>
                <w:lang w:val="en-US"/>
              </w:rPr>
              <w:t>Առարկություն, առաջարկության բովանդակությունը</w:t>
            </w:r>
          </w:p>
        </w:tc>
        <w:tc>
          <w:tcPr>
            <w:tcW w:w="1670" w:type="pct"/>
            <w:tcBorders>
              <w:top w:val="single" w:sz="4" w:space="0" w:color="auto"/>
              <w:left w:val="single" w:sz="4" w:space="0" w:color="auto"/>
              <w:bottom w:val="single" w:sz="4" w:space="0" w:color="auto"/>
              <w:right w:val="single" w:sz="4" w:space="0" w:color="auto"/>
            </w:tcBorders>
          </w:tcPr>
          <w:p w:rsidR="00A6419E" w:rsidRPr="00E82B63" w:rsidRDefault="00A6419E" w:rsidP="00C35B99">
            <w:pPr>
              <w:spacing w:after="0"/>
              <w:jc w:val="center"/>
              <w:rPr>
                <w:rFonts w:ascii="GHEA Grapalat" w:hAnsi="GHEA Grapalat"/>
                <w:sz w:val="24"/>
                <w:szCs w:val="24"/>
              </w:rPr>
            </w:pPr>
            <w:r w:rsidRPr="00E82B63">
              <w:rPr>
                <w:rFonts w:ascii="GHEA Grapalat" w:hAnsi="GHEA Grapalat"/>
                <w:sz w:val="24"/>
                <w:szCs w:val="24"/>
              </w:rPr>
              <w:t>Եզրակացություն</w:t>
            </w:r>
          </w:p>
        </w:tc>
        <w:tc>
          <w:tcPr>
            <w:tcW w:w="793" w:type="pct"/>
            <w:tcBorders>
              <w:top w:val="single" w:sz="4" w:space="0" w:color="auto"/>
              <w:left w:val="single" w:sz="4" w:space="0" w:color="auto"/>
              <w:bottom w:val="single" w:sz="4" w:space="0" w:color="auto"/>
              <w:right w:val="single" w:sz="4" w:space="0" w:color="auto"/>
            </w:tcBorders>
          </w:tcPr>
          <w:p w:rsidR="00A6419E" w:rsidRPr="00E82B63" w:rsidRDefault="00A6419E" w:rsidP="00C35B99">
            <w:pPr>
              <w:pStyle w:val="BodyTextIndent2"/>
              <w:tabs>
                <w:tab w:val="left" w:pos="720"/>
              </w:tabs>
              <w:spacing w:after="0" w:line="276" w:lineRule="auto"/>
              <w:ind w:left="0"/>
              <w:jc w:val="center"/>
              <w:rPr>
                <w:rFonts w:ascii="GHEA Grapalat" w:hAnsi="GHEA Grapalat"/>
                <w:lang w:val="en-US"/>
              </w:rPr>
            </w:pPr>
            <w:r w:rsidRPr="00E82B63">
              <w:rPr>
                <w:rFonts w:ascii="GHEA Grapalat" w:hAnsi="GHEA Grapalat" w:cs="Sylfaen"/>
              </w:rPr>
              <w:t>Կատարված</w:t>
            </w:r>
            <w:r w:rsidRPr="00E82B63">
              <w:rPr>
                <w:rFonts w:ascii="GHEA Grapalat" w:hAnsi="GHEA Grapalat" w:cs="Sylfaen"/>
                <w:lang w:val="hy-AM"/>
              </w:rPr>
              <w:t xml:space="preserve"> </w:t>
            </w:r>
            <w:r w:rsidRPr="00E82B63">
              <w:rPr>
                <w:rFonts w:ascii="GHEA Grapalat" w:hAnsi="GHEA Grapalat" w:cs="Sylfaen"/>
              </w:rPr>
              <w:t>փոփոխությունները</w:t>
            </w:r>
          </w:p>
        </w:tc>
      </w:tr>
      <w:tr w:rsidR="0065529A" w:rsidRPr="00E82B63" w:rsidTr="00991982">
        <w:trPr>
          <w:trHeight w:val="863"/>
          <w:jc w:val="center"/>
        </w:trPr>
        <w:tc>
          <w:tcPr>
            <w:tcW w:w="199" w:type="pct"/>
            <w:tcBorders>
              <w:top w:val="single" w:sz="4" w:space="0" w:color="auto"/>
              <w:left w:val="single" w:sz="4" w:space="0" w:color="auto"/>
              <w:bottom w:val="single" w:sz="4" w:space="0" w:color="auto"/>
              <w:right w:val="single" w:sz="4" w:space="0" w:color="auto"/>
            </w:tcBorders>
          </w:tcPr>
          <w:p w:rsidR="00A97AF5" w:rsidRPr="00E82B63" w:rsidRDefault="00A97AF5" w:rsidP="00C35B99">
            <w:pPr>
              <w:pStyle w:val="BodyText"/>
              <w:spacing w:line="276" w:lineRule="auto"/>
              <w:jc w:val="center"/>
              <w:rPr>
                <w:rFonts w:ascii="GHEA Grapalat" w:hAnsi="GHEA Grapalat"/>
                <w:sz w:val="24"/>
                <w:szCs w:val="24"/>
                <w:lang w:val="en-US"/>
              </w:rPr>
            </w:pPr>
            <w:r w:rsidRPr="00E82B63">
              <w:rPr>
                <w:rFonts w:ascii="GHEA Grapalat" w:hAnsi="GHEA Grapalat"/>
                <w:sz w:val="24"/>
                <w:szCs w:val="24"/>
                <w:lang w:val="af-ZA"/>
              </w:rPr>
              <w:t>1.</w:t>
            </w:r>
          </w:p>
        </w:tc>
        <w:tc>
          <w:tcPr>
            <w:tcW w:w="926" w:type="pct"/>
            <w:tcBorders>
              <w:top w:val="single" w:sz="4" w:space="0" w:color="auto"/>
              <w:left w:val="single" w:sz="4" w:space="0" w:color="auto"/>
              <w:bottom w:val="single" w:sz="4" w:space="0" w:color="auto"/>
              <w:right w:val="single" w:sz="4" w:space="0" w:color="auto"/>
            </w:tcBorders>
          </w:tcPr>
          <w:p w:rsidR="00A97AF5" w:rsidRPr="00E82B63" w:rsidRDefault="00A97AF5" w:rsidP="00C35B99">
            <w:pPr>
              <w:pStyle w:val="BodyText"/>
              <w:spacing w:line="276" w:lineRule="auto"/>
              <w:jc w:val="both"/>
              <w:rPr>
                <w:rFonts w:ascii="GHEA Grapalat" w:hAnsi="GHEA Grapalat"/>
                <w:sz w:val="24"/>
                <w:szCs w:val="24"/>
                <w:lang w:val="af-ZA"/>
              </w:rPr>
            </w:pPr>
            <w:r w:rsidRPr="00E82B63">
              <w:rPr>
                <w:rFonts w:ascii="GHEA Grapalat" w:hAnsi="GHEA Grapalat"/>
                <w:sz w:val="24"/>
                <w:szCs w:val="24"/>
                <w:lang w:val="af-ZA"/>
              </w:rPr>
              <w:t>ՀՀ ոստիկանությ</w:t>
            </w:r>
            <w:r w:rsidR="004E0855" w:rsidRPr="00E82B63">
              <w:rPr>
                <w:rFonts w:ascii="GHEA Grapalat" w:hAnsi="GHEA Grapalat"/>
                <w:sz w:val="24"/>
                <w:szCs w:val="24"/>
                <w:lang w:val="af-ZA"/>
              </w:rPr>
              <w:t>ու</w:t>
            </w:r>
            <w:r w:rsidRPr="00E82B63">
              <w:rPr>
                <w:rFonts w:ascii="GHEA Grapalat" w:hAnsi="GHEA Grapalat"/>
                <w:sz w:val="24"/>
                <w:szCs w:val="24"/>
                <w:lang w:val="af-ZA"/>
              </w:rPr>
              <w:t xml:space="preserve">ն </w:t>
            </w:r>
            <w:r w:rsidR="00E70094" w:rsidRPr="00E82B63">
              <w:rPr>
                <w:rFonts w:ascii="GHEA Grapalat" w:hAnsi="GHEA Grapalat"/>
                <w:sz w:val="24"/>
                <w:szCs w:val="24"/>
                <w:lang w:val="af-ZA"/>
              </w:rPr>
              <w:t>0</w:t>
            </w:r>
            <w:r w:rsidRPr="00E82B63">
              <w:rPr>
                <w:rFonts w:ascii="GHEA Grapalat" w:hAnsi="GHEA Grapalat"/>
                <w:sz w:val="24"/>
                <w:szCs w:val="24"/>
                <w:lang w:val="af-ZA"/>
              </w:rPr>
              <w:t>2.0</w:t>
            </w:r>
            <w:r w:rsidR="00E70094" w:rsidRPr="00E82B63">
              <w:rPr>
                <w:rFonts w:ascii="GHEA Grapalat" w:hAnsi="GHEA Grapalat"/>
                <w:sz w:val="24"/>
                <w:szCs w:val="24"/>
                <w:lang w:val="af-ZA"/>
              </w:rPr>
              <w:t>6</w:t>
            </w:r>
            <w:r w:rsidRPr="00E82B63">
              <w:rPr>
                <w:rFonts w:ascii="GHEA Grapalat" w:hAnsi="GHEA Grapalat"/>
                <w:sz w:val="24"/>
                <w:szCs w:val="24"/>
                <w:lang w:val="af-ZA"/>
              </w:rPr>
              <w:t xml:space="preserve">.2020 թ. </w:t>
            </w:r>
          </w:p>
          <w:p w:rsidR="00A97AF5" w:rsidRPr="00E82B63" w:rsidRDefault="00A97AF5" w:rsidP="00C35B99">
            <w:pPr>
              <w:pStyle w:val="BodyText"/>
              <w:spacing w:line="276" w:lineRule="auto"/>
              <w:jc w:val="both"/>
              <w:rPr>
                <w:rFonts w:ascii="GHEA Grapalat" w:hAnsi="GHEA Grapalat"/>
                <w:sz w:val="24"/>
                <w:szCs w:val="24"/>
                <w:lang w:val="af-ZA"/>
              </w:rPr>
            </w:pPr>
            <w:r w:rsidRPr="00E82B63">
              <w:rPr>
                <w:rFonts w:ascii="GHEA Grapalat" w:hAnsi="GHEA Grapalat"/>
                <w:sz w:val="24"/>
                <w:szCs w:val="24"/>
                <w:lang w:val="af-ZA"/>
              </w:rPr>
              <w:t>թիվ 1/21/21033-20</w:t>
            </w:r>
          </w:p>
        </w:tc>
        <w:tc>
          <w:tcPr>
            <w:tcW w:w="1412" w:type="pct"/>
            <w:tcBorders>
              <w:top w:val="single" w:sz="4" w:space="0" w:color="auto"/>
              <w:left w:val="single" w:sz="4" w:space="0" w:color="auto"/>
              <w:bottom w:val="single" w:sz="4" w:space="0" w:color="auto"/>
              <w:right w:val="single" w:sz="4" w:space="0" w:color="auto"/>
            </w:tcBorders>
          </w:tcPr>
          <w:p w:rsidR="00A97AF5" w:rsidRPr="00E82B63" w:rsidRDefault="00A97AF5" w:rsidP="00C35B99">
            <w:pPr>
              <w:spacing w:after="0"/>
              <w:ind w:firstLine="567"/>
              <w:jc w:val="both"/>
              <w:rPr>
                <w:rFonts w:ascii="GHEA Grapalat" w:hAnsi="GHEA Grapalat"/>
                <w:sz w:val="24"/>
                <w:szCs w:val="24"/>
                <w:lang w:val="af-ZA"/>
              </w:rPr>
            </w:pPr>
            <w:r w:rsidRPr="00E82B63">
              <w:rPr>
                <w:rFonts w:ascii="GHEA Grapalat" w:hAnsi="GHEA Grapalat" w:cs="Sylfaen"/>
                <w:sz w:val="24"/>
                <w:szCs w:val="24"/>
                <w:lang w:val="hy-AM"/>
              </w:rPr>
              <w:t>«</w:t>
            </w:r>
            <w:r w:rsidRPr="00E82B63">
              <w:rPr>
                <w:rFonts w:ascii="GHEA Grapalat" w:eastAsia="Times New Roman" w:hAnsi="GHEA Grapalat" w:cs="Times New Roman"/>
                <w:sz w:val="24"/>
                <w:szCs w:val="24"/>
                <w:lang w:val="af-ZA" w:eastAsia="ru-RU"/>
              </w:rPr>
              <w:t>Հայաստանի Հանրապետության կառավարության մի շարք որոշումներում լրացումներ և փոփոխություն կատարելու մասին»  ՀՀ կառավարության որոշման նախագծի վերաբերյալ առաջարկություններ և առարկություններ չկան:</w:t>
            </w:r>
          </w:p>
        </w:tc>
        <w:tc>
          <w:tcPr>
            <w:tcW w:w="1670" w:type="pct"/>
            <w:tcBorders>
              <w:top w:val="single" w:sz="4" w:space="0" w:color="auto"/>
              <w:left w:val="single" w:sz="4" w:space="0" w:color="auto"/>
              <w:bottom w:val="single" w:sz="4" w:space="0" w:color="auto"/>
              <w:right w:val="single" w:sz="4" w:space="0" w:color="auto"/>
            </w:tcBorders>
          </w:tcPr>
          <w:p w:rsidR="00A97AF5" w:rsidRPr="00E82B63" w:rsidRDefault="00A97AF5" w:rsidP="00C35B99">
            <w:pPr>
              <w:spacing w:after="0"/>
              <w:rPr>
                <w:rFonts w:ascii="GHEA Grapalat" w:hAnsi="GHEA Grapalat"/>
                <w:sz w:val="24"/>
                <w:szCs w:val="24"/>
                <w:lang w:val="af-ZA"/>
              </w:rPr>
            </w:pPr>
            <w:r w:rsidRPr="00E82B63">
              <w:rPr>
                <w:rFonts w:ascii="GHEA Grapalat" w:hAnsi="GHEA Grapalat"/>
                <w:sz w:val="24"/>
                <w:szCs w:val="24"/>
                <w:lang w:val="ru-RU"/>
              </w:rPr>
              <w:t>Ընդունվել է ի գիտություն:</w:t>
            </w:r>
          </w:p>
        </w:tc>
        <w:tc>
          <w:tcPr>
            <w:tcW w:w="793" w:type="pct"/>
            <w:tcBorders>
              <w:top w:val="single" w:sz="4" w:space="0" w:color="auto"/>
              <w:left w:val="single" w:sz="4" w:space="0" w:color="auto"/>
              <w:bottom w:val="single" w:sz="4" w:space="0" w:color="auto"/>
              <w:right w:val="single" w:sz="4" w:space="0" w:color="auto"/>
            </w:tcBorders>
          </w:tcPr>
          <w:p w:rsidR="00A97AF5" w:rsidRPr="00E82B63" w:rsidRDefault="00A97AF5" w:rsidP="00C35B99">
            <w:pPr>
              <w:pStyle w:val="BodyTextIndent2"/>
              <w:tabs>
                <w:tab w:val="left" w:pos="720"/>
              </w:tabs>
              <w:spacing w:after="0" w:line="276" w:lineRule="auto"/>
              <w:ind w:left="0"/>
              <w:jc w:val="center"/>
              <w:rPr>
                <w:rFonts w:ascii="GHEA Grapalat" w:hAnsi="GHEA Grapalat" w:cs="Sylfaen"/>
              </w:rPr>
            </w:pPr>
          </w:p>
        </w:tc>
      </w:tr>
      <w:tr w:rsidR="0065529A" w:rsidRPr="00E82B63" w:rsidTr="00991982">
        <w:trPr>
          <w:trHeight w:val="863"/>
          <w:jc w:val="center"/>
        </w:trPr>
        <w:tc>
          <w:tcPr>
            <w:tcW w:w="199" w:type="pct"/>
            <w:tcBorders>
              <w:top w:val="single" w:sz="4" w:space="0" w:color="auto"/>
              <w:left w:val="single" w:sz="4" w:space="0" w:color="auto"/>
              <w:bottom w:val="single" w:sz="4" w:space="0" w:color="auto"/>
              <w:right w:val="single" w:sz="4" w:space="0" w:color="auto"/>
            </w:tcBorders>
          </w:tcPr>
          <w:p w:rsidR="00D90809" w:rsidRPr="00E82B63" w:rsidRDefault="00D90809" w:rsidP="00C35B99">
            <w:pPr>
              <w:pStyle w:val="BodyText"/>
              <w:spacing w:line="276" w:lineRule="auto"/>
              <w:jc w:val="center"/>
              <w:rPr>
                <w:rFonts w:ascii="GHEA Grapalat" w:hAnsi="GHEA Grapalat"/>
                <w:sz w:val="24"/>
                <w:szCs w:val="24"/>
                <w:lang w:val="af-ZA"/>
              </w:rPr>
            </w:pPr>
            <w:r w:rsidRPr="00E82B63">
              <w:rPr>
                <w:rFonts w:ascii="GHEA Grapalat" w:hAnsi="GHEA Grapalat"/>
                <w:sz w:val="24"/>
                <w:szCs w:val="24"/>
                <w:lang w:val="af-ZA"/>
              </w:rPr>
              <w:t>2.</w:t>
            </w:r>
          </w:p>
        </w:tc>
        <w:tc>
          <w:tcPr>
            <w:tcW w:w="926" w:type="pct"/>
            <w:tcBorders>
              <w:top w:val="single" w:sz="4" w:space="0" w:color="auto"/>
              <w:left w:val="single" w:sz="4" w:space="0" w:color="auto"/>
              <w:bottom w:val="single" w:sz="4" w:space="0" w:color="auto"/>
              <w:right w:val="single" w:sz="4" w:space="0" w:color="auto"/>
            </w:tcBorders>
          </w:tcPr>
          <w:p w:rsidR="00D90809" w:rsidRPr="00E82B63" w:rsidRDefault="00D90809" w:rsidP="00C35B99">
            <w:pPr>
              <w:spacing w:after="0"/>
              <w:jc w:val="both"/>
              <w:rPr>
                <w:rFonts w:ascii="GHEA Grapalat" w:hAnsi="GHEA Grapalat"/>
                <w:sz w:val="24"/>
                <w:szCs w:val="24"/>
                <w:lang w:val="af-ZA"/>
              </w:rPr>
            </w:pPr>
            <w:r w:rsidRPr="00E82B63">
              <w:rPr>
                <w:rFonts w:ascii="GHEA Grapalat" w:hAnsi="GHEA Grapalat"/>
                <w:sz w:val="24"/>
                <w:szCs w:val="24"/>
                <w:lang w:val="af-ZA"/>
              </w:rPr>
              <w:t>Արտակարգ իրավիճակների նախարարություն</w:t>
            </w:r>
          </w:p>
          <w:p w:rsidR="00D90809" w:rsidRPr="00E82B63" w:rsidRDefault="00D90809" w:rsidP="00C35B99">
            <w:pPr>
              <w:spacing w:after="0"/>
              <w:jc w:val="both"/>
              <w:rPr>
                <w:rFonts w:ascii="GHEA Grapalat" w:hAnsi="GHEA Grapalat"/>
                <w:sz w:val="24"/>
                <w:szCs w:val="24"/>
                <w:lang w:val="af-ZA"/>
              </w:rPr>
            </w:pPr>
            <w:r w:rsidRPr="00E82B63">
              <w:rPr>
                <w:rFonts w:ascii="GHEA Grapalat" w:hAnsi="GHEA Grapalat"/>
                <w:sz w:val="24"/>
                <w:szCs w:val="24"/>
                <w:lang w:val="af-ZA"/>
              </w:rPr>
              <w:t xml:space="preserve">02.06.2020 թ. թիվ </w:t>
            </w:r>
          </w:p>
          <w:p w:rsidR="00D90809" w:rsidRPr="00E82B63" w:rsidRDefault="00D90809" w:rsidP="00C35B99">
            <w:pPr>
              <w:spacing w:after="0"/>
              <w:jc w:val="both"/>
              <w:rPr>
                <w:rFonts w:ascii="GHEA Grapalat" w:hAnsi="GHEA Grapalat"/>
                <w:sz w:val="24"/>
                <w:szCs w:val="24"/>
                <w:lang w:val="af-ZA"/>
              </w:rPr>
            </w:pPr>
            <w:r w:rsidRPr="00E82B63">
              <w:rPr>
                <w:rFonts w:ascii="GHEA Grapalat" w:hAnsi="GHEA Grapalat"/>
                <w:sz w:val="24"/>
                <w:szCs w:val="24"/>
                <w:lang w:val="af-ZA"/>
              </w:rPr>
              <w:t>01/01.1/3333-2020</w:t>
            </w:r>
          </w:p>
        </w:tc>
        <w:tc>
          <w:tcPr>
            <w:tcW w:w="1412" w:type="pct"/>
            <w:tcBorders>
              <w:top w:val="single" w:sz="4" w:space="0" w:color="auto"/>
              <w:left w:val="single" w:sz="4" w:space="0" w:color="auto"/>
              <w:bottom w:val="single" w:sz="4" w:space="0" w:color="auto"/>
              <w:right w:val="single" w:sz="4" w:space="0" w:color="auto"/>
            </w:tcBorders>
          </w:tcPr>
          <w:p w:rsidR="00D90809" w:rsidRPr="00E82B63" w:rsidRDefault="00D90809" w:rsidP="00C35B99">
            <w:pPr>
              <w:spacing w:after="0"/>
              <w:ind w:firstLine="567"/>
              <w:jc w:val="both"/>
              <w:rPr>
                <w:rFonts w:ascii="GHEA Grapalat" w:hAnsi="GHEA Grapalat"/>
                <w:sz w:val="24"/>
                <w:szCs w:val="24"/>
                <w:lang w:val="hy-AM"/>
              </w:rPr>
            </w:pPr>
            <w:r w:rsidRPr="00E82B63">
              <w:rPr>
                <w:rFonts w:ascii="GHEA Grapalat" w:hAnsi="GHEA Grapalat" w:cs="Sylfaen"/>
                <w:sz w:val="24"/>
                <w:szCs w:val="24"/>
                <w:lang w:val="hy-AM"/>
              </w:rPr>
              <w:t xml:space="preserve">«Հայաստանի Հանրապետության կառավարության մի շարք որոշումներում լրացումներ և փոփոխություն կատարելու մասին» Հայաստանի Հանրապետության կառավարության որոշման նախագծի վերաբերյալ Արտակարգ իրավիճակների նախարարությունն </w:t>
            </w:r>
            <w:r w:rsidRPr="00E82B63">
              <w:rPr>
                <w:rFonts w:ascii="GHEA Grapalat" w:hAnsi="GHEA Grapalat" w:cs="Sylfaen"/>
                <w:sz w:val="24"/>
                <w:szCs w:val="24"/>
                <w:lang w:val="hy-AM"/>
              </w:rPr>
              <w:lastRenderedPageBreak/>
              <w:t>առաջարկում է նախագծի 1-ին կետում «2020 մայիսի 1-ից» բառերը փոխարինել «2020 թվականի մայիսի 1-ից» բառերով, իսկ 2-րդ կետում «Սույն որոշումն ուժի մեջ է» բառերը փոխարինել «Սույն որոշումն ուժի մեջ է մտնում» բառերով:</w:t>
            </w:r>
          </w:p>
        </w:tc>
        <w:tc>
          <w:tcPr>
            <w:tcW w:w="1670" w:type="pct"/>
            <w:tcBorders>
              <w:top w:val="single" w:sz="4" w:space="0" w:color="auto"/>
              <w:left w:val="single" w:sz="4" w:space="0" w:color="auto"/>
              <w:bottom w:val="single" w:sz="4" w:space="0" w:color="auto"/>
              <w:right w:val="single" w:sz="4" w:space="0" w:color="auto"/>
            </w:tcBorders>
          </w:tcPr>
          <w:p w:rsidR="00D90809" w:rsidRPr="00E82B63" w:rsidRDefault="00D90809" w:rsidP="00C35B99">
            <w:pPr>
              <w:spacing w:after="0"/>
              <w:jc w:val="both"/>
              <w:rPr>
                <w:rFonts w:ascii="GHEA Grapalat" w:hAnsi="GHEA Grapalat"/>
                <w:sz w:val="24"/>
                <w:szCs w:val="24"/>
                <w:lang w:val="ru-RU"/>
              </w:rPr>
            </w:pPr>
            <w:r w:rsidRPr="00E82B63">
              <w:rPr>
                <w:rFonts w:ascii="GHEA Grapalat" w:hAnsi="GHEA Grapalat"/>
                <w:sz w:val="24"/>
                <w:szCs w:val="24"/>
                <w:lang w:val="ru-RU"/>
              </w:rPr>
              <w:lastRenderedPageBreak/>
              <w:t>Ընդունվել է ի գիտություն:</w:t>
            </w:r>
          </w:p>
        </w:tc>
        <w:tc>
          <w:tcPr>
            <w:tcW w:w="793" w:type="pct"/>
            <w:tcBorders>
              <w:top w:val="single" w:sz="4" w:space="0" w:color="auto"/>
              <w:left w:val="single" w:sz="4" w:space="0" w:color="auto"/>
              <w:bottom w:val="single" w:sz="4" w:space="0" w:color="auto"/>
              <w:right w:val="single" w:sz="4" w:space="0" w:color="auto"/>
            </w:tcBorders>
          </w:tcPr>
          <w:p w:rsidR="00D90809" w:rsidRPr="00E82B63" w:rsidRDefault="00D90809" w:rsidP="00C35B99">
            <w:pPr>
              <w:pStyle w:val="BodyTextIndent2"/>
              <w:tabs>
                <w:tab w:val="left" w:pos="720"/>
              </w:tabs>
              <w:spacing w:after="0" w:line="276" w:lineRule="auto"/>
              <w:ind w:left="0"/>
              <w:jc w:val="center"/>
              <w:rPr>
                <w:rFonts w:ascii="GHEA Grapalat" w:hAnsi="GHEA Grapalat" w:cs="Sylfaen"/>
              </w:rPr>
            </w:pPr>
          </w:p>
        </w:tc>
      </w:tr>
      <w:tr w:rsidR="0065529A" w:rsidRPr="00E82B63" w:rsidTr="00991982">
        <w:trPr>
          <w:trHeight w:val="699"/>
          <w:jc w:val="center"/>
        </w:trPr>
        <w:tc>
          <w:tcPr>
            <w:tcW w:w="199" w:type="pct"/>
            <w:tcBorders>
              <w:top w:val="single" w:sz="4" w:space="0" w:color="auto"/>
              <w:left w:val="single" w:sz="4" w:space="0" w:color="auto"/>
              <w:bottom w:val="single" w:sz="4" w:space="0" w:color="auto"/>
              <w:right w:val="single" w:sz="4" w:space="0" w:color="auto"/>
            </w:tcBorders>
          </w:tcPr>
          <w:p w:rsidR="00D90809" w:rsidRPr="00E82B63" w:rsidRDefault="00D90809" w:rsidP="00C35B99">
            <w:pPr>
              <w:spacing w:after="0"/>
              <w:jc w:val="both"/>
              <w:rPr>
                <w:rFonts w:ascii="GHEA Grapalat" w:hAnsi="GHEA Grapalat"/>
                <w:sz w:val="24"/>
                <w:szCs w:val="24"/>
              </w:rPr>
            </w:pPr>
            <w:r w:rsidRPr="00E82B63">
              <w:rPr>
                <w:rFonts w:ascii="GHEA Grapalat" w:hAnsi="GHEA Grapalat"/>
                <w:sz w:val="24"/>
                <w:szCs w:val="24"/>
              </w:rPr>
              <w:lastRenderedPageBreak/>
              <w:t>3.</w:t>
            </w:r>
          </w:p>
        </w:tc>
        <w:tc>
          <w:tcPr>
            <w:tcW w:w="926" w:type="pct"/>
            <w:tcBorders>
              <w:top w:val="single" w:sz="4" w:space="0" w:color="auto"/>
              <w:left w:val="single" w:sz="4" w:space="0" w:color="auto"/>
              <w:bottom w:val="single" w:sz="4" w:space="0" w:color="auto"/>
              <w:right w:val="single" w:sz="4" w:space="0" w:color="auto"/>
            </w:tcBorders>
          </w:tcPr>
          <w:p w:rsidR="00704DEE" w:rsidRPr="00AA7B90" w:rsidRDefault="00D90809" w:rsidP="00C35B99">
            <w:pPr>
              <w:pStyle w:val="BodyText"/>
              <w:spacing w:line="276" w:lineRule="auto"/>
              <w:jc w:val="both"/>
              <w:rPr>
                <w:rFonts w:ascii="GHEA Grapalat" w:hAnsi="GHEA Grapalat"/>
                <w:sz w:val="24"/>
                <w:szCs w:val="24"/>
                <w:lang w:val="en-US"/>
              </w:rPr>
            </w:pPr>
            <w:r w:rsidRPr="00E82B63">
              <w:rPr>
                <w:rFonts w:ascii="GHEA Grapalat" w:hAnsi="GHEA Grapalat"/>
                <w:sz w:val="24"/>
                <w:szCs w:val="24"/>
                <w:lang w:val="hy-AM"/>
              </w:rPr>
              <w:t>Պաշտպանության նախարարությ</w:t>
            </w:r>
            <w:r w:rsidR="00A94B6B" w:rsidRPr="00E82B63">
              <w:rPr>
                <w:rFonts w:ascii="GHEA Grapalat" w:hAnsi="GHEA Grapalat"/>
                <w:sz w:val="24"/>
                <w:szCs w:val="24"/>
                <w:lang w:val="en-US"/>
              </w:rPr>
              <w:t>ու</w:t>
            </w:r>
            <w:r w:rsidR="00704DEE" w:rsidRPr="00E82B63">
              <w:rPr>
                <w:rFonts w:ascii="GHEA Grapalat" w:hAnsi="GHEA Grapalat"/>
                <w:sz w:val="24"/>
                <w:szCs w:val="24"/>
                <w:lang w:val="hy-AM"/>
              </w:rPr>
              <w:t>ն</w:t>
            </w:r>
          </w:p>
          <w:p w:rsidR="00D90809" w:rsidRPr="00E82B63" w:rsidRDefault="00D90809" w:rsidP="00C35B99">
            <w:pPr>
              <w:pStyle w:val="BodyText"/>
              <w:spacing w:line="276" w:lineRule="auto"/>
              <w:jc w:val="both"/>
              <w:rPr>
                <w:rFonts w:ascii="GHEA Grapalat" w:hAnsi="GHEA Grapalat"/>
                <w:sz w:val="24"/>
                <w:szCs w:val="24"/>
                <w:lang w:val="hy-AM"/>
              </w:rPr>
            </w:pPr>
            <w:r w:rsidRPr="00E82B63">
              <w:rPr>
                <w:rFonts w:ascii="GHEA Grapalat" w:hAnsi="GHEA Grapalat"/>
                <w:sz w:val="24"/>
                <w:szCs w:val="24"/>
                <w:lang w:val="af-ZA"/>
              </w:rPr>
              <w:t>03</w:t>
            </w:r>
            <w:r w:rsidRPr="00E82B63">
              <w:rPr>
                <w:rFonts w:ascii="GHEA Grapalat" w:hAnsi="GHEA Grapalat"/>
                <w:sz w:val="24"/>
                <w:szCs w:val="24"/>
                <w:lang w:val="hy-AM"/>
              </w:rPr>
              <w:t xml:space="preserve">.06.2020 թ. </w:t>
            </w:r>
          </w:p>
          <w:p w:rsidR="00D90809" w:rsidRPr="00E82B63" w:rsidRDefault="00D90809" w:rsidP="00C35B99">
            <w:pPr>
              <w:pStyle w:val="BodyText"/>
              <w:spacing w:line="276" w:lineRule="auto"/>
              <w:jc w:val="both"/>
              <w:rPr>
                <w:rFonts w:ascii="GHEA Grapalat" w:hAnsi="GHEA Grapalat"/>
                <w:sz w:val="24"/>
                <w:szCs w:val="24"/>
                <w:lang w:val="hy-AM"/>
              </w:rPr>
            </w:pPr>
            <w:r w:rsidRPr="00E82B63">
              <w:rPr>
                <w:rFonts w:ascii="GHEA Grapalat" w:hAnsi="GHEA Grapalat"/>
                <w:sz w:val="24"/>
                <w:szCs w:val="24"/>
                <w:lang w:val="hy-AM"/>
              </w:rPr>
              <w:t>թիվ ՊՆ/510/1692-2020</w:t>
            </w:r>
          </w:p>
        </w:tc>
        <w:tc>
          <w:tcPr>
            <w:tcW w:w="1412" w:type="pct"/>
            <w:tcBorders>
              <w:top w:val="single" w:sz="4" w:space="0" w:color="auto"/>
              <w:left w:val="single" w:sz="4" w:space="0" w:color="auto"/>
              <w:bottom w:val="single" w:sz="4" w:space="0" w:color="auto"/>
              <w:right w:val="single" w:sz="4" w:space="0" w:color="auto"/>
            </w:tcBorders>
          </w:tcPr>
          <w:p w:rsidR="00D90809" w:rsidRPr="00E82B63" w:rsidRDefault="00D90809" w:rsidP="00C35B99">
            <w:pPr>
              <w:spacing w:before="60" w:after="0"/>
              <w:jc w:val="both"/>
              <w:rPr>
                <w:rFonts w:ascii="GHEA Grapalat" w:hAnsi="GHEA Grapalat"/>
                <w:sz w:val="24"/>
                <w:szCs w:val="24"/>
                <w:lang w:val="hy-AM"/>
              </w:rPr>
            </w:pPr>
            <w:r w:rsidRPr="00E82B63">
              <w:rPr>
                <w:rFonts w:ascii="GHEA Grapalat" w:hAnsi="GHEA Grapalat"/>
                <w:spacing w:val="-6"/>
                <w:sz w:val="24"/>
                <w:szCs w:val="24"/>
                <w:lang w:val="hy-AM"/>
              </w:rPr>
              <w:t>«</w:t>
            </w:r>
            <w:r w:rsidRPr="00E82B63">
              <w:rPr>
                <w:rFonts w:ascii="GHEA Grapalat" w:hAnsi="GHEA Grapalat" w:cs="Sylfaen"/>
                <w:sz w:val="24"/>
                <w:szCs w:val="24"/>
                <w:lang w:val="hy-AM"/>
              </w:rPr>
              <w:t>Հայաստանի Հանրապետության կառավարության մի շարք որոշում</w:t>
            </w:r>
            <w:r w:rsidRPr="00E82B63">
              <w:rPr>
                <w:rFonts w:ascii="GHEA Grapalat" w:hAnsi="GHEA Grapalat" w:cs="Sylfaen"/>
                <w:sz w:val="24"/>
                <w:szCs w:val="24"/>
                <w:lang w:val="hy-AM"/>
              </w:rPr>
              <w:softHyphen/>
              <w:t>ներում լրացումներ և փոփոխություն կատարելու մասին» Կառավարության որոշման նախագծի վերաբերյալ դիտողություններ և առաջարկություններ չունենք։</w:t>
            </w:r>
          </w:p>
        </w:tc>
        <w:tc>
          <w:tcPr>
            <w:tcW w:w="1670" w:type="pct"/>
            <w:tcBorders>
              <w:top w:val="single" w:sz="4" w:space="0" w:color="auto"/>
              <w:left w:val="single" w:sz="4" w:space="0" w:color="auto"/>
              <w:bottom w:val="single" w:sz="4" w:space="0" w:color="auto"/>
              <w:right w:val="single" w:sz="4" w:space="0" w:color="auto"/>
            </w:tcBorders>
          </w:tcPr>
          <w:p w:rsidR="00D90809" w:rsidRPr="00E82B63" w:rsidRDefault="00D90809" w:rsidP="00C35B99">
            <w:pPr>
              <w:spacing w:after="0"/>
              <w:rPr>
                <w:rFonts w:ascii="GHEA Grapalat" w:hAnsi="GHEA Grapalat"/>
                <w:sz w:val="24"/>
                <w:szCs w:val="24"/>
                <w:lang w:val="hy-AM"/>
              </w:rPr>
            </w:pPr>
            <w:r w:rsidRPr="00E82B63">
              <w:rPr>
                <w:rFonts w:ascii="GHEA Grapalat" w:hAnsi="GHEA Grapalat"/>
                <w:sz w:val="24"/>
                <w:szCs w:val="24"/>
                <w:lang w:val="ru-RU"/>
              </w:rPr>
              <w:t>Ընդունվել է ի գիտություն:</w:t>
            </w:r>
          </w:p>
        </w:tc>
        <w:tc>
          <w:tcPr>
            <w:tcW w:w="793" w:type="pct"/>
            <w:tcBorders>
              <w:top w:val="single" w:sz="4" w:space="0" w:color="auto"/>
              <w:left w:val="single" w:sz="4" w:space="0" w:color="auto"/>
              <w:bottom w:val="single" w:sz="4" w:space="0" w:color="auto"/>
              <w:right w:val="single" w:sz="4" w:space="0" w:color="auto"/>
            </w:tcBorders>
          </w:tcPr>
          <w:p w:rsidR="00D90809" w:rsidRPr="00E82B63" w:rsidRDefault="00D90809" w:rsidP="00C35B99">
            <w:pPr>
              <w:pStyle w:val="BodyTextIndent2"/>
              <w:tabs>
                <w:tab w:val="left" w:pos="720"/>
              </w:tabs>
              <w:spacing w:after="0" w:line="276" w:lineRule="auto"/>
              <w:ind w:left="0"/>
              <w:jc w:val="center"/>
              <w:rPr>
                <w:rFonts w:ascii="GHEA Grapalat" w:hAnsi="GHEA Grapalat" w:cs="Sylfaen"/>
                <w:lang w:val="af-ZA"/>
              </w:rPr>
            </w:pPr>
          </w:p>
        </w:tc>
      </w:tr>
      <w:tr w:rsidR="0065529A" w:rsidRPr="0026001F" w:rsidTr="00991982">
        <w:trPr>
          <w:trHeight w:val="274"/>
          <w:jc w:val="center"/>
        </w:trPr>
        <w:tc>
          <w:tcPr>
            <w:tcW w:w="199" w:type="pct"/>
            <w:tcBorders>
              <w:top w:val="single" w:sz="4" w:space="0" w:color="auto"/>
              <w:left w:val="single" w:sz="4" w:space="0" w:color="auto"/>
              <w:bottom w:val="single" w:sz="4" w:space="0" w:color="auto"/>
              <w:right w:val="single" w:sz="4" w:space="0" w:color="auto"/>
            </w:tcBorders>
          </w:tcPr>
          <w:p w:rsidR="00D90809" w:rsidRPr="00E82B63" w:rsidRDefault="00D062E9" w:rsidP="00C35B99">
            <w:pPr>
              <w:spacing w:after="0"/>
              <w:jc w:val="both"/>
              <w:rPr>
                <w:rFonts w:ascii="GHEA Grapalat" w:hAnsi="GHEA Grapalat"/>
                <w:sz w:val="24"/>
                <w:szCs w:val="24"/>
                <w:lang w:val="af-ZA"/>
              </w:rPr>
            </w:pPr>
            <w:r w:rsidRPr="00E82B63">
              <w:rPr>
                <w:rFonts w:ascii="GHEA Grapalat" w:hAnsi="GHEA Grapalat"/>
                <w:sz w:val="24"/>
                <w:szCs w:val="24"/>
                <w:lang w:val="af-ZA"/>
              </w:rPr>
              <w:t>4.</w:t>
            </w:r>
          </w:p>
        </w:tc>
        <w:tc>
          <w:tcPr>
            <w:tcW w:w="926" w:type="pct"/>
            <w:tcBorders>
              <w:top w:val="single" w:sz="4" w:space="0" w:color="auto"/>
              <w:left w:val="single" w:sz="4" w:space="0" w:color="auto"/>
              <w:bottom w:val="single" w:sz="4" w:space="0" w:color="auto"/>
              <w:right w:val="single" w:sz="4" w:space="0" w:color="auto"/>
            </w:tcBorders>
          </w:tcPr>
          <w:p w:rsidR="00563CDA" w:rsidRPr="00E82B63" w:rsidRDefault="00563CDA" w:rsidP="00C35B99">
            <w:pPr>
              <w:spacing w:after="0"/>
              <w:jc w:val="both"/>
              <w:rPr>
                <w:rFonts w:ascii="GHEA Grapalat" w:hAnsi="GHEA Grapalat"/>
                <w:sz w:val="24"/>
                <w:szCs w:val="24"/>
                <w:lang w:val="af-ZA"/>
              </w:rPr>
            </w:pPr>
            <w:r w:rsidRPr="00E82B63">
              <w:rPr>
                <w:rFonts w:ascii="GHEA Grapalat" w:hAnsi="GHEA Grapalat"/>
                <w:sz w:val="24"/>
                <w:szCs w:val="24"/>
                <w:lang w:val="af-ZA"/>
              </w:rPr>
              <w:t>Ֆինանսների նախարարությ</w:t>
            </w:r>
            <w:r w:rsidR="00A94B6B" w:rsidRPr="00E82B63">
              <w:rPr>
                <w:rFonts w:ascii="GHEA Grapalat" w:hAnsi="GHEA Grapalat"/>
                <w:sz w:val="24"/>
                <w:szCs w:val="24"/>
                <w:lang w:val="af-ZA"/>
              </w:rPr>
              <w:t>ու</w:t>
            </w:r>
            <w:r w:rsidRPr="00E82B63">
              <w:rPr>
                <w:rFonts w:ascii="GHEA Grapalat" w:hAnsi="GHEA Grapalat"/>
                <w:sz w:val="24"/>
                <w:szCs w:val="24"/>
                <w:lang w:val="af-ZA"/>
              </w:rPr>
              <w:t>ն</w:t>
            </w:r>
          </w:p>
          <w:p w:rsidR="005A01C2" w:rsidRPr="00E82B63" w:rsidRDefault="00563CDA" w:rsidP="00C35B99">
            <w:pPr>
              <w:spacing w:after="0"/>
              <w:jc w:val="both"/>
              <w:rPr>
                <w:rFonts w:ascii="GHEA Grapalat" w:hAnsi="GHEA Grapalat"/>
                <w:sz w:val="24"/>
                <w:szCs w:val="24"/>
                <w:lang w:val="ru-RU"/>
              </w:rPr>
            </w:pPr>
            <w:r w:rsidRPr="00E82B63">
              <w:rPr>
                <w:rFonts w:ascii="GHEA Grapalat" w:hAnsi="GHEA Grapalat"/>
                <w:sz w:val="24"/>
                <w:szCs w:val="24"/>
                <w:lang w:val="af-ZA"/>
              </w:rPr>
              <w:t xml:space="preserve">04.06.2020թ. թիվ </w:t>
            </w:r>
          </w:p>
          <w:p w:rsidR="00D90809" w:rsidRPr="00E82B63" w:rsidRDefault="00563CDA" w:rsidP="00C35B99">
            <w:pPr>
              <w:spacing w:after="0"/>
              <w:jc w:val="both"/>
              <w:rPr>
                <w:rFonts w:ascii="GHEA Grapalat" w:hAnsi="GHEA Grapalat"/>
                <w:sz w:val="24"/>
                <w:szCs w:val="24"/>
                <w:lang w:val="af-ZA"/>
              </w:rPr>
            </w:pPr>
            <w:r w:rsidRPr="00E82B63">
              <w:rPr>
                <w:rFonts w:ascii="GHEA Grapalat" w:hAnsi="GHEA Grapalat"/>
                <w:sz w:val="24"/>
                <w:szCs w:val="24"/>
                <w:lang w:val="af-ZA"/>
              </w:rPr>
              <w:t>01/11-1/8135-2020</w:t>
            </w:r>
          </w:p>
        </w:tc>
        <w:tc>
          <w:tcPr>
            <w:tcW w:w="1412" w:type="pct"/>
            <w:tcBorders>
              <w:top w:val="single" w:sz="4" w:space="0" w:color="auto"/>
              <w:left w:val="single" w:sz="4" w:space="0" w:color="auto"/>
              <w:bottom w:val="single" w:sz="4" w:space="0" w:color="auto"/>
              <w:right w:val="single" w:sz="4" w:space="0" w:color="auto"/>
            </w:tcBorders>
          </w:tcPr>
          <w:p w:rsidR="00563CDA" w:rsidRPr="00E82B63" w:rsidRDefault="00563CDA" w:rsidP="00C35B99">
            <w:pPr>
              <w:tabs>
                <w:tab w:val="left" w:pos="450"/>
                <w:tab w:val="left" w:pos="4171"/>
                <w:tab w:val="left" w:pos="4687"/>
              </w:tabs>
              <w:spacing w:after="0"/>
              <w:ind w:left="90" w:right="90" w:hanging="578"/>
              <w:jc w:val="both"/>
              <w:rPr>
                <w:rFonts w:ascii="GHEA Grapalat" w:hAnsi="GHEA Grapalat"/>
                <w:sz w:val="24"/>
                <w:szCs w:val="24"/>
                <w:lang w:val="hy-AM"/>
              </w:rPr>
            </w:pPr>
            <w:r w:rsidRPr="00E82B63">
              <w:rPr>
                <w:rFonts w:ascii="GHEA Grapalat" w:hAnsi="GHEA Grapalat" w:cs="Sylfaen"/>
                <w:sz w:val="24"/>
                <w:szCs w:val="24"/>
                <w:lang w:val="hy-AM"/>
              </w:rPr>
              <w:t>ՀՀ</w:t>
            </w:r>
            <w:r w:rsidRPr="00E82B63">
              <w:rPr>
                <w:rFonts w:ascii="GHEA Grapalat" w:hAnsi="GHEA Grapalat"/>
                <w:sz w:val="24"/>
                <w:szCs w:val="24"/>
                <w:lang w:val="hy-AM"/>
              </w:rPr>
              <w:t>«</w:t>
            </w:r>
            <w:r w:rsidRPr="00E82B63">
              <w:rPr>
                <w:rFonts w:ascii="GHEA Grapalat" w:hAnsi="GHEA Grapalat" w:cs="Sylfaen"/>
                <w:color w:val="000000"/>
                <w:sz w:val="24"/>
                <w:szCs w:val="24"/>
                <w:shd w:val="clear" w:color="auto" w:fill="FFFFFF"/>
                <w:lang w:val="hy-AM"/>
              </w:rPr>
              <w:t>Հայաստանի</w:t>
            </w:r>
            <w:r w:rsidRPr="00E82B63">
              <w:rPr>
                <w:rFonts w:ascii="GHEA Grapalat" w:hAnsi="GHEA Grapalat"/>
                <w:color w:val="000000"/>
                <w:sz w:val="24"/>
                <w:szCs w:val="24"/>
                <w:shd w:val="clear" w:color="auto" w:fill="FFFFFF"/>
                <w:lang w:val="hy-AM"/>
              </w:rPr>
              <w:t xml:space="preserve"> </w:t>
            </w:r>
            <w:r w:rsidRPr="00E82B63">
              <w:rPr>
                <w:rFonts w:ascii="GHEA Grapalat" w:hAnsi="GHEA Grapalat" w:cs="Sylfaen"/>
                <w:color w:val="000000"/>
                <w:sz w:val="24"/>
                <w:szCs w:val="24"/>
                <w:shd w:val="clear" w:color="auto" w:fill="FFFFFF"/>
                <w:lang w:val="hy-AM"/>
              </w:rPr>
              <w:t>Հան</w:t>
            </w:r>
            <w:r w:rsidRPr="00E82B63">
              <w:rPr>
                <w:rFonts w:ascii="GHEA Grapalat" w:hAnsi="GHEA Grapalat" w:cs="Verdana"/>
                <w:color w:val="000000"/>
                <w:sz w:val="24"/>
                <w:szCs w:val="24"/>
                <w:shd w:val="clear" w:color="auto" w:fill="FFFFFF"/>
                <w:lang w:val="hy-AM"/>
              </w:rPr>
              <w:t>ր</w:t>
            </w:r>
            <w:r w:rsidRPr="00E82B63">
              <w:rPr>
                <w:rFonts w:ascii="GHEA Grapalat" w:hAnsi="GHEA Grapalat" w:cs="Sylfaen"/>
                <w:color w:val="000000"/>
                <w:sz w:val="24"/>
                <w:szCs w:val="24"/>
                <w:shd w:val="clear" w:color="auto" w:fill="FFFFFF"/>
                <w:lang w:val="hy-AM"/>
              </w:rPr>
              <w:t>ապետության</w:t>
            </w:r>
            <w:r w:rsidRPr="00E82B63">
              <w:rPr>
                <w:rFonts w:ascii="GHEA Grapalat" w:hAnsi="GHEA Grapalat"/>
                <w:color w:val="000000"/>
                <w:sz w:val="24"/>
                <w:szCs w:val="24"/>
                <w:shd w:val="clear" w:color="auto" w:fill="FFFFFF"/>
                <w:lang w:val="hy-AM"/>
              </w:rPr>
              <w:t xml:space="preserve"> </w:t>
            </w:r>
            <w:r w:rsidRPr="00E82B63">
              <w:rPr>
                <w:rFonts w:ascii="GHEA Grapalat" w:hAnsi="GHEA Grapalat" w:cs="Sylfaen"/>
                <w:color w:val="000000"/>
                <w:sz w:val="24"/>
                <w:szCs w:val="24"/>
                <w:shd w:val="clear" w:color="auto" w:fill="FFFFFF"/>
                <w:lang w:val="hy-AM"/>
              </w:rPr>
              <w:t>կառավա</w:t>
            </w:r>
            <w:r w:rsidRPr="00E82B63">
              <w:rPr>
                <w:rFonts w:ascii="GHEA Grapalat" w:hAnsi="GHEA Grapalat" w:cs="Verdana"/>
                <w:color w:val="000000"/>
                <w:sz w:val="24"/>
                <w:szCs w:val="24"/>
                <w:shd w:val="clear" w:color="auto" w:fill="FFFFFF"/>
                <w:lang w:val="hy-AM"/>
              </w:rPr>
              <w:t>ր</w:t>
            </w:r>
            <w:r w:rsidRPr="00E82B63">
              <w:rPr>
                <w:rFonts w:ascii="GHEA Grapalat" w:hAnsi="GHEA Grapalat" w:cs="Sylfaen"/>
                <w:color w:val="000000"/>
                <w:sz w:val="24"/>
                <w:szCs w:val="24"/>
                <w:shd w:val="clear" w:color="auto" w:fill="FFFFFF"/>
                <w:lang w:val="hy-AM"/>
              </w:rPr>
              <w:t>ության</w:t>
            </w:r>
            <w:r w:rsidRPr="00E82B63">
              <w:rPr>
                <w:rFonts w:ascii="GHEA Grapalat" w:hAnsi="GHEA Grapalat"/>
                <w:color w:val="000000"/>
                <w:sz w:val="24"/>
                <w:szCs w:val="24"/>
                <w:shd w:val="clear" w:color="auto" w:fill="FFFFFF"/>
                <w:lang w:val="hy-AM"/>
              </w:rPr>
              <w:t xml:space="preserve"> </w:t>
            </w:r>
            <w:r w:rsidRPr="00E82B63">
              <w:rPr>
                <w:rFonts w:ascii="GHEA Grapalat" w:hAnsi="GHEA Grapalat" w:cs="Sylfaen"/>
                <w:color w:val="000000"/>
                <w:sz w:val="24"/>
                <w:szCs w:val="24"/>
                <w:shd w:val="clear" w:color="auto" w:fill="FFFFFF"/>
                <w:lang w:val="hy-AM"/>
              </w:rPr>
              <w:t>մի</w:t>
            </w:r>
            <w:r w:rsidRPr="00E82B63">
              <w:rPr>
                <w:rFonts w:ascii="GHEA Grapalat" w:hAnsi="GHEA Grapalat"/>
                <w:color w:val="000000"/>
                <w:sz w:val="24"/>
                <w:szCs w:val="24"/>
                <w:shd w:val="clear" w:color="auto" w:fill="FFFFFF"/>
                <w:lang w:val="hy-AM"/>
              </w:rPr>
              <w:t xml:space="preserve"> </w:t>
            </w:r>
            <w:r w:rsidRPr="00E82B63">
              <w:rPr>
                <w:rFonts w:ascii="GHEA Grapalat" w:hAnsi="GHEA Grapalat" w:cs="Sylfaen"/>
                <w:color w:val="000000"/>
                <w:sz w:val="24"/>
                <w:szCs w:val="24"/>
                <w:shd w:val="clear" w:color="auto" w:fill="FFFFFF"/>
                <w:lang w:val="hy-AM"/>
              </w:rPr>
              <w:t>շա</w:t>
            </w:r>
            <w:r w:rsidRPr="00E82B63">
              <w:rPr>
                <w:rFonts w:ascii="GHEA Grapalat" w:hAnsi="GHEA Grapalat" w:cs="Verdana"/>
                <w:color w:val="000000"/>
                <w:sz w:val="24"/>
                <w:szCs w:val="24"/>
                <w:shd w:val="clear" w:color="auto" w:fill="FFFFFF"/>
                <w:lang w:val="hy-AM"/>
              </w:rPr>
              <w:t>ր</w:t>
            </w:r>
            <w:r w:rsidRPr="00E82B63">
              <w:rPr>
                <w:rFonts w:ascii="GHEA Grapalat" w:hAnsi="GHEA Grapalat" w:cs="Sylfaen"/>
                <w:color w:val="000000"/>
                <w:sz w:val="24"/>
                <w:szCs w:val="24"/>
                <w:shd w:val="clear" w:color="auto" w:fill="FFFFFF"/>
                <w:lang w:val="hy-AM"/>
              </w:rPr>
              <w:t>ք</w:t>
            </w:r>
            <w:r w:rsidRPr="00E82B63">
              <w:rPr>
                <w:rFonts w:ascii="GHEA Grapalat" w:hAnsi="GHEA Grapalat"/>
                <w:color w:val="000000"/>
                <w:sz w:val="24"/>
                <w:szCs w:val="24"/>
                <w:shd w:val="clear" w:color="auto" w:fill="FFFFFF"/>
                <w:lang w:val="hy-AM"/>
              </w:rPr>
              <w:t xml:space="preserve"> </w:t>
            </w:r>
            <w:r w:rsidRPr="00E82B63">
              <w:rPr>
                <w:rFonts w:ascii="GHEA Grapalat" w:hAnsi="GHEA Grapalat" w:cs="Sylfaen"/>
                <w:color w:val="000000"/>
                <w:sz w:val="24"/>
                <w:szCs w:val="24"/>
                <w:shd w:val="clear" w:color="auto" w:fill="FFFFFF"/>
                <w:lang w:val="hy-AM"/>
              </w:rPr>
              <w:t>ո</w:t>
            </w:r>
            <w:r w:rsidRPr="00E82B63">
              <w:rPr>
                <w:rFonts w:ascii="GHEA Grapalat" w:hAnsi="GHEA Grapalat" w:cs="Verdana"/>
                <w:color w:val="000000"/>
                <w:sz w:val="24"/>
                <w:szCs w:val="24"/>
                <w:shd w:val="clear" w:color="auto" w:fill="FFFFFF"/>
                <w:lang w:val="hy-AM"/>
              </w:rPr>
              <w:t>ր</w:t>
            </w:r>
            <w:r w:rsidRPr="00E82B63">
              <w:rPr>
                <w:rFonts w:ascii="GHEA Grapalat" w:hAnsi="GHEA Grapalat" w:cs="Sylfaen"/>
                <w:color w:val="000000"/>
                <w:sz w:val="24"/>
                <w:szCs w:val="24"/>
                <w:shd w:val="clear" w:color="auto" w:fill="FFFFFF"/>
                <w:lang w:val="hy-AM"/>
              </w:rPr>
              <w:t>ոշումնե</w:t>
            </w:r>
            <w:r w:rsidRPr="00E82B63">
              <w:rPr>
                <w:rFonts w:ascii="GHEA Grapalat" w:hAnsi="GHEA Grapalat" w:cs="Verdana"/>
                <w:color w:val="000000"/>
                <w:sz w:val="24"/>
                <w:szCs w:val="24"/>
                <w:shd w:val="clear" w:color="auto" w:fill="FFFFFF"/>
                <w:lang w:val="hy-AM"/>
              </w:rPr>
              <w:t>ր</w:t>
            </w:r>
            <w:r w:rsidRPr="00E82B63">
              <w:rPr>
                <w:rFonts w:ascii="GHEA Grapalat" w:hAnsi="GHEA Grapalat" w:cs="Sylfaen"/>
                <w:color w:val="000000"/>
                <w:sz w:val="24"/>
                <w:szCs w:val="24"/>
                <w:shd w:val="clear" w:color="auto" w:fill="FFFFFF"/>
                <w:lang w:val="hy-AM"/>
              </w:rPr>
              <w:t>ում</w:t>
            </w:r>
            <w:r w:rsidRPr="00E82B63">
              <w:rPr>
                <w:rFonts w:ascii="GHEA Grapalat" w:hAnsi="GHEA Grapalat"/>
                <w:color w:val="000000"/>
                <w:sz w:val="24"/>
                <w:szCs w:val="24"/>
                <w:shd w:val="clear" w:color="auto" w:fill="FFFFFF"/>
                <w:lang w:val="hy-AM"/>
              </w:rPr>
              <w:t xml:space="preserve"> </w:t>
            </w:r>
            <w:r w:rsidRPr="00E82B63">
              <w:rPr>
                <w:rFonts w:ascii="GHEA Grapalat" w:hAnsi="GHEA Grapalat" w:cs="Sylfaen"/>
                <w:color w:val="000000"/>
                <w:sz w:val="24"/>
                <w:szCs w:val="24"/>
                <w:shd w:val="clear" w:color="auto" w:fill="FFFFFF"/>
                <w:lang w:val="hy-AM"/>
              </w:rPr>
              <w:t>լ</w:t>
            </w:r>
            <w:r w:rsidRPr="00E82B63">
              <w:rPr>
                <w:rFonts w:ascii="GHEA Grapalat" w:hAnsi="GHEA Grapalat" w:cs="Verdana"/>
                <w:color w:val="000000"/>
                <w:sz w:val="24"/>
                <w:szCs w:val="24"/>
                <w:shd w:val="clear" w:color="auto" w:fill="FFFFFF"/>
                <w:lang w:val="hy-AM"/>
              </w:rPr>
              <w:t>ր</w:t>
            </w:r>
            <w:r w:rsidRPr="00E82B63">
              <w:rPr>
                <w:rFonts w:ascii="GHEA Grapalat" w:hAnsi="GHEA Grapalat" w:cs="Sylfaen"/>
                <w:color w:val="000000"/>
                <w:sz w:val="24"/>
                <w:szCs w:val="24"/>
                <w:shd w:val="clear" w:color="auto" w:fill="FFFFFF"/>
                <w:lang w:val="hy-AM"/>
              </w:rPr>
              <w:t>ացումնե</w:t>
            </w:r>
            <w:r w:rsidRPr="00E82B63">
              <w:rPr>
                <w:rFonts w:ascii="GHEA Grapalat" w:hAnsi="GHEA Grapalat" w:cs="Verdana"/>
                <w:color w:val="000000"/>
                <w:sz w:val="24"/>
                <w:szCs w:val="24"/>
                <w:shd w:val="clear" w:color="auto" w:fill="FFFFFF"/>
                <w:lang w:val="hy-AM"/>
              </w:rPr>
              <w:t>ր</w:t>
            </w:r>
            <w:r w:rsidRPr="00E82B63">
              <w:rPr>
                <w:rFonts w:ascii="GHEA Grapalat" w:hAnsi="GHEA Grapalat"/>
                <w:color w:val="000000"/>
                <w:sz w:val="24"/>
                <w:szCs w:val="24"/>
                <w:shd w:val="clear" w:color="auto" w:fill="FFFFFF"/>
                <w:lang w:val="hy-AM"/>
              </w:rPr>
              <w:t xml:space="preserve"> </w:t>
            </w:r>
            <w:r w:rsidRPr="00E82B63">
              <w:rPr>
                <w:rFonts w:ascii="GHEA Grapalat" w:hAnsi="GHEA Grapalat" w:cs="Sylfaen"/>
                <w:color w:val="000000"/>
                <w:sz w:val="24"/>
                <w:szCs w:val="24"/>
                <w:shd w:val="clear" w:color="auto" w:fill="FFFFFF"/>
                <w:lang w:val="hy-AM"/>
              </w:rPr>
              <w:t>և</w:t>
            </w:r>
            <w:r w:rsidRPr="00E82B63">
              <w:rPr>
                <w:rFonts w:ascii="GHEA Grapalat" w:hAnsi="GHEA Grapalat"/>
                <w:color w:val="000000"/>
                <w:sz w:val="24"/>
                <w:szCs w:val="24"/>
                <w:shd w:val="clear" w:color="auto" w:fill="FFFFFF"/>
                <w:lang w:val="hy-AM"/>
              </w:rPr>
              <w:t xml:space="preserve"> </w:t>
            </w:r>
            <w:r w:rsidRPr="00E82B63">
              <w:rPr>
                <w:rFonts w:ascii="GHEA Grapalat" w:hAnsi="GHEA Grapalat" w:cs="Sylfaen"/>
                <w:color w:val="000000"/>
                <w:sz w:val="24"/>
                <w:szCs w:val="24"/>
                <w:shd w:val="clear" w:color="auto" w:fill="FFFFFF"/>
                <w:lang w:val="hy-AM"/>
              </w:rPr>
              <w:t>փոփոխություն</w:t>
            </w:r>
            <w:r w:rsidRPr="00E82B63">
              <w:rPr>
                <w:rFonts w:ascii="GHEA Grapalat" w:hAnsi="GHEA Grapalat"/>
                <w:color w:val="000000"/>
                <w:sz w:val="24"/>
                <w:szCs w:val="24"/>
                <w:shd w:val="clear" w:color="auto" w:fill="FFFFFF"/>
                <w:lang w:val="hy-AM"/>
              </w:rPr>
              <w:t xml:space="preserve"> </w:t>
            </w:r>
            <w:r w:rsidRPr="00E82B63">
              <w:rPr>
                <w:rFonts w:ascii="GHEA Grapalat" w:hAnsi="GHEA Grapalat" w:cs="Sylfaen"/>
                <w:color w:val="000000"/>
                <w:sz w:val="24"/>
                <w:szCs w:val="24"/>
                <w:shd w:val="clear" w:color="auto" w:fill="FFFFFF"/>
                <w:lang w:val="hy-AM"/>
              </w:rPr>
              <w:t>կատա</w:t>
            </w:r>
            <w:r w:rsidRPr="00E82B63">
              <w:rPr>
                <w:rFonts w:ascii="GHEA Grapalat" w:hAnsi="GHEA Grapalat" w:cs="Verdana"/>
                <w:color w:val="000000"/>
                <w:sz w:val="24"/>
                <w:szCs w:val="24"/>
                <w:shd w:val="clear" w:color="auto" w:fill="FFFFFF"/>
                <w:lang w:val="hy-AM"/>
              </w:rPr>
              <w:t>ր</w:t>
            </w:r>
            <w:r w:rsidRPr="00E82B63">
              <w:rPr>
                <w:rFonts w:ascii="GHEA Grapalat" w:hAnsi="GHEA Grapalat" w:cs="Sylfaen"/>
                <w:color w:val="000000"/>
                <w:sz w:val="24"/>
                <w:szCs w:val="24"/>
                <w:shd w:val="clear" w:color="auto" w:fill="FFFFFF"/>
                <w:lang w:val="hy-AM"/>
              </w:rPr>
              <w:t>ելու</w:t>
            </w:r>
            <w:r w:rsidRPr="00E82B63">
              <w:rPr>
                <w:rFonts w:ascii="GHEA Grapalat" w:hAnsi="GHEA Grapalat"/>
                <w:color w:val="000000"/>
                <w:sz w:val="24"/>
                <w:szCs w:val="24"/>
                <w:shd w:val="clear" w:color="auto" w:fill="FFFFFF"/>
                <w:lang w:val="hy-AM"/>
              </w:rPr>
              <w:t xml:space="preserve"> </w:t>
            </w:r>
            <w:r w:rsidRPr="00E82B63">
              <w:rPr>
                <w:rFonts w:ascii="GHEA Grapalat" w:hAnsi="GHEA Grapalat" w:cs="Sylfaen"/>
                <w:color w:val="000000"/>
                <w:sz w:val="24"/>
                <w:szCs w:val="24"/>
                <w:shd w:val="clear" w:color="auto" w:fill="FFFFFF"/>
                <w:lang w:val="hy-AM"/>
              </w:rPr>
              <w:t>մասին</w:t>
            </w:r>
            <w:r w:rsidRPr="00E82B63">
              <w:rPr>
                <w:rFonts w:ascii="GHEA Grapalat" w:hAnsi="GHEA Grapalat"/>
                <w:color w:val="000000"/>
                <w:sz w:val="24"/>
                <w:szCs w:val="24"/>
                <w:shd w:val="clear" w:color="auto" w:fill="FFFFFF"/>
                <w:lang w:val="hy-AM"/>
              </w:rPr>
              <w:t xml:space="preserve">» </w:t>
            </w:r>
            <w:r w:rsidRPr="00E82B63">
              <w:rPr>
                <w:rFonts w:ascii="GHEA Grapalat" w:hAnsi="GHEA Grapalat"/>
                <w:sz w:val="24"/>
                <w:szCs w:val="24"/>
                <w:lang w:val="af-ZA"/>
              </w:rPr>
              <w:t xml:space="preserve">Հայաստանի Հանրապետության </w:t>
            </w:r>
            <w:r w:rsidRPr="00E82B63">
              <w:rPr>
                <w:rFonts w:ascii="GHEA Grapalat" w:hAnsi="GHEA Grapalat"/>
                <w:sz w:val="24"/>
                <w:szCs w:val="24"/>
                <w:lang w:val="hy-AM"/>
              </w:rPr>
              <w:t>կառավարության որոշման նախագծ</w:t>
            </w:r>
            <w:r w:rsidR="00E27168" w:rsidRPr="00E82B63">
              <w:rPr>
                <w:rFonts w:ascii="GHEA Grapalat" w:hAnsi="GHEA Grapalat"/>
                <w:sz w:val="24"/>
                <w:szCs w:val="24"/>
                <w:lang w:val="hy-AM"/>
              </w:rPr>
              <w:t>ի</w:t>
            </w:r>
            <w:r w:rsidR="00E27168" w:rsidRPr="00E82B63">
              <w:rPr>
                <w:rFonts w:ascii="GHEA Grapalat" w:hAnsi="GHEA Grapalat"/>
                <w:sz w:val="24"/>
                <w:szCs w:val="24"/>
                <w:lang w:val="af-ZA"/>
              </w:rPr>
              <w:t xml:space="preserve"> </w:t>
            </w:r>
            <w:r w:rsidR="00E27168" w:rsidRPr="00E82B63">
              <w:rPr>
                <w:rFonts w:ascii="GHEA Grapalat" w:hAnsi="GHEA Grapalat"/>
                <w:sz w:val="24"/>
                <w:szCs w:val="24"/>
                <w:lang w:val="ru-RU"/>
              </w:rPr>
              <w:t>վերաբերյալ</w:t>
            </w:r>
            <w:r w:rsidRPr="00E82B63">
              <w:rPr>
                <w:rFonts w:ascii="GHEA Grapalat" w:hAnsi="GHEA Grapalat"/>
                <w:sz w:val="24"/>
                <w:szCs w:val="24"/>
                <w:lang w:val="hy-AM"/>
              </w:rPr>
              <w:t xml:space="preserve"> հայտնում է հետևյալը.</w:t>
            </w:r>
          </w:p>
          <w:p w:rsidR="00563CDA" w:rsidRPr="00E82B63" w:rsidRDefault="00563CDA" w:rsidP="00C35B99">
            <w:pPr>
              <w:tabs>
                <w:tab w:val="left" w:pos="450"/>
                <w:tab w:val="left" w:pos="4171"/>
                <w:tab w:val="left" w:pos="4687"/>
              </w:tabs>
              <w:spacing w:after="0"/>
              <w:ind w:left="90" w:right="90" w:hanging="578"/>
              <w:jc w:val="both"/>
              <w:rPr>
                <w:rFonts w:ascii="GHEA Grapalat" w:hAnsi="GHEA Grapalat"/>
                <w:sz w:val="24"/>
                <w:szCs w:val="24"/>
                <w:lang w:val="hy-AM"/>
              </w:rPr>
            </w:pPr>
            <w:r w:rsidRPr="00E82B63">
              <w:rPr>
                <w:rFonts w:ascii="GHEA Grapalat" w:hAnsi="GHEA Grapalat" w:cs="Sylfaen"/>
                <w:sz w:val="24"/>
                <w:szCs w:val="24"/>
                <w:lang w:val="hy-AM"/>
              </w:rPr>
              <w:tab/>
            </w:r>
            <w:r w:rsidRPr="00E82B63">
              <w:rPr>
                <w:rFonts w:ascii="GHEA Grapalat" w:hAnsi="GHEA Grapalat" w:cs="Sylfaen"/>
                <w:sz w:val="24"/>
                <w:szCs w:val="24"/>
                <w:lang w:val="hy-AM"/>
              </w:rPr>
              <w:tab/>
            </w:r>
            <w:r w:rsidRPr="00E82B63">
              <w:rPr>
                <w:rFonts w:ascii="GHEA Grapalat" w:hAnsi="GHEA Grapalat" w:cs="Sylfaen"/>
                <w:bCs/>
                <w:sz w:val="24"/>
                <w:szCs w:val="24"/>
                <w:lang w:val="fr-FR"/>
              </w:rPr>
              <w:t xml:space="preserve">Նախագծով, մասնավորապես՝ 1-ին կետի «բ» ենթակետով նախատեսվում է ՀՀ </w:t>
            </w:r>
            <w:r w:rsidRPr="00E82B63">
              <w:rPr>
                <w:rFonts w:ascii="GHEA Grapalat" w:hAnsi="GHEA Grapalat" w:cs="Sylfaen"/>
                <w:bCs/>
                <w:sz w:val="24"/>
                <w:szCs w:val="24"/>
                <w:lang w:val="fr-FR"/>
              </w:rPr>
              <w:lastRenderedPageBreak/>
              <w:t xml:space="preserve">կառավարության 2011 թվականի </w:t>
            </w:r>
            <w:r w:rsidRPr="00E82B63">
              <w:rPr>
                <w:rFonts w:ascii="GHEA Grapalat" w:hAnsi="GHEA Grapalat" w:cs="Sylfaen"/>
                <w:bCs/>
                <w:sz w:val="24"/>
                <w:szCs w:val="24"/>
                <w:lang w:val="hy-AM"/>
              </w:rPr>
              <w:t xml:space="preserve">մայիսի 5-ի </w:t>
            </w:r>
            <w:r w:rsidRPr="00E82B63">
              <w:rPr>
                <w:rFonts w:ascii="GHEA Grapalat" w:hAnsi="GHEA Grapalat" w:cs="Sylfaen"/>
                <w:bCs/>
                <w:sz w:val="24"/>
                <w:szCs w:val="24"/>
                <w:lang w:val="fr-FR"/>
              </w:rPr>
              <w:t>N 665-Ն որոշման (այսուհետ՝ Որոշում) N 1 հավելվածի 36.4-րդ կետի 1-ին պարբերությունից հետո կատարել լրացում՝ ըստ որի «Պետական կենսաթոշակների մասին» ՀՀ օրենքի 19-րդ հոդվածով սահմանված կարգով Որոշման N 1 հավելվածի 36.4-րդ կետում նշված անձանց զինվորական կենսաթոշակի հաշվարկման/վերահաշվարկման ժամանակ զինծառայողի անձնական գործակիցը հաշվարկվում է ՀՀ կառավարության 17.07.2014 թվականի N 815-Ն որոշմամբ սահմանված կարգով՝ զինծառայողի զբաղեցրած վերջին պաշտոնի և զինվորական ծառայության ստաժի հիման վրա:</w:t>
            </w:r>
          </w:p>
          <w:p w:rsidR="00D90809" w:rsidRPr="00E82B63" w:rsidRDefault="00563CDA" w:rsidP="00C35B99">
            <w:pPr>
              <w:tabs>
                <w:tab w:val="left" w:pos="450"/>
                <w:tab w:val="left" w:pos="4171"/>
                <w:tab w:val="left" w:pos="4687"/>
              </w:tabs>
              <w:spacing w:after="0"/>
              <w:ind w:left="90" w:right="90" w:hanging="578"/>
              <w:jc w:val="both"/>
              <w:rPr>
                <w:rFonts w:ascii="GHEA Grapalat" w:hAnsi="GHEA Grapalat"/>
                <w:sz w:val="24"/>
                <w:szCs w:val="24"/>
                <w:lang w:val="fr-FR"/>
              </w:rPr>
            </w:pPr>
            <w:r w:rsidRPr="00E82B63">
              <w:rPr>
                <w:rFonts w:ascii="GHEA Grapalat" w:hAnsi="GHEA Grapalat"/>
                <w:sz w:val="24"/>
                <w:szCs w:val="24"/>
                <w:lang w:val="hy-AM"/>
              </w:rPr>
              <w:tab/>
            </w:r>
            <w:r w:rsidRPr="00E82B63">
              <w:rPr>
                <w:rFonts w:ascii="GHEA Grapalat" w:hAnsi="GHEA Grapalat"/>
                <w:sz w:val="24"/>
                <w:szCs w:val="24"/>
                <w:lang w:val="hy-AM"/>
              </w:rPr>
              <w:tab/>
            </w:r>
            <w:r w:rsidRPr="00E82B63">
              <w:rPr>
                <w:rFonts w:ascii="GHEA Grapalat" w:hAnsi="GHEA Grapalat" w:cs="Sylfaen"/>
                <w:bCs/>
                <w:sz w:val="24"/>
                <w:szCs w:val="24"/>
                <w:lang w:val="fr-FR"/>
              </w:rPr>
              <w:t xml:space="preserve">Այդ կապակցությամբ հայտնում ենք, որ Նախագծի վերոգրյալ դրույթի ընդունումը ենթադրում է ծախսերի փոփոխություն, ուստի Նախագծին կից վերջինիս ընդունման կապակցությամբ </w:t>
            </w:r>
            <w:r w:rsidRPr="00E82B63">
              <w:rPr>
                <w:rFonts w:ascii="GHEA Grapalat" w:hAnsi="GHEA Grapalat" w:cs="Sylfaen"/>
                <w:bCs/>
                <w:sz w:val="24"/>
                <w:szCs w:val="24"/>
                <w:lang w:val="fr-FR"/>
              </w:rPr>
              <w:lastRenderedPageBreak/>
              <w:t>պետական բյուջեի ծախսերի ավելացման մասին տեղեկանքում ներկայացված չեզոք ֆինանսական գնահատական</w:t>
            </w:r>
            <w:r w:rsidRPr="00E82B63">
              <w:rPr>
                <w:rFonts w:ascii="GHEA Grapalat" w:hAnsi="GHEA Grapalat" w:cs="Sylfaen"/>
                <w:bCs/>
                <w:sz w:val="24"/>
                <w:szCs w:val="24"/>
                <w:lang w:val="hy-AM"/>
              </w:rPr>
              <w:t>ը</w:t>
            </w:r>
            <w:r w:rsidRPr="00E82B63">
              <w:rPr>
                <w:rFonts w:ascii="GHEA Grapalat" w:hAnsi="GHEA Grapalat" w:cs="Sylfaen"/>
                <w:bCs/>
                <w:sz w:val="24"/>
                <w:szCs w:val="24"/>
                <w:lang w:val="fr-FR"/>
              </w:rPr>
              <w:t xml:space="preserve"> հիմնավորման կարիք ունի:</w:t>
            </w:r>
          </w:p>
        </w:tc>
        <w:tc>
          <w:tcPr>
            <w:tcW w:w="1670" w:type="pct"/>
            <w:tcBorders>
              <w:top w:val="single" w:sz="4" w:space="0" w:color="auto"/>
              <w:left w:val="single" w:sz="4" w:space="0" w:color="auto"/>
              <w:bottom w:val="single" w:sz="4" w:space="0" w:color="auto"/>
              <w:right w:val="single" w:sz="4" w:space="0" w:color="auto"/>
            </w:tcBorders>
          </w:tcPr>
          <w:p w:rsidR="00D90809" w:rsidRPr="00E82B63" w:rsidRDefault="00B00F5A" w:rsidP="00C35B99">
            <w:pPr>
              <w:spacing w:after="0"/>
              <w:jc w:val="both"/>
              <w:rPr>
                <w:rFonts w:ascii="GHEA Grapalat" w:hAnsi="GHEA Grapalat"/>
                <w:sz w:val="24"/>
                <w:szCs w:val="24"/>
                <w:lang w:val="fr-FR"/>
              </w:rPr>
            </w:pPr>
            <w:r w:rsidRPr="00E82B63">
              <w:rPr>
                <w:rFonts w:ascii="GHEA Grapalat" w:hAnsi="GHEA Grapalat"/>
                <w:sz w:val="24"/>
                <w:szCs w:val="24"/>
              </w:rPr>
              <w:lastRenderedPageBreak/>
              <w:t>Առաջարկությունն ընդունվել է:</w:t>
            </w:r>
          </w:p>
        </w:tc>
        <w:tc>
          <w:tcPr>
            <w:tcW w:w="793" w:type="pct"/>
            <w:tcBorders>
              <w:top w:val="single" w:sz="4" w:space="0" w:color="auto"/>
              <w:left w:val="single" w:sz="4" w:space="0" w:color="auto"/>
              <w:bottom w:val="single" w:sz="4" w:space="0" w:color="auto"/>
              <w:right w:val="single" w:sz="4" w:space="0" w:color="auto"/>
            </w:tcBorders>
          </w:tcPr>
          <w:p w:rsidR="00D90809" w:rsidRPr="00E82B63" w:rsidRDefault="00B00F5A" w:rsidP="00C35B99">
            <w:pPr>
              <w:pStyle w:val="BodyTextIndent2"/>
              <w:tabs>
                <w:tab w:val="left" w:pos="720"/>
              </w:tabs>
              <w:spacing w:after="0" w:line="276" w:lineRule="auto"/>
              <w:ind w:left="0"/>
              <w:jc w:val="both"/>
              <w:rPr>
                <w:rFonts w:ascii="GHEA Grapalat" w:hAnsi="GHEA Grapalat" w:cs="Sylfaen"/>
                <w:lang w:val="af-ZA"/>
              </w:rPr>
            </w:pPr>
            <w:r w:rsidRPr="00E82B63">
              <w:rPr>
                <w:rFonts w:ascii="GHEA Grapalat" w:hAnsi="GHEA Grapalat" w:cs="Sylfaen"/>
                <w:lang w:val="af-ZA"/>
              </w:rPr>
              <w:t>Նապագծի հիմնավոր</w:t>
            </w:r>
            <w:r w:rsidRPr="00E82B63">
              <w:rPr>
                <w:rFonts w:ascii="GHEA Grapalat" w:hAnsi="GHEA Grapalat" w:cs="Sylfaen"/>
              </w:rPr>
              <w:t>ման</w:t>
            </w:r>
            <w:r w:rsidRPr="00E82B63">
              <w:rPr>
                <w:rFonts w:ascii="GHEA Grapalat" w:hAnsi="GHEA Grapalat" w:cs="Sylfaen"/>
                <w:lang w:val="fr-FR"/>
              </w:rPr>
              <w:t xml:space="preserve"> </w:t>
            </w:r>
            <w:r w:rsidRPr="00E82B63">
              <w:rPr>
                <w:rFonts w:ascii="GHEA Grapalat" w:hAnsi="GHEA Grapalat" w:cs="Sylfaen"/>
              </w:rPr>
              <w:t>մեջ</w:t>
            </w:r>
            <w:r w:rsidRPr="00E82B63">
              <w:rPr>
                <w:rFonts w:ascii="GHEA Grapalat" w:hAnsi="GHEA Grapalat" w:cs="Sylfaen"/>
                <w:lang w:val="af-ZA"/>
              </w:rPr>
              <w:t xml:space="preserve"> կատարվել է համապատասխան լրացում:</w:t>
            </w:r>
          </w:p>
        </w:tc>
      </w:tr>
      <w:tr w:rsidR="0065529A" w:rsidRPr="00E82B63" w:rsidTr="00991982">
        <w:trPr>
          <w:trHeight w:val="863"/>
          <w:jc w:val="center"/>
        </w:trPr>
        <w:tc>
          <w:tcPr>
            <w:tcW w:w="199" w:type="pct"/>
            <w:tcBorders>
              <w:top w:val="single" w:sz="4" w:space="0" w:color="auto"/>
              <w:left w:val="single" w:sz="4" w:space="0" w:color="auto"/>
              <w:bottom w:val="single" w:sz="4" w:space="0" w:color="auto"/>
              <w:right w:val="single" w:sz="4" w:space="0" w:color="auto"/>
            </w:tcBorders>
          </w:tcPr>
          <w:p w:rsidR="00D90809" w:rsidRPr="00E82B63" w:rsidRDefault="008F0B66" w:rsidP="00C35B99">
            <w:pPr>
              <w:spacing w:after="0"/>
              <w:jc w:val="both"/>
              <w:rPr>
                <w:rFonts w:ascii="GHEA Grapalat" w:hAnsi="GHEA Grapalat"/>
                <w:sz w:val="24"/>
                <w:szCs w:val="24"/>
                <w:lang w:val="af-ZA"/>
              </w:rPr>
            </w:pPr>
            <w:r w:rsidRPr="00E82B63">
              <w:rPr>
                <w:rFonts w:ascii="GHEA Grapalat" w:hAnsi="GHEA Grapalat"/>
                <w:sz w:val="24"/>
                <w:szCs w:val="24"/>
                <w:lang w:val="af-ZA"/>
              </w:rPr>
              <w:lastRenderedPageBreak/>
              <w:t>5.</w:t>
            </w:r>
          </w:p>
        </w:tc>
        <w:tc>
          <w:tcPr>
            <w:tcW w:w="926" w:type="pct"/>
            <w:tcBorders>
              <w:top w:val="single" w:sz="4" w:space="0" w:color="auto"/>
              <w:left w:val="single" w:sz="4" w:space="0" w:color="auto"/>
              <w:bottom w:val="single" w:sz="4" w:space="0" w:color="auto"/>
              <w:right w:val="single" w:sz="4" w:space="0" w:color="auto"/>
            </w:tcBorders>
          </w:tcPr>
          <w:p w:rsidR="00D90809" w:rsidRPr="00E82B63" w:rsidRDefault="00D90809" w:rsidP="00C35B99">
            <w:pPr>
              <w:pStyle w:val="BodyText"/>
              <w:spacing w:line="276" w:lineRule="auto"/>
              <w:jc w:val="both"/>
              <w:rPr>
                <w:rFonts w:ascii="GHEA Grapalat" w:hAnsi="GHEA Grapalat"/>
                <w:sz w:val="24"/>
                <w:szCs w:val="24"/>
                <w:lang w:val="hy-AM"/>
              </w:rPr>
            </w:pPr>
            <w:r w:rsidRPr="00E82B63">
              <w:rPr>
                <w:rFonts w:ascii="GHEA Grapalat" w:hAnsi="GHEA Grapalat"/>
                <w:sz w:val="24"/>
                <w:szCs w:val="24"/>
                <w:lang w:val="hy-AM"/>
              </w:rPr>
              <w:t>ՀՀ ազգային անվտանգության ծառայությ</w:t>
            </w:r>
            <w:r w:rsidR="00A94B6B" w:rsidRPr="00E82B63">
              <w:rPr>
                <w:rFonts w:ascii="GHEA Grapalat" w:hAnsi="GHEA Grapalat"/>
                <w:sz w:val="24"/>
                <w:szCs w:val="24"/>
                <w:lang w:val="en-US"/>
              </w:rPr>
              <w:t>ու</w:t>
            </w:r>
            <w:r w:rsidRPr="00E82B63">
              <w:rPr>
                <w:rFonts w:ascii="GHEA Grapalat" w:hAnsi="GHEA Grapalat"/>
                <w:sz w:val="24"/>
                <w:szCs w:val="24"/>
                <w:lang w:val="hy-AM"/>
              </w:rPr>
              <w:t>ն</w:t>
            </w:r>
            <w:r w:rsidR="004E0855" w:rsidRPr="00AA7B90">
              <w:rPr>
                <w:rFonts w:ascii="GHEA Grapalat" w:hAnsi="GHEA Grapalat"/>
                <w:sz w:val="24"/>
                <w:szCs w:val="24"/>
                <w:lang w:val="af-ZA"/>
              </w:rPr>
              <w:t xml:space="preserve"> </w:t>
            </w:r>
            <w:r w:rsidR="00F30333" w:rsidRPr="00E82B63">
              <w:rPr>
                <w:rFonts w:ascii="GHEA Grapalat" w:hAnsi="GHEA Grapalat"/>
                <w:sz w:val="24"/>
                <w:szCs w:val="24"/>
                <w:lang w:val="af-ZA"/>
              </w:rPr>
              <w:t>05</w:t>
            </w:r>
            <w:r w:rsidRPr="00E82B63">
              <w:rPr>
                <w:rFonts w:ascii="GHEA Grapalat" w:hAnsi="GHEA Grapalat"/>
                <w:sz w:val="24"/>
                <w:szCs w:val="24"/>
                <w:lang w:val="hy-AM"/>
              </w:rPr>
              <w:t>.0</w:t>
            </w:r>
            <w:r w:rsidR="00D062E9" w:rsidRPr="00E82B63">
              <w:rPr>
                <w:rFonts w:ascii="GHEA Grapalat" w:hAnsi="GHEA Grapalat"/>
                <w:sz w:val="24"/>
                <w:szCs w:val="24"/>
                <w:lang w:val="af-ZA"/>
              </w:rPr>
              <w:t>6</w:t>
            </w:r>
            <w:r w:rsidRPr="00E82B63">
              <w:rPr>
                <w:rFonts w:ascii="GHEA Grapalat" w:hAnsi="GHEA Grapalat"/>
                <w:sz w:val="24"/>
                <w:szCs w:val="24"/>
                <w:lang w:val="hy-AM"/>
              </w:rPr>
              <w:t xml:space="preserve">.2020թ. </w:t>
            </w:r>
          </w:p>
          <w:p w:rsidR="00D90809" w:rsidRPr="00E82B63" w:rsidRDefault="00D90809" w:rsidP="00C35B99">
            <w:pPr>
              <w:spacing w:after="0"/>
              <w:jc w:val="both"/>
              <w:rPr>
                <w:rFonts w:ascii="GHEA Grapalat" w:hAnsi="GHEA Grapalat"/>
                <w:sz w:val="24"/>
                <w:szCs w:val="24"/>
              </w:rPr>
            </w:pPr>
            <w:r w:rsidRPr="00E82B63">
              <w:rPr>
                <w:rFonts w:ascii="GHEA Grapalat" w:hAnsi="GHEA Grapalat"/>
                <w:sz w:val="24"/>
                <w:szCs w:val="24"/>
                <w:lang w:val="hy-AM"/>
              </w:rPr>
              <w:t xml:space="preserve">թիվ </w:t>
            </w:r>
            <w:r w:rsidR="00F30333" w:rsidRPr="00E82B63">
              <w:rPr>
                <w:rFonts w:ascii="GHEA Grapalat" w:hAnsi="GHEA Grapalat"/>
                <w:sz w:val="24"/>
                <w:szCs w:val="24"/>
              </w:rPr>
              <w:t>11/399</w:t>
            </w:r>
          </w:p>
        </w:tc>
        <w:tc>
          <w:tcPr>
            <w:tcW w:w="1412" w:type="pct"/>
            <w:tcBorders>
              <w:top w:val="single" w:sz="4" w:space="0" w:color="auto"/>
              <w:left w:val="single" w:sz="4" w:space="0" w:color="auto"/>
              <w:bottom w:val="single" w:sz="4" w:space="0" w:color="auto"/>
              <w:right w:val="single" w:sz="4" w:space="0" w:color="auto"/>
            </w:tcBorders>
          </w:tcPr>
          <w:p w:rsidR="00D90809" w:rsidRPr="00E82B63" w:rsidRDefault="00D90809" w:rsidP="00C35B99">
            <w:pPr>
              <w:tabs>
                <w:tab w:val="left" w:pos="4171"/>
                <w:tab w:val="left" w:pos="4687"/>
              </w:tabs>
              <w:spacing w:after="0"/>
              <w:ind w:right="90" w:firstLine="567"/>
              <w:jc w:val="both"/>
              <w:rPr>
                <w:rFonts w:ascii="GHEA Grapalat" w:hAnsi="GHEA Grapalat"/>
                <w:sz w:val="24"/>
                <w:szCs w:val="24"/>
                <w:lang w:val="af-ZA"/>
              </w:rPr>
            </w:pPr>
            <w:r w:rsidRPr="00E82B63">
              <w:rPr>
                <w:rFonts w:ascii="GHEA Grapalat" w:hAnsi="GHEA Grapalat" w:cs="Sylfaen"/>
                <w:sz w:val="24"/>
                <w:szCs w:val="24"/>
                <w:lang w:val="hy-AM"/>
              </w:rPr>
              <w:t>Հայաստանի Հանրապե</w:t>
            </w:r>
            <w:r w:rsidRPr="00E82B63">
              <w:rPr>
                <w:rFonts w:ascii="GHEA Grapalat" w:hAnsi="GHEA Grapalat" w:cs="Sylfaen"/>
                <w:sz w:val="24"/>
                <w:szCs w:val="24"/>
                <w:lang w:val="hy-AM"/>
              </w:rPr>
              <w:softHyphen/>
              <w:t>տության կառավարության մի շարք որոշումներ ուժը կորցրած ճանաչելու մասին Հայաստանի Հանրապե</w:t>
            </w:r>
            <w:r w:rsidRPr="00E82B63">
              <w:rPr>
                <w:rFonts w:ascii="GHEA Grapalat" w:hAnsi="GHEA Grapalat" w:cs="Sylfaen"/>
                <w:sz w:val="24"/>
                <w:szCs w:val="24"/>
                <w:lang w:val="hy-AM"/>
              </w:rPr>
              <w:softHyphen/>
              <w:t>տության կառավարության որոշման նախագծ</w:t>
            </w:r>
            <w:r w:rsidRPr="00E82B63">
              <w:rPr>
                <w:rFonts w:ascii="GHEA Grapalat" w:hAnsi="GHEA Grapalat" w:cs="Sylfaen"/>
                <w:sz w:val="24"/>
                <w:szCs w:val="24"/>
              </w:rPr>
              <w:t>ի</w:t>
            </w:r>
            <w:r w:rsidRPr="00E82B63">
              <w:rPr>
                <w:rFonts w:ascii="GHEA Grapalat" w:hAnsi="GHEA Grapalat" w:cs="Sylfaen"/>
                <w:sz w:val="24"/>
                <w:szCs w:val="24"/>
                <w:lang w:val="af-ZA"/>
              </w:rPr>
              <w:t xml:space="preserve"> </w:t>
            </w:r>
            <w:r w:rsidRPr="00E82B63">
              <w:rPr>
                <w:rFonts w:ascii="GHEA Grapalat" w:hAnsi="GHEA Grapalat" w:cs="Sylfaen"/>
                <w:sz w:val="24"/>
                <w:szCs w:val="24"/>
              </w:rPr>
              <w:t>վերաբերյալ</w:t>
            </w:r>
            <w:r w:rsidRPr="00E82B63">
              <w:rPr>
                <w:rFonts w:ascii="GHEA Grapalat" w:hAnsi="GHEA Grapalat" w:cs="Sylfaen"/>
                <w:sz w:val="24"/>
                <w:szCs w:val="24"/>
                <w:lang w:val="af-ZA"/>
              </w:rPr>
              <w:t xml:space="preserve"> </w:t>
            </w:r>
            <w:r w:rsidRPr="00E82B63">
              <w:rPr>
                <w:rFonts w:ascii="GHEA Grapalat" w:hAnsi="GHEA Grapalat" w:cs="Sylfaen"/>
                <w:sz w:val="24"/>
                <w:szCs w:val="24"/>
                <w:lang w:val="ru-RU"/>
              </w:rPr>
              <w:t>դիտողություններ</w:t>
            </w:r>
            <w:r w:rsidRPr="00E82B63">
              <w:rPr>
                <w:rFonts w:ascii="GHEA Grapalat" w:hAnsi="GHEA Grapalat" w:cs="Sylfaen"/>
                <w:sz w:val="24"/>
                <w:szCs w:val="24"/>
                <w:lang w:val="af-ZA"/>
              </w:rPr>
              <w:t xml:space="preserve"> </w:t>
            </w:r>
            <w:r w:rsidRPr="00E82B63">
              <w:rPr>
                <w:rFonts w:ascii="GHEA Grapalat" w:hAnsi="GHEA Grapalat" w:cs="Sylfaen"/>
                <w:sz w:val="24"/>
                <w:szCs w:val="24"/>
                <w:lang w:val="ru-RU"/>
              </w:rPr>
              <w:t>և</w:t>
            </w:r>
            <w:r w:rsidRPr="00E82B63">
              <w:rPr>
                <w:rFonts w:ascii="GHEA Grapalat" w:hAnsi="GHEA Grapalat" w:cs="Sylfaen"/>
                <w:sz w:val="24"/>
                <w:szCs w:val="24"/>
                <w:lang w:val="af-ZA"/>
              </w:rPr>
              <w:t xml:space="preserve"> </w:t>
            </w:r>
            <w:r w:rsidRPr="00E82B63">
              <w:rPr>
                <w:rFonts w:ascii="GHEA Grapalat" w:hAnsi="GHEA Grapalat" w:cs="Sylfaen"/>
                <w:sz w:val="24"/>
                <w:szCs w:val="24"/>
                <w:lang w:val="ru-RU"/>
              </w:rPr>
              <w:t>առաջարկություններ</w:t>
            </w:r>
            <w:r w:rsidRPr="00E82B63">
              <w:rPr>
                <w:rFonts w:ascii="GHEA Grapalat" w:hAnsi="GHEA Grapalat" w:cs="Sylfaen"/>
                <w:sz w:val="24"/>
                <w:szCs w:val="24"/>
                <w:lang w:val="af-ZA"/>
              </w:rPr>
              <w:t xml:space="preserve"> </w:t>
            </w:r>
            <w:r w:rsidRPr="00E82B63">
              <w:rPr>
                <w:rFonts w:ascii="GHEA Grapalat" w:hAnsi="GHEA Grapalat" w:cs="Sylfaen"/>
                <w:sz w:val="24"/>
                <w:szCs w:val="24"/>
                <w:lang w:val="ru-RU"/>
              </w:rPr>
              <w:t>չունի</w:t>
            </w:r>
            <w:r w:rsidRPr="00E82B63">
              <w:rPr>
                <w:rFonts w:ascii="GHEA Grapalat" w:hAnsi="GHEA Grapalat" w:cs="Sylfaen"/>
                <w:sz w:val="24"/>
                <w:szCs w:val="24"/>
                <w:lang w:val="af-ZA"/>
              </w:rPr>
              <w:t>:</w:t>
            </w:r>
          </w:p>
        </w:tc>
        <w:tc>
          <w:tcPr>
            <w:tcW w:w="1670" w:type="pct"/>
            <w:tcBorders>
              <w:top w:val="single" w:sz="4" w:space="0" w:color="auto"/>
              <w:left w:val="single" w:sz="4" w:space="0" w:color="auto"/>
              <w:bottom w:val="single" w:sz="4" w:space="0" w:color="auto"/>
              <w:right w:val="single" w:sz="4" w:space="0" w:color="auto"/>
            </w:tcBorders>
          </w:tcPr>
          <w:p w:rsidR="00D90809" w:rsidRPr="00E82B63" w:rsidRDefault="00D90809" w:rsidP="00C35B99">
            <w:pPr>
              <w:spacing w:after="0"/>
              <w:jc w:val="both"/>
              <w:rPr>
                <w:rFonts w:ascii="GHEA Grapalat" w:hAnsi="GHEA Grapalat"/>
                <w:sz w:val="24"/>
                <w:szCs w:val="24"/>
                <w:lang w:val="af-ZA"/>
              </w:rPr>
            </w:pPr>
            <w:r w:rsidRPr="00E82B63">
              <w:rPr>
                <w:rFonts w:ascii="GHEA Grapalat" w:hAnsi="GHEA Grapalat"/>
                <w:sz w:val="24"/>
                <w:szCs w:val="24"/>
                <w:lang w:val="ru-RU"/>
              </w:rPr>
              <w:t>Ընդունվել է ի գիտություն:</w:t>
            </w:r>
          </w:p>
        </w:tc>
        <w:tc>
          <w:tcPr>
            <w:tcW w:w="793" w:type="pct"/>
            <w:tcBorders>
              <w:top w:val="single" w:sz="4" w:space="0" w:color="auto"/>
              <w:left w:val="single" w:sz="4" w:space="0" w:color="auto"/>
              <w:bottom w:val="single" w:sz="4" w:space="0" w:color="auto"/>
              <w:right w:val="single" w:sz="4" w:space="0" w:color="auto"/>
            </w:tcBorders>
          </w:tcPr>
          <w:p w:rsidR="00D90809" w:rsidRPr="00E82B63" w:rsidRDefault="00D90809" w:rsidP="00C35B99">
            <w:pPr>
              <w:pStyle w:val="BodyTextIndent2"/>
              <w:tabs>
                <w:tab w:val="left" w:pos="720"/>
              </w:tabs>
              <w:spacing w:after="0" w:line="276" w:lineRule="auto"/>
              <w:ind w:left="0"/>
              <w:jc w:val="center"/>
              <w:rPr>
                <w:rFonts w:ascii="GHEA Grapalat" w:hAnsi="GHEA Grapalat" w:cs="Sylfaen"/>
                <w:lang w:val="af-ZA"/>
              </w:rPr>
            </w:pPr>
          </w:p>
        </w:tc>
      </w:tr>
      <w:tr w:rsidR="0065529A" w:rsidRPr="00E82B63" w:rsidTr="00991982">
        <w:trPr>
          <w:trHeight w:val="863"/>
          <w:jc w:val="center"/>
        </w:trPr>
        <w:tc>
          <w:tcPr>
            <w:tcW w:w="199" w:type="pct"/>
            <w:tcBorders>
              <w:top w:val="single" w:sz="4" w:space="0" w:color="auto"/>
              <w:left w:val="single" w:sz="4" w:space="0" w:color="auto"/>
              <w:bottom w:val="single" w:sz="4" w:space="0" w:color="auto"/>
              <w:right w:val="single" w:sz="4" w:space="0" w:color="auto"/>
            </w:tcBorders>
          </w:tcPr>
          <w:p w:rsidR="00383D1D" w:rsidRPr="00E82B63" w:rsidRDefault="00383D1D" w:rsidP="00C35B99">
            <w:pPr>
              <w:pStyle w:val="70"/>
              <w:shd w:val="clear" w:color="auto" w:fill="auto"/>
              <w:spacing w:after="0" w:line="276" w:lineRule="auto"/>
              <w:ind w:left="-390" w:right="-311" w:firstLine="426"/>
              <w:jc w:val="both"/>
              <w:rPr>
                <w:rFonts w:ascii="GHEA Grapalat" w:hAnsi="GHEA Grapalat" w:cs="Sylfaen"/>
                <w:b w:val="0"/>
                <w:sz w:val="24"/>
                <w:szCs w:val="24"/>
                <w:lang w:val="hy-AM"/>
              </w:rPr>
            </w:pPr>
            <w:r w:rsidRPr="00E82B63">
              <w:rPr>
                <w:rFonts w:ascii="GHEA Grapalat" w:hAnsi="GHEA Grapalat" w:cs="Sylfaen"/>
                <w:b w:val="0"/>
                <w:sz w:val="24"/>
                <w:szCs w:val="24"/>
                <w:lang w:val="hy-AM"/>
              </w:rPr>
              <w:t>6.</w:t>
            </w:r>
          </w:p>
        </w:tc>
        <w:tc>
          <w:tcPr>
            <w:tcW w:w="926" w:type="pct"/>
            <w:tcBorders>
              <w:top w:val="single" w:sz="4" w:space="0" w:color="auto"/>
              <w:left w:val="single" w:sz="4" w:space="0" w:color="auto"/>
              <w:bottom w:val="single" w:sz="4" w:space="0" w:color="auto"/>
              <w:right w:val="single" w:sz="4" w:space="0" w:color="auto"/>
            </w:tcBorders>
          </w:tcPr>
          <w:p w:rsidR="00383D1D" w:rsidRPr="00E82B63" w:rsidRDefault="00383D1D" w:rsidP="00C35B99">
            <w:pPr>
              <w:pStyle w:val="70"/>
              <w:shd w:val="clear" w:color="auto" w:fill="auto"/>
              <w:spacing w:after="0" w:line="276" w:lineRule="auto"/>
              <w:ind w:left="63" w:right="165" w:firstLine="32"/>
              <w:jc w:val="left"/>
              <w:rPr>
                <w:rFonts w:ascii="GHEA Grapalat" w:hAnsi="GHEA Grapalat" w:cs="Sylfaen"/>
                <w:b w:val="0"/>
                <w:sz w:val="24"/>
                <w:szCs w:val="24"/>
                <w:lang w:val="hy-AM"/>
              </w:rPr>
            </w:pPr>
            <w:r w:rsidRPr="00E82B63">
              <w:rPr>
                <w:rFonts w:ascii="GHEA Grapalat" w:hAnsi="GHEA Grapalat" w:cs="Sylfaen"/>
                <w:b w:val="0"/>
                <w:sz w:val="24"/>
                <w:szCs w:val="24"/>
                <w:lang w:val="hy-AM"/>
              </w:rPr>
              <w:t>Հայաստանի Հանրապետության կենտրոնական բանկ</w:t>
            </w:r>
          </w:p>
          <w:p w:rsidR="00383D1D" w:rsidRPr="00E82B63" w:rsidRDefault="00383D1D" w:rsidP="00C35B99">
            <w:pPr>
              <w:pStyle w:val="70"/>
              <w:shd w:val="clear" w:color="auto" w:fill="auto"/>
              <w:spacing w:after="0" w:line="276" w:lineRule="auto"/>
              <w:ind w:left="63" w:right="165" w:firstLine="32"/>
              <w:jc w:val="left"/>
              <w:rPr>
                <w:rFonts w:ascii="GHEA Grapalat" w:hAnsi="GHEA Grapalat" w:cs="Sylfaen"/>
                <w:b w:val="0"/>
                <w:sz w:val="24"/>
                <w:szCs w:val="24"/>
                <w:lang w:val="hy-AM"/>
              </w:rPr>
            </w:pPr>
            <w:r w:rsidRPr="00E82B63">
              <w:rPr>
                <w:rFonts w:ascii="GHEA Grapalat" w:hAnsi="GHEA Grapalat" w:cs="Sylfaen"/>
                <w:b w:val="0"/>
                <w:sz w:val="24"/>
                <w:szCs w:val="24"/>
                <w:lang w:val="hy-AM"/>
              </w:rPr>
              <w:t>09.06.2020 թ. թիվ</w:t>
            </w:r>
          </w:p>
          <w:p w:rsidR="00383D1D" w:rsidRPr="00E82B63" w:rsidRDefault="00383D1D" w:rsidP="00C35B99">
            <w:pPr>
              <w:pStyle w:val="70"/>
              <w:shd w:val="clear" w:color="auto" w:fill="auto"/>
              <w:spacing w:after="0" w:line="276" w:lineRule="auto"/>
              <w:ind w:left="63" w:right="165" w:firstLine="32"/>
              <w:jc w:val="left"/>
              <w:rPr>
                <w:rFonts w:ascii="GHEA Grapalat" w:hAnsi="GHEA Grapalat" w:cs="Sylfaen"/>
                <w:b w:val="0"/>
                <w:sz w:val="24"/>
                <w:szCs w:val="24"/>
                <w:lang w:val="hy-AM"/>
              </w:rPr>
            </w:pPr>
            <w:r w:rsidRPr="00E82B63">
              <w:rPr>
                <w:rFonts w:ascii="GHEA Grapalat" w:hAnsi="GHEA Grapalat" w:cs="Sylfaen"/>
                <w:b w:val="0"/>
                <w:sz w:val="24"/>
                <w:szCs w:val="24"/>
                <w:lang w:val="hy-AM"/>
              </w:rPr>
              <w:t>15.1-07/000493-20</w:t>
            </w:r>
          </w:p>
        </w:tc>
        <w:tc>
          <w:tcPr>
            <w:tcW w:w="1412" w:type="pct"/>
            <w:tcBorders>
              <w:top w:val="single" w:sz="4" w:space="0" w:color="auto"/>
              <w:left w:val="single" w:sz="4" w:space="0" w:color="auto"/>
              <w:bottom w:val="single" w:sz="4" w:space="0" w:color="auto"/>
              <w:right w:val="single" w:sz="4" w:space="0" w:color="auto"/>
            </w:tcBorders>
          </w:tcPr>
          <w:p w:rsidR="00383D1D" w:rsidRPr="00E82B63" w:rsidRDefault="00383D1D" w:rsidP="00C35B99">
            <w:pPr>
              <w:pStyle w:val="70"/>
              <w:shd w:val="clear" w:color="auto" w:fill="auto"/>
              <w:spacing w:after="0" w:line="276" w:lineRule="auto"/>
              <w:ind w:left="63" w:right="165" w:firstLine="426"/>
              <w:jc w:val="both"/>
              <w:rPr>
                <w:rFonts w:ascii="GHEA Grapalat" w:hAnsi="GHEA Grapalat" w:cs="Sylfaen"/>
                <w:b w:val="0"/>
                <w:sz w:val="24"/>
                <w:szCs w:val="24"/>
                <w:lang w:val="hy-AM"/>
              </w:rPr>
            </w:pPr>
            <w:r w:rsidRPr="00E82B63">
              <w:rPr>
                <w:rFonts w:ascii="GHEA Grapalat" w:hAnsi="GHEA Grapalat" w:cs="Sylfaen"/>
                <w:b w:val="0"/>
                <w:sz w:val="24"/>
                <w:szCs w:val="24"/>
                <w:lang w:val="hy-AM"/>
              </w:rPr>
              <w:t xml:space="preserve"> «Հայաստանի Հանրապետության կառավարության մի շարք որոշումներում լրացումներ և փոփոխություն կատարելու մասին» ՀՀ կառավարության որոշման նախագծի վերաբերյալ առաջարկություններ և դիտողություններ չունի։ </w:t>
            </w:r>
          </w:p>
        </w:tc>
        <w:tc>
          <w:tcPr>
            <w:tcW w:w="1670" w:type="pct"/>
            <w:tcBorders>
              <w:top w:val="single" w:sz="4" w:space="0" w:color="auto"/>
              <w:left w:val="single" w:sz="4" w:space="0" w:color="auto"/>
              <w:bottom w:val="single" w:sz="4" w:space="0" w:color="auto"/>
              <w:right w:val="single" w:sz="4" w:space="0" w:color="auto"/>
            </w:tcBorders>
          </w:tcPr>
          <w:p w:rsidR="00383D1D" w:rsidRPr="00E82B63" w:rsidRDefault="00383D1D" w:rsidP="00C35B99">
            <w:pPr>
              <w:spacing w:after="0"/>
              <w:jc w:val="both"/>
              <w:rPr>
                <w:rFonts w:ascii="GHEA Grapalat" w:hAnsi="GHEA Grapalat"/>
                <w:sz w:val="24"/>
                <w:szCs w:val="24"/>
                <w:lang w:val="hy-AM"/>
              </w:rPr>
            </w:pPr>
            <w:r w:rsidRPr="00E82B63">
              <w:rPr>
                <w:rFonts w:ascii="GHEA Grapalat" w:hAnsi="GHEA Grapalat"/>
                <w:sz w:val="24"/>
                <w:szCs w:val="24"/>
                <w:lang w:val="ru-RU"/>
              </w:rPr>
              <w:t>Ընդունվել է ի գիտություն:</w:t>
            </w:r>
          </w:p>
        </w:tc>
        <w:tc>
          <w:tcPr>
            <w:tcW w:w="793" w:type="pct"/>
            <w:tcBorders>
              <w:top w:val="single" w:sz="4" w:space="0" w:color="auto"/>
              <w:left w:val="single" w:sz="4" w:space="0" w:color="auto"/>
              <w:bottom w:val="single" w:sz="4" w:space="0" w:color="auto"/>
              <w:right w:val="single" w:sz="4" w:space="0" w:color="auto"/>
            </w:tcBorders>
          </w:tcPr>
          <w:p w:rsidR="00383D1D" w:rsidRPr="00E82B63" w:rsidRDefault="00383D1D" w:rsidP="00C35B99">
            <w:pPr>
              <w:pStyle w:val="BodyTextIndent2"/>
              <w:tabs>
                <w:tab w:val="left" w:pos="720"/>
              </w:tabs>
              <w:spacing w:after="0" w:line="276" w:lineRule="auto"/>
              <w:ind w:left="0"/>
              <w:jc w:val="center"/>
              <w:rPr>
                <w:rFonts w:ascii="GHEA Grapalat" w:hAnsi="GHEA Grapalat" w:cs="Sylfaen"/>
                <w:lang w:val="af-ZA"/>
              </w:rPr>
            </w:pPr>
          </w:p>
        </w:tc>
      </w:tr>
      <w:tr w:rsidR="0065529A" w:rsidRPr="00E82B63" w:rsidTr="00991982">
        <w:trPr>
          <w:trHeight w:val="863"/>
          <w:jc w:val="center"/>
        </w:trPr>
        <w:tc>
          <w:tcPr>
            <w:tcW w:w="199" w:type="pct"/>
            <w:tcBorders>
              <w:top w:val="single" w:sz="4" w:space="0" w:color="auto"/>
              <w:left w:val="single" w:sz="4" w:space="0" w:color="auto"/>
              <w:bottom w:val="single" w:sz="4" w:space="0" w:color="auto"/>
              <w:right w:val="single" w:sz="4" w:space="0" w:color="auto"/>
            </w:tcBorders>
          </w:tcPr>
          <w:p w:rsidR="007D2854" w:rsidRPr="00E82B63" w:rsidRDefault="007D2854" w:rsidP="00C35B99">
            <w:pPr>
              <w:pStyle w:val="70"/>
              <w:shd w:val="clear" w:color="auto" w:fill="auto"/>
              <w:spacing w:after="0" w:line="276" w:lineRule="auto"/>
              <w:ind w:right="165"/>
              <w:jc w:val="left"/>
              <w:rPr>
                <w:rFonts w:ascii="GHEA Grapalat" w:hAnsi="GHEA Grapalat" w:cs="Sylfaen"/>
                <w:b w:val="0"/>
                <w:sz w:val="24"/>
                <w:szCs w:val="24"/>
                <w:lang w:val="ru-RU"/>
              </w:rPr>
            </w:pPr>
            <w:r w:rsidRPr="00E82B63">
              <w:rPr>
                <w:rFonts w:ascii="GHEA Grapalat" w:hAnsi="GHEA Grapalat" w:cs="Sylfaen"/>
                <w:b w:val="0"/>
                <w:sz w:val="24"/>
                <w:szCs w:val="24"/>
                <w:lang w:val="ru-RU"/>
              </w:rPr>
              <w:t>7.</w:t>
            </w:r>
          </w:p>
        </w:tc>
        <w:tc>
          <w:tcPr>
            <w:tcW w:w="926" w:type="pct"/>
            <w:tcBorders>
              <w:top w:val="single" w:sz="4" w:space="0" w:color="auto"/>
              <w:left w:val="single" w:sz="4" w:space="0" w:color="auto"/>
              <w:bottom w:val="single" w:sz="4" w:space="0" w:color="auto"/>
              <w:right w:val="single" w:sz="4" w:space="0" w:color="auto"/>
            </w:tcBorders>
          </w:tcPr>
          <w:p w:rsidR="007D2854" w:rsidRPr="00E82B63" w:rsidRDefault="007D2854" w:rsidP="00C35B99">
            <w:pPr>
              <w:pStyle w:val="70"/>
              <w:shd w:val="clear" w:color="auto" w:fill="auto"/>
              <w:spacing w:after="0" w:line="276" w:lineRule="auto"/>
              <w:ind w:right="165"/>
              <w:jc w:val="left"/>
              <w:rPr>
                <w:rFonts w:ascii="GHEA Grapalat" w:hAnsi="GHEA Grapalat" w:cs="Sylfaen"/>
                <w:b w:val="0"/>
                <w:sz w:val="24"/>
                <w:szCs w:val="24"/>
                <w:lang w:val="ru-RU"/>
              </w:rPr>
            </w:pPr>
            <w:r w:rsidRPr="00E82B63">
              <w:rPr>
                <w:rFonts w:ascii="GHEA Grapalat" w:hAnsi="GHEA Grapalat" w:cs="Sylfaen"/>
                <w:b w:val="0"/>
                <w:sz w:val="24"/>
                <w:szCs w:val="24"/>
                <w:lang w:val="ru-RU"/>
              </w:rPr>
              <w:t>Արդարադատության նախարարություն</w:t>
            </w:r>
          </w:p>
          <w:p w:rsidR="007D2854" w:rsidRPr="00E82B63" w:rsidRDefault="007D2854" w:rsidP="00C35B99">
            <w:pPr>
              <w:pStyle w:val="70"/>
              <w:shd w:val="clear" w:color="auto" w:fill="auto"/>
              <w:spacing w:after="0" w:line="276" w:lineRule="auto"/>
              <w:ind w:right="165"/>
              <w:jc w:val="left"/>
              <w:rPr>
                <w:rFonts w:ascii="GHEA Grapalat" w:hAnsi="GHEA Grapalat" w:cs="Sylfaen"/>
                <w:b w:val="0"/>
                <w:sz w:val="24"/>
                <w:szCs w:val="24"/>
                <w:lang w:val="ru-RU"/>
              </w:rPr>
            </w:pPr>
            <w:r w:rsidRPr="00E82B63">
              <w:rPr>
                <w:rFonts w:ascii="GHEA Grapalat" w:hAnsi="GHEA Grapalat" w:cs="Sylfaen"/>
                <w:b w:val="0"/>
                <w:sz w:val="24"/>
                <w:szCs w:val="24"/>
                <w:lang w:val="ru-RU"/>
              </w:rPr>
              <w:t xml:space="preserve">03.07.2020թ. </w:t>
            </w:r>
          </w:p>
          <w:p w:rsidR="007D2854" w:rsidRPr="00E82B63" w:rsidRDefault="007D2854" w:rsidP="00C35B99">
            <w:pPr>
              <w:pStyle w:val="70"/>
              <w:shd w:val="clear" w:color="auto" w:fill="auto"/>
              <w:spacing w:after="0" w:line="276" w:lineRule="auto"/>
              <w:ind w:right="165"/>
              <w:jc w:val="left"/>
              <w:rPr>
                <w:rFonts w:ascii="GHEA Grapalat" w:hAnsi="GHEA Grapalat" w:cs="Sylfaen"/>
                <w:b w:val="0"/>
                <w:sz w:val="24"/>
                <w:szCs w:val="24"/>
                <w:lang w:val="ru-RU"/>
              </w:rPr>
            </w:pPr>
            <w:r w:rsidRPr="00E82B63">
              <w:rPr>
                <w:rFonts w:ascii="GHEA Grapalat" w:hAnsi="GHEA Grapalat" w:cs="Sylfaen"/>
                <w:b w:val="0"/>
                <w:sz w:val="24"/>
                <w:szCs w:val="24"/>
                <w:lang w:val="ru-RU"/>
              </w:rPr>
              <w:t>թիվ</w:t>
            </w:r>
            <w:r w:rsidR="004E0855" w:rsidRPr="00E82B63">
              <w:rPr>
                <w:rFonts w:ascii="GHEA Grapalat" w:hAnsi="GHEA Grapalat" w:cs="Sylfaen"/>
                <w:b w:val="0"/>
                <w:sz w:val="24"/>
                <w:szCs w:val="24"/>
              </w:rPr>
              <w:t xml:space="preserve"> </w:t>
            </w:r>
            <w:r w:rsidRPr="00E82B63">
              <w:rPr>
                <w:rFonts w:ascii="GHEA Grapalat" w:hAnsi="GHEA Grapalat" w:cs="Sylfaen"/>
                <w:b w:val="0"/>
                <w:sz w:val="24"/>
                <w:szCs w:val="24"/>
                <w:lang w:val="ru-RU"/>
              </w:rPr>
              <w:t>01//14569-2020</w:t>
            </w:r>
          </w:p>
        </w:tc>
        <w:tc>
          <w:tcPr>
            <w:tcW w:w="1412" w:type="pct"/>
            <w:tcBorders>
              <w:top w:val="single" w:sz="4" w:space="0" w:color="auto"/>
              <w:left w:val="single" w:sz="4" w:space="0" w:color="auto"/>
              <w:bottom w:val="single" w:sz="4" w:space="0" w:color="auto"/>
              <w:right w:val="single" w:sz="4" w:space="0" w:color="auto"/>
            </w:tcBorders>
          </w:tcPr>
          <w:p w:rsidR="007D2854" w:rsidRPr="00E82B63" w:rsidRDefault="007D2854" w:rsidP="00C35B99">
            <w:pPr>
              <w:spacing w:after="0"/>
              <w:ind w:firstLine="567"/>
              <w:jc w:val="both"/>
              <w:rPr>
                <w:rFonts w:ascii="GHEA Grapalat" w:hAnsi="GHEA Grapalat"/>
                <w:sz w:val="24"/>
                <w:szCs w:val="24"/>
                <w:lang w:val="hy-AM"/>
              </w:rPr>
            </w:pPr>
            <w:r w:rsidRPr="00E82B63">
              <w:rPr>
                <w:rFonts w:ascii="GHEA Grapalat" w:hAnsi="GHEA Grapalat"/>
                <w:sz w:val="24"/>
                <w:szCs w:val="24"/>
                <w:lang w:val="hy-AM"/>
              </w:rPr>
              <w:t xml:space="preserve">Ներկայացված «Հայաստանի Հանրապետության կառավարության մի շարք որոշումներում լրացումներ և փոփոխություն կատարելու մասին» </w:t>
            </w:r>
            <w:r w:rsidRPr="00E82B63">
              <w:rPr>
                <w:rFonts w:ascii="GHEA Grapalat" w:hAnsi="GHEA Grapalat"/>
                <w:sz w:val="24"/>
                <w:szCs w:val="24"/>
                <w:lang w:val="hy-AM"/>
              </w:rPr>
              <w:lastRenderedPageBreak/>
              <w:t>Հայաստանի Հանրապետության կառավարության որոշման նախագծի (այսուհետ՝ Նախագիծ) վերաբերյալ հարկ ենք համարում ներկայացնել հետևյալ դիտարկումներն ու առաջարկությունները.</w:t>
            </w:r>
          </w:p>
          <w:p w:rsidR="007D2854" w:rsidRPr="00E82B63" w:rsidRDefault="007D2854" w:rsidP="00C35B99">
            <w:pPr>
              <w:spacing w:after="0"/>
              <w:ind w:firstLine="567"/>
              <w:jc w:val="both"/>
              <w:rPr>
                <w:rFonts w:ascii="GHEA Grapalat" w:hAnsi="GHEA Grapalat"/>
                <w:sz w:val="24"/>
                <w:szCs w:val="24"/>
                <w:lang w:val="hy-AM"/>
              </w:rPr>
            </w:pPr>
            <w:r w:rsidRPr="00E82B63">
              <w:rPr>
                <w:rFonts w:ascii="GHEA Grapalat" w:hAnsi="GHEA Grapalat"/>
                <w:sz w:val="24"/>
                <w:szCs w:val="24"/>
                <w:lang w:val="hy-AM"/>
              </w:rPr>
              <w:t>1/ Նախագծի 1-ին կետի 1-ին ենթակետի «բ» պարբերությամբ առաջարկվում է Հայաստանի Հանրապետության կառավարության 2011 թվականի մայիսի 5</w:t>
            </w:r>
            <w:r w:rsidRPr="00E82B63">
              <w:rPr>
                <w:rFonts w:ascii="GHEA Grapalat" w:hAnsi="GHEA Grapalat"/>
                <w:sz w:val="24"/>
                <w:szCs w:val="24"/>
                <w:lang w:val="hy-AM"/>
              </w:rPr>
              <w:noBreakHyphen/>
              <w:t>ի ««Պետական կենսաթոշակների մասին» Հայաստանի Հանրապետության օրենքի կիրարկումն ապահովելու մասին» N 665-Ն որոշման) որոշման N 1 հավելվածում` 36.4-րդ կետի 1-ին պարբերությունից հետո լրացնել հետևյալ բովանդակությամբ նոր պարբերություններ.</w:t>
            </w:r>
          </w:p>
          <w:p w:rsidR="007D2854" w:rsidRPr="00E82B63" w:rsidRDefault="007D2854" w:rsidP="00C35B99">
            <w:pPr>
              <w:spacing w:after="0"/>
              <w:ind w:firstLine="567"/>
              <w:jc w:val="both"/>
              <w:rPr>
                <w:rFonts w:ascii="GHEA Grapalat" w:hAnsi="GHEA Grapalat"/>
                <w:b/>
                <w:i/>
                <w:sz w:val="24"/>
                <w:szCs w:val="24"/>
                <w:lang w:val="hy-AM"/>
              </w:rPr>
            </w:pPr>
            <w:r w:rsidRPr="00E82B63">
              <w:rPr>
                <w:rFonts w:ascii="GHEA Grapalat" w:hAnsi="GHEA Grapalat"/>
                <w:sz w:val="24"/>
                <w:szCs w:val="24"/>
                <w:lang w:val="hy-AM"/>
              </w:rPr>
              <w:t xml:space="preserve">«Սույն կետում նշված անձանց զինվորական կենսաթոշակները </w:t>
            </w:r>
            <w:r w:rsidRPr="00E82B63">
              <w:rPr>
                <w:rFonts w:ascii="GHEA Grapalat" w:hAnsi="GHEA Grapalat"/>
                <w:b/>
                <w:i/>
                <w:sz w:val="24"/>
                <w:szCs w:val="24"/>
                <w:lang w:val="hy-AM"/>
              </w:rPr>
              <w:t>հաշվարկվում վերահաշվարկվում են նաև</w:t>
            </w:r>
            <w:r w:rsidRPr="00E82B63">
              <w:rPr>
                <w:rFonts w:ascii="GHEA Grapalat" w:hAnsi="GHEA Grapalat"/>
                <w:sz w:val="24"/>
                <w:szCs w:val="24"/>
                <w:lang w:val="hy-AM"/>
              </w:rPr>
              <w:t xml:space="preserve"> </w:t>
            </w:r>
            <w:r w:rsidRPr="00E82B63">
              <w:rPr>
                <w:rFonts w:ascii="GHEA Grapalat" w:hAnsi="GHEA Grapalat"/>
                <w:b/>
                <w:i/>
                <w:sz w:val="24"/>
                <w:szCs w:val="24"/>
                <w:lang w:val="hy-AM"/>
              </w:rPr>
              <w:t>օրենքի 19-րդ հոդվածով սահմանված կարգով</w:t>
            </w:r>
            <w:r w:rsidRPr="00E82B63">
              <w:rPr>
                <w:rFonts w:ascii="GHEA Grapalat" w:hAnsi="GHEA Grapalat"/>
                <w:sz w:val="24"/>
                <w:szCs w:val="24"/>
                <w:lang w:val="hy-AM"/>
              </w:rPr>
              <w:t xml:space="preserve"> ըստ կենսաթոշակի գործում առկա փաստաթղթերով հաշվարկված </w:t>
            </w:r>
            <w:r w:rsidRPr="00E82B63">
              <w:rPr>
                <w:rFonts w:ascii="GHEA Grapalat" w:hAnsi="GHEA Grapalat"/>
                <w:sz w:val="24"/>
                <w:szCs w:val="24"/>
                <w:lang w:val="hy-AM"/>
              </w:rPr>
              <w:lastRenderedPageBreak/>
              <w:t xml:space="preserve">զինվորական ծառայության ստաժի: Այս դեպքում անձնական գործակիցը որոշվում է կենսաթոշակառուի` որպես զինծառայող զբաղեցրած վերջին պաշտոնի և զինվորական ծառայության ստաժի հիման վրա՝ Հայաստանի Հանրապետության կառավարության 2014 թվականի հուլիսի 17-ի թիվ 815-Ն որոշմամբ սահմանված կարգով: </w:t>
            </w:r>
            <w:r w:rsidRPr="00E82B63">
              <w:rPr>
                <w:rFonts w:ascii="GHEA Grapalat" w:hAnsi="GHEA Grapalat"/>
                <w:b/>
                <w:i/>
                <w:sz w:val="24"/>
                <w:szCs w:val="24"/>
                <w:lang w:val="hy-AM"/>
              </w:rPr>
              <w:t>Եթե հաշվարկված վերահաշվարկված զինվորական կենսաթոշակի չափը բարձր է սույն կետով սահմանված կարգով հաշվարկված կենսաթոշակի չափից, ապա կենսաթոշակը վճարվում է բարձր չափով:</w:t>
            </w:r>
          </w:p>
          <w:p w:rsidR="007D2854" w:rsidRPr="00E82B63" w:rsidRDefault="007D2854" w:rsidP="00C35B99">
            <w:pPr>
              <w:spacing w:after="0"/>
              <w:ind w:firstLine="567"/>
              <w:jc w:val="both"/>
              <w:rPr>
                <w:rFonts w:ascii="GHEA Grapalat" w:hAnsi="GHEA Grapalat"/>
                <w:sz w:val="24"/>
                <w:szCs w:val="24"/>
                <w:lang w:val="hy-AM"/>
              </w:rPr>
            </w:pPr>
            <w:r w:rsidRPr="00E82B63">
              <w:rPr>
                <w:rFonts w:ascii="GHEA Grapalat" w:hAnsi="GHEA Grapalat"/>
                <w:sz w:val="24"/>
                <w:szCs w:val="24"/>
                <w:lang w:val="hy-AM"/>
              </w:rPr>
              <w:t>Սույն կետում նշված անձանց զինվորական կենսաթոշակները օրենքի 19-րդ հոդվածով սահմանված կարգով հաշվարկելուց վերահաշվարկելուց հետո այդ կենսաթոշակները սույն կետով սահմանված կարգով հաշվարկվել վերահաշվարկվել չեն կարող:»:</w:t>
            </w:r>
          </w:p>
          <w:p w:rsidR="007D2854" w:rsidRPr="00E82B63" w:rsidRDefault="007D2854" w:rsidP="00C35B99">
            <w:pPr>
              <w:spacing w:after="0"/>
              <w:ind w:firstLine="567"/>
              <w:jc w:val="both"/>
              <w:rPr>
                <w:rFonts w:ascii="GHEA Grapalat" w:hAnsi="GHEA Grapalat"/>
                <w:i/>
                <w:sz w:val="24"/>
                <w:szCs w:val="24"/>
                <w:lang w:val="hy-AM"/>
              </w:rPr>
            </w:pPr>
            <w:r w:rsidRPr="00E82B63">
              <w:rPr>
                <w:rFonts w:ascii="GHEA Grapalat" w:hAnsi="GHEA Grapalat"/>
                <w:sz w:val="24"/>
                <w:szCs w:val="24"/>
                <w:lang w:val="hy-AM"/>
              </w:rPr>
              <w:t xml:space="preserve">Նախագծին կից ներկայացված հիմնավորման համաձայն՝ </w:t>
            </w:r>
            <w:r w:rsidRPr="00E82B63">
              <w:rPr>
                <w:rFonts w:ascii="GHEA Grapalat" w:hAnsi="GHEA Grapalat"/>
                <w:i/>
                <w:sz w:val="24"/>
                <w:szCs w:val="24"/>
                <w:lang w:val="hy-AM"/>
              </w:rPr>
              <w:t>….()</w:t>
            </w:r>
            <w:r w:rsidRPr="00E82B63">
              <w:rPr>
                <w:rFonts w:ascii="GHEA Grapalat" w:hAnsi="GHEA Grapalat"/>
                <w:sz w:val="24"/>
                <w:szCs w:val="24"/>
                <w:lang w:val="hy-AM"/>
              </w:rPr>
              <w:t xml:space="preserve"> </w:t>
            </w:r>
            <w:r w:rsidRPr="00E82B63">
              <w:rPr>
                <w:rFonts w:ascii="GHEA Grapalat" w:hAnsi="GHEA Grapalat"/>
                <w:i/>
                <w:sz w:val="24"/>
                <w:szCs w:val="24"/>
                <w:lang w:val="hy-AM"/>
              </w:rPr>
              <w:lastRenderedPageBreak/>
              <w:t xml:space="preserve">Նախագծով նախատեսվում է կարգավորել նաև 2014 թվականի հուլիսի 1-ի դրությամբ համապատասխան (ուժային) մարմինների ծառայողների բարձրագույն խմբի պաշտոններ զբաղեցրած անձանց կենսաթոշակի հաշվարկման (վերահաշվարկման) կարգը: Գործող կարգի համաձայն՝ նշված կենսաթոշակառուների կենսաթոշակը վերահաշվարկվում է օրենքով սահմանված կարգից տարբեր կարգով. </w:t>
            </w:r>
            <w:r w:rsidRPr="00E82B63">
              <w:rPr>
                <w:rFonts w:ascii="GHEA Grapalat" w:hAnsi="GHEA Grapalat"/>
                <w:b/>
                <w:i/>
                <w:sz w:val="24"/>
                <w:szCs w:val="24"/>
                <w:lang w:val="hy-AM"/>
              </w:rPr>
              <w:t>Նախագծով առաջարկում է այս կենսաթոշակները վերահաշվարկել նաև օրենքով սահմանված կարգով և եթե վերահաշվարկված զինվորական կենսաթոշակի չափը բարձր կլինի, ապա կենսաթոշակը այլևս վերահաշվարկել միայն օրենքով սահմանված կարգով: Ընդ որում, դրանից հետո այլևս վերահաշվարկվելու է բացառապես օրենքով սահմանված կարգով</w:t>
            </w:r>
            <w:r w:rsidRPr="00E82B63">
              <w:rPr>
                <w:rFonts w:ascii="GHEA Grapalat" w:hAnsi="GHEA Grapalat"/>
                <w:i/>
                <w:sz w:val="24"/>
                <w:szCs w:val="24"/>
                <w:lang w:val="hy-AM"/>
              </w:rPr>
              <w:t>…():</w:t>
            </w:r>
          </w:p>
          <w:p w:rsidR="007D2854" w:rsidRPr="00E82B63" w:rsidRDefault="007D2854" w:rsidP="00C35B99">
            <w:pPr>
              <w:spacing w:after="0"/>
              <w:ind w:firstLine="567"/>
              <w:jc w:val="both"/>
              <w:rPr>
                <w:rFonts w:ascii="GHEA Grapalat" w:hAnsi="GHEA Grapalat"/>
                <w:sz w:val="24"/>
                <w:szCs w:val="24"/>
                <w:lang w:val="hy-AM"/>
              </w:rPr>
            </w:pPr>
            <w:r w:rsidRPr="00E82B63">
              <w:rPr>
                <w:rFonts w:ascii="GHEA Grapalat" w:hAnsi="GHEA Grapalat"/>
                <w:sz w:val="24"/>
                <w:szCs w:val="24"/>
                <w:lang w:val="hy-AM"/>
              </w:rPr>
              <w:t xml:space="preserve">Վերոգրյալից պարզ է դառնում, որ Նախագծի նպատակն է նաև </w:t>
            </w:r>
            <w:r w:rsidRPr="00E82B63">
              <w:rPr>
                <w:rFonts w:ascii="GHEA Grapalat" w:hAnsi="GHEA Grapalat"/>
                <w:sz w:val="24"/>
                <w:szCs w:val="24"/>
                <w:lang w:val="hy-AM"/>
              </w:rPr>
              <w:lastRenderedPageBreak/>
              <w:t>կարգավորել 2014 թվականի հուլիսի 1-ի դրությամբ համապատասխան (ուժային) մարմինների ծառայողների բարձրագույն խմբի պաշտոններ զբաղեցրած անձանց կենսաթոշակի հաշվարկման (վերահաշվարկման) կարգը: Այս առումով Նախագծով առաջարկվում է Հայաստանի Հանրապետության կառավարության 2011 թվականի մայիսի 5</w:t>
            </w:r>
            <w:r w:rsidRPr="00E82B63">
              <w:rPr>
                <w:rFonts w:ascii="GHEA Grapalat" w:hAnsi="GHEA Grapalat"/>
                <w:sz w:val="24"/>
                <w:szCs w:val="24"/>
                <w:lang w:val="hy-AM"/>
              </w:rPr>
              <w:noBreakHyphen/>
              <w:t xml:space="preserve">ի N 665-Ն որոշման (այսուհետ՝ Որոշում) 36.4-րդ կետում նախատեսված համապատասխան (ուժային) մարմինների ծառայողների կենսաթոշակը բացի Որոշման 36.4-րդ կետում նշված կարգից, կարող է հաշվարկել (վերահաշվարկել) նաև «Պետական կենսաթոշակների մասին» օրենքի 19-րդ հոդվածով և եթե հաշվարկված վերահաշվարկված զինվորական կենսաթոշակի չափը բարձր է սույն կետով սահմանված կարգով հաշվարկված կենսաթոշակի չափից, ապա կենսաթոշակը վճարվում է բարձր չափով: Ընդ որում, նշված անձանց կենսաթոշակները օրենքով </w:t>
            </w:r>
            <w:r w:rsidRPr="00E82B63">
              <w:rPr>
                <w:rFonts w:ascii="GHEA Grapalat" w:hAnsi="GHEA Grapalat"/>
                <w:sz w:val="24"/>
                <w:szCs w:val="24"/>
                <w:lang w:val="hy-AM"/>
              </w:rPr>
              <w:lastRenderedPageBreak/>
              <w:t>սահմանված կարգով հաշվարկելուց վերահաշվարկելուց հետո այդ կենսաթոշակները հաշվարկվելու (վերահաշվարկվելու) են բացառապես օրենքով սահմանված կարգով:</w:t>
            </w:r>
          </w:p>
          <w:p w:rsidR="007D2854" w:rsidRPr="00E82B63" w:rsidRDefault="007D2854" w:rsidP="00C35B99">
            <w:pPr>
              <w:spacing w:after="0"/>
              <w:ind w:firstLine="567"/>
              <w:jc w:val="both"/>
              <w:rPr>
                <w:rFonts w:ascii="GHEA Grapalat" w:hAnsi="GHEA Grapalat" w:cs="Sylfaen"/>
                <w:b/>
                <w:sz w:val="24"/>
                <w:szCs w:val="24"/>
                <w:lang w:val="hy-AM"/>
              </w:rPr>
            </w:pPr>
            <w:r w:rsidRPr="00E82B63">
              <w:rPr>
                <w:rFonts w:ascii="GHEA Grapalat" w:hAnsi="GHEA Grapalat"/>
                <w:sz w:val="24"/>
                <w:szCs w:val="24"/>
                <w:lang w:val="hy-AM"/>
              </w:rPr>
              <w:t xml:space="preserve">Այս առումով, նկատի ունենալով այն հանգամանքը, որ Նախագծի 1-ին կետով առաջարկվող կարգավորման ընդունման պարագայում գործնականում նշված անձանց կենսաթոշակների հաշվարկման (վերահաշվարկման) համար ըստ էության գործելու են երկու տարբեր հաշվարկման (վերահաշվարկման) մեխանիզմներ, ուստի գտնում ենք, որ անհրաժեշտ է քննարկել Նախագծի անցումային դրույթներով նշված երկու տարբեր հաշվարկման (վերահաշվարկման) մեխանիզմների կիրառման պայմաններն ու ժամանակահատվածը հստակեցնելու հարցը՝ հաշվի առնելով նաև նախագծի հիմնավորման մեջ վկայակոչված այն փաստարկները, որ </w:t>
            </w:r>
            <w:r w:rsidRPr="00E82B63">
              <w:rPr>
                <w:rFonts w:ascii="GHEA Grapalat" w:hAnsi="GHEA Grapalat"/>
                <w:sz w:val="24"/>
                <w:szCs w:val="24"/>
                <w:lang w:val="hy-AM"/>
              </w:rPr>
              <w:lastRenderedPageBreak/>
              <w:t>հետագայում նախատեսվում է վերահաշվարկվել բացառապես օրենքով սահմանված կարգով/.../:</w:t>
            </w:r>
          </w:p>
        </w:tc>
        <w:tc>
          <w:tcPr>
            <w:tcW w:w="1670" w:type="pct"/>
            <w:tcBorders>
              <w:top w:val="single" w:sz="4" w:space="0" w:color="auto"/>
              <w:left w:val="single" w:sz="4" w:space="0" w:color="auto"/>
              <w:bottom w:val="single" w:sz="4" w:space="0" w:color="auto"/>
              <w:right w:val="single" w:sz="4" w:space="0" w:color="auto"/>
            </w:tcBorders>
          </w:tcPr>
          <w:p w:rsidR="007D2854" w:rsidRPr="00E82B63" w:rsidRDefault="00BA16D3" w:rsidP="00C35B99">
            <w:pPr>
              <w:spacing w:after="0"/>
              <w:jc w:val="both"/>
              <w:rPr>
                <w:rFonts w:ascii="GHEA Grapalat" w:hAnsi="GHEA Grapalat"/>
                <w:sz w:val="24"/>
                <w:szCs w:val="24"/>
              </w:rPr>
            </w:pPr>
            <w:r w:rsidRPr="00E82B63">
              <w:rPr>
                <w:rFonts w:ascii="GHEA Grapalat" w:hAnsi="GHEA Grapalat"/>
                <w:sz w:val="24"/>
                <w:szCs w:val="24"/>
              </w:rPr>
              <w:lastRenderedPageBreak/>
              <w:t>Առաջարկությունն ընդունվել է:</w:t>
            </w:r>
          </w:p>
        </w:tc>
        <w:tc>
          <w:tcPr>
            <w:tcW w:w="793" w:type="pct"/>
            <w:tcBorders>
              <w:top w:val="single" w:sz="4" w:space="0" w:color="auto"/>
              <w:left w:val="single" w:sz="4" w:space="0" w:color="auto"/>
              <w:bottom w:val="single" w:sz="4" w:space="0" w:color="auto"/>
              <w:right w:val="single" w:sz="4" w:space="0" w:color="auto"/>
            </w:tcBorders>
          </w:tcPr>
          <w:p w:rsidR="00F3740B" w:rsidRPr="00E82B63" w:rsidRDefault="00BA16D3" w:rsidP="00C35B99">
            <w:pPr>
              <w:spacing w:after="0"/>
              <w:jc w:val="both"/>
              <w:rPr>
                <w:rFonts w:ascii="GHEA Grapalat" w:hAnsi="GHEA Grapalat"/>
                <w:sz w:val="24"/>
                <w:szCs w:val="24"/>
              </w:rPr>
            </w:pPr>
            <w:r w:rsidRPr="00E82B63">
              <w:rPr>
                <w:rFonts w:ascii="GHEA Grapalat" w:hAnsi="GHEA Grapalat"/>
                <w:sz w:val="24"/>
                <w:szCs w:val="24"/>
                <w:lang w:val="hy-AM"/>
              </w:rPr>
              <w:t>Նախագծի 1-ին կետի 1-ին ենթակետի</w:t>
            </w:r>
            <w:r w:rsidR="00CB7C94" w:rsidRPr="00E82B63">
              <w:rPr>
                <w:rFonts w:ascii="GHEA Grapalat" w:hAnsi="GHEA Grapalat"/>
                <w:sz w:val="24"/>
                <w:szCs w:val="24"/>
              </w:rPr>
              <w:t xml:space="preserve"> </w:t>
            </w:r>
            <w:r w:rsidRPr="00E82B63">
              <w:rPr>
                <w:rFonts w:ascii="GHEA Grapalat" w:hAnsi="GHEA Grapalat"/>
                <w:sz w:val="24"/>
                <w:szCs w:val="24"/>
                <w:lang w:val="hy-AM"/>
              </w:rPr>
              <w:t>«բ» պարբերություն</w:t>
            </w:r>
            <w:r w:rsidR="00A67787" w:rsidRPr="00E82B63">
              <w:rPr>
                <w:rFonts w:ascii="GHEA Grapalat" w:hAnsi="GHEA Grapalat"/>
                <w:sz w:val="24"/>
                <w:szCs w:val="24"/>
              </w:rPr>
              <w:t xml:space="preserve">ը նախագծից հանվել </w:t>
            </w:r>
            <w:r w:rsidR="00A67787" w:rsidRPr="00E82B63">
              <w:rPr>
                <w:rFonts w:ascii="GHEA Grapalat" w:hAnsi="GHEA Grapalat"/>
                <w:sz w:val="24"/>
                <w:szCs w:val="24"/>
              </w:rPr>
              <w:lastRenderedPageBreak/>
              <w:t>է</w:t>
            </w:r>
            <w:r w:rsidR="00622634" w:rsidRPr="00E82B63">
              <w:rPr>
                <w:rFonts w:ascii="GHEA Grapalat" w:hAnsi="GHEA Grapalat"/>
                <w:sz w:val="24"/>
                <w:szCs w:val="24"/>
              </w:rPr>
              <w:t>:</w:t>
            </w:r>
          </w:p>
          <w:p w:rsidR="00F3740B" w:rsidRPr="00E82B63" w:rsidRDefault="00F3740B" w:rsidP="00C35B99">
            <w:pPr>
              <w:spacing w:after="0"/>
              <w:jc w:val="both"/>
              <w:rPr>
                <w:rFonts w:ascii="GHEA Grapalat" w:hAnsi="GHEA Grapalat"/>
                <w:sz w:val="24"/>
                <w:szCs w:val="24"/>
              </w:rPr>
            </w:pPr>
          </w:p>
          <w:p w:rsidR="007D2854" w:rsidRPr="00E82B63" w:rsidRDefault="007D2854" w:rsidP="00C35B99">
            <w:pPr>
              <w:spacing w:after="0"/>
              <w:jc w:val="both"/>
              <w:rPr>
                <w:rFonts w:ascii="GHEA Grapalat" w:hAnsi="GHEA Grapalat"/>
                <w:sz w:val="24"/>
                <w:szCs w:val="24"/>
                <w:lang w:val="hy-AM"/>
              </w:rPr>
            </w:pPr>
          </w:p>
        </w:tc>
      </w:tr>
      <w:tr w:rsidR="0065529A" w:rsidRPr="0026001F" w:rsidTr="00991982">
        <w:trPr>
          <w:trHeight w:val="350"/>
          <w:jc w:val="center"/>
        </w:trPr>
        <w:tc>
          <w:tcPr>
            <w:tcW w:w="199" w:type="pct"/>
            <w:tcBorders>
              <w:top w:val="single" w:sz="4" w:space="0" w:color="auto"/>
              <w:left w:val="single" w:sz="4" w:space="0" w:color="auto"/>
              <w:bottom w:val="single" w:sz="4" w:space="0" w:color="auto"/>
              <w:right w:val="single" w:sz="4" w:space="0" w:color="auto"/>
            </w:tcBorders>
          </w:tcPr>
          <w:p w:rsidR="007D2854" w:rsidRPr="00E82B63" w:rsidRDefault="007D2854" w:rsidP="00C35B99">
            <w:pPr>
              <w:pStyle w:val="70"/>
              <w:shd w:val="clear" w:color="auto" w:fill="auto"/>
              <w:spacing w:after="0" w:line="276" w:lineRule="auto"/>
              <w:ind w:right="165"/>
              <w:jc w:val="left"/>
              <w:rPr>
                <w:rFonts w:ascii="GHEA Grapalat" w:hAnsi="GHEA Grapalat" w:cs="Sylfaen"/>
                <w:b w:val="0"/>
                <w:sz w:val="24"/>
                <w:szCs w:val="24"/>
                <w:lang w:val="hy-AM"/>
              </w:rPr>
            </w:pPr>
          </w:p>
        </w:tc>
        <w:tc>
          <w:tcPr>
            <w:tcW w:w="926" w:type="pct"/>
            <w:tcBorders>
              <w:top w:val="single" w:sz="4" w:space="0" w:color="auto"/>
              <w:left w:val="single" w:sz="4" w:space="0" w:color="auto"/>
              <w:bottom w:val="single" w:sz="4" w:space="0" w:color="auto"/>
              <w:right w:val="single" w:sz="4" w:space="0" w:color="auto"/>
            </w:tcBorders>
          </w:tcPr>
          <w:p w:rsidR="007D2854" w:rsidRPr="00E82B63" w:rsidRDefault="007D2854" w:rsidP="00C35B99">
            <w:pPr>
              <w:pStyle w:val="70"/>
              <w:shd w:val="clear" w:color="auto" w:fill="auto"/>
              <w:spacing w:after="0" w:line="276" w:lineRule="auto"/>
              <w:ind w:right="165"/>
              <w:jc w:val="left"/>
              <w:rPr>
                <w:rFonts w:ascii="GHEA Grapalat" w:hAnsi="GHEA Grapalat" w:cs="Sylfaen"/>
                <w:b w:val="0"/>
                <w:sz w:val="24"/>
                <w:szCs w:val="24"/>
                <w:lang w:val="hy-AM"/>
              </w:rPr>
            </w:pPr>
          </w:p>
        </w:tc>
        <w:tc>
          <w:tcPr>
            <w:tcW w:w="1412" w:type="pct"/>
            <w:tcBorders>
              <w:top w:val="single" w:sz="4" w:space="0" w:color="auto"/>
              <w:left w:val="single" w:sz="4" w:space="0" w:color="auto"/>
              <w:bottom w:val="single" w:sz="4" w:space="0" w:color="auto"/>
              <w:right w:val="single" w:sz="4" w:space="0" w:color="auto"/>
            </w:tcBorders>
          </w:tcPr>
          <w:p w:rsidR="007D2854" w:rsidRPr="00E82B63" w:rsidRDefault="007D2854" w:rsidP="00C35B99">
            <w:pPr>
              <w:spacing w:after="0"/>
              <w:ind w:firstLine="264"/>
              <w:jc w:val="both"/>
              <w:rPr>
                <w:rFonts w:ascii="GHEA Grapalat" w:hAnsi="GHEA Grapalat"/>
                <w:sz w:val="24"/>
                <w:szCs w:val="24"/>
                <w:lang w:val="hy-AM"/>
              </w:rPr>
            </w:pPr>
            <w:r w:rsidRPr="00E82B63">
              <w:rPr>
                <w:rFonts w:ascii="GHEA Grapalat" w:hAnsi="GHEA Grapalat"/>
                <w:sz w:val="24"/>
                <w:szCs w:val="24"/>
                <w:lang w:val="hy-AM"/>
              </w:rPr>
              <w:t>2/ Նախագծի 1-ին կետի 1-ին ենթակետի «գ» պարբերությունում «2020 մայիսի 1-ից» բառերն անհրաժեշտ է փոխարինել «2020 թվականի մայիսի 1-ից» բառերով:</w:t>
            </w:r>
          </w:p>
        </w:tc>
        <w:tc>
          <w:tcPr>
            <w:tcW w:w="1670" w:type="pct"/>
            <w:tcBorders>
              <w:top w:val="single" w:sz="4" w:space="0" w:color="auto"/>
              <w:left w:val="single" w:sz="4" w:space="0" w:color="auto"/>
              <w:bottom w:val="single" w:sz="4" w:space="0" w:color="auto"/>
              <w:right w:val="single" w:sz="4" w:space="0" w:color="auto"/>
            </w:tcBorders>
          </w:tcPr>
          <w:p w:rsidR="007D2854" w:rsidRPr="00E82B63" w:rsidRDefault="007D2854" w:rsidP="00C35B99">
            <w:pPr>
              <w:spacing w:after="0"/>
              <w:jc w:val="both"/>
              <w:rPr>
                <w:rFonts w:ascii="GHEA Grapalat" w:hAnsi="GHEA Grapalat"/>
                <w:sz w:val="24"/>
                <w:szCs w:val="24"/>
                <w:lang w:val="ru-RU"/>
              </w:rPr>
            </w:pPr>
            <w:r w:rsidRPr="00E82B63">
              <w:rPr>
                <w:rFonts w:ascii="GHEA Grapalat" w:hAnsi="GHEA Grapalat"/>
                <w:sz w:val="24"/>
                <w:szCs w:val="24"/>
                <w:lang w:val="ru-RU"/>
              </w:rPr>
              <w:t>Առաջարկությունն ընդունվել է:</w:t>
            </w:r>
          </w:p>
        </w:tc>
        <w:tc>
          <w:tcPr>
            <w:tcW w:w="793" w:type="pct"/>
            <w:tcBorders>
              <w:top w:val="single" w:sz="4" w:space="0" w:color="auto"/>
              <w:left w:val="single" w:sz="4" w:space="0" w:color="auto"/>
              <w:bottom w:val="single" w:sz="4" w:space="0" w:color="auto"/>
              <w:right w:val="single" w:sz="4" w:space="0" w:color="auto"/>
            </w:tcBorders>
          </w:tcPr>
          <w:p w:rsidR="007D2854" w:rsidRPr="00E82B63" w:rsidRDefault="007D2854" w:rsidP="00C35B99">
            <w:pPr>
              <w:pStyle w:val="BodyTextIndent2"/>
              <w:tabs>
                <w:tab w:val="left" w:pos="720"/>
              </w:tabs>
              <w:spacing w:after="0" w:line="276" w:lineRule="auto"/>
              <w:ind w:left="0"/>
              <w:jc w:val="both"/>
              <w:rPr>
                <w:rFonts w:ascii="GHEA Grapalat" w:hAnsi="GHEA Grapalat" w:cs="Sylfaen"/>
                <w:lang w:val="af-ZA"/>
              </w:rPr>
            </w:pPr>
            <w:r w:rsidRPr="00E82B63">
              <w:rPr>
                <w:rFonts w:ascii="GHEA Grapalat" w:hAnsi="GHEA Grapalat"/>
                <w:lang w:val="hy-AM"/>
              </w:rPr>
              <w:t>Նախագծի 1-ին կետի 1-ին ենթակետի «գ» պարբերությունում «2020 մայիսի 1-ից» բառերն փոխարին</w:t>
            </w:r>
            <w:r w:rsidRPr="00E82B63">
              <w:rPr>
                <w:rFonts w:ascii="GHEA Grapalat" w:hAnsi="GHEA Grapalat"/>
              </w:rPr>
              <w:t>վ</w:t>
            </w:r>
            <w:r w:rsidR="00BA16D3" w:rsidRPr="00E82B63">
              <w:rPr>
                <w:rFonts w:ascii="GHEA Grapalat" w:hAnsi="GHEA Grapalat"/>
                <w:lang w:val="hy-AM"/>
              </w:rPr>
              <w:t>ել</w:t>
            </w:r>
            <w:r w:rsidR="00BA16D3" w:rsidRPr="00E82B63">
              <w:rPr>
                <w:rFonts w:ascii="GHEA Grapalat" w:hAnsi="GHEA Grapalat"/>
              </w:rPr>
              <w:t xml:space="preserve"> </w:t>
            </w:r>
            <w:r w:rsidR="00BA16D3" w:rsidRPr="00E82B63">
              <w:rPr>
                <w:rFonts w:ascii="GHEA Grapalat" w:hAnsi="GHEA Grapalat"/>
                <w:lang w:val="en-US"/>
              </w:rPr>
              <w:t>են</w:t>
            </w:r>
            <w:r w:rsidR="00BA16D3" w:rsidRPr="00E82B63">
              <w:rPr>
                <w:rFonts w:ascii="GHEA Grapalat" w:hAnsi="GHEA Grapalat"/>
              </w:rPr>
              <w:t xml:space="preserve"> </w:t>
            </w:r>
            <w:r w:rsidRPr="00E82B63">
              <w:rPr>
                <w:rFonts w:ascii="GHEA Grapalat" w:hAnsi="GHEA Grapalat"/>
                <w:lang w:val="hy-AM"/>
              </w:rPr>
              <w:t>2020 թվականի մայիսի 1-ից» բառերով:</w:t>
            </w:r>
          </w:p>
        </w:tc>
      </w:tr>
      <w:tr w:rsidR="0065529A" w:rsidRPr="00E82B63" w:rsidTr="00991982">
        <w:trPr>
          <w:trHeight w:val="863"/>
          <w:jc w:val="center"/>
        </w:trPr>
        <w:tc>
          <w:tcPr>
            <w:tcW w:w="199" w:type="pct"/>
            <w:tcBorders>
              <w:top w:val="single" w:sz="4" w:space="0" w:color="auto"/>
              <w:left w:val="single" w:sz="4" w:space="0" w:color="auto"/>
              <w:bottom w:val="single" w:sz="4" w:space="0" w:color="auto"/>
              <w:right w:val="single" w:sz="4" w:space="0" w:color="auto"/>
            </w:tcBorders>
          </w:tcPr>
          <w:p w:rsidR="007D2854" w:rsidRPr="00E82B63" w:rsidRDefault="007D2854" w:rsidP="00C35B99">
            <w:pPr>
              <w:pStyle w:val="70"/>
              <w:shd w:val="clear" w:color="auto" w:fill="auto"/>
              <w:spacing w:after="0" w:line="276" w:lineRule="auto"/>
              <w:ind w:right="165"/>
              <w:jc w:val="left"/>
              <w:rPr>
                <w:rFonts w:ascii="GHEA Grapalat" w:hAnsi="GHEA Grapalat" w:cs="Sylfaen"/>
                <w:b w:val="0"/>
                <w:sz w:val="24"/>
                <w:szCs w:val="24"/>
                <w:lang w:val="hy-AM"/>
              </w:rPr>
            </w:pPr>
          </w:p>
        </w:tc>
        <w:tc>
          <w:tcPr>
            <w:tcW w:w="926" w:type="pct"/>
            <w:tcBorders>
              <w:top w:val="single" w:sz="4" w:space="0" w:color="auto"/>
              <w:left w:val="single" w:sz="4" w:space="0" w:color="auto"/>
              <w:bottom w:val="single" w:sz="4" w:space="0" w:color="auto"/>
              <w:right w:val="single" w:sz="4" w:space="0" w:color="auto"/>
            </w:tcBorders>
          </w:tcPr>
          <w:p w:rsidR="007D2854" w:rsidRPr="00E82B63" w:rsidRDefault="007D2854" w:rsidP="00C35B99">
            <w:pPr>
              <w:pStyle w:val="70"/>
              <w:shd w:val="clear" w:color="auto" w:fill="auto"/>
              <w:spacing w:after="0" w:line="276" w:lineRule="auto"/>
              <w:ind w:right="165"/>
              <w:jc w:val="left"/>
              <w:rPr>
                <w:rFonts w:ascii="GHEA Grapalat" w:hAnsi="GHEA Grapalat" w:cs="Sylfaen"/>
                <w:b w:val="0"/>
                <w:sz w:val="24"/>
                <w:szCs w:val="24"/>
                <w:lang w:val="hy-AM"/>
              </w:rPr>
            </w:pPr>
          </w:p>
        </w:tc>
        <w:tc>
          <w:tcPr>
            <w:tcW w:w="1412" w:type="pct"/>
            <w:tcBorders>
              <w:top w:val="single" w:sz="4" w:space="0" w:color="auto"/>
              <w:left w:val="single" w:sz="4" w:space="0" w:color="auto"/>
              <w:bottom w:val="single" w:sz="4" w:space="0" w:color="auto"/>
              <w:right w:val="single" w:sz="4" w:space="0" w:color="auto"/>
            </w:tcBorders>
          </w:tcPr>
          <w:p w:rsidR="007D2854" w:rsidRPr="00E82B63" w:rsidRDefault="007D2854" w:rsidP="00C35B99">
            <w:pPr>
              <w:spacing w:after="0"/>
              <w:ind w:firstLine="264"/>
              <w:jc w:val="both"/>
              <w:rPr>
                <w:rFonts w:ascii="GHEA Grapalat" w:hAnsi="GHEA Grapalat"/>
                <w:sz w:val="24"/>
                <w:szCs w:val="24"/>
                <w:lang w:val="hy-AM"/>
              </w:rPr>
            </w:pPr>
            <w:r w:rsidRPr="00E82B63">
              <w:rPr>
                <w:rFonts w:ascii="GHEA Grapalat" w:hAnsi="GHEA Grapalat"/>
                <w:sz w:val="24"/>
                <w:szCs w:val="24"/>
                <w:lang w:val="hy-AM"/>
              </w:rPr>
              <w:t>3/ Նախագծի 1-ին կետի 2-րդ ենթակետում «խմբագրությամբ» բառն անհրաժեշտ է փոխարինել «բովանդակությամբ բառով՝ նկատի ունենալով «Նորմատիվ իրավական ակտերի մասին»» օրենքի 33-րդ հոդվածի դրույթները:</w:t>
            </w:r>
          </w:p>
        </w:tc>
        <w:tc>
          <w:tcPr>
            <w:tcW w:w="1670" w:type="pct"/>
            <w:tcBorders>
              <w:top w:val="single" w:sz="4" w:space="0" w:color="auto"/>
              <w:left w:val="single" w:sz="4" w:space="0" w:color="auto"/>
              <w:bottom w:val="single" w:sz="4" w:space="0" w:color="auto"/>
              <w:right w:val="single" w:sz="4" w:space="0" w:color="auto"/>
            </w:tcBorders>
          </w:tcPr>
          <w:p w:rsidR="007D2854" w:rsidRPr="00E82B63" w:rsidRDefault="007D2854" w:rsidP="00C35B99">
            <w:pPr>
              <w:spacing w:after="0"/>
              <w:jc w:val="both"/>
              <w:rPr>
                <w:rFonts w:ascii="GHEA Grapalat" w:hAnsi="GHEA Grapalat"/>
                <w:sz w:val="24"/>
                <w:szCs w:val="24"/>
                <w:lang w:val="hy-AM"/>
              </w:rPr>
            </w:pPr>
            <w:r w:rsidRPr="00E82B63">
              <w:rPr>
                <w:rFonts w:ascii="GHEA Grapalat" w:hAnsi="GHEA Grapalat"/>
                <w:sz w:val="24"/>
                <w:szCs w:val="24"/>
              </w:rPr>
              <w:t>Առաջարկությունն ընդունվել է:</w:t>
            </w:r>
          </w:p>
        </w:tc>
        <w:tc>
          <w:tcPr>
            <w:tcW w:w="793" w:type="pct"/>
            <w:tcBorders>
              <w:top w:val="single" w:sz="4" w:space="0" w:color="auto"/>
              <w:left w:val="single" w:sz="4" w:space="0" w:color="auto"/>
              <w:bottom w:val="single" w:sz="4" w:space="0" w:color="auto"/>
              <w:right w:val="single" w:sz="4" w:space="0" w:color="auto"/>
            </w:tcBorders>
          </w:tcPr>
          <w:p w:rsidR="007D2854" w:rsidRPr="00E82B63" w:rsidRDefault="007D2854" w:rsidP="00C35B99">
            <w:pPr>
              <w:pStyle w:val="BodyTextIndent2"/>
              <w:tabs>
                <w:tab w:val="left" w:pos="720"/>
              </w:tabs>
              <w:spacing w:after="0" w:line="276" w:lineRule="auto"/>
              <w:ind w:left="0"/>
              <w:jc w:val="both"/>
              <w:rPr>
                <w:rFonts w:ascii="GHEA Grapalat" w:hAnsi="GHEA Grapalat" w:cs="Sylfaen"/>
              </w:rPr>
            </w:pPr>
            <w:r w:rsidRPr="00E82B63">
              <w:rPr>
                <w:rFonts w:ascii="GHEA Grapalat" w:hAnsi="GHEA Grapalat" w:cs="Sylfaen"/>
              </w:rPr>
              <w:t>Համապատասխան փոփոխությունը կատարվել է:</w:t>
            </w:r>
          </w:p>
        </w:tc>
      </w:tr>
      <w:tr w:rsidR="0065529A" w:rsidRPr="00E82B63" w:rsidTr="00991982">
        <w:trPr>
          <w:trHeight w:val="863"/>
          <w:jc w:val="center"/>
        </w:trPr>
        <w:tc>
          <w:tcPr>
            <w:tcW w:w="199" w:type="pct"/>
            <w:tcBorders>
              <w:top w:val="single" w:sz="4" w:space="0" w:color="auto"/>
              <w:left w:val="single" w:sz="4" w:space="0" w:color="auto"/>
              <w:bottom w:val="single" w:sz="4" w:space="0" w:color="auto"/>
              <w:right w:val="single" w:sz="4" w:space="0" w:color="auto"/>
            </w:tcBorders>
          </w:tcPr>
          <w:p w:rsidR="007D2854" w:rsidRPr="00E82B63" w:rsidRDefault="007D2854" w:rsidP="00C35B99">
            <w:pPr>
              <w:pStyle w:val="70"/>
              <w:shd w:val="clear" w:color="auto" w:fill="auto"/>
              <w:spacing w:after="0" w:line="276" w:lineRule="auto"/>
              <w:ind w:right="165"/>
              <w:jc w:val="left"/>
              <w:rPr>
                <w:rFonts w:ascii="GHEA Grapalat" w:hAnsi="GHEA Grapalat" w:cs="Sylfaen"/>
                <w:b w:val="0"/>
                <w:sz w:val="24"/>
                <w:szCs w:val="24"/>
                <w:lang w:val="hy-AM"/>
              </w:rPr>
            </w:pPr>
          </w:p>
        </w:tc>
        <w:tc>
          <w:tcPr>
            <w:tcW w:w="926" w:type="pct"/>
            <w:tcBorders>
              <w:top w:val="single" w:sz="4" w:space="0" w:color="auto"/>
              <w:left w:val="single" w:sz="4" w:space="0" w:color="auto"/>
              <w:bottom w:val="single" w:sz="4" w:space="0" w:color="auto"/>
              <w:right w:val="single" w:sz="4" w:space="0" w:color="auto"/>
            </w:tcBorders>
          </w:tcPr>
          <w:p w:rsidR="007D2854" w:rsidRPr="00E82B63" w:rsidRDefault="007D2854" w:rsidP="00C35B99">
            <w:pPr>
              <w:pStyle w:val="70"/>
              <w:shd w:val="clear" w:color="auto" w:fill="auto"/>
              <w:spacing w:after="0" w:line="276" w:lineRule="auto"/>
              <w:ind w:right="165"/>
              <w:jc w:val="left"/>
              <w:rPr>
                <w:rFonts w:ascii="GHEA Grapalat" w:hAnsi="GHEA Grapalat" w:cs="Sylfaen"/>
                <w:b w:val="0"/>
                <w:sz w:val="24"/>
                <w:szCs w:val="24"/>
                <w:lang w:val="hy-AM"/>
              </w:rPr>
            </w:pPr>
          </w:p>
        </w:tc>
        <w:tc>
          <w:tcPr>
            <w:tcW w:w="1412" w:type="pct"/>
            <w:tcBorders>
              <w:top w:val="single" w:sz="4" w:space="0" w:color="auto"/>
              <w:left w:val="single" w:sz="4" w:space="0" w:color="auto"/>
              <w:bottom w:val="single" w:sz="4" w:space="0" w:color="auto"/>
              <w:right w:val="single" w:sz="4" w:space="0" w:color="auto"/>
            </w:tcBorders>
          </w:tcPr>
          <w:p w:rsidR="007D2854" w:rsidRPr="00E82B63" w:rsidRDefault="007D2854" w:rsidP="00C35B99">
            <w:pPr>
              <w:spacing w:after="0"/>
              <w:ind w:firstLine="264"/>
              <w:jc w:val="both"/>
              <w:rPr>
                <w:rFonts w:ascii="GHEA Grapalat" w:hAnsi="GHEA Grapalat"/>
                <w:sz w:val="24"/>
                <w:szCs w:val="24"/>
                <w:lang w:val="hy-AM"/>
              </w:rPr>
            </w:pPr>
            <w:r w:rsidRPr="00E82B63">
              <w:rPr>
                <w:rFonts w:ascii="GHEA Grapalat" w:hAnsi="GHEA Grapalat"/>
                <w:sz w:val="24"/>
                <w:szCs w:val="24"/>
                <w:lang w:val="hy-AM"/>
              </w:rPr>
              <w:t>4/ Նախագծի 1-ին կետի 3-րդ ենթակետում «ենթակետով» բառն առաջարկում ենք փոխարինել «ենթակետը» բառով:</w:t>
            </w:r>
          </w:p>
        </w:tc>
        <w:tc>
          <w:tcPr>
            <w:tcW w:w="1670" w:type="pct"/>
            <w:tcBorders>
              <w:top w:val="single" w:sz="4" w:space="0" w:color="auto"/>
              <w:left w:val="single" w:sz="4" w:space="0" w:color="auto"/>
              <w:bottom w:val="single" w:sz="4" w:space="0" w:color="auto"/>
              <w:right w:val="single" w:sz="4" w:space="0" w:color="auto"/>
            </w:tcBorders>
          </w:tcPr>
          <w:p w:rsidR="007D2854" w:rsidRPr="00E82B63" w:rsidRDefault="00754AE1" w:rsidP="00C35B99">
            <w:pPr>
              <w:spacing w:after="0"/>
              <w:jc w:val="both"/>
              <w:rPr>
                <w:rFonts w:ascii="GHEA Grapalat" w:hAnsi="GHEA Grapalat"/>
                <w:sz w:val="24"/>
                <w:szCs w:val="24"/>
                <w:lang w:val="hy-AM"/>
              </w:rPr>
            </w:pPr>
            <w:r w:rsidRPr="00E82B63">
              <w:rPr>
                <w:rFonts w:ascii="GHEA Grapalat" w:hAnsi="GHEA Grapalat"/>
                <w:sz w:val="24"/>
                <w:szCs w:val="24"/>
              </w:rPr>
              <w:t>Առաջարկությունն ընդունվել է:</w:t>
            </w:r>
          </w:p>
        </w:tc>
        <w:tc>
          <w:tcPr>
            <w:tcW w:w="793" w:type="pct"/>
            <w:tcBorders>
              <w:top w:val="single" w:sz="4" w:space="0" w:color="auto"/>
              <w:left w:val="single" w:sz="4" w:space="0" w:color="auto"/>
              <w:bottom w:val="single" w:sz="4" w:space="0" w:color="auto"/>
              <w:right w:val="single" w:sz="4" w:space="0" w:color="auto"/>
            </w:tcBorders>
          </w:tcPr>
          <w:p w:rsidR="007D2854" w:rsidRPr="00E82B63" w:rsidRDefault="00BA16D3" w:rsidP="00C35B99">
            <w:pPr>
              <w:pStyle w:val="BodyTextIndent2"/>
              <w:tabs>
                <w:tab w:val="left" w:pos="720"/>
              </w:tabs>
              <w:spacing w:after="0" w:line="276" w:lineRule="auto"/>
              <w:ind w:left="0"/>
              <w:jc w:val="both"/>
              <w:rPr>
                <w:rFonts w:ascii="GHEA Grapalat" w:hAnsi="GHEA Grapalat" w:cs="Sylfaen"/>
              </w:rPr>
            </w:pPr>
            <w:r w:rsidRPr="00E82B63">
              <w:rPr>
                <w:rFonts w:ascii="GHEA Grapalat" w:hAnsi="GHEA Grapalat" w:cs="Sylfaen"/>
              </w:rPr>
              <w:t>Համապատասխան փոփոխությունը կատարվել է:</w:t>
            </w:r>
          </w:p>
        </w:tc>
      </w:tr>
      <w:tr w:rsidR="0065529A" w:rsidRPr="00E82B63" w:rsidTr="00991982">
        <w:trPr>
          <w:trHeight w:val="863"/>
          <w:jc w:val="center"/>
        </w:trPr>
        <w:tc>
          <w:tcPr>
            <w:tcW w:w="199" w:type="pct"/>
            <w:tcBorders>
              <w:top w:val="single" w:sz="4" w:space="0" w:color="auto"/>
              <w:left w:val="single" w:sz="4" w:space="0" w:color="auto"/>
              <w:bottom w:val="single" w:sz="4" w:space="0" w:color="auto"/>
              <w:right w:val="single" w:sz="4" w:space="0" w:color="auto"/>
            </w:tcBorders>
          </w:tcPr>
          <w:p w:rsidR="00BA16D3" w:rsidRPr="00E82B63" w:rsidRDefault="00BA16D3" w:rsidP="00C35B99">
            <w:pPr>
              <w:pStyle w:val="70"/>
              <w:shd w:val="clear" w:color="auto" w:fill="auto"/>
              <w:spacing w:after="0" w:line="276" w:lineRule="auto"/>
              <w:ind w:right="165"/>
              <w:jc w:val="left"/>
              <w:rPr>
                <w:rFonts w:ascii="GHEA Grapalat" w:hAnsi="GHEA Grapalat" w:cs="Sylfaen"/>
                <w:b w:val="0"/>
                <w:sz w:val="24"/>
                <w:szCs w:val="24"/>
                <w:lang w:val="hy-AM"/>
              </w:rPr>
            </w:pPr>
          </w:p>
        </w:tc>
        <w:tc>
          <w:tcPr>
            <w:tcW w:w="926" w:type="pct"/>
            <w:tcBorders>
              <w:top w:val="single" w:sz="4" w:space="0" w:color="auto"/>
              <w:left w:val="single" w:sz="4" w:space="0" w:color="auto"/>
              <w:bottom w:val="single" w:sz="4" w:space="0" w:color="auto"/>
              <w:right w:val="single" w:sz="4" w:space="0" w:color="auto"/>
            </w:tcBorders>
          </w:tcPr>
          <w:p w:rsidR="00BA16D3" w:rsidRPr="00E82B63" w:rsidRDefault="00BA16D3" w:rsidP="00C35B99">
            <w:pPr>
              <w:pStyle w:val="70"/>
              <w:shd w:val="clear" w:color="auto" w:fill="auto"/>
              <w:spacing w:after="0" w:line="276" w:lineRule="auto"/>
              <w:ind w:right="165"/>
              <w:jc w:val="left"/>
              <w:rPr>
                <w:rFonts w:ascii="GHEA Grapalat" w:hAnsi="GHEA Grapalat" w:cs="Sylfaen"/>
                <w:b w:val="0"/>
                <w:sz w:val="24"/>
                <w:szCs w:val="24"/>
                <w:lang w:val="hy-AM"/>
              </w:rPr>
            </w:pPr>
          </w:p>
        </w:tc>
        <w:tc>
          <w:tcPr>
            <w:tcW w:w="1412" w:type="pct"/>
            <w:tcBorders>
              <w:top w:val="single" w:sz="4" w:space="0" w:color="auto"/>
              <w:left w:val="single" w:sz="4" w:space="0" w:color="auto"/>
              <w:bottom w:val="single" w:sz="4" w:space="0" w:color="auto"/>
              <w:right w:val="single" w:sz="4" w:space="0" w:color="auto"/>
            </w:tcBorders>
          </w:tcPr>
          <w:p w:rsidR="00BA16D3" w:rsidRPr="00E82B63" w:rsidRDefault="00BA16D3" w:rsidP="00C35B99">
            <w:pPr>
              <w:spacing w:after="0"/>
              <w:ind w:firstLine="264"/>
              <w:jc w:val="both"/>
              <w:rPr>
                <w:rFonts w:ascii="GHEA Grapalat" w:hAnsi="GHEA Grapalat"/>
                <w:sz w:val="24"/>
                <w:szCs w:val="24"/>
                <w:lang w:val="hy-AM"/>
              </w:rPr>
            </w:pPr>
            <w:r w:rsidRPr="00E82B63">
              <w:rPr>
                <w:rFonts w:ascii="GHEA Grapalat" w:hAnsi="GHEA Grapalat"/>
                <w:sz w:val="24"/>
                <w:szCs w:val="24"/>
                <w:lang w:val="hy-AM"/>
              </w:rPr>
              <w:t xml:space="preserve">5/ Նախագծի 2-րդ կետում «Սույն որոշումն ուժի մեջ է» բառերն առաջարկում ենք փոխարինել «Սույն որոշումն ուժի մեջ է մտնում» </w:t>
            </w:r>
            <w:r w:rsidRPr="00E82B63">
              <w:rPr>
                <w:rFonts w:ascii="GHEA Grapalat" w:hAnsi="GHEA Grapalat"/>
                <w:sz w:val="24"/>
                <w:szCs w:val="24"/>
                <w:lang w:val="hy-AM"/>
              </w:rPr>
              <w:lastRenderedPageBreak/>
              <w:t>բառերով:</w:t>
            </w:r>
          </w:p>
        </w:tc>
        <w:tc>
          <w:tcPr>
            <w:tcW w:w="1670" w:type="pct"/>
            <w:tcBorders>
              <w:top w:val="single" w:sz="4" w:space="0" w:color="auto"/>
              <w:left w:val="single" w:sz="4" w:space="0" w:color="auto"/>
              <w:bottom w:val="single" w:sz="4" w:space="0" w:color="auto"/>
              <w:right w:val="single" w:sz="4" w:space="0" w:color="auto"/>
            </w:tcBorders>
          </w:tcPr>
          <w:p w:rsidR="00BA16D3" w:rsidRPr="00E82B63" w:rsidRDefault="00BA16D3" w:rsidP="00C35B99">
            <w:pPr>
              <w:spacing w:after="0"/>
              <w:jc w:val="both"/>
              <w:rPr>
                <w:rFonts w:ascii="GHEA Grapalat" w:hAnsi="GHEA Grapalat"/>
                <w:sz w:val="24"/>
                <w:szCs w:val="24"/>
                <w:lang w:val="hy-AM"/>
              </w:rPr>
            </w:pPr>
            <w:r w:rsidRPr="00E82B63">
              <w:rPr>
                <w:rFonts w:ascii="GHEA Grapalat" w:hAnsi="GHEA Grapalat"/>
                <w:sz w:val="24"/>
                <w:szCs w:val="24"/>
              </w:rPr>
              <w:lastRenderedPageBreak/>
              <w:t>Առաջարկությունն ընդունվել է:</w:t>
            </w:r>
          </w:p>
        </w:tc>
        <w:tc>
          <w:tcPr>
            <w:tcW w:w="793" w:type="pct"/>
            <w:tcBorders>
              <w:top w:val="single" w:sz="4" w:space="0" w:color="auto"/>
              <w:left w:val="single" w:sz="4" w:space="0" w:color="auto"/>
              <w:bottom w:val="single" w:sz="4" w:space="0" w:color="auto"/>
              <w:right w:val="single" w:sz="4" w:space="0" w:color="auto"/>
            </w:tcBorders>
          </w:tcPr>
          <w:p w:rsidR="00BA16D3" w:rsidRPr="00E82B63" w:rsidRDefault="00BA16D3" w:rsidP="00C35B99">
            <w:pPr>
              <w:spacing w:after="0"/>
              <w:ind w:firstLine="264"/>
              <w:rPr>
                <w:rStyle w:val="Strong"/>
                <w:rFonts w:ascii="GHEA Grapalat" w:hAnsi="GHEA Grapalat"/>
                <w:b w:val="0"/>
                <w:bCs w:val="0"/>
                <w:sz w:val="24"/>
                <w:szCs w:val="24"/>
                <w:lang w:val="hy-AM"/>
              </w:rPr>
            </w:pPr>
            <w:r w:rsidRPr="00E82B63">
              <w:rPr>
                <w:rStyle w:val="Strong"/>
                <w:rFonts w:ascii="GHEA Grapalat" w:hAnsi="GHEA Grapalat"/>
                <w:b w:val="0"/>
                <w:bCs w:val="0"/>
                <w:sz w:val="24"/>
                <w:szCs w:val="24"/>
                <w:lang w:val="hy-AM"/>
              </w:rPr>
              <w:t>Համապատասխան փոփոխությունը կատարվել է:</w:t>
            </w:r>
          </w:p>
        </w:tc>
      </w:tr>
      <w:tr w:rsidR="0065529A" w:rsidRPr="00E82B63" w:rsidTr="00991982">
        <w:trPr>
          <w:trHeight w:val="863"/>
          <w:jc w:val="center"/>
        </w:trPr>
        <w:tc>
          <w:tcPr>
            <w:tcW w:w="199" w:type="pct"/>
            <w:tcBorders>
              <w:top w:val="single" w:sz="4" w:space="0" w:color="auto"/>
              <w:left w:val="single" w:sz="4" w:space="0" w:color="auto"/>
              <w:bottom w:val="single" w:sz="4" w:space="0" w:color="auto"/>
              <w:right w:val="single" w:sz="4" w:space="0" w:color="auto"/>
            </w:tcBorders>
          </w:tcPr>
          <w:p w:rsidR="002411DF" w:rsidRPr="00E82B63" w:rsidRDefault="002411DF" w:rsidP="00C35B99">
            <w:pPr>
              <w:pStyle w:val="70"/>
              <w:spacing w:after="0" w:line="276" w:lineRule="auto"/>
              <w:ind w:right="165"/>
              <w:jc w:val="left"/>
              <w:rPr>
                <w:rFonts w:ascii="GHEA Grapalat" w:hAnsi="GHEA Grapalat" w:cs="Sylfaen"/>
                <w:b w:val="0"/>
                <w:sz w:val="24"/>
                <w:szCs w:val="24"/>
                <w:lang w:val="hy-AM"/>
              </w:rPr>
            </w:pPr>
            <w:r w:rsidRPr="00E82B63">
              <w:rPr>
                <w:rFonts w:ascii="GHEA Grapalat" w:hAnsi="GHEA Grapalat" w:cs="Sylfaen"/>
                <w:b w:val="0"/>
                <w:sz w:val="24"/>
                <w:szCs w:val="24"/>
                <w:lang w:val="hy-AM"/>
              </w:rPr>
              <w:lastRenderedPageBreak/>
              <w:t>5.</w:t>
            </w:r>
          </w:p>
        </w:tc>
        <w:tc>
          <w:tcPr>
            <w:tcW w:w="926" w:type="pct"/>
            <w:tcBorders>
              <w:top w:val="single" w:sz="4" w:space="0" w:color="auto"/>
              <w:left w:val="single" w:sz="4" w:space="0" w:color="auto"/>
              <w:bottom w:val="single" w:sz="4" w:space="0" w:color="auto"/>
              <w:right w:val="single" w:sz="4" w:space="0" w:color="auto"/>
            </w:tcBorders>
          </w:tcPr>
          <w:p w:rsidR="002411DF" w:rsidRPr="00E82B63" w:rsidRDefault="002411DF" w:rsidP="00C35B99">
            <w:pPr>
              <w:pStyle w:val="70"/>
              <w:spacing w:after="0" w:line="276" w:lineRule="auto"/>
              <w:ind w:right="165"/>
              <w:jc w:val="left"/>
              <w:rPr>
                <w:rFonts w:ascii="GHEA Grapalat" w:hAnsi="GHEA Grapalat" w:cs="Sylfaen"/>
                <w:b w:val="0"/>
                <w:sz w:val="24"/>
                <w:szCs w:val="24"/>
                <w:lang w:val="hy-AM"/>
              </w:rPr>
            </w:pPr>
            <w:r w:rsidRPr="00E82B63">
              <w:rPr>
                <w:rFonts w:ascii="GHEA Grapalat" w:hAnsi="GHEA Grapalat" w:cs="Sylfaen"/>
                <w:b w:val="0"/>
                <w:sz w:val="24"/>
                <w:szCs w:val="24"/>
                <w:lang w:val="hy-AM"/>
              </w:rPr>
              <w:t>Վարչապետի աշխատակազմի սոցիալական հարցերի վարչության բանավոր առաջարկություն</w:t>
            </w:r>
          </w:p>
        </w:tc>
        <w:tc>
          <w:tcPr>
            <w:tcW w:w="1412" w:type="pct"/>
            <w:tcBorders>
              <w:top w:val="single" w:sz="4" w:space="0" w:color="auto"/>
              <w:left w:val="single" w:sz="4" w:space="0" w:color="auto"/>
              <w:bottom w:val="single" w:sz="4" w:space="0" w:color="auto"/>
              <w:right w:val="single" w:sz="4" w:space="0" w:color="auto"/>
            </w:tcBorders>
          </w:tcPr>
          <w:p w:rsidR="002411DF" w:rsidRPr="00E82B63" w:rsidRDefault="002411DF" w:rsidP="00C35B99">
            <w:pPr>
              <w:spacing w:after="0"/>
              <w:ind w:firstLine="264"/>
              <w:rPr>
                <w:rStyle w:val="Strong"/>
                <w:rFonts w:ascii="GHEA Grapalat" w:hAnsi="GHEA Grapalat"/>
                <w:b w:val="0"/>
                <w:bCs w:val="0"/>
                <w:sz w:val="24"/>
                <w:szCs w:val="24"/>
                <w:lang w:val="hy-AM"/>
              </w:rPr>
            </w:pPr>
            <w:r w:rsidRPr="00E82B63">
              <w:rPr>
                <w:rFonts w:ascii="GHEA Grapalat" w:hAnsi="GHEA Grapalat"/>
                <w:sz w:val="24"/>
                <w:szCs w:val="24"/>
                <w:lang w:val="hy-AM"/>
              </w:rPr>
              <w:t>Նախագծի վերնագիրն անհրաժեշտ է շարադրել հետևյալ խմբագրությամբ. «</w:t>
            </w:r>
            <w:r w:rsidRPr="00E82B63">
              <w:rPr>
                <w:rStyle w:val="Strong"/>
                <w:rFonts w:ascii="GHEA Grapalat" w:hAnsi="GHEA Grapalat"/>
                <w:b w:val="0"/>
                <w:bCs w:val="0"/>
                <w:sz w:val="24"/>
                <w:szCs w:val="24"/>
                <w:lang w:val="hy-AM"/>
              </w:rPr>
              <w:t>Հայաստանի Հանրապետության կառավարության 2011 թվականի մայիսի 5-ի թիվ 665-Ն և Հայաստանի Հանրապետության կառավարության 2014 թվականի  հունիսի 26-ի թիվ 635-Ն որոշումներում լրացումներ կատարելու մասին</w:t>
            </w:r>
            <w:r w:rsidRPr="00E82B63">
              <w:rPr>
                <w:rFonts w:ascii="GHEA Grapalat" w:hAnsi="GHEA Grapalat"/>
                <w:sz w:val="24"/>
                <w:szCs w:val="24"/>
                <w:lang w:val="hy-AM"/>
              </w:rPr>
              <w:t>»:</w:t>
            </w:r>
          </w:p>
        </w:tc>
        <w:tc>
          <w:tcPr>
            <w:tcW w:w="1670" w:type="pct"/>
            <w:tcBorders>
              <w:top w:val="single" w:sz="4" w:space="0" w:color="auto"/>
              <w:left w:val="single" w:sz="4" w:space="0" w:color="auto"/>
              <w:bottom w:val="single" w:sz="4" w:space="0" w:color="auto"/>
              <w:right w:val="single" w:sz="4" w:space="0" w:color="auto"/>
            </w:tcBorders>
          </w:tcPr>
          <w:p w:rsidR="002411DF" w:rsidRPr="00E82B63" w:rsidRDefault="002411DF" w:rsidP="00C35B99">
            <w:pPr>
              <w:spacing w:after="0"/>
              <w:jc w:val="both"/>
              <w:rPr>
                <w:rFonts w:ascii="GHEA Grapalat" w:hAnsi="GHEA Grapalat"/>
                <w:sz w:val="24"/>
                <w:szCs w:val="24"/>
              </w:rPr>
            </w:pPr>
            <w:r w:rsidRPr="00E82B63">
              <w:rPr>
                <w:rFonts w:ascii="GHEA Grapalat" w:hAnsi="GHEA Grapalat"/>
                <w:sz w:val="24"/>
                <w:szCs w:val="24"/>
              </w:rPr>
              <w:t>Առաջարկությունն ընդունվել է:</w:t>
            </w:r>
          </w:p>
        </w:tc>
        <w:tc>
          <w:tcPr>
            <w:tcW w:w="793" w:type="pct"/>
            <w:tcBorders>
              <w:top w:val="single" w:sz="4" w:space="0" w:color="auto"/>
              <w:left w:val="single" w:sz="4" w:space="0" w:color="auto"/>
              <w:bottom w:val="single" w:sz="4" w:space="0" w:color="auto"/>
              <w:right w:val="single" w:sz="4" w:space="0" w:color="auto"/>
            </w:tcBorders>
          </w:tcPr>
          <w:p w:rsidR="002411DF" w:rsidRPr="00E82B63" w:rsidRDefault="002411DF" w:rsidP="00C35B99">
            <w:pPr>
              <w:spacing w:after="0"/>
              <w:ind w:firstLine="264"/>
              <w:rPr>
                <w:rStyle w:val="Strong"/>
                <w:rFonts w:ascii="GHEA Grapalat" w:hAnsi="GHEA Grapalat"/>
                <w:b w:val="0"/>
                <w:bCs w:val="0"/>
                <w:sz w:val="24"/>
                <w:szCs w:val="24"/>
                <w:lang w:val="hy-AM"/>
              </w:rPr>
            </w:pPr>
            <w:r w:rsidRPr="00E82B63">
              <w:rPr>
                <w:rStyle w:val="Strong"/>
                <w:rFonts w:ascii="GHEA Grapalat" w:hAnsi="GHEA Grapalat"/>
                <w:b w:val="0"/>
                <w:bCs w:val="0"/>
                <w:sz w:val="24"/>
                <w:szCs w:val="24"/>
                <w:lang w:val="hy-AM"/>
              </w:rPr>
              <w:t>Նախագծի վերնագրում, կից տեղեկանքներում և ամփոփաթերթում կատարվել են համապատասխան փոփոխություններ:</w:t>
            </w:r>
          </w:p>
        </w:tc>
      </w:tr>
      <w:tr w:rsidR="0065529A" w:rsidRPr="0026001F" w:rsidTr="00991982">
        <w:trPr>
          <w:trHeight w:val="683"/>
          <w:jc w:val="center"/>
        </w:trPr>
        <w:tc>
          <w:tcPr>
            <w:tcW w:w="199" w:type="pct"/>
            <w:tcBorders>
              <w:top w:val="single" w:sz="4" w:space="0" w:color="auto"/>
              <w:left w:val="single" w:sz="4" w:space="0" w:color="auto"/>
              <w:bottom w:val="single" w:sz="4" w:space="0" w:color="auto"/>
              <w:right w:val="single" w:sz="4" w:space="0" w:color="auto"/>
            </w:tcBorders>
          </w:tcPr>
          <w:p w:rsidR="002411DF" w:rsidRPr="00E82B63" w:rsidRDefault="002411DF" w:rsidP="00C35B99">
            <w:pPr>
              <w:pStyle w:val="70"/>
              <w:spacing w:after="0" w:line="276" w:lineRule="auto"/>
              <w:ind w:right="165"/>
              <w:jc w:val="left"/>
              <w:rPr>
                <w:rFonts w:ascii="GHEA Grapalat" w:hAnsi="GHEA Grapalat" w:cs="Sylfaen"/>
                <w:b w:val="0"/>
                <w:sz w:val="24"/>
                <w:szCs w:val="24"/>
                <w:lang w:val="hy-AM"/>
              </w:rPr>
            </w:pPr>
            <w:r w:rsidRPr="00E82B63">
              <w:rPr>
                <w:rFonts w:ascii="GHEA Grapalat" w:hAnsi="GHEA Grapalat" w:cs="Sylfaen"/>
                <w:b w:val="0"/>
                <w:sz w:val="24"/>
                <w:szCs w:val="24"/>
                <w:lang w:val="hy-AM"/>
              </w:rPr>
              <w:t>6.</w:t>
            </w:r>
          </w:p>
        </w:tc>
        <w:tc>
          <w:tcPr>
            <w:tcW w:w="926" w:type="pct"/>
            <w:tcBorders>
              <w:top w:val="single" w:sz="4" w:space="0" w:color="auto"/>
              <w:left w:val="single" w:sz="4" w:space="0" w:color="auto"/>
              <w:bottom w:val="single" w:sz="4" w:space="0" w:color="auto"/>
              <w:right w:val="single" w:sz="4" w:space="0" w:color="auto"/>
            </w:tcBorders>
          </w:tcPr>
          <w:p w:rsidR="002411DF" w:rsidRPr="00E82B63" w:rsidRDefault="002411DF" w:rsidP="00C35B99">
            <w:pPr>
              <w:pStyle w:val="70"/>
              <w:spacing w:after="0" w:line="276" w:lineRule="auto"/>
              <w:ind w:right="165"/>
              <w:jc w:val="left"/>
              <w:rPr>
                <w:rFonts w:ascii="GHEA Grapalat" w:hAnsi="GHEA Grapalat" w:cs="Sylfaen"/>
                <w:b w:val="0"/>
                <w:sz w:val="24"/>
                <w:szCs w:val="24"/>
                <w:lang w:val="hy-AM"/>
              </w:rPr>
            </w:pPr>
            <w:r w:rsidRPr="00E82B63">
              <w:rPr>
                <w:rFonts w:ascii="GHEA Grapalat" w:hAnsi="GHEA Grapalat" w:cs="Sylfaen"/>
                <w:b w:val="0"/>
                <w:sz w:val="24"/>
                <w:szCs w:val="24"/>
                <w:lang w:val="hy-AM"/>
              </w:rPr>
              <w:t xml:space="preserve">Նախագիծը տեղադրվել է </w:t>
            </w:r>
            <w:hyperlink r:id="rId8" w:history="1">
              <w:r w:rsidRPr="00E82B63">
                <w:rPr>
                  <w:rStyle w:val="Hyperlink"/>
                  <w:rFonts w:ascii="GHEA Grapalat" w:hAnsi="GHEA Grapalat" w:cs="Sylfaen"/>
                  <w:b w:val="0"/>
                  <w:sz w:val="24"/>
                  <w:szCs w:val="24"/>
                  <w:lang w:val="hy-AM"/>
                </w:rPr>
                <w:t>https://www.e-draft.am/</w:t>
              </w:r>
            </w:hyperlink>
            <w:r w:rsidRPr="00E82B63">
              <w:rPr>
                <w:rFonts w:ascii="GHEA Grapalat" w:hAnsi="GHEA Grapalat" w:cs="Sylfaen"/>
                <w:b w:val="0"/>
                <w:sz w:val="24"/>
                <w:szCs w:val="24"/>
                <w:lang w:val="hy-AM"/>
              </w:rPr>
              <w:t xml:space="preserve"> կայք</w:t>
            </w:r>
          </w:p>
        </w:tc>
        <w:tc>
          <w:tcPr>
            <w:tcW w:w="1412" w:type="pct"/>
            <w:tcBorders>
              <w:top w:val="single" w:sz="4" w:space="0" w:color="auto"/>
              <w:left w:val="single" w:sz="4" w:space="0" w:color="auto"/>
              <w:bottom w:val="single" w:sz="4" w:space="0" w:color="auto"/>
              <w:right w:val="single" w:sz="4" w:space="0" w:color="auto"/>
            </w:tcBorders>
          </w:tcPr>
          <w:p w:rsidR="002411DF" w:rsidRPr="00E82B63" w:rsidRDefault="002411DF" w:rsidP="00C35B99">
            <w:pPr>
              <w:spacing w:after="0"/>
              <w:ind w:firstLine="264"/>
              <w:rPr>
                <w:rStyle w:val="Strong"/>
                <w:rFonts w:ascii="GHEA Grapalat" w:hAnsi="GHEA Grapalat"/>
                <w:b w:val="0"/>
                <w:bCs w:val="0"/>
                <w:sz w:val="24"/>
                <w:szCs w:val="24"/>
                <w:lang w:val="hy-AM"/>
              </w:rPr>
            </w:pPr>
          </w:p>
        </w:tc>
        <w:tc>
          <w:tcPr>
            <w:tcW w:w="1670" w:type="pct"/>
            <w:tcBorders>
              <w:top w:val="single" w:sz="4" w:space="0" w:color="auto"/>
              <w:left w:val="single" w:sz="4" w:space="0" w:color="auto"/>
              <w:bottom w:val="single" w:sz="4" w:space="0" w:color="auto"/>
              <w:right w:val="single" w:sz="4" w:space="0" w:color="auto"/>
            </w:tcBorders>
          </w:tcPr>
          <w:p w:rsidR="002411DF" w:rsidRPr="00E82B63" w:rsidRDefault="002411DF" w:rsidP="00C35B99">
            <w:pPr>
              <w:spacing w:after="0"/>
              <w:jc w:val="both"/>
              <w:rPr>
                <w:rFonts w:ascii="GHEA Grapalat" w:hAnsi="GHEA Grapalat"/>
                <w:sz w:val="24"/>
                <w:szCs w:val="24"/>
                <w:lang w:val="hy-AM"/>
              </w:rPr>
            </w:pPr>
          </w:p>
        </w:tc>
        <w:tc>
          <w:tcPr>
            <w:tcW w:w="793" w:type="pct"/>
            <w:tcBorders>
              <w:top w:val="single" w:sz="4" w:space="0" w:color="auto"/>
              <w:left w:val="single" w:sz="4" w:space="0" w:color="auto"/>
              <w:bottom w:val="single" w:sz="4" w:space="0" w:color="auto"/>
              <w:right w:val="single" w:sz="4" w:space="0" w:color="auto"/>
            </w:tcBorders>
          </w:tcPr>
          <w:p w:rsidR="002411DF" w:rsidRPr="00E82B63" w:rsidRDefault="002411DF" w:rsidP="00C35B99">
            <w:pPr>
              <w:pStyle w:val="BodyTextIndent2"/>
              <w:spacing w:after="0" w:line="276" w:lineRule="auto"/>
              <w:rPr>
                <w:rFonts w:ascii="GHEA Grapalat" w:hAnsi="GHEA Grapalat" w:cs="Sylfaen"/>
                <w:lang w:val="hy-AM"/>
              </w:rPr>
            </w:pPr>
          </w:p>
        </w:tc>
      </w:tr>
      <w:tr w:rsidR="0065529A" w:rsidRPr="00E82B63" w:rsidTr="00991982">
        <w:trPr>
          <w:trHeight w:val="683"/>
          <w:jc w:val="center"/>
        </w:trPr>
        <w:tc>
          <w:tcPr>
            <w:tcW w:w="199" w:type="pct"/>
            <w:tcBorders>
              <w:top w:val="single" w:sz="4" w:space="0" w:color="auto"/>
              <w:left w:val="single" w:sz="4" w:space="0" w:color="auto"/>
              <w:bottom w:val="single" w:sz="4" w:space="0" w:color="auto"/>
              <w:right w:val="single" w:sz="4" w:space="0" w:color="auto"/>
            </w:tcBorders>
          </w:tcPr>
          <w:p w:rsidR="008C6ACA" w:rsidRPr="00E82B63" w:rsidRDefault="008C6ACA" w:rsidP="00C35B99">
            <w:pPr>
              <w:pStyle w:val="70"/>
              <w:spacing w:after="0" w:line="276" w:lineRule="auto"/>
              <w:ind w:right="165"/>
              <w:jc w:val="left"/>
              <w:rPr>
                <w:rFonts w:ascii="GHEA Grapalat" w:hAnsi="GHEA Grapalat" w:cs="Sylfaen"/>
                <w:b w:val="0"/>
                <w:sz w:val="24"/>
                <w:szCs w:val="24"/>
                <w:lang w:val="hy-AM"/>
              </w:rPr>
            </w:pPr>
          </w:p>
        </w:tc>
        <w:tc>
          <w:tcPr>
            <w:tcW w:w="926" w:type="pct"/>
            <w:tcBorders>
              <w:top w:val="single" w:sz="4" w:space="0" w:color="auto"/>
              <w:left w:val="single" w:sz="4" w:space="0" w:color="auto"/>
              <w:bottom w:val="single" w:sz="4" w:space="0" w:color="auto"/>
              <w:right w:val="single" w:sz="4" w:space="0" w:color="auto"/>
            </w:tcBorders>
          </w:tcPr>
          <w:p w:rsidR="008C6ACA" w:rsidRPr="00E82B63" w:rsidRDefault="008C6ACA" w:rsidP="00C35B99">
            <w:pPr>
              <w:pStyle w:val="70"/>
              <w:spacing w:after="0" w:line="276" w:lineRule="auto"/>
              <w:ind w:right="165"/>
              <w:jc w:val="left"/>
              <w:rPr>
                <w:rFonts w:ascii="GHEA Grapalat" w:hAnsi="GHEA Grapalat" w:cs="Sylfaen"/>
                <w:b w:val="0"/>
                <w:sz w:val="24"/>
                <w:szCs w:val="24"/>
              </w:rPr>
            </w:pPr>
            <w:r w:rsidRPr="00E82B63">
              <w:rPr>
                <w:rFonts w:ascii="GHEA Grapalat" w:hAnsi="GHEA Grapalat" w:cs="Sylfaen"/>
                <w:b w:val="0"/>
                <w:sz w:val="24"/>
                <w:szCs w:val="24"/>
                <w:lang w:val="hy-AM"/>
              </w:rPr>
              <w:t xml:space="preserve">Վարչապետի </w:t>
            </w:r>
          </w:p>
          <w:p w:rsidR="008C6ACA" w:rsidRPr="00E82B63" w:rsidRDefault="008C6ACA" w:rsidP="00C35B99">
            <w:pPr>
              <w:pStyle w:val="70"/>
              <w:spacing w:after="0" w:line="276" w:lineRule="auto"/>
              <w:ind w:right="165"/>
              <w:jc w:val="left"/>
              <w:rPr>
                <w:rFonts w:ascii="GHEA Grapalat" w:hAnsi="GHEA Grapalat" w:cs="Sylfaen"/>
                <w:b w:val="0"/>
                <w:sz w:val="24"/>
                <w:szCs w:val="24"/>
              </w:rPr>
            </w:pPr>
            <w:r w:rsidRPr="00E82B63">
              <w:rPr>
                <w:rFonts w:ascii="GHEA Grapalat" w:hAnsi="GHEA Grapalat" w:cs="Sylfaen"/>
                <w:b w:val="0"/>
                <w:sz w:val="24"/>
                <w:szCs w:val="24"/>
                <w:lang w:val="hy-AM"/>
              </w:rPr>
              <w:t xml:space="preserve">14.08.2020 թիվ № 02/11.8/35311-2020 </w:t>
            </w:r>
          </w:p>
          <w:p w:rsidR="008C6ACA" w:rsidRPr="00E82B63" w:rsidRDefault="008C6ACA" w:rsidP="00C35B99">
            <w:pPr>
              <w:pStyle w:val="70"/>
              <w:spacing w:after="0" w:line="276" w:lineRule="auto"/>
              <w:ind w:right="165"/>
              <w:jc w:val="left"/>
              <w:rPr>
                <w:rFonts w:ascii="GHEA Grapalat" w:hAnsi="GHEA Grapalat" w:cs="Sylfaen"/>
                <w:b w:val="0"/>
                <w:sz w:val="24"/>
                <w:szCs w:val="24"/>
              </w:rPr>
            </w:pPr>
            <w:r w:rsidRPr="00E82B63">
              <w:rPr>
                <w:rFonts w:ascii="GHEA Grapalat" w:hAnsi="GHEA Grapalat" w:cs="Sylfaen"/>
                <w:b w:val="0"/>
                <w:sz w:val="24"/>
                <w:szCs w:val="24"/>
              </w:rPr>
              <w:t>հանձնարարական</w:t>
            </w:r>
          </w:p>
          <w:p w:rsidR="008C6ACA" w:rsidRPr="00E82B63" w:rsidRDefault="008C6ACA" w:rsidP="00C35B99">
            <w:pPr>
              <w:pStyle w:val="70"/>
              <w:spacing w:after="0" w:line="276" w:lineRule="auto"/>
              <w:ind w:right="165"/>
              <w:jc w:val="left"/>
              <w:rPr>
                <w:rFonts w:ascii="GHEA Grapalat" w:hAnsi="GHEA Grapalat" w:cs="Sylfaen"/>
                <w:b w:val="0"/>
                <w:sz w:val="24"/>
                <w:szCs w:val="24"/>
              </w:rPr>
            </w:pPr>
          </w:p>
        </w:tc>
        <w:tc>
          <w:tcPr>
            <w:tcW w:w="1412" w:type="pct"/>
            <w:tcBorders>
              <w:top w:val="single" w:sz="4" w:space="0" w:color="auto"/>
              <w:left w:val="single" w:sz="4" w:space="0" w:color="auto"/>
              <w:bottom w:val="single" w:sz="4" w:space="0" w:color="auto"/>
              <w:right w:val="single" w:sz="4" w:space="0" w:color="auto"/>
            </w:tcBorders>
          </w:tcPr>
          <w:p w:rsidR="008C6ACA" w:rsidRPr="00E82B63" w:rsidRDefault="008C6ACA" w:rsidP="00C35B99">
            <w:pPr>
              <w:spacing w:after="0"/>
              <w:ind w:firstLine="264"/>
              <w:rPr>
                <w:rStyle w:val="Strong"/>
                <w:rFonts w:ascii="GHEA Grapalat" w:hAnsi="GHEA Grapalat"/>
                <w:b w:val="0"/>
                <w:bCs w:val="0"/>
                <w:sz w:val="24"/>
                <w:szCs w:val="24"/>
                <w:lang w:val="hy-AM"/>
              </w:rPr>
            </w:pPr>
            <w:r w:rsidRPr="00E82B63">
              <w:rPr>
                <w:rStyle w:val="Strong"/>
                <w:rFonts w:ascii="GHEA Grapalat" w:hAnsi="GHEA Grapalat"/>
                <w:b w:val="0"/>
                <w:bCs w:val="0"/>
                <w:sz w:val="24"/>
                <w:szCs w:val="24"/>
                <w:lang w:val="hy-AM"/>
              </w:rPr>
              <w:t>Վարչապետի հանձնարարությամբ՝ խնդրում եմ քննարկել վարչապետի աշխատակազմի իրավաբանական և սոցիալական հարցերի վարչությունների եզրակացությունները:</w:t>
            </w:r>
          </w:p>
        </w:tc>
        <w:tc>
          <w:tcPr>
            <w:tcW w:w="1670" w:type="pct"/>
            <w:tcBorders>
              <w:top w:val="single" w:sz="4" w:space="0" w:color="auto"/>
              <w:left w:val="single" w:sz="4" w:space="0" w:color="auto"/>
              <w:bottom w:val="single" w:sz="4" w:space="0" w:color="auto"/>
              <w:right w:val="single" w:sz="4" w:space="0" w:color="auto"/>
            </w:tcBorders>
          </w:tcPr>
          <w:p w:rsidR="008C6ACA" w:rsidRPr="00E82B63" w:rsidRDefault="008C6ACA" w:rsidP="00C35B99">
            <w:pPr>
              <w:spacing w:after="0"/>
              <w:jc w:val="both"/>
              <w:rPr>
                <w:rFonts w:ascii="GHEA Grapalat" w:hAnsi="GHEA Grapalat"/>
                <w:sz w:val="24"/>
                <w:szCs w:val="24"/>
                <w:lang w:val="hy-AM"/>
              </w:rPr>
            </w:pPr>
          </w:p>
        </w:tc>
        <w:tc>
          <w:tcPr>
            <w:tcW w:w="793" w:type="pct"/>
            <w:tcBorders>
              <w:top w:val="single" w:sz="4" w:space="0" w:color="auto"/>
              <w:left w:val="single" w:sz="4" w:space="0" w:color="auto"/>
              <w:bottom w:val="single" w:sz="4" w:space="0" w:color="auto"/>
              <w:right w:val="single" w:sz="4" w:space="0" w:color="auto"/>
            </w:tcBorders>
          </w:tcPr>
          <w:p w:rsidR="008C6ACA" w:rsidRPr="00E82B63" w:rsidRDefault="008C6ACA" w:rsidP="00C35B99">
            <w:pPr>
              <w:pStyle w:val="BodyTextIndent2"/>
              <w:spacing w:after="0" w:line="276" w:lineRule="auto"/>
              <w:rPr>
                <w:rFonts w:ascii="GHEA Grapalat" w:hAnsi="GHEA Grapalat" w:cs="Sylfaen"/>
                <w:lang w:val="hy-AM"/>
              </w:rPr>
            </w:pPr>
          </w:p>
        </w:tc>
      </w:tr>
      <w:tr w:rsidR="0065529A" w:rsidRPr="0026001F" w:rsidTr="00991982">
        <w:trPr>
          <w:trHeight w:val="683"/>
          <w:jc w:val="center"/>
        </w:trPr>
        <w:tc>
          <w:tcPr>
            <w:tcW w:w="199" w:type="pct"/>
            <w:tcBorders>
              <w:top w:val="single" w:sz="4" w:space="0" w:color="auto"/>
              <w:left w:val="single" w:sz="4" w:space="0" w:color="auto"/>
              <w:bottom w:val="single" w:sz="4" w:space="0" w:color="auto"/>
              <w:right w:val="single" w:sz="4" w:space="0" w:color="auto"/>
            </w:tcBorders>
          </w:tcPr>
          <w:p w:rsidR="00825FCB" w:rsidRPr="00E82B63" w:rsidRDefault="00825FCB" w:rsidP="00C35B99">
            <w:pPr>
              <w:pStyle w:val="70"/>
              <w:spacing w:after="0" w:line="276" w:lineRule="auto"/>
              <w:ind w:right="165"/>
              <w:jc w:val="left"/>
              <w:rPr>
                <w:rFonts w:ascii="GHEA Grapalat" w:hAnsi="GHEA Grapalat" w:cs="Sylfaen"/>
                <w:b w:val="0"/>
                <w:sz w:val="24"/>
                <w:szCs w:val="24"/>
                <w:lang w:val="hy-AM"/>
              </w:rPr>
            </w:pPr>
          </w:p>
        </w:tc>
        <w:tc>
          <w:tcPr>
            <w:tcW w:w="926" w:type="pct"/>
            <w:tcBorders>
              <w:top w:val="single" w:sz="4" w:space="0" w:color="auto"/>
              <w:left w:val="single" w:sz="4" w:space="0" w:color="auto"/>
              <w:bottom w:val="single" w:sz="4" w:space="0" w:color="auto"/>
              <w:right w:val="single" w:sz="4" w:space="0" w:color="auto"/>
            </w:tcBorders>
          </w:tcPr>
          <w:p w:rsidR="00704DEE" w:rsidRPr="00E82B63" w:rsidRDefault="00825FCB" w:rsidP="00C35B99">
            <w:pPr>
              <w:pStyle w:val="70"/>
              <w:spacing w:after="0" w:line="276" w:lineRule="auto"/>
              <w:ind w:right="165"/>
              <w:jc w:val="left"/>
              <w:rPr>
                <w:rFonts w:ascii="GHEA Grapalat" w:hAnsi="GHEA Grapalat" w:cs="Sylfaen"/>
                <w:b w:val="0"/>
                <w:sz w:val="24"/>
                <w:szCs w:val="24"/>
                <w:lang w:val="ru-RU"/>
              </w:rPr>
            </w:pPr>
            <w:r w:rsidRPr="00E82B63">
              <w:rPr>
                <w:rFonts w:ascii="GHEA Grapalat" w:hAnsi="GHEA Grapalat" w:cs="Sylfaen"/>
                <w:b w:val="0"/>
                <w:sz w:val="24"/>
                <w:szCs w:val="24"/>
                <w:lang w:val="hy-AM"/>
              </w:rPr>
              <w:t>Վարչապետի աշխատակազմի սոցիալական հարցերի վարչություն</w:t>
            </w:r>
            <w:r w:rsidR="00704DEE" w:rsidRPr="00E82B63">
              <w:rPr>
                <w:rFonts w:ascii="GHEA Grapalat" w:hAnsi="GHEA Grapalat" w:cs="Sylfaen"/>
                <w:b w:val="0"/>
                <w:sz w:val="24"/>
                <w:szCs w:val="24"/>
                <w:lang w:val="hy-AM"/>
              </w:rPr>
              <w:t xml:space="preserve"> </w:t>
            </w:r>
          </w:p>
          <w:p w:rsidR="00704DEE" w:rsidRPr="00E82B63" w:rsidRDefault="00704DEE" w:rsidP="00E82B63">
            <w:pPr>
              <w:pStyle w:val="70"/>
              <w:spacing w:after="0" w:line="276" w:lineRule="auto"/>
              <w:ind w:right="165"/>
              <w:jc w:val="left"/>
              <w:rPr>
                <w:rFonts w:ascii="GHEA Grapalat" w:hAnsi="GHEA Grapalat" w:cs="Sylfaen"/>
                <w:b w:val="0"/>
                <w:sz w:val="24"/>
                <w:szCs w:val="24"/>
                <w:lang w:val="hy-AM"/>
              </w:rPr>
            </w:pPr>
          </w:p>
        </w:tc>
        <w:tc>
          <w:tcPr>
            <w:tcW w:w="1412" w:type="pct"/>
            <w:tcBorders>
              <w:top w:val="single" w:sz="4" w:space="0" w:color="auto"/>
              <w:left w:val="single" w:sz="4" w:space="0" w:color="auto"/>
              <w:bottom w:val="single" w:sz="4" w:space="0" w:color="auto"/>
              <w:right w:val="single" w:sz="4" w:space="0" w:color="auto"/>
            </w:tcBorders>
          </w:tcPr>
          <w:p w:rsidR="00825FCB" w:rsidRPr="00E82B63" w:rsidRDefault="00825FCB" w:rsidP="00C35B99">
            <w:pPr>
              <w:pStyle w:val="ListParagraph"/>
              <w:numPr>
                <w:ilvl w:val="0"/>
                <w:numId w:val="13"/>
              </w:numPr>
              <w:tabs>
                <w:tab w:val="left" w:pos="1080"/>
              </w:tabs>
              <w:spacing w:after="0"/>
              <w:ind w:left="0" w:firstLine="180"/>
              <w:jc w:val="both"/>
              <w:rPr>
                <w:rFonts w:ascii="GHEA Grapalat" w:hAnsi="GHEA Grapalat"/>
                <w:color w:val="000000"/>
                <w:sz w:val="24"/>
                <w:szCs w:val="24"/>
                <w:shd w:val="clear" w:color="auto" w:fill="FFFFFF"/>
                <w:lang w:val="hy-AM"/>
              </w:rPr>
            </w:pPr>
            <w:r w:rsidRPr="00E82B63">
              <w:rPr>
                <w:rFonts w:ascii="GHEA Grapalat" w:hAnsi="GHEA Grapalat" w:cs="Sylfaen"/>
                <w:sz w:val="24"/>
                <w:szCs w:val="24"/>
                <w:lang w:val="hy-AM"/>
              </w:rPr>
              <w:lastRenderedPageBreak/>
              <w:t>«Պետական կենսաթոշակների մասին» օրենքում լրացում կատարելու մասին» 2020 թվականի մարտի 4</w:t>
            </w:r>
            <w:r w:rsidRPr="00E82B63">
              <w:rPr>
                <w:rFonts w:ascii="GHEA Grapalat" w:hAnsi="GHEA Grapalat" w:cs="Sylfaen"/>
                <w:sz w:val="24"/>
                <w:szCs w:val="24"/>
                <w:lang w:val="hy-AM"/>
              </w:rPr>
              <w:noBreakHyphen/>
              <w:t xml:space="preserve">ի ՀՕ-109-Ն </w:t>
            </w:r>
            <w:r w:rsidRPr="00E82B63">
              <w:rPr>
                <w:rFonts w:ascii="GHEA Grapalat" w:hAnsi="GHEA Grapalat" w:cs="Sylfaen"/>
                <w:sz w:val="24"/>
                <w:szCs w:val="24"/>
                <w:lang w:val="hy-AM"/>
              </w:rPr>
              <w:lastRenderedPageBreak/>
              <w:t xml:space="preserve">օրենքով (այսուհետ՝ օրենք) սահմանվել է, որ կենսաթոշակը անկանխիկ եղանակով ստացող կենսաթոշակառուի՝ Հայաստանի Հանրապետությունում լինելը բանկի կողմից կարող է հաստատվել նաև առանց կենսաթոշակառուի բանկ ներկայանալու՝ կառավարության սահմանած կարգով, որն </w:t>
            </w:r>
            <w:r w:rsidRPr="00E82B63">
              <w:rPr>
                <w:rFonts w:ascii="GHEA Grapalat" w:hAnsi="GHEA Grapalat"/>
                <w:color w:val="000000"/>
                <w:sz w:val="24"/>
                <w:szCs w:val="24"/>
                <w:shd w:val="clear" w:color="auto" w:fill="FFFFFF"/>
                <w:lang w:val="hy-AM"/>
              </w:rPr>
              <w:t>ընդունվելու էր օրենքի հրապարակումից հետո՝ երեք ամսվա ընթացքում:</w:t>
            </w:r>
          </w:p>
          <w:p w:rsidR="00825FCB" w:rsidRPr="00E82B63" w:rsidRDefault="00825FCB" w:rsidP="00C35B99">
            <w:pPr>
              <w:pStyle w:val="NormalWeb"/>
              <w:spacing w:before="0" w:beforeAutospacing="0" w:after="0" w:afterAutospacing="0" w:line="276" w:lineRule="auto"/>
              <w:ind w:firstLine="540"/>
              <w:jc w:val="both"/>
              <w:rPr>
                <w:rStyle w:val="Strong"/>
                <w:rFonts w:ascii="GHEA Grapalat" w:hAnsi="GHEA Grapalat"/>
                <w:b w:val="0"/>
                <w:bCs w:val="0"/>
                <w:color w:val="000000"/>
                <w:lang w:val="hy-AM"/>
              </w:rPr>
            </w:pPr>
            <w:r w:rsidRPr="00E82B63">
              <w:rPr>
                <w:rFonts w:ascii="GHEA Grapalat" w:hAnsi="GHEA Grapalat" w:cs="Arial"/>
                <w:lang w:val="hy-AM"/>
              </w:rPr>
              <w:t>Ըստ այդմ, ՀՀ վարչապետի 2020 թվականի մայիսի 27-ի 619-Ա որոշմամբ հաստատվել է օրեն</w:t>
            </w:r>
            <w:r w:rsidRPr="00E82B63">
              <w:rPr>
                <w:rFonts w:ascii="GHEA Grapalat" w:hAnsi="GHEA Grapalat" w:cs="Arial"/>
                <w:lang w:val="af-ZA"/>
              </w:rPr>
              <w:softHyphen/>
            </w:r>
            <w:r w:rsidRPr="00E82B63">
              <w:rPr>
                <w:rFonts w:ascii="GHEA Grapalat" w:hAnsi="GHEA Grapalat" w:cs="Arial"/>
                <w:lang w:val="hy-AM"/>
              </w:rPr>
              <w:t>քի</w:t>
            </w:r>
            <w:r w:rsidRPr="00E82B63">
              <w:rPr>
                <w:rFonts w:ascii="GHEA Grapalat" w:hAnsi="GHEA Grapalat"/>
                <w:lang w:val="af-ZA"/>
              </w:rPr>
              <w:t xml:space="preserve"> </w:t>
            </w:r>
            <w:r w:rsidRPr="00E82B63">
              <w:rPr>
                <w:rFonts w:ascii="GHEA Grapalat" w:hAnsi="GHEA Grapalat" w:cs="Arial"/>
                <w:lang w:val="hy-AM"/>
              </w:rPr>
              <w:t>կիրարկումն</w:t>
            </w:r>
            <w:r w:rsidRPr="00E82B63">
              <w:rPr>
                <w:rFonts w:ascii="GHEA Grapalat" w:hAnsi="GHEA Grapalat"/>
                <w:lang w:val="af-ZA"/>
              </w:rPr>
              <w:t xml:space="preserve"> </w:t>
            </w:r>
            <w:r w:rsidRPr="00E82B63">
              <w:rPr>
                <w:rFonts w:ascii="GHEA Grapalat" w:hAnsi="GHEA Grapalat" w:cs="Arial"/>
                <w:lang w:val="hy-AM"/>
              </w:rPr>
              <w:t>ապահովող</w:t>
            </w:r>
            <w:r w:rsidRPr="00E82B63">
              <w:rPr>
                <w:rFonts w:ascii="GHEA Grapalat" w:hAnsi="GHEA Grapalat"/>
                <w:lang w:val="af-ZA"/>
              </w:rPr>
              <w:t xml:space="preserve"> </w:t>
            </w:r>
            <w:r w:rsidRPr="00E82B63">
              <w:rPr>
                <w:rFonts w:ascii="GHEA Grapalat" w:hAnsi="GHEA Grapalat" w:cs="Arial"/>
                <w:lang w:val="hy-AM"/>
              </w:rPr>
              <w:t>միջոցառման</w:t>
            </w:r>
            <w:r w:rsidRPr="00E82B63">
              <w:rPr>
                <w:rFonts w:ascii="GHEA Grapalat" w:hAnsi="GHEA Grapalat"/>
                <w:lang w:val="af-ZA"/>
              </w:rPr>
              <w:t xml:space="preserve"> </w:t>
            </w:r>
            <w:r w:rsidRPr="00E82B63">
              <w:rPr>
                <w:rFonts w:ascii="GHEA Grapalat" w:hAnsi="GHEA Grapalat" w:cs="Arial"/>
                <w:lang w:val="hy-AM"/>
              </w:rPr>
              <w:t xml:space="preserve">ցանկը, համաձայն որի աշխատանքի և սոցիալական հարցերի նախարարությունը հունիսի 1-ին տասնօրյակում վարչապետի աշխատակազմ էր ներկայացնելու </w:t>
            </w:r>
            <w:r w:rsidRPr="00E82B63">
              <w:rPr>
                <w:rFonts w:ascii="GHEA Grapalat" w:hAnsi="GHEA Grapalat"/>
                <w:lang w:val="hy-AM"/>
              </w:rPr>
              <w:t>«</w:t>
            </w:r>
            <w:r w:rsidRPr="00E82B63">
              <w:rPr>
                <w:rFonts w:ascii="GHEA Grapalat" w:hAnsi="GHEA Grapalat" w:cs="Sylfaen"/>
                <w:lang w:val="hy-AM"/>
              </w:rPr>
              <w:t xml:space="preserve">Հայաստանի Հանրապետության կառավարության </w:t>
            </w:r>
            <w:r w:rsidRPr="00E82B63">
              <w:rPr>
                <w:rFonts w:ascii="GHEA Grapalat" w:hAnsi="GHEA Grapalat"/>
                <w:lang w:val="hy-AM"/>
              </w:rPr>
              <w:t xml:space="preserve">2011 թվականի մայիսի 5-ի N 665-Ն </w:t>
            </w:r>
            <w:r w:rsidRPr="00E82B63">
              <w:rPr>
                <w:rFonts w:ascii="GHEA Grapalat" w:hAnsi="GHEA Grapalat" w:cs="Sylfaen"/>
                <w:lang w:val="hy-AM"/>
              </w:rPr>
              <w:t>որոշման մեջ լրացումներ կատարելու մասին</w:t>
            </w:r>
            <w:r w:rsidRPr="00E82B63">
              <w:rPr>
                <w:rFonts w:ascii="GHEA Grapalat" w:hAnsi="GHEA Grapalat"/>
                <w:lang w:val="hy-AM"/>
              </w:rPr>
              <w:t xml:space="preserve">» </w:t>
            </w:r>
            <w:r w:rsidRPr="00E82B63">
              <w:rPr>
                <w:rFonts w:ascii="GHEA Grapalat" w:hAnsi="GHEA Grapalat" w:cs="Sylfaen"/>
                <w:lang w:val="hy-AM"/>
              </w:rPr>
              <w:t xml:space="preserve">ՀՀ կառավարության որոշման նախագիծը: Վարչապետի </w:t>
            </w:r>
            <w:r w:rsidRPr="00E82B63">
              <w:rPr>
                <w:rFonts w:ascii="GHEA Grapalat" w:hAnsi="GHEA Grapalat" w:cs="Sylfaen"/>
                <w:lang w:val="hy-AM"/>
              </w:rPr>
              <w:lastRenderedPageBreak/>
              <w:t xml:space="preserve">որոշմամբ սահմանված ժամկետը ոչ միայն խախտվել է շուրջ 40 օրով, այլև հուլիսի 21-ին վարչապետի աշխատակազմ ներկայացված նախագծում ներառված չէ ակնկալվող կարգավորումը, որի փոխարեն կենսաթոշակ վճարելու կարգում </w:t>
            </w:r>
            <w:r w:rsidRPr="00E82B63">
              <w:rPr>
                <w:rFonts w:ascii="GHEA Grapalat" w:hAnsi="GHEA Grapalat"/>
                <w:color w:val="000000"/>
                <w:lang w:val="hy-AM"/>
              </w:rPr>
              <w:t xml:space="preserve">կենսաթոշակ վճարելը դադարեցնելու հիմքերի մեջ </w:t>
            </w:r>
            <w:r w:rsidRPr="00E82B63">
              <w:rPr>
                <w:rFonts w:ascii="GHEA Grapalat" w:hAnsi="GHEA Grapalat" w:cs="Sylfaen"/>
                <w:lang w:val="hy-AM"/>
              </w:rPr>
              <w:t>լրացվում է</w:t>
            </w:r>
            <w:r w:rsidRPr="00E82B63">
              <w:rPr>
                <w:rFonts w:ascii="GHEA Grapalat" w:hAnsi="GHEA Grapalat"/>
                <w:color w:val="000000"/>
                <w:lang w:val="hy-AM"/>
              </w:rPr>
              <w:t xml:space="preserve"> կենսաթոշակառուի՝ ՀՀ-ում լինելու մասին բանկի հաստատման բացակայության մասին դրույթ:</w:t>
            </w:r>
          </w:p>
        </w:tc>
        <w:tc>
          <w:tcPr>
            <w:tcW w:w="1670" w:type="pct"/>
            <w:tcBorders>
              <w:top w:val="single" w:sz="4" w:space="0" w:color="auto"/>
              <w:left w:val="single" w:sz="4" w:space="0" w:color="auto"/>
              <w:bottom w:val="single" w:sz="4" w:space="0" w:color="auto"/>
              <w:right w:val="single" w:sz="4" w:space="0" w:color="auto"/>
            </w:tcBorders>
          </w:tcPr>
          <w:p w:rsidR="000C096B" w:rsidRPr="00AA7B90" w:rsidRDefault="000C096B" w:rsidP="00C35B99">
            <w:pPr>
              <w:spacing w:after="0"/>
              <w:jc w:val="both"/>
              <w:rPr>
                <w:rFonts w:ascii="GHEA Grapalat" w:hAnsi="GHEA Grapalat" w:cs="Sylfaen"/>
                <w:bCs/>
                <w:sz w:val="24"/>
                <w:szCs w:val="24"/>
                <w:lang w:val="hy-AM"/>
              </w:rPr>
            </w:pPr>
            <w:r w:rsidRPr="00AA7B90">
              <w:rPr>
                <w:rFonts w:ascii="GHEA Grapalat" w:hAnsi="GHEA Grapalat" w:cs="Sylfaen"/>
                <w:bCs/>
                <w:sz w:val="24"/>
                <w:szCs w:val="24"/>
                <w:lang w:val="hy-AM"/>
              </w:rPr>
              <w:lastRenderedPageBreak/>
              <w:t>Ընդունվել է ի գիտություն:</w:t>
            </w:r>
          </w:p>
          <w:p w:rsidR="00EF714A" w:rsidRPr="00E82B63" w:rsidRDefault="00EF714A" w:rsidP="00C35B99">
            <w:pPr>
              <w:spacing w:after="0"/>
              <w:jc w:val="both"/>
              <w:rPr>
                <w:rFonts w:ascii="GHEA Grapalat" w:hAnsi="GHEA Grapalat" w:cs="Sylfaen"/>
                <w:bCs/>
                <w:sz w:val="24"/>
                <w:szCs w:val="24"/>
                <w:lang w:val="hy-AM"/>
              </w:rPr>
            </w:pPr>
            <w:r w:rsidRPr="00E82B63">
              <w:rPr>
                <w:rFonts w:ascii="GHEA Grapalat" w:hAnsi="GHEA Grapalat" w:cs="Sylfaen"/>
                <w:bCs/>
                <w:sz w:val="24"/>
                <w:szCs w:val="24"/>
                <w:lang w:val="hy-AM"/>
              </w:rPr>
              <w:t xml:space="preserve">«Պետական կենսաթոշակների մասին» օրենքի 35-րդ հոդվածի 4-րդ մասի` մինչև 2020 թվականի մարտի 4-ը գործող </w:t>
            </w:r>
            <w:r w:rsidRPr="00E82B63">
              <w:rPr>
                <w:rFonts w:ascii="GHEA Grapalat" w:hAnsi="GHEA Grapalat" w:cs="Sylfaen"/>
                <w:bCs/>
                <w:sz w:val="24"/>
                <w:szCs w:val="24"/>
                <w:lang w:val="hy-AM"/>
              </w:rPr>
              <w:lastRenderedPageBreak/>
              <w:t xml:space="preserve">խմբագրության համաձայն` կենսաթոշակն անկանխիկ եղանակով վճարելը կենսաթոշակի գումարը կենսաթոշակառուի, իսկ անչափահասի կամ խնամակալության տակ գտնվող կենսաթոշակառուի դեպքում նրա օրինական ներկայացուցչի` ծնողի, որդեգրողի կամ խնամակալի անվամբ </w:t>
            </w:r>
            <w:r w:rsidR="00F67C70" w:rsidRPr="00AA7B90">
              <w:rPr>
                <w:rFonts w:ascii="GHEA Grapalat" w:hAnsi="GHEA Grapalat" w:cs="Sylfaen"/>
                <w:bCs/>
                <w:sz w:val="24"/>
                <w:szCs w:val="24"/>
                <w:lang w:val="hy-AM"/>
              </w:rPr>
              <w:t>ՀՀ</w:t>
            </w:r>
            <w:r w:rsidRPr="00E82B63">
              <w:rPr>
                <w:rFonts w:ascii="GHEA Grapalat" w:hAnsi="GHEA Grapalat" w:cs="Sylfaen"/>
                <w:bCs/>
                <w:sz w:val="24"/>
                <w:szCs w:val="24"/>
                <w:lang w:val="hy-AM"/>
              </w:rPr>
              <w:t xml:space="preserve"> քաղաքացիական օրենսգրքով սահմանված կարգով բացված սոցիալական ապահովության հաշվին փոխանցելն է: </w:t>
            </w:r>
          </w:p>
          <w:p w:rsidR="00EF714A" w:rsidRPr="00E82B63" w:rsidRDefault="00EF714A" w:rsidP="00C35B99">
            <w:pPr>
              <w:spacing w:after="0"/>
              <w:jc w:val="both"/>
              <w:rPr>
                <w:rFonts w:ascii="GHEA Grapalat" w:hAnsi="GHEA Grapalat" w:cs="Sylfaen"/>
                <w:bCs/>
                <w:sz w:val="24"/>
                <w:szCs w:val="24"/>
                <w:lang w:val="hy-AM"/>
              </w:rPr>
            </w:pPr>
            <w:r w:rsidRPr="00E82B63">
              <w:rPr>
                <w:rFonts w:ascii="GHEA Grapalat" w:hAnsi="GHEA Grapalat" w:cs="Sylfaen"/>
                <w:bCs/>
                <w:sz w:val="24"/>
                <w:szCs w:val="24"/>
                <w:lang w:val="hy-AM"/>
              </w:rPr>
              <w:t xml:space="preserve">Ըստ այդմ, կենսաթոշակն անկանխիկ եղանակով վճարելուն առնչվող հարաբերությունները կարգավորվում են նաև </w:t>
            </w:r>
            <w:r w:rsidR="00F67C70" w:rsidRPr="00AA7B90">
              <w:rPr>
                <w:rFonts w:ascii="GHEA Grapalat" w:hAnsi="GHEA Grapalat" w:cs="Sylfaen"/>
                <w:bCs/>
                <w:sz w:val="24"/>
                <w:szCs w:val="24"/>
                <w:lang w:val="hy-AM"/>
              </w:rPr>
              <w:t>ՀՀ</w:t>
            </w:r>
            <w:r w:rsidRPr="00E82B63">
              <w:rPr>
                <w:rFonts w:ascii="GHEA Grapalat" w:hAnsi="GHEA Grapalat" w:cs="Sylfaen"/>
                <w:bCs/>
                <w:sz w:val="24"/>
                <w:szCs w:val="24"/>
                <w:lang w:val="hy-AM"/>
              </w:rPr>
              <w:t xml:space="preserve"> քաղաքացիական օրենսգրքով:</w:t>
            </w:r>
          </w:p>
          <w:p w:rsidR="00EF714A" w:rsidRPr="00E82B63" w:rsidRDefault="00EF714A" w:rsidP="00C35B99">
            <w:pPr>
              <w:spacing w:after="0"/>
              <w:jc w:val="both"/>
              <w:rPr>
                <w:rFonts w:ascii="GHEA Grapalat" w:hAnsi="GHEA Grapalat" w:cs="Sylfaen"/>
                <w:bCs/>
                <w:sz w:val="24"/>
                <w:szCs w:val="24"/>
                <w:lang w:val="hy-AM"/>
              </w:rPr>
            </w:pPr>
            <w:r w:rsidRPr="00E82B63">
              <w:rPr>
                <w:rFonts w:ascii="GHEA Grapalat" w:hAnsi="GHEA Grapalat" w:cs="Sylfaen"/>
                <w:bCs/>
                <w:sz w:val="24"/>
                <w:szCs w:val="24"/>
                <w:lang w:val="hy-AM"/>
              </w:rPr>
              <w:t xml:space="preserve">Մասնավորապես, Օրենսգրքի 928.9-րդ հոդվածի 4-րդ մասի համաձայն` հաճախորդը (հաշվի տերը) տարեկան մեկ անգամ՝ ոչ ուշ, քան վերջին անգամ բանկ ներկայանալու ամսվան հաջորդող 12-րդ ամսվա վերջին աշխատանքային օրը, անձամբ բանկ ներկայանալու միջոցով բանկին հավաստում է </w:t>
            </w:r>
            <w:r w:rsidR="00F67C70" w:rsidRPr="00AA7B90">
              <w:rPr>
                <w:rFonts w:ascii="GHEA Grapalat" w:hAnsi="GHEA Grapalat" w:cs="Sylfaen"/>
                <w:bCs/>
                <w:sz w:val="24"/>
                <w:szCs w:val="24"/>
                <w:lang w:val="hy-AM"/>
              </w:rPr>
              <w:t>ՀՀ-</w:t>
            </w:r>
            <w:r w:rsidRPr="00E82B63">
              <w:rPr>
                <w:rFonts w:ascii="GHEA Grapalat" w:hAnsi="GHEA Grapalat" w:cs="Sylfaen"/>
                <w:bCs/>
                <w:sz w:val="24"/>
                <w:szCs w:val="24"/>
                <w:lang w:val="hy-AM"/>
              </w:rPr>
              <w:t xml:space="preserve">ում լինելը: </w:t>
            </w:r>
          </w:p>
          <w:p w:rsidR="00AA7B90" w:rsidRPr="00E82B63" w:rsidRDefault="00AA7B90" w:rsidP="00AA7B90">
            <w:pPr>
              <w:spacing w:after="0"/>
              <w:jc w:val="both"/>
              <w:rPr>
                <w:rFonts w:ascii="GHEA Grapalat" w:hAnsi="GHEA Grapalat" w:cs="Sylfaen"/>
                <w:bCs/>
                <w:sz w:val="24"/>
                <w:szCs w:val="24"/>
                <w:lang w:val="hy-AM"/>
              </w:rPr>
            </w:pPr>
            <w:r w:rsidRPr="00E82B63">
              <w:rPr>
                <w:rFonts w:ascii="GHEA Grapalat" w:hAnsi="GHEA Grapalat" w:cs="Sylfaen"/>
                <w:bCs/>
                <w:sz w:val="24"/>
                <w:szCs w:val="24"/>
                <w:lang w:val="hy-AM"/>
              </w:rPr>
              <w:t>2020 թվականի մարտի 4-ին ընդունված</w:t>
            </w:r>
            <w:r w:rsidRPr="00AA7B90">
              <w:rPr>
                <w:rFonts w:ascii="GHEA Grapalat" w:hAnsi="GHEA Grapalat" w:cs="Sylfaen"/>
                <w:bCs/>
                <w:sz w:val="24"/>
                <w:szCs w:val="24"/>
                <w:lang w:val="hy-AM"/>
              </w:rPr>
              <w:t xml:space="preserve"> </w:t>
            </w:r>
            <w:r w:rsidRPr="00E82B63">
              <w:rPr>
                <w:rFonts w:ascii="GHEA Grapalat" w:hAnsi="GHEA Grapalat" w:cs="Sylfaen"/>
                <w:bCs/>
                <w:sz w:val="24"/>
                <w:szCs w:val="24"/>
                <w:lang w:val="hy-AM"/>
              </w:rPr>
              <w:t xml:space="preserve">«Պետական կենսաթոշակների մասին» օրենքում լրացում կատարելու մասին» ՀՕ-109-Ն օրենքով սահմանվել է, որ կենսաթոշակն անկանխիկ եղանակով </w:t>
            </w:r>
            <w:r w:rsidRPr="00E82B63">
              <w:rPr>
                <w:rFonts w:ascii="GHEA Grapalat" w:hAnsi="GHEA Grapalat" w:cs="Sylfaen"/>
                <w:bCs/>
                <w:sz w:val="24"/>
                <w:szCs w:val="24"/>
                <w:lang w:val="hy-AM"/>
              </w:rPr>
              <w:lastRenderedPageBreak/>
              <w:t xml:space="preserve">ստացող կենսաթոշակառուի՝ </w:t>
            </w:r>
            <w:r w:rsidRPr="00AA7B90">
              <w:rPr>
                <w:rFonts w:ascii="GHEA Grapalat" w:hAnsi="GHEA Grapalat" w:cs="Sylfaen"/>
                <w:bCs/>
                <w:sz w:val="24"/>
                <w:szCs w:val="24"/>
                <w:lang w:val="hy-AM"/>
              </w:rPr>
              <w:t>ՀՀ-</w:t>
            </w:r>
            <w:r w:rsidRPr="00E82B63">
              <w:rPr>
                <w:rFonts w:ascii="GHEA Grapalat" w:hAnsi="GHEA Grapalat" w:cs="Sylfaen"/>
                <w:bCs/>
                <w:sz w:val="24"/>
                <w:szCs w:val="24"/>
                <w:lang w:val="hy-AM"/>
              </w:rPr>
              <w:t>ում լինելը բանկի կողմից կարող է հաստատվել նաև առանց կենսաթոշակառուի բանկ ներկայանալու՝ Կառավարության սահմանած կարգով:</w:t>
            </w:r>
          </w:p>
          <w:p w:rsidR="00EF714A" w:rsidRPr="00E82B63" w:rsidRDefault="00EF714A" w:rsidP="00C35B99">
            <w:pPr>
              <w:spacing w:after="0"/>
              <w:jc w:val="both"/>
              <w:rPr>
                <w:rFonts w:ascii="GHEA Grapalat" w:hAnsi="GHEA Grapalat" w:cs="Sylfaen"/>
                <w:bCs/>
                <w:sz w:val="24"/>
                <w:szCs w:val="24"/>
                <w:lang w:val="hy-AM"/>
              </w:rPr>
            </w:pPr>
            <w:r w:rsidRPr="00E82B63">
              <w:rPr>
                <w:rFonts w:ascii="GHEA Grapalat" w:hAnsi="GHEA Grapalat" w:cs="Sylfaen"/>
                <w:bCs/>
                <w:sz w:val="24"/>
                <w:szCs w:val="24"/>
                <w:lang w:val="hy-AM"/>
              </w:rPr>
              <w:t xml:space="preserve">Այսպիսով, ստացվում է, որ Օրենսգրքի 928.9-րդ հոդված 4-րդ մասի պահանջով, այնուհանդերձ </w:t>
            </w:r>
            <w:r w:rsidR="00F67C70" w:rsidRPr="00AA7B90">
              <w:rPr>
                <w:rFonts w:ascii="GHEA Grapalat" w:hAnsi="GHEA Grapalat" w:cs="Sylfaen"/>
                <w:bCs/>
                <w:sz w:val="24"/>
                <w:szCs w:val="24"/>
                <w:lang w:val="hy-AM"/>
              </w:rPr>
              <w:t>ՀՀ-</w:t>
            </w:r>
            <w:r w:rsidRPr="00E82B63">
              <w:rPr>
                <w:rFonts w:ascii="GHEA Grapalat" w:hAnsi="GHEA Grapalat" w:cs="Sylfaen"/>
                <w:bCs/>
                <w:sz w:val="24"/>
                <w:szCs w:val="24"/>
                <w:lang w:val="hy-AM"/>
              </w:rPr>
              <w:t>ում լինելը կենսաթոշակառուն (օրենսդրությամբ սահմանված դեպքերում կենսաթոշակների վճարման կարգով վճարվող այլ` պարբերական բնույթ կրող վճարներ ստացող անձը) կարող է հավաստել միայն անձամբ բանկ ներկայանալու միջոցով:</w:t>
            </w:r>
          </w:p>
          <w:p w:rsidR="00EF714A" w:rsidRPr="00AA7B90" w:rsidRDefault="00EF714A" w:rsidP="00C35B99">
            <w:pPr>
              <w:spacing w:after="0"/>
              <w:jc w:val="both"/>
              <w:rPr>
                <w:rFonts w:ascii="GHEA Grapalat" w:hAnsi="GHEA Grapalat" w:cs="Sylfaen"/>
                <w:bCs/>
                <w:sz w:val="24"/>
                <w:szCs w:val="24"/>
                <w:lang w:val="hy-AM"/>
              </w:rPr>
            </w:pPr>
            <w:r w:rsidRPr="00E82B63">
              <w:rPr>
                <w:rFonts w:ascii="GHEA Grapalat" w:hAnsi="GHEA Grapalat" w:cs="Sylfaen"/>
                <w:bCs/>
                <w:sz w:val="24"/>
                <w:szCs w:val="24"/>
                <w:lang w:val="hy-AM"/>
              </w:rPr>
              <w:t xml:space="preserve">Ըստ այդմ, ստեղծված իրավական հակասությունը շտկելու նպատակով Ազգային ժողովի քննարկմանն է ներկայացվել «Հայաստանի Հանրապետության քաղաքացիական օրենսգրքում լրացում կատարելու մասին» օրենքի նախագիծը, որը Ազգային ժողովի կողմից ընդունվել է 2020 թվականի հունիսի 18-ին (ՀՕ-324-Ն օրենք, ուժի մեջ է մտնելու 29.09.2020), որի 3-րդ հոդվածի համաձայն` հաճախորդի (հաշվի տիրոջ)` Հայաստանի Հանրապետությունում լինելը բանկի կողմից հաստատվելու կարգը սահմանելու մասին Կառավարության </w:t>
            </w:r>
            <w:r w:rsidRPr="00E82B63">
              <w:rPr>
                <w:rFonts w:ascii="GHEA Grapalat" w:hAnsi="GHEA Grapalat" w:cs="Sylfaen"/>
                <w:bCs/>
                <w:sz w:val="24"/>
                <w:szCs w:val="24"/>
                <w:lang w:val="hy-AM"/>
              </w:rPr>
              <w:lastRenderedPageBreak/>
              <w:t>որոշումն ընդունվում է օրենքն ուժի մեջ մտնելուց հետո՝ եռամսյա ժամկետում:</w:t>
            </w:r>
          </w:p>
          <w:p w:rsidR="00A72721" w:rsidRPr="00AA7B90" w:rsidRDefault="00A72721" w:rsidP="00C35B99">
            <w:pPr>
              <w:spacing w:after="0"/>
              <w:jc w:val="both"/>
              <w:rPr>
                <w:rFonts w:ascii="GHEA Grapalat" w:hAnsi="GHEA Grapalat" w:cs="Sylfaen"/>
                <w:bCs/>
                <w:sz w:val="24"/>
                <w:szCs w:val="24"/>
                <w:lang w:val="hy-AM"/>
              </w:rPr>
            </w:pPr>
            <w:r w:rsidRPr="00AA7B90">
              <w:rPr>
                <w:rFonts w:ascii="GHEA Grapalat" w:hAnsi="GHEA Grapalat" w:cs="Sylfaen"/>
                <w:bCs/>
                <w:sz w:val="24"/>
                <w:szCs w:val="24"/>
                <w:lang w:val="hy-AM"/>
              </w:rPr>
              <w:t xml:space="preserve">Այդ իսկ պատճառով խնդրո առարկա նախագծի կարգավորումները խմբագրական բնույթի են և նպատակ ունեն ՀՀ կառավարության  բացառապես  թվականի 2011 թվականի մայիսի 5-ի թիվ 665-Ն և 2014 թվականի </w:t>
            </w:r>
            <w:r w:rsidRPr="00E82B63">
              <w:rPr>
                <w:rFonts w:ascii="GHEA Grapalat" w:hAnsi="GHEA Grapalat" w:cs="Sylfaen"/>
                <w:sz w:val="24"/>
                <w:szCs w:val="24"/>
                <w:lang w:val="hy-AM"/>
              </w:rPr>
              <w:t>հունիսի 26-ի</w:t>
            </w:r>
            <w:r w:rsidRPr="00AA7B90">
              <w:rPr>
                <w:rFonts w:ascii="GHEA Grapalat" w:hAnsi="GHEA Grapalat" w:cs="Sylfaen"/>
                <w:sz w:val="24"/>
                <w:szCs w:val="24"/>
                <w:lang w:val="hy-AM"/>
              </w:rPr>
              <w:t xml:space="preserve"> </w:t>
            </w:r>
            <w:r w:rsidRPr="00AA7B90">
              <w:rPr>
                <w:rFonts w:ascii="GHEA Grapalat" w:hAnsi="GHEA Grapalat" w:cs="Sylfaen"/>
                <w:bCs/>
                <w:sz w:val="24"/>
                <w:szCs w:val="24"/>
                <w:lang w:val="hy-AM"/>
              </w:rPr>
              <w:t>թիվ 635-Ն որոշումների ձևակերպումները համապաատսխանեցնե</w:t>
            </w:r>
            <w:r w:rsidR="00991982" w:rsidRPr="00AA7B90">
              <w:rPr>
                <w:rFonts w:ascii="GHEA Grapalat" w:hAnsi="GHEA Grapalat" w:cs="Sylfaen"/>
                <w:bCs/>
                <w:sz w:val="24"/>
                <w:szCs w:val="24"/>
                <w:lang w:val="hy-AM"/>
              </w:rPr>
              <w:t>լ</w:t>
            </w:r>
            <w:r w:rsidR="00AA7B90">
              <w:rPr>
                <w:rFonts w:ascii="GHEA Grapalat" w:hAnsi="GHEA Grapalat" w:cs="Sylfaen"/>
                <w:bCs/>
                <w:sz w:val="24"/>
                <w:szCs w:val="24"/>
                <w:lang w:val="hy-AM"/>
              </w:rPr>
              <w:t xml:space="preserve"> </w:t>
            </w:r>
            <w:r w:rsidRPr="00AA7B90">
              <w:rPr>
                <w:rFonts w:ascii="GHEA Grapalat" w:hAnsi="GHEA Grapalat" w:cs="Sylfaen"/>
                <w:bCs/>
                <w:sz w:val="24"/>
                <w:szCs w:val="24"/>
                <w:lang w:val="hy-AM"/>
              </w:rPr>
              <w:t>արդեն իսկ ընդունված՝ ««Պետական կենսաթոշակների մասին» օրենքում լրացում կատարելու մասին» Հայաստանի Հանրապետության 2020 թվականի մարտի 4 ի ՀՕ-109-Ն օրենքին:</w:t>
            </w:r>
          </w:p>
          <w:p w:rsidR="00EF714A" w:rsidRPr="00E82B63" w:rsidRDefault="00EF714A" w:rsidP="00C35B99">
            <w:pPr>
              <w:spacing w:after="0"/>
              <w:jc w:val="both"/>
              <w:rPr>
                <w:rFonts w:ascii="GHEA Grapalat" w:hAnsi="GHEA Grapalat" w:cs="Sylfaen"/>
                <w:bCs/>
                <w:sz w:val="24"/>
                <w:szCs w:val="24"/>
                <w:lang w:val="hy-AM"/>
              </w:rPr>
            </w:pPr>
            <w:r w:rsidRPr="00E82B63">
              <w:rPr>
                <w:rFonts w:ascii="GHEA Grapalat" w:hAnsi="GHEA Grapalat" w:cs="Sylfaen"/>
                <w:bCs/>
                <w:sz w:val="24"/>
                <w:szCs w:val="24"/>
                <w:lang w:val="hy-AM"/>
              </w:rPr>
              <w:t>Միաժամանակ</w:t>
            </w:r>
            <w:r w:rsidR="00991982" w:rsidRPr="00AA7B90">
              <w:rPr>
                <w:rFonts w:ascii="GHEA Grapalat" w:hAnsi="GHEA Grapalat" w:cs="Sylfaen"/>
                <w:bCs/>
                <w:sz w:val="24"/>
                <w:szCs w:val="24"/>
                <w:lang w:val="hy-AM"/>
              </w:rPr>
              <w:t>,</w:t>
            </w:r>
            <w:r w:rsidRPr="00E82B63">
              <w:rPr>
                <w:rFonts w:ascii="GHEA Grapalat" w:hAnsi="GHEA Grapalat" w:cs="Sylfaen"/>
                <w:bCs/>
                <w:sz w:val="24"/>
                <w:szCs w:val="24"/>
                <w:lang w:val="hy-AM"/>
              </w:rPr>
              <w:t xml:space="preserve"> խնդրո առարկա կարգի սահմանման նպատակով Աշխատանքի և սոցիալական հարցերի նախարարությունը շրջանառության մեջ է դրել «Հայաստանի Հանրապետության կառավարության 2020 թվականի մարտի 12-ի N 284-Ն և 2020 թվականի մարտի 12-ի N 287-Ն որոշումներում լրացումներ և փոփոխություն կատարելու մասին ՀՀ կառավարության որոշման նախագիծը:</w:t>
            </w:r>
          </w:p>
          <w:p w:rsidR="00825FCB" w:rsidRPr="00AA7B90" w:rsidRDefault="00EF714A" w:rsidP="00C35B99">
            <w:pPr>
              <w:spacing w:after="0"/>
              <w:jc w:val="both"/>
              <w:rPr>
                <w:rFonts w:ascii="GHEA Grapalat" w:hAnsi="GHEA Grapalat" w:cs="Sylfaen"/>
                <w:bCs/>
                <w:sz w:val="24"/>
                <w:szCs w:val="24"/>
                <w:lang w:val="hy-AM"/>
              </w:rPr>
            </w:pPr>
            <w:r w:rsidRPr="00E82B63">
              <w:rPr>
                <w:rFonts w:ascii="GHEA Grapalat" w:hAnsi="GHEA Grapalat" w:cs="Sylfaen"/>
                <w:bCs/>
                <w:sz w:val="24"/>
                <w:szCs w:val="24"/>
                <w:lang w:val="hy-AM"/>
              </w:rPr>
              <w:t xml:space="preserve">Ընդ որում, հարկ է նաև նկատի ունենալ, որ Արդարադատության նախարարության պետական փորձագիտական </w:t>
            </w:r>
            <w:r w:rsidRPr="00E82B63">
              <w:rPr>
                <w:rFonts w:ascii="GHEA Grapalat" w:hAnsi="GHEA Grapalat" w:cs="Sylfaen"/>
                <w:bCs/>
                <w:sz w:val="24"/>
                <w:szCs w:val="24"/>
                <w:lang w:val="hy-AM"/>
              </w:rPr>
              <w:lastRenderedPageBreak/>
              <w:t>եզրակացությամբ</w:t>
            </w:r>
            <w:r w:rsidR="00991982" w:rsidRPr="00AA7B90">
              <w:rPr>
                <w:rFonts w:ascii="GHEA Grapalat" w:hAnsi="GHEA Grapalat" w:cs="Sylfaen"/>
                <w:bCs/>
                <w:sz w:val="24"/>
                <w:szCs w:val="24"/>
                <w:lang w:val="hy-AM"/>
              </w:rPr>
              <w:t>կներկայացվի վերոնշյալ նախագծին կից</w:t>
            </w:r>
            <w:r w:rsidRPr="00E82B63">
              <w:rPr>
                <w:rFonts w:ascii="GHEA Grapalat" w:hAnsi="GHEA Grapalat" w:cs="Sylfaen"/>
                <w:bCs/>
                <w:sz w:val="24"/>
                <w:szCs w:val="24"/>
                <w:lang w:val="hy-AM"/>
              </w:rPr>
              <w:t xml:space="preserve"> առաջարկվել է նախագիծն ուժի մեջ մտնելու ժամկետը համապատասխանեցնել 2020 թվականի հունիսի 18-ի ՀՕ-324-Ն օրենքի դրույթներին:</w:t>
            </w:r>
          </w:p>
        </w:tc>
        <w:tc>
          <w:tcPr>
            <w:tcW w:w="793" w:type="pct"/>
            <w:tcBorders>
              <w:top w:val="single" w:sz="4" w:space="0" w:color="auto"/>
              <w:left w:val="single" w:sz="4" w:space="0" w:color="auto"/>
              <w:bottom w:val="single" w:sz="4" w:space="0" w:color="auto"/>
              <w:right w:val="single" w:sz="4" w:space="0" w:color="auto"/>
            </w:tcBorders>
          </w:tcPr>
          <w:p w:rsidR="00825FCB" w:rsidRPr="00AA7B90" w:rsidRDefault="00A72721" w:rsidP="00C35B99">
            <w:pPr>
              <w:pStyle w:val="BodyTextIndent2"/>
              <w:spacing w:after="0" w:line="276" w:lineRule="auto"/>
              <w:rPr>
                <w:rFonts w:ascii="GHEA Grapalat" w:hAnsi="GHEA Grapalat" w:cs="Sylfaen"/>
                <w:lang w:val="hy-AM"/>
              </w:rPr>
            </w:pPr>
            <w:r w:rsidRPr="00AA7B90">
              <w:rPr>
                <w:rFonts w:ascii="GHEA Grapalat" w:hAnsi="GHEA Grapalat" w:cs="Sylfaen"/>
                <w:lang w:val="hy-AM"/>
              </w:rPr>
              <w:lastRenderedPageBreak/>
              <w:t xml:space="preserve"> </w:t>
            </w:r>
          </w:p>
        </w:tc>
      </w:tr>
      <w:tr w:rsidR="0065529A" w:rsidRPr="0026001F" w:rsidTr="00E82B63">
        <w:trPr>
          <w:trHeight w:val="350"/>
          <w:jc w:val="center"/>
        </w:trPr>
        <w:tc>
          <w:tcPr>
            <w:tcW w:w="199" w:type="pct"/>
            <w:tcBorders>
              <w:top w:val="single" w:sz="4" w:space="0" w:color="auto"/>
              <w:left w:val="single" w:sz="4" w:space="0" w:color="auto"/>
              <w:bottom w:val="single" w:sz="4" w:space="0" w:color="auto"/>
              <w:right w:val="single" w:sz="4" w:space="0" w:color="auto"/>
            </w:tcBorders>
          </w:tcPr>
          <w:p w:rsidR="00825FCB" w:rsidRPr="00E82B63" w:rsidRDefault="00825FCB" w:rsidP="00C35B99">
            <w:pPr>
              <w:pStyle w:val="70"/>
              <w:spacing w:after="0" w:line="276" w:lineRule="auto"/>
              <w:ind w:right="165"/>
              <w:jc w:val="left"/>
              <w:rPr>
                <w:rFonts w:ascii="GHEA Grapalat" w:hAnsi="GHEA Grapalat" w:cs="Sylfaen"/>
                <w:b w:val="0"/>
                <w:sz w:val="24"/>
                <w:szCs w:val="24"/>
                <w:lang w:val="hy-AM"/>
              </w:rPr>
            </w:pPr>
          </w:p>
        </w:tc>
        <w:tc>
          <w:tcPr>
            <w:tcW w:w="926" w:type="pct"/>
            <w:tcBorders>
              <w:top w:val="single" w:sz="4" w:space="0" w:color="auto"/>
              <w:left w:val="single" w:sz="4" w:space="0" w:color="auto"/>
              <w:bottom w:val="single" w:sz="4" w:space="0" w:color="auto"/>
              <w:right w:val="single" w:sz="4" w:space="0" w:color="auto"/>
            </w:tcBorders>
          </w:tcPr>
          <w:p w:rsidR="00825FCB" w:rsidRPr="00E82B63" w:rsidRDefault="00825FCB" w:rsidP="00C35B99">
            <w:pPr>
              <w:pStyle w:val="70"/>
              <w:spacing w:after="0" w:line="276" w:lineRule="auto"/>
              <w:ind w:right="165"/>
              <w:jc w:val="left"/>
              <w:rPr>
                <w:rFonts w:ascii="GHEA Grapalat" w:hAnsi="GHEA Grapalat" w:cs="Sylfaen"/>
                <w:b w:val="0"/>
                <w:sz w:val="24"/>
                <w:szCs w:val="24"/>
                <w:lang w:val="hy-AM"/>
              </w:rPr>
            </w:pPr>
          </w:p>
        </w:tc>
        <w:tc>
          <w:tcPr>
            <w:tcW w:w="1412" w:type="pct"/>
            <w:tcBorders>
              <w:top w:val="single" w:sz="4" w:space="0" w:color="auto"/>
              <w:left w:val="single" w:sz="4" w:space="0" w:color="auto"/>
              <w:bottom w:val="single" w:sz="4" w:space="0" w:color="auto"/>
              <w:right w:val="single" w:sz="4" w:space="0" w:color="auto"/>
            </w:tcBorders>
          </w:tcPr>
          <w:p w:rsidR="00825FCB" w:rsidRPr="00E82B63" w:rsidRDefault="00825FCB" w:rsidP="00C35B99">
            <w:pPr>
              <w:pStyle w:val="NormalWeb"/>
              <w:spacing w:before="0" w:beforeAutospacing="0" w:after="0" w:afterAutospacing="0" w:line="276" w:lineRule="auto"/>
              <w:jc w:val="both"/>
              <w:rPr>
                <w:rFonts w:ascii="GHEA Grapalat" w:hAnsi="GHEA Grapalat"/>
                <w:color w:val="000000"/>
                <w:lang w:val="hy-AM"/>
              </w:rPr>
            </w:pPr>
            <w:r w:rsidRPr="00E82B63">
              <w:rPr>
                <w:rFonts w:ascii="GHEA Grapalat" w:hAnsi="GHEA Grapalat"/>
                <w:color w:val="000000"/>
                <w:lang w:val="hy-AM"/>
              </w:rPr>
              <w:t xml:space="preserve">2. Գտնում ենք, որ օրենքի և դրա կիրարկման վերաբերյալ վարչապետի համապատասխան որոշման ընդունումից հետո նախարարությունը ավելի քան բավարար ժամանակ ուներ խնդրո առարկա կարգի նախագիծը սահմանված կարգով վարչապետի աշխատակազմ ներկայացնելու կամ պատկան մարմինների հետ դրա քննարկման ընթացքում ծագած հնարավոր խնդիրների մասին վարչապետի աշխատակազմին գրավոր տեղեկացնելու համար: </w:t>
            </w:r>
          </w:p>
          <w:p w:rsidR="00825FCB" w:rsidRPr="00E82B63" w:rsidRDefault="00825FCB" w:rsidP="00C35B99">
            <w:pPr>
              <w:pStyle w:val="NormalWeb"/>
              <w:spacing w:before="0" w:beforeAutospacing="0" w:after="0" w:afterAutospacing="0" w:line="276" w:lineRule="auto"/>
              <w:jc w:val="both"/>
              <w:rPr>
                <w:rStyle w:val="Strong"/>
                <w:rFonts w:ascii="GHEA Grapalat" w:hAnsi="GHEA Grapalat" w:cs="Sylfaen"/>
                <w:bCs w:val="0"/>
                <w:lang w:val="hy-AM"/>
              </w:rPr>
            </w:pPr>
            <w:r w:rsidRPr="00E82B63">
              <w:rPr>
                <w:rFonts w:ascii="GHEA Grapalat" w:hAnsi="GHEA Grapalat"/>
                <w:color w:val="000000"/>
                <w:lang w:val="hy-AM"/>
              </w:rPr>
              <w:t>Ելնելով վերոգրյալից՝ առաջարկում ենք նախարարությանը հանձնարարել ապահովել օրենքի պահանջի կատարումը, ինչպես նաև ներկայացնել փաստարկված պարզաբանում նշված պահանջը չկատարելու պատճառների մասին:</w:t>
            </w:r>
            <w:r w:rsidRPr="00E82B63">
              <w:rPr>
                <w:rFonts w:ascii="GHEA Grapalat" w:hAnsi="GHEA Grapalat"/>
                <w:lang w:val="hy-AM"/>
              </w:rPr>
              <w:tab/>
            </w:r>
          </w:p>
        </w:tc>
        <w:tc>
          <w:tcPr>
            <w:tcW w:w="1670" w:type="pct"/>
            <w:tcBorders>
              <w:top w:val="single" w:sz="4" w:space="0" w:color="auto"/>
              <w:left w:val="single" w:sz="4" w:space="0" w:color="auto"/>
              <w:bottom w:val="single" w:sz="4" w:space="0" w:color="auto"/>
              <w:right w:val="single" w:sz="4" w:space="0" w:color="auto"/>
            </w:tcBorders>
          </w:tcPr>
          <w:p w:rsidR="00825FCB" w:rsidRPr="00AA7B90" w:rsidRDefault="006C2308" w:rsidP="00AA7B90">
            <w:pPr>
              <w:spacing w:after="0"/>
              <w:jc w:val="both"/>
              <w:rPr>
                <w:rFonts w:ascii="GHEA Grapalat" w:hAnsi="GHEA Grapalat" w:cs="Sylfaen"/>
                <w:bCs/>
                <w:sz w:val="24"/>
                <w:szCs w:val="24"/>
                <w:lang w:val="hy-AM"/>
              </w:rPr>
            </w:pPr>
            <w:r w:rsidRPr="00AA7B90">
              <w:rPr>
                <w:rFonts w:ascii="GHEA Grapalat" w:hAnsi="GHEA Grapalat" w:cs="Sylfaen"/>
                <w:bCs/>
                <w:sz w:val="24"/>
                <w:szCs w:val="24"/>
                <w:lang w:val="hy-AM"/>
              </w:rPr>
              <w:t>««Պետական կենսաթոշակների մասին» օրենքում լրացում կատարելու մասին» Հայաստանի Հանրապետության 2020 թվականի մարտի 4 ի ՀՕ-109-Ն օրենքն ընդունվել է մինչև կորոնավիրուսի տարածման հետևանքով Հայաստանի Հանրապետությունում արտակարգ դրություն հայտարարելը:</w:t>
            </w:r>
          </w:p>
          <w:p w:rsidR="006C2308" w:rsidRPr="00AA7B90" w:rsidRDefault="006C2308" w:rsidP="00AA7B90">
            <w:pPr>
              <w:spacing w:after="0"/>
              <w:jc w:val="both"/>
              <w:rPr>
                <w:rFonts w:ascii="GHEA Grapalat" w:hAnsi="GHEA Grapalat" w:cs="Sylfaen"/>
                <w:bCs/>
                <w:sz w:val="24"/>
                <w:szCs w:val="24"/>
                <w:lang w:val="hy-AM"/>
              </w:rPr>
            </w:pPr>
            <w:r w:rsidRPr="00AA7B90">
              <w:rPr>
                <w:rFonts w:ascii="GHEA Grapalat" w:hAnsi="GHEA Grapalat" w:cs="Sylfaen"/>
                <w:bCs/>
                <w:sz w:val="24"/>
                <w:szCs w:val="24"/>
                <w:lang w:val="hy-AM"/>
              </w:rPr>
              <w:t xml:space="preserve">Այդ իսկ պատճառով </w:t>
            </w:r>
            <w:r w:rsidR="005B25A2" w:rsidRPr="00AA7B90">
              <w:rPr>
                <w:rFonts w:ascii="GHEA Grapalat" w:hAnsi="GHEA Grapalat" w:cs="Sylfaen"/>
                <w:bCs/>
                <w:sz w:val="24"/>
                <w:szCs w:val="24"/>
                <w:lang w:val="hy-AM"/>
              </w:rPr>
              <w:t>Կառավարության կողմից համապատասխան իրավական ակտ</w:t>
            </w:r>
            <w:r w:rsidR="00CB1F91" w:rsidRPr="00AA7B90">
              <w:rPr>
                <w:rFonts w:ascii="GHEA Grapalat" w:hAnsi="GHEA Grapalat" w:cs="Sylfaen"/>
                <w:bCs/>
                <w:sz w:val="24"/>
                <w:szCs w:val="24"/>
                <w:lang w:val="hy-AM"/>
              </w:rPr>
              <w:t>ն</w:t>
            </w:r>
            <w:r w:rsidR="005B25A2" w:rsidRPr="00AA7B90">
              <w:rPr>
                <w:rFonts w:ascii="GHEA Grapalat" w:hAnsi="GHEA Grapalat" w:cs="Sylfaen"/>
                <w:bCs/>
                <w:sz w:val="24"/>
                <w:szCs w:val="24"/>
                <w:lang w:val="hy-AM"/>
              </w:rPr>
              <w:t xml:space="preserve"> ընդունելու համար </w:t>
            </w:r>
            <w:r w:rsidR="00AF7D34" w:rsidRPr="00AA7B90">
              <w:rPr>
                <w:rFonts w:ascii="GHEA Grapalat" w:hAnsi="GHEA Grapalat" w:cs="Sylfaen"/>
                <w:bCs/>
                <w:sz w:val="24"/>
                <w:szCs w:val="24"/>
                <w:lang w:val="hy-AM"/>
              </w:rPr>
              <w:t xml:space="preserve"> սահմանվել է </w:t>
            </w:r>
            <w:r w:rsidR="00424D17" w:rsidRPr="00AA7B90">
              <w:rPr>
                <w:rFonts w:ascii="GHEA Grapalat" w:hAnsi="GHEA Grapalat" w:cs="Sylfaen"/>
                <w:bCs/>
                <w:sz w:val="24"/>
                <w:szCs w:val="24"/>
                <w:lang w:val="hy-AM"/>
              </w:rPr>
              <w:t xml:space="preserve">օրենքի ընդունման օրվա՝ </w:t>
            </w:r>
            <w:r w:rsidR="00AF7D34" w:rsidRPr="00AA7B90">
              <w:rPr>
                <w:rFonts w:ascii="GHEA Grapalat" w:hAnsi="GHEA Grapalat" w:cs="Sylfaen"/>
                <w:bCs/>
                <w:sz w:val="24"/>
                <w:szCs w:val="24"/>
                <w:lang w:val="hy-AM"/>
              </w:rPr>
              <w:t>2020 թվականի մարտի</w:t>
            </w:r>
            <w:r w:rsidR="00424D17" w:rsidRPr="00AA7B90">
              <w:rPr>
                <w:rFonts w:ascii="GHEA Grapalat" w:hAnsi="GHEA Grapalat" w:cs="Sylfaen"/>
                <w:bCs/>
                <w:sz w:val="24"/>
                <w:szCs w:val="24"/>
                <w:lang w:val="hy-AM"/>
              </w:rPr>
              <w:t xml:space="preserve"> </w:t>
            </w:r>
            <w:r w:rsidR="00AF7D34" w:rsidRPr="00AA7B90">
              <w:rPr>
                <w:rFonts w:ascii="GHEA Grapalat" w:hAnsi="GHEA Grapalat" w:cs="Sylfaen"/>
                <w:bCs/>
                <w:sz w:val="24"/>
                <w:szCs w:val="24"/>
                <w:lang w:val="hy-AM"/>
              </w:rPr>
              <w:t>4</w:t>
            </w:r>
            <w:r w:rsidR="00424D17" w:rsidRPr="00AA7B90">
              <w:rPr>
                <w:rFonts w:ascii="GHEA Grapalat" w:hAnsi="GHEA Grapalat" w:cs="Sylfaen"/>
                <w:bCs/>
                <w:sz w:val="24"/>
                <w:szCs w:val="24"/>
                <w:lang w:val="hy-AM"/>
              </w:rPr>
              <w:t>-</w:t>
            </w:r>
            <w:r w:rsidR="00AF7D34" w:rsidRPr="00AA7B90">
              <w:rPr>
                <w:rFonts w:ascii="GHEA Grapalat" w:hAnsi="GHEA Grapalat" w:cs="Sylfaen"/>
                <w:bCs/>
                <w:sz w:val="24"/>
                <w:szCs w:val="24"/>
                <w:lang w:val="hy-AM"/>
              </w:rPr>
              <w:t>ի</w:t>
            </w:r>
            <w:r w:rsidR="00424D17" w:rsidRPr="00AA7B90">
              <w:rPr>
                <w:rFonts w:ascii="GHEA Grapalat" w:hAnsi="GHEA Grapalat" w:cs="Sylfaen"/>
                <w:bCs/>
                <w:sz w:val="24"/>
                <w:szCs w:val="24"/>
                <w:lang w:val="hy-AM"/>
              </w:rPr>
              <w:t xml:space="preserve"> </w:t>
            </w:r>
            <w:r w:rsidR="00AF7D34" w:rsidRPr="00AA7B90">
              <w:rPr>
                <w:rFonts w:ascii="GHEA Grapalat" w:hAnsi="GHEA Grapalat" w:cs="Sylfaen"/>
                <w:bCs/>
                <w:sz w:val="24"/>
                <w:szCs w:val="24"/>
                <w:lang w:val="hy-AM"/>
              </w:rPr>
              <w:t>դրությամբ ողջամիտ</w:t>
            </w:r>
            <w:r w:rsidR="005B25A2" w:rsidRPr="00AA7B90">
              <w:rPr>
                <w:rFonts w:ascii="GHEA Grapalat" w:hAnsi="GHEA Grapalat" w:cs="Sylfaen"/>
                <w:bCs/>
                <w:sz w:val="24"/>
                <w:szCs w:val="24"/>
                <w:lang w:val="hy-AM"/>
              </w:rPr>
              <w:t xml:space="preserve"> ժամկետ</w:t>
            </w:r>
            <w:r w:rsidR="003653B5" w:rsidRPr="00AA7B90">
              <w:rPr>
                <w:rFonts w:ascii="GHEA Grapalat" w:hAnsi="GHEA Grapalat" w:cs="Sylfaen"/>
                <w:bCs/>
                <w:sz w:val="24"/>
                <w:szCs w:val="24"/>
                <w:lang w:val="hy-AM"/>
              </w:rPr>
              <w:t>՝</w:t>
            </w:r>
            <w:r w:rsidR="005B25A2" w:rsidRPr="00AA7B90">
              <w:rPr>
                <w:rFonts w:ascii="GHEA Grapalat" w:hAnsi="GHEA Grapalat" w:cs="Sylfaen"/>
                <w:bCs/>
                <w:sz w:val="24"/>
                <w:szCs w:val="24"/>
                <w:lang w:val="hy-AM"/>
              </w:rPr>
              <w:t xml:space="preserve"> </w:t>
            </w:r>
            <w:r w:rsidR="005B25A2" w:rsidRPr="00AA7B90">
              <w:rPr>
                <w:rFonts w:ascii="GHEA Grapalat" w:hAnsi="GHEA Grapalat"/>
                <w:color w:val="000000"/>
                <w:sz w:val="24"/>
                <w:szCs w:val="24"/>
                <w:shd w:val="clear" w:color="auto" w:fill="FFFFFF"/>
                <w:lang w:val="hy-AM"/>
              </w:rPr>
              <w:t xml:space="preserve">օրենքի հրապարակումից հետո՝ </w:t>
            </w:r>
            <w:r w:rsidR="00CB1F91" w:rsidRPr="00AA7B90">
              <w:rPr>
                <w:rFonts w:ascii="GHEA Grapalat" w:hAnsi="GHEA Grapalat"/>
                <w:color w:val="000000"/>
                <w:sz w:val="24"/>
                <w:szCs w:val="24"/>
                <w:shd w:val="clear" w:color="auto" w:fill="FFFFFF"/>
                <w:lang w:val="hy-AM"/>
              </w:rPr>
              <w:t xml:space="preserve">եռամսյա ժամկետ՝ </w:t>
            </w:r>
            <w:r w:rsidR="005B25A2" w:rsidRPr="00AA7B90">
              <w:rPr>
                <w:rFonts w:ascii="GHEA Grapalat" w:hAnsi="GHEA Grapalat"/>
                <w:color w:val="000000"/>
                <w:sz w:val="24"/>
                <w:szCs w:val="24"/>
                <w:shd w:val="clear" w:color="auto" w:fill="FFFFFF"/>
                <w:lang w:val="hy-AM"/>
              </w:rPr>
              <w:t>մինչև 25.06.2020</w:t>
            </w:r>
            <w:r w:rsidR="00AF7D34" w:rsidRPr="00AA7B90">
              <w:rPr>
                <w:rFonts w:ascii="GHEA Grapalat" w:hAnsi="GHEA Grapalat" w:cs="Sylfaen"/>
                <w:bCs/>
                <w:sz w:val="24"/>
                <w:szCs w:val="24"/>
                <w:lang w:val="hy-AM"/>
              </w:rPr>
              <w:t>:</w:t>
            </w:r>
          </w:p>
          <w:p w:rsidR="003653B5" w:rsidRPr="00AA7B90" w:rsidRDefault="005B25A2" w:rsidP="00AA7B90">
            <w:pPr>
              <w:pStyle w:val="NormalWeb"/>
              <w:shd w:val="clear" w:color="auto" w:fill="FFFFFF"/>
              <w:spacing w:before="0" w:beforeAutospacing="0" w:after="0" w:afterAutospacing="0" w:line="276" w:lineRule="auto"/>
              <w:jc w:val="both"/>
              <w:rPr>
                <w:rFonts w:ascii="GHEA Grapalat" w:hAnsi="GHEA Grapalat"/>
                <w:b/>
                <w:color w:val="000000"/>
                <w:lang w:val="hy-AM"/>
              </w:rPr>
            </w:pPr>
            <w:r w:rsidRPr="00AA7B90">
              <w:rPr>
                <w:rFonts w:ascii="GHEA Grapalat" w:hAnsi="GHEA Grapalat" w:cs="Sylfaen"/>
                <w:bCs/>
                <w:lang w:val="hy-AM"/>
              </w:rPr>
              <w:t xml:space="preserve">Ընդ որում, </w:t>
            </w:r>
            <w:r w:rsidR="003653B5" w:rsidRPr="00AA7B90">
              <w:rPr>
                <w:rFonts w:ascii="GHEA Grapalat" w:hAnsi="GHEA Grapalat" w:cs="Sylfaen"/>
                <w:bCs/>
                <w:lang w:val="hy-AM"/>
              </w:rPr>
              <w:t xml:space="preserve">իրավական ակտի </w:t>
            </w:r>
            <w:r w:rsidR="00CB1F91" w:rsidRPr="00AA7B90">
              <w:rPr>
                <w:rFonts w:ascii="GHEA Grapalat" w:hAnsi="GHEA Grapalat"/>
                <w:color w:val="000000"/>
                <w:shd w:val="clear" w:color="auto" w:fill="FFFFFF"/>
                <w:lang w:val="hy-AM"/>
              </w:rPr>
              <w:t>նախագիծը Վ</w:t>
            </w:r>
            <w:r w:rsidR="003653B5" w:rsidRPr="00AA7B90">
              <w:rPr>
                <w:rFonts w:ascii="GHEA Grapalat" w:hAnsi="GHEA Grapalat"/>
                <w:color w:val="000000"/>
                <w:shd w:val="clear" w:color="auto" w:fill="FFFFFF"/>
                <w:lang w:val="hy-AM"/>
              </w:rPr>
              <w:t xml:space="preserve">արչապետի աշխատակազմ ներկայացնելու ժամկետը՝ </w:t>
            </w:r>
            <w:r w:rsidR="003653B5" w:rsidRPr="00AA7B90">
              <w:rPr>
                <w:rFonts w:ascii="GHEA Grapalat" w:hAnsi="GHEA Grapalat"/>
                <w:b/>
                <w:color w:val="000000"/>
                <w:lang w:val="hy-AM"/>
              </w:rPr>
              <w:t>2020 թ.</w:t>
            </w:r>
          </w:p>
          <w:p w:rsidR="00424D17" w:rsidRPr="00AA7B90" w:rsidRDefault="003653B5" w:rsidP="00AA7B90">
            <w:pPr>
              <w:pStyle w:val="NormalWeb"/>
              <w:shd w:val="clear" w:color="auto" w:fill="FFFFFF"/>
              <w:spacing w:before="0" w:beforeAutospacing="0" w:after="0" w:afterAutospacing="0" w:line="276" w:lineRule="auto"/>
              <w:jc w:val="both"/>
              <w:rPr>
                <w:rFonts w:ascii="GHEA Grapalat" w:hAnsi="GHEA Grapalat" w:cs="Sylfaen"/>
                <w:b/>
                <w:bCs/>
                <w:lang w:val="hy-AM"/>
              </w:rPr>
            </w:pPr>
            <w:r w:rsidRPr="00AA7B90">
              <w:rPr>
                <w:rFonts w:ascii="GHEA Grapalat" w:hAnsi="GHEA Grapalat"/>
                <w:b/>
                <w:color w:val="000000"/>
                <w:lang w:val="hy-AM"/>
              </w:rPr>
              <w:t xml:space="preserve">հունիսի 1-ին </w:t>
            </w:r>
            <w:r w:rsidRPr="00AA7B90">
              <w:rPr>
                <w:rFonts w:ascii="GHEA Grapalat" w:hAnsi="GHEA Grapalat" w:cs="Sylfaen"/>
                <w:b/>
                <w:bCs/>
                <w:lang w:val="hy-AM"/>
              </w:rPr>
              <w:t>տասնօրյակը</w:t>
            </w:r>
            <w:r w:rsidRPr="00AA7B90">
              <w:rPr>
                <w:rFonts w:ascii="GHEA Grapalat" w:hAnsi="GHEA Grapalat" w:cs="Sylfaen"/>
                <w:bCs/>
                <w:lang w:val="hy-AM"/>
              </w:rPr>
              <w:t xml:space="preserve">, </w:t>
            </w:r>
            <w:r w:rsidRPr="00AA7B90">
              <w:rPr>
                <w:rFonts w:ascii="GHEA Grapalat" w:hAnsi="GHEA Grapalat" w:cs="Sylfaen"/>
                <w:b/>
                <w:bCs/>
                <w:lang w:val="hy-AM"/>
              </w:rPr>
              <w:t xml:space="preserve">սահմանվել է  </w:t>
            </w:r>
            <w:r w:rsidR="008D092E" w:rsidRPr="00AA7B90">
              <w:rPr>
                <w:rFonts w:ascii="GHEA Grapalat" w:hAnsi="GHEA Grapalat" w:cs="Sylfaen"/>
                <w:b/>
                <w:bCs/>
                <w:lang w:val="hy-AM"/>
              </w:rPr>
              <w:t>Վ</w:t>
            </w:r>
            <w:r w:rsidR="005B25A2" w:rsidRPr="00AA7B90">
              <w:rPr>
                <w:rFonts w:ascii="GHEA Grapalat" w:hAnsi="GHEA Grapalat" w:cs="Sylfaen"/>
                <w:b/>
                <w:bCs/>
                <w:lang w:val="hy-AM"/>
              </w:rPr>
              <w:t>արչապետի 2020 թվականի մայիսի 27-ի N 619-Ա որոշմա</w:t>
            </w:r>
            <w:r w:rsidRPr="00AA7B90">
              <w:rPr>
                <w:rFonts w:ascii="GHEA Grapalat" w:hAnsi="GHEA Grapalat" w:cs="Sylfaen"/>
                <w:b/>
                <w:bCs/>
                <w:lang w:val="hy-AM"/>
              </w:rPr>
              <w:t>մբ:</w:t>
            </w:r>
          </w:p>
          <w:p w:rsidR="0065529A" w:rsidRPr="00AA7B90" w:rsidRDefault="00BE538E" w:rsidP="00AA7B90">
            <w:pPr>
              <w:pStyle w:val="NormalWeb"/>
              <w:shd w:val="clear" w:color="auto" w:fill="FFFFFF"/>
              <w:spacing w:before="0" w:beforeAutospacing="0" w:after="0" w:afterAutospacing="0" w:line="276" w:lineRule="auto"/>
              <w:jc w:val="both"/>
              <w:rPr>
                <w:rFonts w:ascii="GHEA Grapalat" w:hAnsi="GHEA Grapalat" w:cs="Sylfaen"/>
                <w:bCs/>
                <w:lang w:val="hy-AM"/>
              </w:rPr>
            </w:pPr>
            <w:r w:rsidRPr="00AA7B90">
              <w:rPr>
                <w:rFonts w:ascii="GHEA Grapalat" w:hAnsi="GHEA Grapalat" w:cs="Sylfaen"/>
                <w:bCs/>
                <w:lang w:val="hy-AM"/>
              </w:rPr>
              <w:t xml:space="preserve">Նախագիծը սահմանված ժամկետում </w:t>
            </w:r>
            <w:r w:rsidRPr="00AA7B90">
              <w:rPr>
                <w:rFonts w:ascii="GHEA Grapalat" w:hAnsi="GHEA Grapalat" w:cs="Sylfaen"/>
                <w:bCs/>
                <w:lang w:val="hy-AM"/>
              </w:rPr>
              <w:lastRenderedPageBreak/>
              <w:t xml:space="preserve">ԶԲ/ԱԳ-1/37866-2020 գրությամբ Վարչապետի աշխատակազմ է ներկայացվել առանց արդարադատության նախարարություն պետական-իրավական փորձագիտական եզրակացության, իսկ եզրակացությամբ՝ </w:t>
            </w:r>
            <w:r w:rsidR="00262085" w:rsidRPr="00AA7B90">
              <w:rPr>
                <w:rFonts w:ascii="GHEA Grapalat" w:hAnsi="GHEA Grapalat" w:cs="Sylfaen"/>
                <w:bCs/>
                <w:lang w:val="hy-AM"/>
              </w:rPr>
              <w:t>20</w:t>
            </w:r>
            <w:r w:rsidRPr="00AA7B90">
              <w:rPr>
                <w:rFonts w:ascii="GHEA Grapalat" w:hAnsi="GHEA Grapalat" w:cs="Sylfaen"/>
                <w:bCs/>
                <w:lang w:val="hy-AM"/>
              </w:rPr>
              <w:t>.07.2020 թիվ ԶԲ/ԱԳ-1/45652-2020 գրությամբ:</w:t>
            </w:r>
          </w:p>
          <w:p w:rsidR="0065529A" w:rsidRPr="00AA7B90" w:rsidRDefault="0065529A" w:rsidP="00AA7B90">
            <w:pPr>
              <w:pStyle w:val="NormalWeb"/>
              <w:shd w:val="clear" w:color="auto" w:fill="FFFFFF"/>
              <w:spacing w:before="0" w:beforeAutospacing="0" w:after="0" w:afterAutospacing="0" w:line="276" w:lineRule="auto"/>
              <w:jc w:val="both"/>
              <w:rPr>
                <w:rFonts w:ascii="GHEA Grapalat" w:hAnsi="GHEA Grapalat" w:cs="Sylfaen"/>
                <w:bCs/>
                <w:lang w:val="hy-AM"/>
              </w:rPr>
            </w:pPr>
            <w:r w:rsidRPr="00AA7B90">
              <w:rPr>
                <w:rFonts w:ascii="GHEA Grapalat" w:hAnsi="GHEA Grapalat" w:cs="Sylfaen"/>
                <w:bCs/>
                <w:lang w:val="hy-AM"/>
              </w:rPr>
              <w:t>Միաժամանակ,  հարկ է նշել, որ Վարչապետի 2020 թվականի մայիսի 27-ի N 619-Ա որոշման ընդունումից՝  2020 թվականի մայիսի 27-ից հետո՝ մինչև իրավական ակտը  վարչապետի աշխատակազմ</w:t>
            </w:r>
            <w:r w:rsidR="00CB1F91" w:rsidRPr="00AA7B90">
              <w:rPr>
                <w:rFonts w:ascii="GHEA Grapalat" w:hAnsi="GHEA Grapalat" w:cs="Sylfaen"/>
                <w:bCs/>
                <w:lang w:val="hy-AM"/>
              </w:rPr>
              <w:t xml:space="preserve"> </w:t>
            </w:r>
            <w:r w:rsidRPr="00AA7B90">
              <w:rPr>
                <w:rFonts w:ascii="GHEA Grapalat" w:hAnsi="GHEA Grapalat" w:cs="Sylfaen"/>
                <w:bCs/>
                <w:lang w:val="hy-AM"/>
              </w:rPr>
              <w:t xml:space="preserve"> ներկայացնելու համար դրանով սահմանված ժամկետը՝ հունիսի 10-ն ընկած 15-օրյա ժամանակահատվածը, հաշվի առնելով </w:t>
            </w:r>
            <w:r w:rsidR="00CB1F91" w:rsidRPr="00AA7B90">
              <w:rPr>
                <w:rFonts w:ascii="GHEA Grapalat" w:hAnsi="GHEA Grapalat" w:cs="Sylfaen"/>
                <w:bCs/>
                <w:lang w:val="hy-AM"/>
              </w:rPr>
              <w:t>նորմատիվ</w:t>
            </w:r>
            <w:r w:rsidR="00CB1F91" w:rsidRPr="00AA7B90">
              <w:rPr>
                <w:rFonts w:ascii="Courier New" w:hAnsi="Courier New" w:cs="Courier New"/>
                <w:bCs/>
                <w:lang w:val="hy-AM"/>
              </w:rPr>
              <w:t> </w:t>
            </w:r>
            <w:r w:rsidR="00CB1F91" w:rsidRPr="00AA7B90">
              <w:rPr>
                <w:rFonts w:ascii="GHEA Grapalat" w:hAnsi="GHEA Grapalat" w:cs="GHEA Grapalat"/>
                <w:bCs/>
                <w:lang w:val="hy-AM"/>
              </w:rPr>
              <w:t>իրավական</w:t>
            </w:r>
            <w:r w:rsidR="00CB1F91" w:rsidRPr="00AA7B90">
              <w:rPr>
                <w:rFonts w:ascii="GHEA Grapalat" w:hAnsi="GHEA Grapalat" w:cs="Sylfaen"/>
                <w:bCs/>
                <w:lang w:val="hy-AM"/>
              </w:rPr>
              <w:t xml:space="preserve"> </w:t>
            </w:r>
            <w:r w:rsidR="00CB1F91" w:rsidRPr="00AA7B90">
              <w:rPr>
                <w:rFonts w:ascii="GHEA Grapalat" w:hAnsi="GHEA Grapalat" w:cs="GHEA Grapalat"/>
                <w:bCs/>
                <w:lang w:val="hy-AM"/>
              </w:rPr>
              <w:t>ակտերի</w:t>
            </w:r>
            <w:r w:rsidR="00CB1F91" w:rsidRPr="00AA7B90">
              <w:rPr>
                <w:rFonts w:ascii="GHEA Grapalat" w:hAnsi="GHEA Grapalat" w:cs="Sylfaen"/>
                <w:bCs/>
                <w:lang w:val="hy-AM"/>
              </w:rPr>
              <w:t xml:space="preserve"> </w:t>
            </w:r>
            <w:r w:rsidR="00CB1F91" w:rsidRPr="00AA7B90">
              <w:rPr>
                <w:rFonts w:ascii="GHEA Grapalat" w:hAnsi="GHEA Grapalat" w:cs="GHEA Grapalat"/>
                <w:bCs/>
                <w:lang w:val="hy-AM"/>
              </w:rPr>
              <w:t>նախագծերի</w:t>
            </w:r>
            <w:r w:rsidR="00CB1F91" w:rsidRPr="00AA7B90">
              <w:rPr>
                <w:rFonts w:ascii="GHEA Grapalat" w:hAnsi="GHEA Grapalat" w:cs="Sylfaen"/>
                <w:bCs/>
                <w:lang w:val="hy-AM"/>
              </w:rPr>
              <w:t xml:space="preserve"> </w:t>
            </w:r>
            <w:r w:rsidR="00CB1F91" w:rsidRPr="00AA7B90">
              <w:rPr>
                <w:rFonts w:ascii="GHEA Grapalat" w:hAnsi="GHEA Grapalat" w:cs="GHEA Grapalat"/>
                <w:bCs/>
                <w:lang w:val="hy-AM"/>
              </w:rPr>
              <w:t>փորձաքննության</w:t>
            </w:r>
            <w:r w:rsidR="00CB1F91" w:rsidRPr="00AA7B90">
              <w:rPr>
                <w:rFonts w:ascii="GHEA Grapalat" w:hAnsi="GHEA Grapalat" w:cs="Sylfaen"/>
                <w:bCs/>
                <w:lang w:val="hy-AM"/>
              </w:rPr>
              <w:t xml:space="preserve"> </w:t>
            </w:r>
            <w:r w:rsidR="004F3C38" w:rsidRPr="00AA7B90">
              <w:rPr>
                <w:rFonts w:ascii="GHEA Grapalat" w:hAnsi="GHEA Grapalat" w:cs="Sylfaen"/>
                <w:bCs/>
                <w:lang w:val="hy-AM"/>
              </w:rPr>
              <w:t xml:space="preserve">համար </w:t>
            </w:r>
            <w:r w:rsidRPr="00AA7B90">
              <w:rPr>
                <w:rFonts w:ascii="GHEA Grapalat" w:hAnsi="GHEA Grapalat" w:cs="Sylfaen"/>
                <w:bCs/>
                <w:lang w:val="hy-AM"/>
              </w:rPr>
              <w:t>«Նորմատիվ իրավական ակտերի մասին օրենքով սահմանված</w:t>
            </w:r>
            <w:r w:rsidR="00CB1F91" w:rsidRPr="00AA7B90">
              <w:rPr>
                <w:rFonts w:ascii="GHEA Grapalat" w:hAnsi="GHEA Grapalat" w:cs="Sylfaen"/>
                <w:bCs/>
                <w:lang w:val="hy-AM"/>
              </w:rPr>
              <w:t xml:space="preserve"> </w:t>
            </w:r>
            <w:r w:rsidR="00CB1F91" w:rsidRPr="00AA7B90">
              <w:rPr>
                <w:rFonts w:ascii="GHEA Grapalat" w:hAnsi="GHEA Grapalat" w:cs="GHEA Grapalat"/>
                <w:bCs/>
                <w:lang w:val="hy-AM"/>
              </w:rPr>
              <w:t>ժամկետները, բավարար չ</w:t>
            </w:r>
            <w:r w:rsidR="004F3C38" w:rsidRPr="00AA7B90">
              <w:rPr>
                <w:rFonts w:ascii="GHEA Grapalat" w:hAnsi="GHEA Grapalat" w:cs="GHEA Grapalat"/>
                <w:bCs/>
                <w:lang w:val="hy-AM"/>
              </w:rPr>
              <w:t>է</w:t>
            </w:r>
            <w:r w:rsidR="00CB1F91" w:rsidRPr="00AA7B90">
              <w:rPr>
                <w:rFonts w:ascii="GHEA Grapalat" w:hAnsi="GHEA Grapalat" w:cs="GHEA Grapalat"/>
                <w:bCs/>
                <w:lang w:val="hy-AM"/>
              </w:rPr>
              <w:t xml:space="preserve"> սահմանված կարգով նախագիծը շրջանառելու համար:</w:t>
            </w:r>
          </w:p>
          <w:p w:rsidR="00A67EB8" w:rsidRPr="00AA7B90" w:rsidRDefault="00424D17" w:rsidP="00AA7B90">
            <w:pPr>
              <w:pStyle w:val="NormalWeb"/>
              <w:shd w:val="clear" w:color="auto" w:fill="FFFFFF"/>
              <w:spacing w:before="0" w:beforeAutospacing="0" w:after="0" w:afterAutospacing="0" w:line="276" w:lineRule="auto"/>
              <w:jc w:val="both"/>
              <w:rPr>
                <w:rFonts w:ascii="GHEA Grapalat" w:hAnsi="GHEA Grapalat" w:cs="Sylfaen"/>
                <w:bCs/>
                <w:lang w:val="hy-AM"/>
              </w:rPr>
            </w:pPr>
            <w:r w:rsidRPr="00AA7B90">
              <w:rPr>
                <w:rFonts w:ascii="GHEA Grapalat" w:hAnsi="GHEA Grapalat" w:cs="Sylfaen"/>
                <w:bCs/>
                <w:lang w:val="hy-AM"/>
              </w:rPr>
              <w:t>Հարկ է նշել</w:t>
            </w:r>
            <w:r w:rsidR="004F3C38" w:rsidRPr="00AA7B90">
              <w:rPr>
                <w:rFonts w:ascii="GHEA Grapalat" w:hAnsi="GHEA Grapalat" w:cs="Sylfaen"/>
                <w:bCs/>
                <w:lang w:val="hy-AM"/>
              </w:rPr>
              <w:t xml:space="preserve"> նաև</w:t>
            </w:r>
            <w:r w:rsidRPr="00AA7B90">
              <w:rPr>
                <w:rFonts w:ascii="GHEA Grapalat" w:hAnsi="GHEA Grapalat" w:cs="Sylfaen"/>
                <w:bCs/>
                <w:lang w:val="hy-AM"/>
              </w:rPr>
              <w:t xml:space="preserve">, որ </w:t>
            </w:r>
            <w:r w:rsidR="003653B5" w:rsidRPr="00AA7B90">
              <w:rPr>
                <w:rFonts w:ascii="GHEA Grapalat" w:hAnsi="GHEA Grapalat" w:cs="Sylfaen"/>
                <w:bCs/>
                <w:lang w:val="hy-AM"/>
              </w:rPr>
              <w:t>նախագիծը մշա</w:t>
            </w:r>
            <w:r w:rsidRPr="00AA7B90">
              <w:rPr>
                <w:rFonts w:ascii="GHEA Grapalat" w:hAnsi="GHEA Grapalat" w:cs="Sylfaen"/>
                <w:bCs/>
                <w:lang w:val="hy-AM"/>
              </w:rPr>
              <w:t>կ</w:t>
            </w:r>
            <w:r w:rsidR="003653B5" w:rsidRPr="00AA7B90">
              <w:rPr>
                <w:rFonts w:ascii="GHEA Grapalat" w:hAnsi="GHEA Grapalat" w:cs="Sylfaen"/>
                <w:bCs/>
                <w:lang w:val="hy-AM"/>
              </w:rPr>
              <w:t xml:space="preserve">վել է </w:t>
            </w:r>
            <w:r w:rsidRPr="00AA7B90">
              <w:rPr>
                <w:rFonts w:ascii="GHEA Grapalat" w:hAnsi="GHEA Grapalat" w:cs="Sylfaen"/>
                <w:bCs/>
                <w:lang w:val="hy-AM"/>
              </w:rPr>
              <w:t>նախարարության կենսաթոշակային ապահովությանև այլ դր</w:t>
            </w:r>
            <w:r w:rsidR="003653B5" w:rsidRPr="00AA7B90">
              <w:rPr>
                <w:rFonts w:ascii="GHEA Grapalat" w:hAnsi="GHEA Grapalat" w:cs="Sylfaen"/>
                <w:bCs/>
                <w:lang w:val="hy-AM"/>
              </w:rPr>
              <w:t>ա</w:t>
            </w:r>
            <w:r w:rsidRPr="00AA7B90">
              <w:rPr>
                <w:rFonts w:ascii="GHEA Grapalat" w:hAnsi="GHEA Grapalat" w:cs="Sylfaen"/>
                <w:bCs/>
                <w:lang w:val="hy-AM"/>
              </w:rPr>
              <w:t>մական վճարների վարչության</w:t>
            </w:r>
            <w:r w:rsidR="00AA7B90">
              <w:rPr>
                <w:rFonts w:ascii="GHEA Grapalat" w:hAnsi="GHEA Grapalat" w:cs="Sylfaen"/>
                <w:bCs/>
                <w:lang w:val="hy-AM"/>
              </w:rPr>
              <w:t xml:space="preserve"> </w:t>
            </w:r>
            <w:r w:rsidR="003653B5" w:rsidRPr="00AA7B90">
              <w:rPr>
                <w:rFonts w:ascii="GHEA Grapalat" w:hAnsi="GHEA Grapalat" w:cs="Sylfaen"/>
                <w:bCs/>
                <w:lang w:val="hy-AM"/>
              </w:rPr>
              <w:t>կողմից</w:t>
            </w:r>
            <w:r w:rsidRPr="00AA7B90">
              <w:rPr>
                <w:rFonts w:ascii="GHEA Grapalat" w:hAnsi="GHEA Grapalat" w:cs="Sylfaen"/>
                <w:bCs/>
                <w:lang w:val="hy-AM"/>
              </w:rPr>
              <w:t>, որ</w:t>
            </w:r>
            <w:r w:rsidR="00A67EB8" w:rsidRPr="00AA7B90">
              <w:rPr>
                <w:rFonts w:ascii="GHEA Grapalat" w:hAnsi="GHEA Grapalat" w:cs="Sylfaen"/>
                <w:bCs/>
                <w:lang w:val="hy-AM"/>
              </w:rPr>
              <w:t>ն</w:t>
            </w:r>
            <w:r w:rsidRPr="00AA7B90">
              <w:rPr>
                <w:rFonts w:ascii="GHEA Grapalat" w:hAnsi="GHEA Grapalat" w:cs="Sylfaen"/>
                <w:bCs/>
                <w:lang w:val="hy-AM"/>
              </w:rPr>
              <w:t xml:space="preserve"> անմիջականորեն ընդգրված է կորոնավիրուսի տարածման հետևանքով</w:t>
            </w:r>
            <w:r w:rsidR="003653B5" w:rsidRPr="00AA7B90">
              <w:rPr>
                <w:rFonts w:ascii="GHEA Grapalat" w:hAnsi="GHEA Grapalat" w:cs="Sylfaen"/>
                <w:bCs/>
                <w:lang w:val="hy-AM"/>
              </w:rPr>
              <w:t xml:space="preserve"> </w:t>
            </w:r>
            <w:r w:rsidRPr="00AA7B90">
              <w:rPr>
                <w:rFonts w:ascii="GHEA Grapalat" w:hAnsi="GHEA Grapalat" w:cs="Sylfaen"/>
                <w:bCs/>
                <w:lang w:val="hy-AM"/>
              </w:rPr>
              <w:t xml:space="preserve">սոցալական ոլորտում իրականացվող </w:t>
            </w:r>
            <w:r w:rsidRPr="00AA7B90">
              <w:rPr>
                <w:rFonts w:ascii="GHEA Grapalat" w:hAnsi="GHEA Grapalat" w:cs="Sylfaen"/>
                <w:bCs/>
                <w:lang w:val="hy-AM"/>
              </w:rPr>
              <w:lastRenderedPageBreak/>
              <w:t>միջոցառումների</w:t>
            </w:r>
            <w:r w:rsidR="008D092E" w:rsidRPr="00AA7B90">
              <w:rPr>
                <w:rFonts w:ascii="GHEA Grapalat" w:hAnsi="GHEA Grapalat" w:cs="Sylfaen"/>
                <w:bCs/>
                <w:lang w:val="hy-AM"/>
              </w:rPr>
              <w:t xml:space="preserve"> </w:t>
            </w:r>
            <w:r w:rsidR="00A67EB8" w:rsidRPr="00AA7B90">
              <w:rPr>
                <w:rFonts w:ascii="GHEA Grapalat" w:hAnsi="GHEA Grapalat" w:cs="Sylfaen"/>
                <w:bCs/>
                <w:lang w:val="hy-AM"/>
              </w:rPr>
              <w:t>կազմակերպման աշխատանքներում:</w:t>
            </w:r>
          </w:p>
          <w:p w:rsidR="00424D17" w:rsidRPr="00AA7B90" w:rsidRDefault="00A67EB8" w:rsidP="00AA7B90">
            <w:pPr>
              <w:spacing w:after="0"/>
              <w:jc w:val="both"/>
              <w:rPr>
                <w:rFonts w:ascii="GHEA Grapalat" w:hAnsi="GHEA Grapalat" w:cs="Sylfaen"/>
                <w:bCs/>
                <w:sz w:val="24"/>
                <w:szCs w:val="24"/>
                <w:lang w:val="hy-AM"/>
              </w:rPr>
            </w:pPr>
            <w:r w:rsidRPr="00AA7B90">
              <w:rPr>
                <w:rFonts w:ascii="GHEA Grapalat" w:hAnsi="GHEA Grapalat" w:cs="Sylfaen"/>
                <w:bCs/>
                <w:sz w:val="24"/>
                <w:szCs w:val="24"/>
                <w:lang w:val="hy-AM"/>
              </w:rPr>
              <w:t>Մասնավորապես վարչությունը մշակել է նշված միջոցառումների իրականացումն ապահովող իրավական ակտերի նախագծեր, նախարարություն կարծիքի ներկայացված նախագծերի վերաբերյալ նախապատրաստել է եզրակացություն</w:t>
            </w:r>
            <w:r w:rsidR="008D092E" w:rsidRPr="00AA7B90">
              <w:rPr>
                <w:rFonts w:ascii="GHEA Grapalat" w:hAnsi="GHEA Grapalat" w:cs="Sylfaen"/>
                <w:bCs/>
                <w:sz w:val="24"/>
                <w:szCs w:val="24"/>
                <w:lang w:val="hy-AM"/>
              </w:rPr>
              <w:t>ներ: Մ</w:t>
            </w:r>
            <w:r w:rsidRPr="00AA7B90">
              <w:rPr>
                <w:rFonts w:ascii="GHEA Grapalat" w:hAnsi="GHEA Grapalat" w:cs="Sylfaen"/>
                <w:bCs/>
                <w:sz w:val="24"/>
                <w:szCs w:val="24"/>
                <w:lang w:val="hy-AM"/>
              </w:rPr>
              <w:t>իայն 2-րդ եռամսյակում</w:t>
            </w:r>
            <w:r w:rsidR="00AA7B90">
              <w:rPr>
                <w:rFonts w:ascii="GHEA Grapalat" w:hAnsi="GHEA Grapalat" w:cs="Sylfaen"/>
                <w:bCs/>
                <w:sz w:val="24"/>
                <w:szCs w:val="24"/>
                <w:lang w:val="hy-AM"/>
              </w:rPr>
              <w:t xml:space="preserve"> վարչության 7 աշխատակիցներ</w:t>
            </w:r>
            <w:r w:rsidRPr="00AA7B90">
              <w:rPr>
                <w:rFonts w:ascii="GHEA Grapalat" w:hAnsi="GHEA Grapalat" w:cs="Sylfaen"/>
                <w:bCs/>
                <w:sz w:val="24"/>
                <w:szCs w:val="24"/>
                <w:lang w:val="hy-AM"/>
              </w:rPr>
              <w:t xml:space="preserve"> </w:t>
            </w:r>
            <w:r w:rsidR="00B816FB" w:rsidRPr="00AA7B90">
              <w:rPr>
                <w:rFonts w:ascii="GHEA Grapalat" w:hAnsi="GHEA Grapalat" w:cs="Sylfaen"/>
                <w:bCs/>
                <w:sz w:val="24"/>
                <w:szCs w:val="24"/>
                <w:lang w:val="hy-AM"/>
              </w:rPr>
              <w:t xml:space="preserve">նախապատրաստել է </w:t>
            </w:r>
            <w:r w:rsidR="00AA7B90">
              <w:rPr>
                <w:rFonts w:ascii="GHEA Grapalat" w:hAnsi="GHEA Grapalat" w:cs="Sylfaen"/>
                <w:bCs/>
                <w:sz w:val="24"/>
                <w:szCs w:val="24"/>
                <w:lang w:val="hy-AM"/>
              </w:rPr>
              <w:t>13665</w:t>
            </w:r>
            <w:r w:rsidR="008D092E" w:rsidRPr="00AA7B90">
              <w:rPr>
                <w:rFonts w:ascii="GHEA Grapalat" w:hAnsi="GHEA Grapalat" w:cs="Sylfaen"/>
                <w:bCs/>
                <w:sz w:val="24"/>
                <w:szCs w:val="24"/>
                <w:lang w:val="hy-AM"/>
              </w:rPr>
              <w:t xml:space="preserve"> </w:t>
            </w:r>
            <w:r w:rsidR="00B816FB" w:rsidRPr="00AA7B90">
              <w:rPr>
                <w:rFonts w:ascii="GHEA Grapalat" w:hAnsi="GHEA Grapalat" w:cs="Sylfaen"/>
                <w:bCs/>
                <w:sz w:val="24"/>
                <w:szCs w:val="24"/>
                <w:lang w:val="hy-AM"/>
              </w:rPr>
              <w:t>դ</w:t>
            </w:r>
            <w:r w:rsidR="008D092E" w:rsidRPr="00AA7B90">
              <w:rPr>
                <w:rFonts w:ascii="GHEA Grapalat" w:hAnsi="GHEA Grapalat" w:cs="Sylfaen"/>
                <w:bCs/>
                <w:sz w:val="24"/>
                <w:szCs w:val="24"/>
                <w:lang w:val="hy-AM"/>
              </w:rPr>
              <w:t>իմումների և  գրությունների պատասխաններ:</w:t>
            </w:r>
          </w:p>
          <w:p w:rsidR="008D092E" w:rsidRPr="00AA7B90" w:rsidRDefault="008D092E" w:rsidP="00AA7B90">
            <w:pPr>
              <w:pStyle w:val="NormalWeb"/>
              <w:shd w:val="clear" w:color="auto" w:fill="FFFFFF"/>
              <w:spacing w:before="0" w:beforeAutospacing="0" w:after="0" w:afterAutospacing="0" w:line="276" w:lineRule="auto"/>
              <w:jc w:val="both"/>
              <w:rPr>
                <w:rFonts w:ascii="GHEA Grapalat" w:hAnsi="GHEA Grapalat" w:cs="Sylfaen"/>
                <w:bCs/>
                <w:lang w:val="hy-AM"/>
              </w:rPr>
            </w:pPr>
            <w:r w:rsidRPr="00AA7B90">
              <w:rPr>
                <w:rFonts w:ascii="GHEA Grapalat" w:hAnsi="GHEA Grapalat" w:cs="Sylfaen"/>
                <w:bCs/>
                <w:lang w:val="hy-AM"/>
              </w:rPr>
              <w:t xml:space="preserve">Ըստ այդմ, ստեղծված իրավիճակով պայմանավորված՝ </w:t>
            </w:r>
            <w:r w:rsidR="00BE538E" w:rsidRPr="00AA7B90">
              <w:rPr>
                <w:rFonts w:ascii="GHEA Grapalat" w:hAnsi="GHEA Grapalat" w:cs="Sylfaen"/>
                <w:bCs/>
                <w:lang w:val="hy-AM"/>
              </w:rPr>
              <w:t xml:space="preserve">մինչև հունիսի 10-նախագիծը սահմանված կարգով </w:t>
            </w:r>
            <w:r w:rsidR="002A0B69" w:rsidRPr="00AA7B90">
              <w:rPr>
                <w:rFonts w:ascii="GHEA Grapalat" w:hAnsi="GHEA Grapalat" w:cs="Sylfaen"/>
                <w:bCs/>
                <w:lang w:val="hy-AM"/>
              </w:rPr>
              <w:t>իրավական ակտի նախագիծը Վարչապետի աշխատակազմ ներկայացնելը գործնականում հնարավոր չի եղել:</w:t>
            </w:r>
          </w:p>
        </w:tc>
        <w:tc>
          <w:tcPr>
            <w:tcW w:w="793" w:type="pct"/>
            <w:tcBorders>
              <w:top w:val="single" w:sz="4" w:space="0" w:color="auto"/>
              <w:left w:val="single" w:sz="4" w:space="0" w:color="auto"/>
              <w:bottom w:val="single" w:sz="4" w:space="0" w:color="auto"/>
              <w:right w:val="single" w:sz="4" w:space="0" w:color="auto"/>
            </w:tcBorders>
          </w:tcPr>
          <w:p w:rsidR="00825FCB" w:rsidRPr="00E82B63" w:rsidRDefault="00825FCB" w:rsidP="00C35B99">
            <w:pPr>
              <w:pStyle w:val="BodyTextIndent2"/>
              <w:spacing w:after="0" w:line="276" w:lineRule="auto"/>
              <w:rPr>
                <w:rFonts w:ascii="GHEA Grapalat" w:hAnsi="GHEA Grapalat" w:cs="Sylfaen"/>
                <w:lang w:val="hy-AM"/>
              </w:rPr>
            </w:pPr>
          </w:p>
        </w:tc>
      </w:tr>
      <w:tr w:rsidR="0065529A" w:rsidRPr="0026001F" w:rsidTr="00991982">
        <w:trPr>
          <w:trHeight w:val="683"/>
          <w:jc w:val="center"/>
        </w:trPr>
        <w:tc>
          <w:tcPr>
            <w:tcW w:w="199" w:type="pct"/>
            <w:tcBorders>
              <w:top w:val="single" w:sz="4" w:space="0" w:color="auto"/>
              <w:left w:val="single" w:sz="4" w:space="0" w:color="auto"/>
              <w:bottom w:val="single" w:sz="4" w:space="0" w:color="auto"/>
              <w:right w:val="single" w:sz="4" w:space="0" w:color="auto"/>
            </w:tcBorders>
          </w:tcPr>
          <w:p w:rsidR="00825FCB" w:rsidRPr="00E82B63" w:rsidRDefault="00825FCB" w:rsidP="00C35B99">
            <w:pPr>
              <w:pStyle w:val="70"/>
              <w:spacing w:after="0" w:line="276" w:lineRule="auto"/>
              <w:ind w:right="165"/>
              <w:jc w:val="left"/>
              <w:rPr>
                <w:rFonts w:ascii="GHEA Grapalat" w:hAnsi="GHEA Grapalat" w:cs="Sylfaen"/>
                <w:b w:val="0"/>
                <w:sz w:val="24"/>
                <w:szCs w:val="24"/>
                <w:lang w:val="hy-AM"/>
              </w:rPr>
            </w:pPr>
          </w:p>
        </w:tc>
        <w:tc>
          <w:tcPr>
            <w:tcW w:w="926" w:type="pct"/>
            <w:tcBorders>
              <w:top w:val="single" w:sz="4" w:space="0" w:color="auto"/>
              <w:left w:val="single" w:sz="4" w:space="0" w:color="auto"/>
              <w:bottom w:val="single" w:sz="4" w:space="0" w:color="auto"/>
              <w:right w:val="single" w:sz="4" w:space="0" w:color="auto"/>
            </w:tcBorders>
          </w:tcPr>
          <w:p w:rsidR="00704DEE" w:rsidRPr="00E82B63" w:rsidRDefault="00F81622" w:rsidP="00C35B99">
            <w:pPr>
              <w:spacing w:after="0"/>
              <w:ind w:firstLine="264"/>
              <w:rPr>
                <w:rFonts w:ascii="GHEA Grapalat" w:hAnsi="GHEA Grapalat"/>
                <w:sz w:val="24"/>
                <w:szCs w:val="24"/>
                <w:lang w:val="hy-AM"/>
              </w:rPr>
            </w:pPr>
            <w:r w:rsidRPr="00E82B63">
              <w:rPr>
                <w:rFonts w:ascii="GHEA Grapalat" w:hAnsi="GHEA Grapalat"/>
                <w:sz w:val="24"/>
                <w:szCs w:val="24"/>
                <w:lang w:val="hy-AM"/>
              </w:rPr>
              <w:t>Վարչապետի աշխատակազմի իրավաբանական վարչություն</w:t>
            </w:r>
          </w:p>
          <w:p w:rsidR="00704DEE" w:rsidRPr="00E82B63" w:rsidRDefault="00704DEE" w:rsidP="00E82B63">
            <w:pPr>
              <w:spacing w:after="0"/>
              <w:rPr>
                <w:rFonts w:ascii="GHEA Grapalat" w:hAnsi="GHEA Grapalat" w:cs="Sylfaen"/>
                <w:b/>
                <w:sz w:val="24"/>
                <w:szCs w:val="24"/>
                <w:lang w:val="hy-AM"/>
              </w:rPr>
            </w:pPr>
          </w:p>
        </w:tc>
        <w:tc>
          <w:tcPr>
            <w:tcW w:w="1412" w:type="pct"/>
            <w:tcBorders>
              <w:top w:val="single" w:sz="4" w:space="0" w:color="auto"/>
              <w:left w:val="single" w:sz="4" w:space="0" w:color="auto"/>
              <w:bottom w:val="single" w:sz="4" w:space="0" w:color="auto"/>
              <w:right w:val="single" w:sz="4" w:space="0" w:color="auto"/>
            </w:tcBorders>
          </w:tcPr>
          <w:p w:rsidR="00825FCB" w:rsidRPr="00E82B63" w:rsidRDefault="00F81622" w:rsidP="00C35B99">
            <w:pPr>
              <w:spacing w:after="0"/>
              <w:ind w:firstLine="264"/>
              <w:jc w:val="both"/>
              <w:rPr>
                <w:rStyle w:val="Strong"/>
                <w:rFonts w:ascii="GHEA Grapalat" w:hAnsi="GHEA Grapalat"/>
                <w:b w:val="0"/>
                <w:bCs w:val="0"/>
                <w:sz w:val="24"/>
                <w:szCs w:val="24"/>
                <w:lang w:val="hy-AM"/>
              </w:rPr>
            </w:pPr>
            <w:r w:rsidRPr="00E82B63">
              <w:rPr>
                <w:rFonts w:ascii="GHEA Grapalat" w:hAnsi="GHEA Grapalat"/>
                <w:sz w:val="24"/>
                <w:szCs w:val="24"/>
                <w:lang w:val="hy-AM"/>
              </w:rPr>
              <w:t>Նախագծի հիմնավորման համաձայն` նախագիծը կոչված է ապահովելու «Պետական կենսաթոշակների մասին</w:t>
            </w:r>
            <w:r w:rsidRPr="00E82B63">
              <w:rPr>
                <w:rFonts w:ascii="GHEA Grapalat" w:hAnsi="GHEA Grapalat" w:cs="Sylfaen"/>
                <w:i/>
                <w:sz w:val="24"/>
                <w:szCs w:val="24"/>
                <w:lang w:val="hy-AM"/>
              </w:rPr>
              <w:t>»</w:t>
            </w:r>
            <w:r w:rsidRPr="00E82B63">
              <w:rPr>
                <w:rFonts w:ascii="GHEA Grapalat" w:hAnsi="GHEA Grapalat"/>
                <w:sz w:val="24"/>
                <w:szCs w:val="24"/>
                <w:lang w:val="hy-AM"/>
              </w:rPr>
              <w:t xml:space="preserve"> և «Պետական նպաստների մասին</w:t>
            </w:r>
            <w:r w:rsidRPr="00E82B63">
              <w:rPr>
                <w:rFonts w:ascii="GHEA Grapalat" w:hAnsi="GHEA Grapalat" w:cs="Sylfaen"/>
                <w:i/>
                <w:sz w:val="24"/>
                <w:szCs w:val="24"/>
                <w:lang w:val="hy-AM"/>
              </w:rPr>
              <w:t>»</w:t>
            </w:r>
            <w:r w:rsidRPr="00E82B63">
              <w:rPr>
                <w:rFonts w:ascii="GHEA Grapalat" w:hAnsi="GHEA Grapalat"/>
                <w:sz w:val="24"/>
                <w:szCs w:val="24"/>
                <w:lang w:val="hy-AM"/>
              </w:rPr>
              <w:t xml:space="preserve"> օրենքներում կատարված փոփոխությունների կիրարկման հետ կապված անցումային ժամանակաշրջանի </w:t>
            </w:r>
            <w:r w:rsidRPr="00E82B63">
              <w:rPr>
                <w:rFonts w:ascii="GHEA Grapalat" w:hAnsi="GHEA Grapalat"/>
                <w:sz w:val="24"/>
                <w:szCs w:val="24"/>
                <w:lang w:val="hy-AM"/>
              </w:rPr>
              <w:lastRenderedPageBreak/>
              <w:t>հարաբերությունների կարգավորումը։ Սակայն, գտնում ենք, որ նախագծի 1-ին կետի 1-ին ենթակետի «բ</w:t>
            </w:r>
            <w:r w:rsidRPr="00E82B63">
              <w:rPr>
                <w:rFonts w:ascii="GHEA Grapalat" w:hAnsi="GHEA Grapalat" w:cs="Sylfaen"/>
                <w:i/>
                <w:sz w:val="24"/>
                <w:szCs w:val="24"/>
                <w:lang w:val="hy-AM"/>
              </w:rPr>
              <w:t>»</w:t>
            </w:r>
            <w:r w:rsidRPr="00E82B63">
              <w:rPr>
                <w:rFonts w:ascii="GHEA Grapalat" w:hAnsi="GHEA Grapalat"/>
                <w:sz w:val="24"/>
                <w:szCs w:val="24"/>
                <w:lang w:val="hy-AM"/>
              </w:rPr>
              <w:t xml:space="preserve"> և 2-րդ կետի 1-ին ենթակետի «ա</w:t>
            </w:r>
            <w:r w:rsidRPr="00E82B63">
              <w:rPr>
                <w:rFonts w:ascii="GHEA Grapalat" w:hAnsi="GHEA Grapalat" w:cs="Sylfaen"/>
                <w:i/>
                <w:sz w:val="24"/>
                <w:szCs w:val="24"/>
                <w:lang w:val="hy-AM"/>
              </w:rPr>
              <w:t>»</w:t>
            </w:r>
            <w:r w:rsidRPr="00E82B63">
              <w:rPr>
                <w:rFonts w:ascii="GHEA Grapalat" w:hAnsi="GHEA Grapalat"/>
                <w:sz w:val="24"/>
                <w:szCs w:val="24"/>
                <w:lang w:val="hy-AM"/>
              </w:rPr>
              <w:t xml:space="preserve"> պարբերություններով նախատեսված դրույթները նշված օրենքների կարգավորման առարկա պետք է լինեին և ոչ թե կառավարության որոշման։  </w:t>
            </w:r>
          </w:p>
        </w:tc>
        <w:tc>
          <w:tcPr>
            <w:tcW w:w="1670" w:type="pct"/>
            <w:tcBorders>
              <w:top w:val="single" w:sz="4" w:space="0" w:color="auto"/>
              <w:left w:val="single" w:sz="4" w:space="0" w:color="auto"/>
              <w:bottom w:val="single" w:sz="4" w:space="0" w:color="auto"/>
              <w:right w:val="single" w:sz="4" w:space="0" w:color="auto"/>
            </w:tcBorders>
          </w:tcPr>
          <w:p w:rsidR="00825FCB" w:rsidRPr="00AA7B90" w:rsidRDefault="002A0B69" w:rsidP="00C35B99">
            <w:pPr>
              <w:spacing w:after="0"/>
              <w:jc w:val="both"/>
              <w:rPr>
                <w:rFonts w:ascii="GHEA Grapalat" w:hAnsi="GHEA Grapalat"/>
                <w:sz w:val="24"/>
                <w:szCs w:val="24"/>
                <w:lang w:val="hy-AM"/>
              </w:rPr>
            </w:pPr>
            <w:r w:rsidRPr="00AA7B90">
              <w:rPr>
                <w:rFonts w:ascii="GHEA Grapalat" w:hAnsi="GHEA Grapalat"/>
                <w:sz w:val="24"/>
                <w:szCs w:val="24"/>
                <w:lang w:val="hy-AM"/>
              </w:rPr>
              <w:lastRenderedPageBreak/>
              <w:t>Առաջարկությունն ընդունվել է ի գիտություն:</w:t>
            </w:r>
          </w:p>
          <w:p w:rsidR="002A0B69" w:rsidRPr="00AA7B90" w:rsidRDefault="002A0B69" w:rsidP="00C35B99">
            <w:pPr>
              <w:spacing w:after="0"/>
              <w:jc w:val="both"/>
              <w:rPr>
                <w:rFonts w:ascii="GHEA Grapalat" w:hAnsi="GHEA Grapalat"/>
                <w:sz w:val="24"/>
                <w:szCs w:val="24"/>
                <w:lang w:val="hy-AM"/>
              </w:rPr>
            </w:pPr>
          </w:p>
          <w:p w:rsidR="002A0B69" w:rsidRPr="00AA7B90" w:rsidRDefault="002A0B69" w:rsidP="00C35B99">
            <w:pPr>
              <w:spacing w:after="0"/>
              <w:jc w:val="both"/>
              <w:rPr>
                <w:rFonts w:ascii="GHEA Grapalat" w:hAnsi="GHEA Grapalat"/>
                <w:sz w:val="24"/>
                <w:szCs w:val="24"/>
                <w:lang w:val="hy-AM"/>
              </w:rPr>
            </w:pPr>
            <w:r w:rsidRPr="00AA7B90">
              <w:rPr>
                <w:rFonts w:ascii="GHEA Grapalat" w:hAnsi="GHEA Grapalat"/>
                <w:sz w:val="24"/>
                <w:szCs w:val="24"/>
                <w:lang w:val="hy-AM"/>
              </w:rPr>
              <w:t xml:space="preserve">Նախագծի խնդրո առարկա դրույթներով, հաշվի առնելով </w:t>
            </w:r>
            <w:r w:rsidR="004A34FC" w:rsidRPr="00AA7B90">
              <w:rPr>
                <w:rFonts w:ascii="GHEA Grapalat" w:hAnsi="GHEA Grapalat"/>
                <w:sz w:val="24"/>
                <w:szCs w:val="24"/>
                <w:lang w:val="hy-AM"/>
              </w:rPr>
              <w:t xml:space="preserve">նաև </w:t>
            </w:r>
            <w:r w:rsidRPr="00AA7B90">
              <w:rPr>
                <w:rFonts w:ascii="GHEA Grapalat" w:hAnsi="GHEA Grapalat"/>
                <w:sz w:val="24"/>
                <w:szCs w:val="24"/>
                <w:lang w:val="hy-AM"/>
              </w:rPr>
              <w:t xml:space="preserve">«Պետական կենսաթոշակների մասին օրենքի  </w:t>
            </w:r>
            <w:r w:rsidR="004A34FC" w:rsidRPr="00E82B63">
              <w:rPr>
                <w:rFonts w:ascii="GHEA Grapalat" w:hAnsi="GHEA Grapalat" w:cs="Sylfaen"/>
                <w:sz w:val="24"/>
                <w:szCs w:val="24"/>
                <w:lang w:val="hy-AM"/>
              </w:rPr>
              <w:t>41-րդ հոդվածի 1-ին մասի 3-րդ կետ</w:t>
            </w:r>
            <w:r w:rsidR="004A34FC" w:rsidRPr="00AA7B90">
              <w:rPr>
                <w:rFonts w:ascii="GHEA Grapalat" w:hAnsi="GHEA Grapalat"/>
                <w:sz w:val="24"/>
                <w:szCs w:val="24"/>
                <w:lang w:val="hy-AM"/>
              </w:rPr>
              <w:t xml:space="preserve">ը, </w:t>
            </w:r>
            <w:r w:rsidRPr="00AA7B90">
              <w:rPr>
                <w:rFonts w:ascii="GHEA Grapalat" w:hAnsi="GHEA Grapalat"/>
                <w:sz w:val="24"/>
                <w:szCs w:val="24"/>
                <w:lang w:val="hy-AM"/>
              </w:rPr>
              <w:t xml:space="preserve">ապահովվում </w:t>
            </w:r>
            <w:r w:rsidR="004A34FC" w:rsidRPr="00AA7B90">
              <w:rPr>
                <w:rFonts w:ascii="GHEA Grapalat" w:hAnsi="GHEA Grapalat"/>
                <w:sz w:val="24"/>
                <w:szCs w:val="24"/>
                <w:lang w:val="hy-AM"/>
              </w:rPr>
              <w:t xml:space="preserve">է առկա (ցերեկային) ուսուցմամբ սովորելու մասին ուսումնական </w:t>
            </w:r>
            <w:r w:rsidR="004A34FC" w:rsidRPr="00AA7B90">
              <w:rPr>
                <w:rFonts w:ascii="GHEA Grapalat" w:hAnsi="GHEA Grapalat"/>
                <w:sz w:val="24"/>
                <w:szCs w:val="24"/>
                <w:lang w:val="hy-AM"/>
              </w:rPr>
              <w:lastRenderedPageBreak/>
              <w:t xml:space="preserve">հաստատության տված տեղեկանքի հիման վրա </w:t>
            </w:r>
            <w:r w:rsidR="004A34FC" w:rsidRPr="00E82B63">
              <w:rPr>
                <w:rFonts w:ascii="GHEA Grapalat" w:hAnsi="GHEA Grapalat" w:cs="Sylfaen"/>
                <w:b/>
                <w:bCs/>
                <w:sz w:val="24"/>
                <w:szCs w:val="24"/>
                <w:lang w:val="hy-AM"/>
              </w:rPr>
              <w:t>««</w:t>
            </w:r>
            <w:r w:rsidR="004A34FC" w:rsidRPr="00E82B63">
              <w:rPr>
                <w:rFonts w:ascii="GHEA Grapalat" w:hAnsi="GHEA Grapalat" w:cs="Sylfaen"/>
                <w:sz w:val="24"/>
                <w:szCs w:val="24"/>
                <w:lang w:val="hy-AM"/>
              </w:rPr>
              <w:t>Պետական կենսաթոշակների մասին» օրենքում լրացում կատարելու մասին» Հայաստանի Հանրապետության 2020 թվականի ապրիլի 16</w:t>
            </w:r>
            <w:r w:rsidR="004A34FC" w:rsidRPr="00E82B63">
              <w:rPr>
                <w:rFonts w:ascii="GHEA Grapalat" w:hAnsi="GHEA Grapalat" w:cs="Sylfaen"/>
                <w:sz w:val="24"/>
                <w:szCs w:val="24"/>
                <w:lang w:val="hy-AM"/>
              </w:rPr>
              <w:noBreakHyphen/>
              <w:t>ի ՀՕ-217-Ն օրենք</w:t>
            </w:r>
            <w:r w:rsidR="004A34FC" w:rsidRPr="00AA7B90">
              <w:rPr>
                <w:rFonts w:ascii="GHEA Grapalat" w:hAnsi="GHEA Grapalat"/>
                <w:sz w:val="24"/>
                <w:szCs w:val="24"/>
                <w:lang w:val="hy-AM"/>
              </w:rPr>
              <w:t>ի ուժի մեջ մտնելու ամսվան հաջորդող ամսվա՝ մայիսի 1-ից</w:t>
            </w:r>
            <w:r w:rsidR="00B816FB" w:rsidRPr="00AA7B90">
              <w:rPr>
                <w:rFonts w:ascii="GHEA Grapalat" w:hAnsi="GHEA Grapalat"/>
                <w:sz w:val="24"/>
                <w:szCs w:val="24"/>
                <w:lang w:val="hy-AM"/>
              </w:rPr>
              <w:t xml:space="preserve"> </w:t>
            </w:r>
            <w:r w:rsidR="004A34FC" w:rsidRPr="00AA7B90">
              <w:rPr>
                <w:rFonts w:ascii="GHEA Grapalat" w:hAnsi="GHEA Grapalat"/>
                <w:sz w:val="24"/>
                <w:szCs w:val="24"/>
                <w:lang w:val="hy-AM"/>
              </w:rPr>
              <w:t>հետո անձանց կերակրողին կորցնելու դեպքում նշանակված կենսաթոշակի իրավունքը</w:t>
            </w:r>
            <w:r w:rsidR="00B816FB" w:rsidRPr="00AA7B90">
              <w:rPr>
                <w:rFonts w:ascii="GHEA Grapalat" w:hAnsi="GHEA Grapalat"/>
                <w:sz w:val="24"/>
                <w:szCs w:val="24"/>
                <w:lang w:val="hy-AM"/>
              </w:rPr>
              <w:t xml:space="preserve"> </w:t>
            </w:r>
            <w:r w:rsidR="004A34FC" w:rsidRPr="00AA7B90">
              <w:rPr>
                <w:rFonts w:ascii="GHEA Grapalat" w:hAnsi="GHEA Grapalat"/>
                <w:sz w:val="24"/>
                <w:szCs w:val="24"/>
                <w:lang w:val="hy-AM"/>
              </w:rPr>
              <w:t>վերականգնելը:</w:t>
            </w:r>
          </w:p>
        </w:tc>
        <w:tc>
          <w:tcPr>
            <w:tcW w:w="793" w:type="pct"/>
            <w:tcBorders>
              <w:top w:val="single" w:sz="4" w:space="0" w:color="auto"/>
              <w:left w:val="single" w:sz="4" w:space="0" w:color="auto"/>
              <w:bottom w:val="single" w:sz="4" w:space="0" w:color="auto"/>
              <w:right w:val="single" w:sz="4" w:space="0" w:color="auto"/>
            </w:tcBorders>
          </w:tcPr>
          <w:p w:rsidR="00825FCB" w:rsidRPr="00E82B63" w:rsidRDefault="00825FCB" w:rsidP="00C35B99">
            <w:pPr>
              <w:pStyle w:val="BodyTextIndent2"/>
              <w:spacing w:after="0" w:line="276" w:lineRule="auto"/>
              <w:rPr>
                <w:rFonts w:ascii="GHEA Grapalat" w:hAnsi="GHEA Grapalat" w:cs="Sylfaen"/>
                <w:lang w:val="hy-AM"/>
              </w:rPr>
            </w:pPr>
          </w:p>
        </w:tc>
      </w:tr>
      <w:tr w:rsidR="0026001F" w:rsidRPr="0026001F" w:rsidTr="00991982">
        <w:trPr>
          <w:trHeight w:val="683"/>
          <w:jc w:val="center"/>
        </w:trPr>
        <w:tc>
          <w:tcPr>
            <w:tcW w:w="199" w:type="pct"/>
            <w:tcBorders>
              <w:top w:val="single" w:sz="4" w:space="0" w:color="auto"/>
              <w:left w:val="single" w:sz="4" w:space="0" w:color="auto"/>
              <w:bottom w:val="single" w:sz="4" w:space="0" w:color="auto"/>
              <w:right w:val="single" w:sz="4" w:space="0" w:color="auto"/>
            </w:tcBorders>
          </w:tcPr>
          <w:p w:rsidR="0026001F" w:rsidRPr="00E82B63" w:rsidRDefault="0026001F" w:rsidP="00C35B99">
            <w:pPr>
              <w:pStyle w:val="70"/>
              <w:spacing w:after="0" w:line="276" w:lineRule="auto"/>
              <w:ind w:right="165"/>
              <w:jc w:val="left"/>
              <w:rPr>
                <w:rFonts w:ascii="GHEA Grapalat" w:hAnsi="GHEA Grapalat" w:cs="Sylfaen"/>
                <w:b w:val="0"/>
                <w:sz w:val="24"/>
                <w:szCs w:val="24"/>
                <w:lang w:val="hy-AM"/>
              </w:rPr>
            </w:pPr>
          </w:p>
        </w:tc>
        <w:tc>
          <w:tcPr>
            <w:tcW w:w="926" w:type="pct"/>
            <w:tcBorders>
              <w:top w:val="single" w:sz="4" w:space="0" w:color="auto"/>
              <w:left w:val="single" w:sz="4" w:space="0" w:color="auto"/>
              <w:bottom w:val="single" w:sz="4" w:space="0" w:color="auto"/>
              <w:right w:val="single" w:sz="4" w:space="0" w:color="auto"/>
            </w:tcBorders>
          </w:tcPr>
          <w:p w:rsidR="0026001F" w:rsidRPr="00E82B63" w:rsidRDefault="0026001F" w:rsidP="0026001F">
            <w:pPr>
              <w:pStyle w:val="70"/>
              <w:spacing w:after="0" w:line="276" w:lineRule="auto"/>
              <w:ind w:right="165"/>
              <w:jc w:val="left"/>
              <w:rPr>
                <w:rFonts w:ascii="GHEA Grapalat" w:hAnsi="GHEA Grapalat" w:cs="Sylfaen"/>
                <w:b w:val="0"/>
                <w:sz w:val="24"/>
                <w:szCs w:val="24"/>
              </w:rPr>
            </w:pPr>
            <w:r w:rsidRPr="00E82B63">
              <w:rPr>
                <w:rFonts w:ascii="GHEA Grapalat" w:hAnsi="GHEA Grapalat" w:cs="Sylfaen"/>
                <w:b w:val="0"/>
                <w:sz w:val="24"/>
                <w:szCs w:val="24"/>
                <w:lang w:val="hy-AM"/>
              </w:rPr>
              <w:t xml:space="preserve">Վարչապետի </w:t>
            </w:r>
          </w:p>
          <w:p w:rsidR="0026001F" w:rsidRPr="00E82B63" w:rsidRDefault="0026001F" w:rsidP="0026001F">
            <w:pPr>
              <w:pStyle w:val="70"/>
              <w:spacing w:after="0" w:line="276" w:lineRule="auto"/>
              <w:ind w:right="165"/>
              <w:jc w:val="left"/>
              <w:rPr>
                <w:rFonts w:ascii="GHEA Grapalat" w:hAnsi="GHEA Grapalat" w:cs="Sylfaen"/>
                <w:b w:val="0"/>
                <w:sz w:val="24"/>
                <w:szCs w:val="24"/>
              </w:rPr>
            </w:pPr>
            <w:r w:rsidRPr="00E82B63">
              <w:rPr>
                <w:rFonts w:ascii="GHEA Grapalat" w:hAnsi="GHEA Grapalat" w:cs="Sylfaen"/>
                <w:b w:val="0"/>
                <w:sz w:val="24"/>
                <w:szCs w:val="24"/>
                <w:lang w:val="hy-AM"/>
              </w:rPr>
              <w:t>1</w:t>
            </w:r>
            <w:r>
              <w:rPr>
                <w:rFonts w:ascii="GHEA Grapalat" w:hAnsi="GHEA Grapalat" w:cs="Sylfaen"/>
                <w:b w:val="0"/>
                <w:sz w:val="24"/>
                <w:szCs w:val="24"/>
                <w:lang w:val="hy-AM"/>
              </w:rPr>
              <w:t>5</w:t>
            </w:r>
            <w:r w:rsidRPr="00E82B63">
              <w:rPr>
                <w:rFonts w:ascii="GHEA Grapalat" w:hAnsi="GHEA Grapalat" w:cs="Sylfaen"/>
                <w:b w:val="0"/>
                <w:sz w:val="24"/>
                <w:szCs w:val="24"/>
                <w:lang w:val="hy-AM"/>
              </w:rPr>
              <w:t>.</w:t>
            </w:r>
            <w:r>
              <w:rPr>
                <w:rFonts w:ascii="GHEA Grapalat" w:hAnsi="GHEA Grapalat" w:cs="Sylfaen"/>
                <w:b w:val="0"/>
                <w:sz w:val="24"/>
                <w:szCs w:val="24"/>
                <w:lang w:val="hy-AM"/>
              </w:rPr>
              <w:t>1</w:t>
            </w:r>
            <w:r w:rsidRPr="00E82B63">
              <w:rPr>
                <w:rFonts w:ascii="GHEA Grapalat" w:hAnsi="GHEA Grapalat" w:cs="Sylfaen"/>
                <w:b w:val="0"/>
                <w:sz w:val="24"/>
                <w:szCs w:val="24"/>
                <w:lang w:val="hy-AM"/>
              </w:rPr>
              <w:t xml:space="preserve">0.2020 թիվ </w:t>
            </w:r>
            <w:r>
              <w:rPr>
                <w:rFonts w:ascii="GHEA Grapalat" w:hAnsi="GHEA Grapalat" w:cs="Sylfaen"/>
                <w:b w:val="0"/>
                <w:sz w:val="24"/>
                <w:szCs w:val="24"/>
                <w:lang w:val="hy-AM"/>
              </w:rPr>
              <w:t xml:space="preserve">թիվ </w:t>
            </w:r>
            <w:r w:rsidRPr="0026001F">
              <w:rPr>
                <w:rFonts w:ascii="GHEA Grapalat" w:hAnsi="GHEA Grapalat" w:cs="Sylfaen"/>
                <w:b w:val="0"/>
                <w:sz w:val="24"/>
                <w:szCs w:val="24"/>
                <w:lang w:val="hy-AM"/>
              </w:rPr>
              <w:t>02/11.8/46816-2020</w:t>
            </w:r>
          </w:p>
          <w:p w:rsidR="0026001F" w:rsidRPr="00E82B63" w:rsidRDefault="0026001F" w:rsidP="0026001F">
            <w:pPr>
              <w:pStyle w:val="70"/>
              <w:spacing w:after="0" w:line="276" w:lineRule="auto"/>
              <w:ind w:right="165"/>
              <w:jc w:val="left"/>
              <w:rPr>
                <w:rFonts w:ascii="GHEA Grapalat" w:hAnsi="GHEA Grapalat" w:cs="Sylfaen"/>
                <w:b w:val="0"/>
                <w:sz w:val="24"/>
                <w:szCs w:val="24"/>
              </w:rPr>
            </w:pPr>
            <w:r w:rsidRPr="00E82B63">
              <w:rPr>
                <w:rFonts w:ascii="GHEA Grapalat" w:hAnsi="GHEA Grapalat" w:cs="Sylfaen"/>
                <w:b w:val="0"/>
                <w:sz w:val="24"/>
                <w:szCs w:val="24"/>
              </w:rPr>
              <w:t>հանձնարարական</w:t>
            </w:r>
          </w:p>
          <w:p w:rsidR="0026001F" w:rsidRPr="00E82B63" w:rsidRDefault="0026001F" w:rsidP="0026001F">
            <w:pPr>
              <w:spacing w:after="0"/>
              <w:ind w:firstLine="264"/>
              <w:rPr>
                <w:rFonts w:ascii="GHEA Grapalat" w:hAnsi="GHEA Grapalat"/>
                <w:sz w:val="24"/>
                <w:szCs w:val="24"/>
                <w:lang w:val="hy-AM"/>
              </w:rPr>
            </w:pPr>
          </w:p>
        </w:tc>
        <w:tc>
          <w:tcPr>
            <w:tcW w:w="1412" w:type="pct"/>
            <w:tcBorders>
              <w:top w:val="single" w:sz="4" w:space="0" w:color="auto"/>
              <w:left w:val="single" w:sz="4" w:space="0" w:color="auto"/>
              <w:bottom w:val="single" w:sz="4" w:space="0" w:color="auto"/>
              <w:right w:val="single" w:sz="4" w:space="0" w:color="auto"/>
            </w:tcBorders>
          </w:tcPr>
          <w:p w:rsidR="0026001F" w:rsidRPr="00E82B63" w:rsidRDefault="0026001F" w:rsidP="00C35B99">
            <w:pPr>
              <w:spacing w:after="0"/>
              <w:ind w:firstLine="264"/>
              <w:jc w:val="both"/>
              <w:rPr>
                <w:rFonts w:ascii="GHEA Grapalat" w:hAnsi="GHEA Grapalat"/>
                <w:sz w:val="24"/>
                <w:szCs w:val="24"/>
                <w:lang w:val="hy-AM"/>
              </w:rPr>
            </w:pPr>
            <w:r>
              <w:rPr>
                <w:rFonts w:ascii="GHEA Grapalat" w:eastAsia="Times New Roman" w:hAnsi="GHEA Grapalat" w:cs="Times New Roman"/>
                <w:sz w:val="24"/>
                <w:szCs w:val="24"/>
                <w:lang w:val="hy-AM"/>
              </w:rPr>
              <w:t>Վարչապետի հանձնարարությամբ՝ խնդրում եմ ապահովել 15.09.2020 թվականի նախարարական սոցիալական կոմիտեի N ԿԱ/189-2020 արձանագրության 1-ին կետի 1-ին ենթակետի կատարումը:</w:t>
            </w:r>
          </w:p>
        </w:tc>
        <w:tc>
          <w:tcPr>
            <w:tcW w:w="1670" w:type="pct"/>
            <w:tcBorders>
              <w:top w:val="single" w:sz="4" w:space="0" w:color="auto"/>
              <w:left w:val="single" w:sz="4" w:space="0" w:color="auto"/>
              <w:bottom w:val="single" w:sz="4" w:space="0" w:color="auto"/>
              <w:right w:val="single" w:sz="4" w:space="0" w:color="auto"/>
            </w:tcBorders>
          </w:tcPr>
          <w:p w:rsidR="0026001F" w:rsidRPr="00AA7B90" w:rsidRDefault="00C32BCA" w:rsidP="00C32BCA">
            <w:pPr>
              <w:spacing w:after="0"/>
              <w:jc w:val="both"/>
              <w:rPr>
                <w:rFonts w:ascii="GHEA Grapalat" w:hAnsi="GHEA Grapalat"/>
                <w:sz w:val="24"/>
                <w:szCs w:val="24"/>
                <w:lang w:val="hy-AM"/>
              </w:rPr>
            </w:pPr>
            <w:r>
              <w:rPr>
                <w:rFonts w:ascii="GHEA Grapalat" w:hAnsi="GHEA Grapalat"/>
                <w:sz w:val="24"/>
                <w:szCs w:val="24"/>
                <w:lang w:val="hy-AM"/>
              </w:rPr>
              <w:t xml:space="preserve">Առաջարկությունը ընդունվել է։ </w:t>
            </w:r>
          </w:p>
        </w:tc>
        <w:tc>
          <w:tcPr>
            <w:tcW w:w="793" w:type="pct"/>
            <w:tcBorders>
              <w:top w:val="single" w:sz="4" w:space="0" w:color="auto"/>
              <w:left w:val="single" w:sz="4" w:space="0" w:color="auto"/>
              <w:bottom w:val="single" w:sz="4" w:space="0" w:color="auto"/>
              <w:right w:val="single" w:sz="4" w:space="0" w:color="auto"/>
            </w:tcBorders>
          </w:tcPr>
          <w:p w:rsidR="0026001F" w:rsidRPr="00E82B63" w:rsidRDefault="00C32BCA" w:rsidP="00C32BCA">
            <w:pPr>
              <w:pStyle w:val="BodyTextIndent2"/>
              <w:spacing w:after="0" w:line="276" w:lineRule="auto"/>
              <w:ind w:left="0" w:firstLine="331"/>
              <w:rPr>
                <w:rFonts w:ascii="GHEA Grapalat" w:hAnsi="GHEA Grapalat" w:cs="Sylfaen"/>
                <w:lang w:val="hy-AM"/>
              </w:rPr>
            </w:pPr>
            <w:r>
              <w:rPr>
                <w:rFonts w:ascii="GHEA Grapalat" w:hAnsi="GHEA Grapalat" w:cs="Sylfaen"/>
                <w:lang w:val="hy-AM"/>
              </w:rPr>
              <w:t>Նախագծերից անցումային դրույթները հանվել են։</w:t>
            </w:r>
          </w:p>
        </w:tc>
      </w:tr>
    </w:tbl>
    <w:p w:rsidR="00E47BF8" w:rsidRPr="00E82B63" w:rsidRDefault="00E47BF8" w:rsidP="002A00E0">
      <w:pPr>
        <w:shd w:val="clear" w:color="auto" w:fill="FFFFFF"/>
        <w:spacing w:after="0"/>
        <w:ind w:firstLine="567"/>
        <w:contextualSpacing/>
        <w:rPr>
          <w:rStyle w:val="Strong"/>
          <w:rFonts w:ascii="GHEA Grapalat" w:hAnsi="GHEA Grapalat" w:cs="GHEA Grapalat"/>
          <w:bCs w:val="0"/>
          <w:color w:val="000000"/>
          <w:sz w:val="24"/>
          <w:szCs w:val="24"/>
          <w:lang w:val="hy-AM"/>
        </w:rPr>
      </w:pPr>
      <w:bookmarkStart w:id="0" w:name="_GoBack"/>
      <w:bookmarkEnd w:id="0"/>
    </w:p>
    <w:sectPr w:rsidR="00E47BF8" w:rsidRPr="00E82B63" w:rsidSect="002A00E0">
      <w:pgSz w:w="15840" w:h="12240" w:orient="landscape"/>
      <w:pgMar w:top="72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79D" w:rsidRDefault="0062779D" w:rsidP="009B11D3">
      <w:pPr>
        <w:spacing w:after="0" w:line="240" w:lineRule="auto"/>
      </w:pPr>
      <w:r>
        <w:separator/>
      </w:r>
    </w:p>
  </w:endnote>
  <w:endnote w:type="continuationSeparator" w:id="0">
    <w:p w:rsidR="0062779D" w:rsidRDefault="0062779D" w:rsidP="009B1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79D" w:rsidRDefault="0062779D" w:rsidP="009B11D3">
      <w:pPr>
        <w:spacing w:after="0" w:line="240" w:lineRule="auto"/>
      </w:pPr>
      <w:r>
        <w:separator/>
      </w:r>
    </w:p>
  </w:footnote>
  <w:footnote w:type="continuationSeparator" w:id="0">
    <w:p w:rsidR="0062779D" w:rsidRDefault="0062779D" w:rsidP="009B11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A61F33"/>
    <w:multiLevelType w:val="hybridMultilevel"/>
    <w:tmpl w:val="5F8CEC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2AD5C80"/>
    <w:multiLevelType w:val="hybridMultilevel"/>
    <w:tmpl w:val="AE4404D2"/>
    <w:lvl w:ilvl="0" w:tplc="CE94A2D8">
      <w:start w:val="1"/>
      <w:numFmt w:val="decimal"/>
      <w:lvlText w:val="%1."/>
      <w:lvlJc w:val="left"/>
      <w:pPr>
        <w:ind w:left="565" w:hanging="360"/>
      </w:pPr>
      <w:rPr>
        <w:rFonts w:hint="default"/>
      </w:rPr>
    </w:lvl>
    <w:lvl w:ilvl="1" w:tplc="04190019" w:tentative="1">
      <w:start w:val="1"/>
      <w:numFmt w:val="lowerLetter"/>
      <w:lvlText w:val="%2."/>
      <w:lvlJc w:val="left"/>
      <w:pPr>
        <w:ind w:left="1285" w:hanging="360"/>
      </w:pPr>
    </w:lvl>
    <w:lvl w:ilvl="2" w:tplc="0419001B" w:tentative="1">
      <w:start w:val="1"/>
      <w:numFmt w:val="lowerRoman"/>
      <w:lvlText w:val="%3."/>
      <w:lvlJc w:val="right"/>
      <w:pPr>
        <w:ind w:left="2005" w:hanging="180"/>
      </w:pPr>
    </w:lvl>
    <w:lvl w:ilvl="3" w:tplc="0419000F" w:tentative="1">
      <w:start w:val="1"/>
      <w:numFmt w:val="decimal"/>
      <w:lvlText w:val="%4."/>
      <w:lvlJc w:val="left"/>
      <w:pPr>
        <w:ind w:left="2725" w:hanging="360"/>
      </w:pPr>
    </w:lvl>
    <w:lvl w:ilvl="4" w:tplc="04190019" w:tentative="1">
      <w:start w:val="1"/>
      <w:numFmt w:val="lowerLetter"/>
      <w:lvlText w:val="%5."/>
      <w:lvlJc w:val="left"/>
      <w:pPr>
        <w:ind w:left="3445" w:hanging="360"/>
      </w:pPr>
    </w:lvl>
    <w:lvl w:ilvl="5" w:tplc="0419001B" w:tentative="1">
      <w:start w:val="1"/>
      <w:numFmt w:val="lowerRoman"/>
      <w:lvlText w:val="%6."/>
      <w:lvlJc w:val="right"/>
      <w:pPr>
        <w:ind w:left="4165" w:hanging="180"/>
      </w:pPr>
    </w:lvl>
    <w:lvl w:ilvl="6" w:tplc="0419000F" w:tentative="1">
      <w:start w:val="1"/>
      <w:numFmt w:val="decimal"/>
      <w:lvlText w:val="%7."/>
      <w:lvlJc w:val="left"/>
      <w:pPr>
        <w:ind w:left="4885" w:hanging="360"/>
      </w:pPr>
    </w:lvl>
    <w:lvl w:ilvl="7" w:tplc="04190019" w:tentative="1">
      <w:start w:val="1"/>
      <w:numFmt w:val="lowerLetter"/>
      <w:lvlText w:val="%8."/>
      <w:lvlJc w:val="left"/>
      <w:pPr>
        <w:ind w:left="5605" w:hanging="360"/>
      </w:pPr>
    </w:lvl>
    <w:lvl w:ilvl="8" w:tplc="0419001B" w:tentative="1">
      <w:start w:val="1"/>
      <w:numFmt w:val="lowerRoman"/>
      <w:lvlText w:val="%9."/>
      <w:lvlJc w:val="right"/>
      <w:pPr>
        <w:ind w:left="6325" w:hanging="180"/>
      </w:pPr>
    </w:lvl>
  </w:abstractNum>
  <w:abstractNum w:abstractNumId="6" w15:restartNumberingAfterBreak="0">
    <w:nsid w:val="344D330A"/>
    <w:multiLevelType w:val="hybridMultilevel"/>
    <w:tmpl w:val="4D7A9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 w15:restartNumberingAfterBreak="0">
    <w:nsid w:val="61814BE6"/>
    <w:multiLevelType w:val="hybridMultilevel"/>
    <w:tmpl w:val="5C6402F8"/>
    <w:lvl w:ilvl="0" w:tplc="0A269414">
      <w:start w:val="1"/>
      <w:numFmt w:val="decimal"/>
      <w:lvlText w:val="%1."/>
      <w:lvlJc w:val="right"/>
      <w:pPr>
        <w:ind w:left="1440" w:hanging="360"/>
      </w:pPr>
      <w:rPr>
        <w:rFonts w:hint="default"/>
        <w:kern w:val="16"/>
      </w:rPr>
    </w:lvl>
    <w:lvl w:ilvl="1" w:tplc="5E24224C">
      <w:start w:val="1"/>
      <w:numFmt w:val="decimal"/>
      <w:lvlText w:val="%2."/>
      <w:lvlJc w:val="left"/>
      <w:pPr>
        <w:ind w:left="1211" w:hanging="360"/>
      </w:pPr>
      <w:rPr>
        <w:rFonts w:hint="default"/>
        <w:color w:val="auto"/>
      </w:rPr>
    </w:lvl>
    <w:lvl w:ilvl="2" w:tplc="52060F5E">
      <w:start w:val="1"/>
      <w:numFmt w:val="decimal"/>
      <w:lvlText w:val="%3)"/>
      <w:lvlJc w:val="left"/>
      <w:pPr>
        <w:ind w:left="1635" w:hanging="1005"/>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78425519"/>
    <w:multiLevelType w:val="hybridMultilevel"/>
    <w:tmpl w:val="B38EC7DC"/>
    <w:lvl w:ilvl="0" w:tplc="FD3C9BE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C29121F"/>
    <w:multiLevelType w:val="hybridMultilevel"/>
    <w:tmpl w:val="81DA22DA"/>
    <w:lvl w:ilvl="0" w:tplc="AA10CAD2">
      <w:start w:val="1"/>
      <w:numFmt w:val="decimal"/>
      <w:lvlText w:val="%1."/>
      <w:lvlJc w:val="left"/>
      <w:pPr>
        <w:ind w:left="900" w:hanging="360"/>
      </w:pPr>
      <w:rPr>
        <w:rFonts w:cs="Arial"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7"/>
  </w:num>
  <w:num w:numId="2">
    <w:abstractNumId w:val="1"/>
  </w:num>
  <w:num w:numId="3">
    <w:abstractNumId w:val="9"/>
  </w:num>
  <w:num w:numId="4">
    <w:abstractNumId w:val="10"/>
  </w:num>
  <w:num w:numId="5">
    <w:abstractNumId w:val="2"/>
  </w:num>
  <w:num w:numId="6">
    <w:abstractNumId w:val="0"/>
  </w:num>
  <w:num w:numId="7">
    <w:abstractNumId w:val="3"/>
  </w:num>
  <w:num w:numId="8">
    <w:abstractNumId w:val="11"/>
  </w:num>
  <w:num w:numId="9">
    <w:abstractNumId w:val="8"/>
  </w:num>
  <w:num w:numId="10">
    <w:abstractNumId w:val="6"/>
  </w:num>
  <w:num w:numId="11">
    <w:abstractNumId w:val="4"/>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AA3"/>
    <w:rsid w:val="0001169E"/>
    <w:rsid w:val="00024A23"/>
    <w:rsid w:val="000560FA"/>
    <w:rsid w:val="0007393F"/>
    <w:rsid w:val="000817EC"/>
    <w:rsid w:val="000868F1"/>
    <w:rsid w:val="0009057C"/>
    <w:rsid w:val="000C035E"/>
    <w:rsid w:val="000C096B"/>
    <w:rsid w:val="000D20BF"/>
    <w:rsid w:val="000E2C81"/>
    <w:rsid w:val="000F2E58"/>
    <w:rsid w:val="000F4C62"/>
    <w:rsid w:val="001222E2"/>
    <w:rsid w:val="00124DA9"/>
    <w:rsid w:val="0013772A"/>
    <w:rsid w:val="001566F7"/>
    <w:rsid w:val="001925B5"/>
    <w:rsid w:val="00194203"/>
    <w:rsid w:val="001A25AF"/>
    <w:rsid w:val="001C1D02"/>
    <w:rsid w:val="001D5A44"/>
    <w:rsid w:val="001D6C7F"/>
    <w:rsid w:val="00205E34"/>
    <w:rsid w:val="00212C0D"/>
    <w:rsid w:val="002411DF"/>
    <w:rsid w:val="00241233"/>
    <w:rsid w:val="0026001F"/>
    <w:rsid w:val="00262085"/>
    <w:rsid w:val="00264030"/>
    <w:rsid w:val="00280CAB"/>
    <w:rsid w:val="00282DB2"/>
    <w:rsid w:val="00290151"/>
    <w:rsid w:val="002A00E0"/>
    <w:rsid w:val="002A0B69"/>
    <w:rsid w:val="002C1A85"/>
    <w:rsid w:val="002C459C"/>
    <w:rsid w:val="002D4DE1"/>
    <w:rsid w:val="002E0F57"/>
    <w:rsid w:val="002F3921"/>
    <w:rsid w:val="00301B60"/>
    <w:rsid w:val="003043B6"/>
    <w:rsid w:val="0030531F"/>
    <w:rsid w:val="00322F64"/>
    <w:rsid w:val="003425F6"/>
    <w:rsid w:val="0035786D"/>
    <w:rsid w:val="003653B5"/>
    <w:rsid w:val="00383D1D"/>
    <w:rsid w:val="003854FC"/>
    <w:rsid w:val="003862EA"/>
    <w:rsid w:val="003A068E"/>
    <w:rsid w:val="003B2710"/>
    <w:rsid w:val="003B6B4E"/>
    <w:rsid w:val="00424D17"/>
    <w:rsid w:val="00451C94"/>
    <w:rsid w:val="00453F5B"/>
    <w:rsid w:val="0049218C"/>
    <w:rsid w:val="004A260D"/>
    <w:rsid w:val="004A34FC"/>
    <w:rsid w:val="004B2907"/>
    <w:rsid w:val="004C33DF"/>
    <w:rsid w:val="004E009C"/>
    <w:rsid w:val="004E0855"/>
    <w:rsid w:val="004E3E5B"/>
    <w:rsid w:val="004F3C38"/>
    <w:rsid w:val="0051028E"/>
    <w:rsid w:val="00527C52"/>
    <w:rsid w:val="00553A41"/>
    <w:rsid w:val="00553E10"/>
    <w:rsid w:val="00563CDA"/>
    <w:rsid w:val="00584A4F"/>
    <w:rsid w:val="00584D14"/>
    <w:rsid w:val="00585EAD"/>
    <w:rsid w:val="005962F5"/>
    <w:rsid w:val="005A01C2"/>
    <w:rsid w:val="005A5ECE"/>
    <w:rsid w:val="005B25A2"/>
    <w:rsid w:val="005B391A"/>
    <w:rsid w:val="005B70DC"/>
    <w:rsid w:val="005B77F5"/>
    <w:rsid w:val="005D6405"/>
    <w:rsid w:val="005E1118"/>
    <w:rsid w:val="005F7533"/>
    <w:rsid w:val="00600E52"/>
    <w:rsid w:val="006020B3"/>
    <w:rsid w:val="00622634"/>
    <w:rsid w:val="0062779D"/>
    <w:rsid w:val="0065529A"/>
    <w:rsid w:val="0066707A"/>
    <w:rsid w:val="00671391"/>
    <w:rsid w:val="00673943"/>
    <w:rsid w:val="00696EBD"/>
    <w:rsid w:val="006C2308"/>
    <w:rsid w:val="006D0DA2"/>
    <w:rsid w:val="006D2B63"/>
    <w:rsid w:val="00704DEE"/>
    <w:rsid w:val="00712BD3"/>
    <w:rsid w:val="00713422"/>
    <w:rsid w:val="00737370"/>
    <w:rsid w:val="00754AE1"/>
    <w:rsid w:val="007755C2"/>
    <w:rsid w:val="00783DCC"/>
    <w:rsid w:val="007950C6"/>
    <w:rsid w:val="007B0E5D"/>
    <w:rsid w:val="007B184F"/>
    <w:rsid w:val="007D2854"/>
    <w:rsid w:val="007D3BAE"/>
    <w:rsid w:val="007F63AF"/>
    <w:rsid w:val="00806720"/>
    <w:rsid w:val="00825FCB"/>
    <w:rsid w:val="008270EC"/>
    <w:rsid w:val="00842C6A"/>
    <w:rsid w:val="00843AA8"/>
    <w:rsid w:val="00884C54"/>
    <w:rsid w:val="008877B2"/>
    <w:rsid w:val="008879E4"/>
    <w:rsid w:val="008A3632"/>
    <w:rsid w:val="008B5E01"/>
    <w:rsid w:val="008B67BF"/>
    <w:rsid w:val="008C6ACA"/>
    <w:rsid w:val="008D092E"/>
    <w:rsid w:val="008F0B66"/>
    <w:rsid w:val="008F359B"/>
    <w:rsid w:val="00900AA3"/>
    <w:rsid w:val="00913799"/>
    <w:rsid w:val="00913B61"/>
    <w:rsid w:val="009210A0"/>
    <w:rsid w:val="00927812"/>
    <w:rsid w:val="00935FD9"/>
    <w:rsid w:val="00940EEF"/>
    <w:rsid w:val="00942B7D"/>
    <w:rsid w:val="00961C87"/>
    <w:rsid w:val="00981C05"/>
    <w:rsid w:val="00991982"/>
    <w:rsid w:val="009A1D18"/>
    <w:rsid w:val="009B11D3"/>
    <w:rsid w:val="00A112B4"/>
    <w:rsid w:val="00A21588"/>
    <w:rsid w:val="00A61383"/>
    <w:rsid w:val="00A6419E"/>
    <w:rsid w:val="00A664CF"/>
    <w:rsid w:val="00A67787"/>
    <w:rsid w:val="00A67EB8"/>
    <w:rsid w:val="00A72721"/>
    <w:rsid w:val="00A94B6B"/>
    <w:rsid w:val="00A97AF5"/>
    <w:rsid w:val="00AA7AE2"/>
    <w:rsid w:val="00AA7B90"/>
    <w:rsid w:val="00AB1F75"/>
    <w:rsid w:val="00AB425A"/>
    <w:rsid w:val="00AC662D"/>
    <w:rsid w:val="00AC7998"/>
    <w:rsid w:val="00AF7D34"/>
    <w:rsid w:val="00B00F5A"/>
    <w:rsid w:val="00B03B09"/>
    <w:rsid w:val="00B15A39"/>
    <w:rsid w:val="00B71470"/>
    <w:rsid w:val="00B73383"/>
    <w:rsid w:val="00B816FB"/>
    <w:rsid w:val="00B830E6"/>
    <w:rsid w:val="00B833F3"/>
    <w:rsid w:val="00B919C0"/>
    <w:rsid w:val="00B95363"/>
    <w:rsid w:val="00BA16D3"/>
    <w:rsid w:val="00BB160E"/>
    <w:rsid w:val="00BB1857"/>
    <w:rsid w:val="00BC0703"/>
    <w:rsid w:val="00BC1AD4"/>
    <w:rsid w:val="00BC33FE"/>
    <w:rsid w:val="00BC47D7"/>
    <w:rsid w:val="00BE538E"/>
    <w:rsid w:val="00BF2159"/>
    <w:rsid w:val="00BF40CA"/>
    <w:rsid w:val="00C0334D"/>
    <w:rsid w:val="00C0760E"/>
    <w:rsid w:val="00C11132"/>
    <w:rsid w:val="00C1438C"/>
    <w:rsid w:val="00C32BCA"/>
    <w:rsid w:val="00C35B99"/>
    <w:rsid w:val="00C52171"/>
    <w:rsid w:val="00C631A6"/>
    <w:rsid w:val="00C955F2"/>
    <w:rsid w:val="00CA40BF"/>
    <w:rsid w:val="00CA62B2"/>
    <w:rsid w:val="00CB1F91"/>
    <w:rsid w:val="00CB3FC0"/>
    <w:rsid w:val="00CB7C94"/>
    <w:rsid w:val="00CD0CA8"/>
    <w:rsid w:val="00CD1037"/>
    <w:rsid w:val="00CE6C03"/>
    <w:rsid w:val="00CF53B1"/>
    <w:rsid w:val="00D0255B"/>
    <w:rsid w:val="00D05950"/>
    <w:rsid w:val="00D062E9"/>
    <w:rsid w:val="00D31151"/>
    <w:rsid w:val="00D35673"/>
    <w:rsid w:val="00D60FF5"/>
    <w:rsid w:val="00D80069"/>
    <w:rsid w:val="00D835D1"/>
    <w:rsid w:val="00D84053"/>
    <w:rsid w:val="00D90809"/>
    <w:rsid w:val="00DC0EFE"/>
    <w:rsid w:val="00DC7FA0"/>
    <w:rsid w:val="00DD5D1D"/>
    <w:rsid w:val="00DE00BC"/>
    <w:rsid w:val="00DE0D63"/>
    <w:rsid w:val="00E2706F"/>
    <w:rsid w:val="00E27168"/>
    <w:rsid w:val="00E46F3D"/>
    <w:rsid w:val="00E47BF8"/>
    <w:rsid w:val="00E57038"/>
    <w:rsid w:val="00E615E6"/>
    <w:rsid w:val="00E673FD"/>
    <w:rsid w:val="00E70094"/>
    <w:rsid w:val="00E82B63"/>
    <w:rsid w:val="00E9547F"/>
    <w:rsid w:val="00EB09C2"/>
    <w:rsid w:val="00EC4DAB"/>
    <w:rsid w:val="00EE3F7E"/>
    <w:rsid w:val="00EE61BC"/>
    <w:rsid w:val="00EF6988"/>
    <w:rsid w:val="00EF714A"/>
    <w:rsid w:val="00F1232B"/>
    <w:rsid w:val="00F12ED9"/>
    <w:rsid w:val="00F15E94"/>
    <w:rsid w:val="00F30333"/>
    <w:rsid w:val="00F3740B"/>
    <w:rsid w:val="00F67B71"/>
    <w:rsid w:val="00F67C70"/>
    <w:rsid w:val="00F73B99"/>
    <w:rsid w:val="00F81622"/>
    <w:rsid w:val="00F93C36"/>
    <w:rsid w:val="00FA214D"/>
    <w:rsid w:val="00FD3A0E"/>
    <w:rsid w:val="00FE45B5"/>
    <w:rsid w:val="00FE54C5"/>
    <w:rsid w:val="00FF25CF"/>
    <w:rsid w:val="00FF3B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95055"/>
  <w15:docId w15:val="{84D38990-6E3A-45B2-B3D1-B69A8ED32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BF40CA"/>
    <w:pPr>
      <w:ind w:left="720"/>
      <w:contextualSpacing/>
    </w:p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
    <w:basedOn w:val="Normal"/>
    <w:link w:val="FootnoteTextChar"/>
    <w:uiPriority w:val="99"/>
    <w:semiHidden/>
    <w:unhideWhenUsed/>
    <w:rsid w:val="009B11D3"/>
    <w:pPr>
      <w:spacing w:after="0" w:line="240" w:lineRule="auto"/>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semiHidden/>
    <w:rsid w:val="009B11D3"/>
    <w:rPr>
      <w:sz w:val="20"/>
      <w:szCs w:val="20"/>
    </w:rPr>
  </w:style>
  <w:style w:type="character" w:styleId="FootnoteReference">
    <w:name w:val="footnote reference"/>
    <w:basedOn w:val="DefaultParagraphFont"/>
    <w:uiPriority w:val="99"/>
    <w:semiHidden/>
    <w:unhideWhenUsed/>
    <w:rsid w:val="009B11D3"/>
    <w:rPr>
      <w:vertAlign w:val="superscript"/>
    </w:rPr>
  </w:style>
  <w:style w:type="character" w:styleId="Hyperlink">
    <w:name w:val="Hyperlink"/>
    <w:unhideWhenUsed/>
    <w:rsid w:val="002C1A85"/>
    <w:rPr>
      <w:color w:val="0000FF"/>
      <w:u w:val="single"/>
    </w:rPr>
  </w:style>
  <w:style w:type="paragraph" w:styleId="Header">
    <w:name w:val="header"/>
    <w:basedOn w:val="Normal"/>
    <w:link w:val="HeaderChar"/>
    <w:rsid w:val="00BC47D7"/>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BC47D7"/>
    <w:rPr>
      <w:rFonts w:ascii="Times New Roman" w:eastAsia="Times New Roman" w:hAnsi="Times New Roman" w:cs="Times New Roman"/>
      <w:sz w:val="24"/>
      <w:szCs w:val="24"/>
      <w:lang w:val="ru-RU" w:eastAsia="ru-RU"/>
    </w:rPr>
  </w:style>
  <w:style w:type="character" w:customStyle="1" w:styleId="7">
    <w:name w:val="Основной текст (7)_"/>
    <w:basedOn w:val="DefaultParagraphFont"/>
    <w:link w:val="70"/>
    <w:locked/>
    <w:rsid w:val="00383D1D"/>
    <w:rPr>
      <w:rFonts w:ascii="Tahoma" w:eastAsia="Tahoma" w:hAnsi="Tahoma" w:cs="Tahoma"/>
      <w:b/>
      <w:bCs/>
      <w:sz w:val="19"/>
      <w:szCs w:val="19"/>
      <w:shd w:val="clear" w:color="auto" w:fill="FFFFFF"/>
    </w:rPr>
  </w:style>
  <w:style w:type="paragraph" w:customStyle="1" w:styleId="70">
    <w:name w:val="Основной текст (7)"/>
    <w:basedOn w:val="Normal"/>
    <w:link w:val="7"/>
    <w:rsid w:val="00383D1D"/>
    <w:pPr>
      <w:widowControl w:val="0"/>
      <w:shd w:val="clear" w:color="auto" w:fill="FFFFFF"/>
      <w:spacing w:after="480" w:line="317" w:lineRule="exact"/>
      <w:jc w:val="right"/>
    </w:pPr>
    <w:rPr>
      <w:rFonts w:ascii="Tahoma" w:eastAsia="Tahoma" w:hAnsi="Tahoma" w:cs="Tahoma"/>
      <w:b/>
      <w:bCs/>
      <w:sz w:val="19"/>
      <w:szCs w:val="19"/>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2411D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2411DF"/>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08125">
      <w:bodyDiv w:val="1"/>
      <w:marLeft w:val="0"/>
      <w:marRight w:val="0"/>
      <w:marTop w:val="0"/>
      <w:marBottom w:val="0"/>
      <w:divBdr>
        <w:top w:val="none" w:sz="0" w:space="0" w:color="auto"/>
        <w:left w:val="none" w:sz="0" w:space="0" w:color="auto"/>
        <w:bottom w:val="none" w:sz="0" w:space="0" w:color="auto"/>
        <w:right w:val="none" w:sz="0" w:space="0" w:color="auto"/>
      </w:divBdr>
    </w:div>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407843801">
      <w:bodyDiv w:val="1"/>
      <w:marLeft w:val="0"/>
      <w:marRight w:val="0"/>
      <w:marTop w:val="0"/>
      <w:marBottom w:val="0"/>
      <w:divBdr>
        <w:top w:val="none" w:sz="0" w:space="0" w:color="auto"/>
        <w:left w:val="none" w:sz="0" w:space="0" w:color="auto"/>
        <w:bottom w:val="none" w:sz="0" w:space="0" w:color="auto"/>
        <w:right w:val="none" w:sz="0" w:space="0" w:color="auto"/>
      </w:divBdr>
    </w:div>
    <w:div w:id="569123653">
      <w:bodyDiv w:val="1"/>
      <w:marLeft w:val="0"/>
      <w:marRight w:val="0"/>
      <w:marTop w:val="0"/>
      <w:marBottom w:val="0"/>
      <w:divBdr>
        <w:top w:val="none" w:sz="0" w:space="0" w:color="auto"/>
        <w:left w:val="none" w:sz="0" w:space="0" w:color="auto"/>
        <w:bottom w:val="none" w:sz="0" w:space="0" w:color="auto"/>
        <w:right w:val="none" w:sz="0" w:space="0" w:color="auto"/>
      </w:divBdr>
    </w:div>
    <w:div w:id="574824576">
      <w:bodyDiv w:val="1"/>
      <w:marLeft w:val="0"/>
      <w:marRight w:val="0"/>
      <w:marTop w:val="0"/>
      <w:marBottom w:val="0"/>
      <w:divBdr>
        <w:top w:val="none" w:sz="0" w:space="0" w:color="auto"/>
        <w:left w:val="none" w:sz="0" w:space="0" w:color="auto"/>
        <w:bottom w:val="none" w:sz="0" w:space="0" w:color="auto"/>
        <w:right w:val="none" w:sz="0" w:space="0" w:color="auto"/>
      </w:divBdr>
    </w:div>
    <w:div w:id="605501164">
      <w:bodyDiv w:val="1"/>
      <w:marLeft w:val="0"/>
      <w:marRight w:val="0"/>
      <w:marTop w:val="0"/>
      <w:marBottom w:val="0"/>
      <w:divBdr>
        <w:top w:val="none" w:sz="0" w:space="0" w:color="auto"/>
        <w:left w:val="none" w:sz="0" w:space="0" w:color="auto"/>
        <w:bottom w:val="none" w:sz="0" w:space="0" w:color="auto"/>
        <w:right w:val="none" w:sz="0" w:space="0" w:color="auto"/>
      </w:divBdr>
    </w:div>
    <w:div w:id="692878002">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831801526">
      <w:bodyDiv w:val="1"/>
      <w:marLeft w:val="0"/>
      <w:marRight w:val="0"/>
      <w:marTop w:val="0"/>
      <w:marBottom w:val="0"/>
      <w:divBdr>
        <w:top w:val="none" w:sz="0" w:space="0" w:color="auto"/>
        <w:left w:val="none" w:sz="0" w:space="0" w:color="auto"/>
        <w:bottom w:val="none" w:sz="0" w:space="0" w:color="auto"/>
        <w:right w:val="none" w:sz="0" w:space="0" w:color="auto"/>
      </w:divBdr>
    </w:div>
    <w:div w:id="840465858">
      <w:bodyDiv w:val="1"/>
      <w:marLeft w:val="0"/>
      <w:marRight w:val="0"/>
      <w:marTop w:val="0"/>
      <w:marBottom w:val="0"/>
      <w:divBdr>
        <w:top w:val="none" w:sz="0" w:space="0" w:color="auto"/>
        <w:left w:val="none" w:sz="0" w:space="0" w:color="auto"/>
        <w:bottom w:val="none" w:sz="0" w:space="0" w:color="auto"/>
        <w:right w:val="none" w:sz="0" w:space="0" w:color="auto"/>
      </w:divBdr>
    </w:div>
    <w:div w:id="1008020003">
      <w:bodyDiv w:val="1"/>
      <w:marLeft w:val="0"/>
      <w:marRight w:val="0"/>
      <w:marTop w:val="0"/>
      <w:marBottom w:val="0"/>
      <w:divBdr>
        <w:top w:val="none" w:sz="0" w:space="0" w:color="auto"/>
        <w:left w:val="none" w:sz="0" w:space="0" w:color="auto"/>
        <w:bottom w:val="none" w:sz="0" w:space="0" w:color="auto"/>
        <w:right w:val="none" w:sz="0" w:space="0" w:color="auto"/>
      </w:divBdr>
    </w:div>
    <w:div w:id="1127510276">
      <w:bodyDiv w:val="1"/>
      <w:marLeft w:val="0"/>
      <w:marRight w:val="0"/>
      <w:marTop w:val="0"/>
      <w:marBottom w:val="0"/>
      <w:divBdr>
        <w:top w:val="none" w:sz="0" w:space="0" w:color="auto"/>
        <w:left w:val="none" w:sz="0" w:space="0" w:color="auto"/>
        <w:bottom w:val="none" w:sz="0" w:space="0" w:color="auto"/>
        <w:right w:val="none" w:sz="0" w:space="0" w:color="auto"/>
      </w:divBdr>
    </w:div>
    <w:div w:id="1129400269">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411543642">
      <w:bodyDiv w:val="1"/>
      <w:marLeft w:val="0"/>
      <w:marRight w:val="0"/>
      <w:marTop w:val="0"/>
      <w:marBottom w:val="0"/>
      <w:divBdr>
        <w:top w:val="none" w:sz="0" w:space="0" w:color="auto"/>
        <w:left w:val="none" w:sz="0" w:space="0" w:color="auto"/>
        <w:bottom w:val="none" w:sz="0" w:space="0" w:color="auto"/>
        <w:right w:val="none" w:sz="0" w:space="0" w:color="auto"/>
      </w:divBdr>
    </w:div>
    <w:div w:id="1490713103">
      <w:bodyDiv w:val="1"/>
      <w:marLeft w:val="0"/>
      <w:marRight w:val="0"/>
      <w:marTop w:val="0"/>
      <w:marBottom w:val="0"/>
      <w:divBdr>
        <w:top w:val="none" w:sz="0" w:space="0" w:color="auto"/>
        <w:left w:val="none" w:sz="0" w:space="0" w:color="auto"/>
        <w:bottom w:val="none" w:sz="0" w:space="0" w:color="auto"/>
        <w:right w:val="none" w:sz="0" w:space="0" w:color="auto"/>
      </w:divBdr>
    </w:div>
    <w:div w:id="1825973868">
      <w:bodyDiv w:val="1"/>
      <w:marLeft w:val="0"/>
      <w:marRight w:val="0"/>
      <w:marTop w:val="0"/>
      <w:marBottom w:val="0"/>
      <w:divBdr>
        <w:top w:val="none" w:sz="0" w:space="0" w:color="auto"/>
        <w:left w:val="none" w:sz="0" w:space="0" w:color="auto"/>
        <w:bottom w:val="none" w:sz="0" w:space="0" w:color="auto"/>
        <w:right w:val="none" w:sz="0" w:space="0" w:color="auto"/>
      </w:divBdr>
    </w:div>
    <w:div w:id="1850679173">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 w:id="190251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raft.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A66E7-EDF1-4DB0-973E-614992246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18</Pages>
  <Words>2547</Words>
  <Characters>14524</Characters>
  <Application>Microsoft Office Word</Application>
  <DocSecurity>0</DocSecurity>
  <Lines>121</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Hayrapetyan</dc:creator>
  <cp:keywords>https://mul2-mss.gov.am/tasks/302913/oneclick/2.ampopatert.docx?token=9627f56dd162b968a477ab6c4d86f346</cp:keywords>
  <dc:description/>
  <cp:lastModifiedBy>Roza.Mkrtchyan</cp:lastModifiedBy>
  <cp:revision>2</cp:revision>
  <dcterms:created xsi:type="dcterms:W3CDTF">2020-08-30T19:55:00Z</dcterms:created>
  <dcterms:modified xsi:type="dcterms:W3CDTF">2020-11-18T11:03:00Z</dcterms:modified>
</cp:coreProperties>
</file>