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FF" w:rsidRPr="002244A6" w:rsidRDefault="008277FF" w:rsidP="00804ED0">
      <w:pPr>
        <w:spacing w:after="0" w:line="257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244A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277FF" w:rsidRPr="002244A6" w:rsidRDefault="008277FF" w:rsidP="007F6FC7">
      <w:pPr>
        <w:spacing w:after="0"/>
        <w:ind w:right="-31"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D92A4F" w:rsidRPr="00EB7028" w:rsidRDefault="00EB7028" w:rsidP="00A5467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74B27">
        <w:rPr>
          <w:rFonts w:ascii="GHEA Grapalat" w:hAnsi="GHEA Grapalat"/>
          <w:sz w:val="24"/>
          <w:szCs w:val="24"/>
          <w:lang w:val="hy-AM"/>
        </w:rPr>
        <w:t>«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20</w:t>
      </w:r>
      <w:r w:rsidR="0006121C" w:rsidRPr="000612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8F55A9" w:rsidRPr="008F55A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</w:t>
      </w:r>
      <w:r w:rsidR="0006121C" w:rsidRPr="000612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2</w:t>
      </w:r>
      <w:r w:rsidR="0006121C" w:rsidRPr="000612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N 1</w:t>
      </w:r>
      <w:r w:rsidR="0006121C" w:rsidRPr="000612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06121C" w:rsidRPr="000612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="00D92A4F" w:rsidRPr="00D92A4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ՈՐՈՇՄԱՆ ՄԵՋ ՓՈՓՈԽՈՒԹՅՈՒՆՆԵՐ ԿԱՏԱՐԵԼՈՒ ՄԱՍԻՆ</w:t>
      </w:r>
      <w:r w:rsidRPr="00974B27">
        <w:rPr>
          <w:rFonts w:ascii="GHEA Grapalat" w:hAnsi="GHEA Grapalat"/>
          <w:sz w:val="24"/>
          <w:szCs w:val="24"/>
          <w:lang w:val="hy-AM"/>
        </w:rPr>
        <w:t>»</w:t>
      </w:r>
      <w:r w:rsidRPr="0006121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2A4F" w:rsidRPr="00617A6B">
        <w:rPr>
          <w:rFonts w:ascii="GHEA Grapalat" w:hAnsi="GHEA Grapalat"/>
          <w:b/>
          <w:bCs/>
          <w:sz w:val="24"/>
          <w:szCs w:val="24"/>
          <w:lang w:val="hy-AM"/>
        </w:rPr>
        <w:t xml:space="preserve">ՀՀ ԿԱՌԱՎԱՐՈՒԹՅԱՆ </w:t>
      </w:r>
      <w:r w:rsidR="00F13FA7" w:rsidRPr="00617A6B">
        <w:rPr>
          <w:rFonts w:ascii="GHEA Grapalat" w:hAnsi="GHEA Grapalat"/>
          <w:b/>
          <w:bCs/>
          <w:sz w:val="24"/>
          <w:szCs w:val="24"/>
          <w:lang w:val="fr-FR"/>
        </w:rPr>
        <w:t>ՈՐՈՇՄ</w:t>
      </w:r>
      <w:r w:rsidR="0098615E">
        <w:rPr>
          <w:rFonts w:ascii="GHEA Grapalat" w:hAnsi="GHEA Grapalat"/>
          <w:b/>
          <w:bCs/>
          <w:sz w:val="24"/>
          <w:szCs w:val="24"/>
          <w:lang w:val="fr-FR"/>
        </w:rPr>
        <w:t>Ա</w:t>
      </w:r>
      <w:r w:rsidR="0006121C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D92A4F" w:rsidRPr="00617A6B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</w:p>
    <w:p w:rsidR="005B52D5" w:rsidRPr="002244A6" w:rsidRDefault="005B52D5" w:rsidP="0047467C">
      <w:pPr>
        <w:shd w:val="clear" w:color="auto" w:fill="FFFFFF"/>
        <w:ind w:right="-31" w:firstLine="567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BD7AFC" w:rsidRPr="002244A6" w:rsidRDefault="00BD7AFC" w:rsidP="0047467C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2244A6">
        <w:rPr>
          <w:rFonts w:ascii="GHEA Grapalat" w:eastAsia="Times New Roman" w:hAnsi="GHEA Grapalat" w:cs="Sylfaen"/>
          <w:b/>
          <w:sz w:val="24"/>
          <w:szCs w:val="24"/>
          <w:lang w:val="af-ZA"/>
        </w:rPr>
        <w:t>1.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2244A6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</w:t>
      </w:r>
      <w:r w:rsidRPr="002244A6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r w:rsidRPr="00E01AD3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2244A6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</w:p>
    <w:p w:rsidR="0093514B" w:rsidRDefault="00F87525" w:rsidP="0047467C">
      <w:pPr>
        <w:spacing w:before="120"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fr-FR" w:eastAsia="hy-AM"/>
        </w:rPr>
      </w:pPr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Որոշման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նախագծի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ընդուն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ումը </w:t>
      </w:r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պայմանավո</w:t>
      </w:r>
      <w:bookmarkStart w:id="0" w:name="_GoBack"/>
      <w:bookmarkEnd w:id="0"/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րված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786184" w:rsidRPr="00420B1D">
        <w:rPr>
          <w:rFonts w:ascii="GHEA Grapalat" w:eastAsia="Times New Roman" w:hAnsi="GHEA Grapalat"/>
          <w:sz w:val="24"/>
          <w:szCs w:val="24"/>
          <w:lang w:val="hy-AM"/>
        </w:rPr>
        <w:t></w:t>
      </w:r>
      <w:r w:rsidR="00786184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արդարադատության նախարարության թարգմանությունների կենտրոն</w:t>
      </w:r>
      <w:r w:rsidR="00786184" w:rsidRPr="00232467">
        <w:rPr>
          <w:rFonts w:ascii="GHEA Grapalat" w:eastAsia="Times New Roman" w:hAnsi="GHEA Grapalat"/>
          <w:sz w:val="24"/>
          <w:szCs w:val="24"/>
          <w:lang w:val="hy-AM"/>
        </w:rPr>
        <w:t> ՊՈԱԿ</w:t>
      </w:r>
      <w:r w:rsidR="00786184">
        <w:rPr>
          <w:rFonts w:ascii="GHEA Grapalat" w:eastAsia="Times New Roman" w:hAnsi="GHEA Grapalat"/>
          <w:sz w:val="24"/>
          <w:szCs w:val="24"/>
          <w:lang w:val="hy-AM"/>
        </w:rPr>
        <w:t>-ի</w:t>
      </w:r>
      <w:r w:rsidR="00786184" w:rsidRPr="00232467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EA50D7">
        <w:rPr>
          <w:rFonts w:ascii="GHEA Grapalat" w:hAnsi="GHEA Grapalat"/>
          <w:sz w:val="24"/>
          <w:szCs w:val="24"/>
          <w:lang w:val="hy-AM"/>
        </w:rPr>
        <w:t>2018 թվականի ավելացված արժեքի հարկի գծով</w:t>
      </w:r>
      <w:r w:rsidR="00EA50D7" w:rsidRPr="00EA50D7">
        <w:rPr>
          <w:rFonts w:ascii="GHEA Grapalat" w:hAnsi="GHEA Grapalat"/>
          <w:sz w:val="24"/>
          <w:szCs w:val="24"/>
          <w:lang w:val="fr-FR"/>
        </w:rPr>
        <w:t xml:space="preserve"> </w:t>
      </w:r>
      <w:r w:rsidR="00EA50D7">
        <w:rPr>
          <w:rFonts w:ascii="GHEA Grapalat" w:hAnsi="GHEA Grapalat"/>
          <w:sz w:val="24"/>
          <w:szCs w:val="24"/>
        </w:rPr>
        <w:t>առաջացած</w:t>
      </w:r>
      <w:r w:rsidR="00EA50D7">
        <w:rPr>
          <w:rFonts w:ascii="GHEA Grapalat" w:hAnsi="GHEA Grapalat"/>
          <w:sz w:val="24"/>
          <w:szCs w:val="24"/>
          <w:lang w:val="hy-AM"/>
        </w:rPr>
        <w:t xml:space="preserve"> հարկային պարտավորությունները մարելու </w:t>
      </w:r>
      <w:r w:rsidRPr="00F87525">
        <w:rPr>
          <w:rFonts w:ascii="GHEA Grapalat" w:eastAsia="Times New Roman" w:hAnsi="GHEA Grapalat" w:cs="Sylfaen"/>
          <w:sz w:val="24"/>
          <w:szCs w:val="24"/>
          <w:lang w:eastAsia="hy-AM"/>
        </w:rPr>
        <w:t>անհրաժեշտությամբ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>:</w:t>
      </w:r>
    </w:p>
    <w:p w:rsidR="00F87525" w:rsidRDefault="00F87525" w:rsidP="0047467C">
      <w:pPr>
        <w:spacing w:after="0" w:line="360" w:lineRule="auto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fr-FR" w:eastAsia="hy-AM"/>
        </w:rPr>
      </w:pPr>
    </w:p>
    <w:p w:rsidR="00BD7AFC" w:rsidRDefault="00BD7AFC" w:rsidP="0047467C">
      <w:pPr>
        <w:pStyle w:val="BodyText"/>
        <w:spacing w:after="0" w:line="360" w:lineRule="auto"/>
        <w:ind w:right="-28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244A6">
        <w:rPr>
          <w:rFonts w:ascii="GHEA Grapalat" w:hAnsi="GHEA Grapalat" w:cs="Sylfaen"/>
          <w:b/>
          <w:sz w:val="24"/>
          <w:szCs w:val="24"/>
          <w:lang w:val="af-ZA"/>
        </w:rPr>
        <w:t>2.</w:t>
      </w:r>
      <w:r w:rsidRPr="002244A6">
        <w:rPr>
          <w:rFonts w:ascii="GHEA Grapalat" w:hAnsi="GHEA Grapalat"/>
          <w:b/>
          <w:sz w:val="24"/>
          <w:szCs w:val="24"/>
          <w:lang w:val="af-ZA"/>
        </w:rPr>
        <w:t xml:space="preserve"> Ընթացիկ իրավիճակը և խնդիրները</w:t>
      </w:r>
    </w:p>
    <w:p w:rsidR="003B1039" w:rsidRPr="00DB663B" w:rsidRDefault="004C5884" w:rsidP="00EB3E66">
      <w:pPr>
        <w:spacing w:before="120"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Հայաստանի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Հանրապետության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2018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թվականի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բյուջեով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հաստատված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EB3E66">
        <w:rPr>
          <w:rFonts w:ascii="GHEA Grapalat" w:eastAsia="Times New Roman" w:hAnsi="GHEA Grapalat" w:cs="Sylfaen"/>
          <w:sz w:val="24"/>
          <w:szCs w:val="24"/>
          <w:lang w:val="af-ZA" w:eastAsia="hy-AM"/>
        </w:rPr>
        <w:t>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08.03.0</w:t>
      </w:r>
      <w:r w:rsidR="00786184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2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.</w:t>
      </w:r>
      <w:r w:rsidR="00786184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08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786184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Թար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գմանչական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ծառայություններ</w:t>
      </w:r>
      <w:r w:rsidR="00EC30F1" w:rsidRPr="00EB3E66">
        <w:rPr>
          <w:rFonts w:ascii="GHEA Grapalat" w:eastAsia="Times New Roman" w:hAnsi="GHEA Grapalat" w:cs="Sylfaen"/>
          <w:sz w:val="24"/>
          <w:szCs w:val="24"/>
          <w:lang w:val="af-ZA" w:eastAsia="hy-AM"/>
        </w:rPr>
        <w:t>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ծրագրով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նախատեսվել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217,406</w:t>
      </w:r>
      <w:r w:rsidR="00E05610" w:rsidRPr="00AF11C3">
        <w:rPr>
          <w:rFonts w:ascii="Cambria Math" w:eastAsia="Times New Roman" w:hAnsi="Cambria Math" w:cs="Cambria Math"/>
          <w:sz w:val="24"/>
          <w:szCs w:val="24"/>
          <w:lang w:val="fr-FR" w:eastAsia="hy-AM"/>
        </w:rPr>
        <w:t>․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7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հազ</w:t>
      </w:r>
      <w:r w:rsidR="00E05610" w:rsidRPr="00AF11C3">
        <w:rPr>
          <w:rFonts w:ascii="Cambria Math" w:eastAsia="Times New Roman" w:hAnsi="Cambria Math" w:cs="Cambria Math"/>
          <w:sz w:val="24"/>
          <w:szCs w:val="24"/>
          <w:lang w:val="fr-FR" w:eastAsia="hy-AM"/>
        </w:rPr>
        <w:t>․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GHEA Grapalat"/>
          <w:sz w:val="24"/>
          <w:szCs w:val="24"/>
          <w:lang w:eastAsia="hy-AM"/>
        </w:rPr>
        <w:t>դրամ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,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այսինքն՝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B3E66" w:rsidRPr="00420B1D">
        <w:rPr>
          <w:rFonts w:ascii="GHEA Grapalat" w:eastAsia="Times New Roman" w:hAnsi="GHEA Grapalat"/>
          <w:sz w:val="24"/>
          <w:szCs w:val="24"/>
          <w:lang w:val="hy-AM"/>
        </w:rPr>
        <w:t>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արդարադատության նախարարության թարգմանությունների կենտրոն</w:t>
      </w:r>
      <w:r w:rsidR="00EB3E66" w:rsidRPr="00232467">
        <w:rPr>
          <w:rFonts w:ascii="GHEA Grapalat" w:eastAsia="Times New Roman" w:hAnsi="GHEA Grapalat"/>
          <w:sz w:val="24"/>
          <w:szCs w:val="24"/>
          <w:lang w:val="hy-AM"/>
        </w:rPr>
        <w:t> ՊՈԱԿ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>-ի</w:t>
      </w:r>
      <w:r w:rsidR="00EB3E66" w:rsidRPr="00232467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EB3E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ծախսերում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ավելացված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արժեքի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հարկի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գծով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գումարներ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չեն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նախատեսվել։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Մինչդեռ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, 2018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թվականի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հունվարի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1-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ից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ուժի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մեջ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մտել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Հարկային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օրենսգիրքը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և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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Հայաստանի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Հանրապետության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արդարադատության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նախարարության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թարգմանությունների</w:t>
      </w:r>
      <w:r w:rsidR="00E05610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05610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կենտրոն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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ՊՈԱԿ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-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ի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գործունեության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արդյունքում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2018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թվականին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ավելացված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արժեքի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հարկի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գծով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պետական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բյուջե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վճարելիք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գումարների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մասով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առաջացել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են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հարկային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պարտավորություններ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` 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>01</w:t>
      </w:r>
      <w:r w:rsidR="00EB3E66">
        <w:rPr>
          <w:rFonts w:ascii="Cambria Math" w:eastAsia="Times New Roman" w:hAnsi="Cambria Math" w:cs="Cambria Math"/>
          <w:sz w:val="24"/>
          <w:szCs w:val="24"/>
          <w:lang w:val="hy-AM" w:eastAsia="hy-AM"/>
        </w:rPr>
        <w:t>․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>10</w:t>
      </w:r>
      <w:r w:rsidR="00EB3E66">
        <w:rPr>
          <w:rFonts w:ascii="Cambria Math" w:eastAsia="Times New Roman" w:hAnsi="Cambria Math" w:cs="Cambria Math"/>
          <w:sz w:val="24"/>
          <w:szCs w:val="24"/>
          <w:lang w:val="hy-AM" w:eastAsia="hy-AM"/>
        </w:rPr>
        <w:t>․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>2020</w:t>
      </w:r>
      <w:r w:rsidR="00EB3E66">
        <w:rPr>
          <w:rFonts w:ascii="GHEA Grapalat" w:eastAsia="Times New Roman" w:hAnsi="GHEA Grapalat" w:cs="GHEA Grapalat"/>
          <w:sz w:val="24"/>
          <w:szCs w:val="24"/>
          <w:lang w:val="hy-AM" w:eastAsia="hy-AM"/>
        </w:rPr>
        <w:t>թ</w:t>
      </w:r>
      <w:r w:rsidR="00EB3E66">
        <w:rPr>
          <w:rFonts w:ascii="Cambria Math" w:eastAsia="Times New Roman" w:hAnsi="Cambria Math" w:cs="Cambria Math"/>
          <w:sz w:val="24"/>
          <w:szCs w:val="24"/>
          <w:lang w:val="hy-AM" w:eastAsia="hy-AM"/>
        </w:rPr>
        <w:t>․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 w:eastAsia="hy-AM"/>
        </w:rPr>
        <w:t>դրությամբ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ընդհանուր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գումարով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6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>5</w:t>
      </w:r>
      <w:r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,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>706</w:t>
      </w:r>
      <w:r w:rsidRPr="00AF11C3">
        <w:rPr>
          <w:rFonts w:ascii="Cambria Math" w:eastAsia="Times New Roman" w:hAnsi="Cambria Math" w:cs="Cambria Math"/>
          <w:sz w:val="24"/>
          <w:szCs w:val="24"/>
          <w:lang w:val="fr-FR" w:eastAsia="hy-AM"/>
        </w:rPr>
        <w:t>․</w:t>
      </w:r>
      <w:r w:rsidR="00EB3E66">
        <w:rPr>
          <w:rFonts w:ascii="GHEA Grapalat" w:eastAsia="Times New Roman" w:hAnsi="GHEA Grapalat" w:cs="Sylfaen"/>
          <w:sz w:val="24"/>
          <w:szCs w:val="24"/>
          <w:lang w:val="fr-FR" w:eastAsia="hy-AM"/>
        </w:rPr>
        <w:t>6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A5467C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հազ</w:t>
      </w:r>
      <w:r w:rsidR="00A5467C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.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դրամի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չափով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(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ներառյալ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տույժերն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ու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EC30F1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տուգանքները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>)</w:t>
      </w: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։</w:t>
      </w:r>
      <w:r w:rsidR="00702FCB" w:rsidRPr="00AF11C3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466B1E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Կից ներկայացվում է </w:t>
      </w:r>
      <w:r w:rsidR="00EB3E66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ՀՀ պետական եկամուտների կոմիտեի ՀՎՍ վարչության սպասարկման թիվ 4 բաժնի կողմից </w:t>
      </w:r>
      <w:r w:rsidR="00EB3E66" w:rsidRPr="00420B1D">
        <w:rPr>
          <w:rFonts w:ascii="GHEA Grapalat" w:eastAsia="Times New Roman" w:hAnsi="GHEA Grapalat"/>
          <w:sz w:val="24"/>
          <w:szCs w:val="24"/>
          <w:lang w:val="hy-AM"/>
        </w:rPr>
        <w:t>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արդարադատության նախարարության թարգմանությունների կենտրոն</w:t>
      </w:r>
      <w:r w:rsidR="00EB3E66" w:rsidRPr="00232467">
        <w:rPr>
          <w:rFonts w:ascii="GHEA Grapalat" w:eastAsia="Times New Roman" w:hAnsi="GHEA Grapalat"/>
          <w:sz w:val="24"/>
          <w:szCs w:val="24"/>
          <w:lang w:val="hy-AM"/>
        </w:rPr>
        <w:t xml:space="preserve"> 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>ՊՈԱԿ-ի հարկային պարտավորությունների վերաբերյալ տեղեկանքը, համաձայն որի 01</w:t>
      </w:r>
      <w:r w:rsidR="00EB3E6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>10</w:t>
      </w:r>
      <w:r w:rsidR="00EB3E6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2020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="00EB3E6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դրությամբ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43,052</w:t>
      </w:r>
      <w:r w:rsidR="00EB3E6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>4 հազ</w:t>
      </w:r>
      <w:r w:rsidR="00EB3E6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դրամ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կազմում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>ԱՀ գումարը և 22,654</w:t>
      </w:r>
      <w:r w:rsidR="00EB3E6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2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հազ</w:t>
      </w:r>
      <w:r w:rsidR="00EB3E6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դրամ՝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հաշվարկված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3E66">
        <w:rPr>
          <w:rFonts w:ascii="GHEA Grapalat" w:eastAsia="Times New Roman" w:hAnsi="GHEA Grapalat" w:cs="GHEA Grapalat"/>
          <w:sz w:val="24"/>
          <w:szCs w:val="24"/>
          <w:lang w:val="hy-AM"/>
        </w:rPr>
        <w:t>տույժերը։</w:t>
      </w:r>
      <w:r w:rsidR="00EB3E6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3664B">
        <w:rPr>
          <w:rFonts w:ascii="GHEA Grapalat" w:eastAsia="Times New Roman" w:hAnsi="GHEA Grapalat"/>
          <w:sz w:val="24"/>
          <w:szCs w:val="24"/>
          <w:lang w:val="hy-AM"/>
        </w:rPr>
        <w:t xml:space="preserve">Միևնույն ժամանակ, հարկային հաշվետվությունների ներկայացման էլեկտրոնային համակարգում ներառված հաշվետվությունների համաձայն 26․10․2020թ․ԱԱՀ գծով պարտքը ներառյալ հաշվարկված </w:t>
      </w:r>
      <w:r w:rsidR="0073664B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տույժերը կազմում է </w:t>
      </w:r>
      <w:r w:rsidR="00DB663B">
        <w:rPr>
          <w:rFonts w:ascii="GHEA Grapalat" w:eastAsia="Times New Roman" w:hAnsi="GHEA Grapalat"/>
          <w:sz w:val="24"/>
          <w:szCs w:val="24"/>
          <w:lang w:val="hy-AM"/>
        </w:rPr>
        <w:t>65,964</w:t>
      </w:r>
      <w:r w:rsidR="00DB663B" w:rsidRPr="00DB663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B663B" w:rsidRPr="00DB663B">
        <w:rPr>
          <w:rFonts w:ascii="GHEA Grapalat" w:eastAsia="Times New Roman" w:hAnsi="GHEA Grapalat"/>
          <w:sz w:val="24"/>
          <w:szCs w:val="24"/>
          <w:lang w:val="hy-AM"/>
        </w:rPr>
        <w:t>95 հազ</w:t>
      </w:r>
      <w:r w:rsidR="00DB663B" w:rsidRPr="00DB663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B663B" w:rsidRPr="00DB663B">
        <w:rPr>
          <w:rFonts w:ascii="GHEA Grapalat" w:eastAsia="Times New Roman" w:hAnsi="GHEA Grapalat"/>
          <w:sz w:val="24"/>
          <w:szCs w:val="24"/>
          <w:lang w:val="hy-AM"/>
        </w:rPr>
        <w:t xml:space="preserve"> դրամ և դրա </w:t>
      </w:r>
      <w:r w:rsidR="00466B1E">
        <w:rPr>
          <w:rFonts w:ascii="GHEA Grapalat" w:eastAsia="Times New Roman" w:hAnsi="GHEA Grapalat"/>
          <w:sz w:val="24"/>
          <w:szCs w:val="24"/>
          <w:lang w:val="hy-AM"/>
        </w:rPr>
        <w:t xml:space="preserve">համեմատ լրացուցիչ հաշվարկվել է </w:t>
      </w:r>
      <w:r w:rsidR="00DB663B">
        <w:rPr>
          <w:rFonts w:ascii="GHEA Grapalat" w:eastAsia="Times New Roman" w:hAnsi="GHEA Grapalat"/>
          <w:sz w:val="24"/>
          <w:szCs w:val="24"/>
          <w:lang w:val="hy-AM"/>
        </w:rPr>
        <w:t xml:space="preserve">օրական </w:t>
      </w:r>
      <w:r w:rsidR="00466B1E">
        <w:rPr>
          <w:rFonts w:ascii="GHEA Grapalat" w:eastAsia="Times New Roman" w:hAnsi="GHEA Grapalat"/>
          <w:sz w:val="24"/>
          <w:szCs w:val="24"/>
          <w:lang w:val="hy-AM"/>
        </w:rPr>
        <w:t>17․</w:t>
      </w:r>
      <w:r w:rsidR="00DB663B">
        <w:rPr>
          <w:rFonts w:ascii="GHEA Grapalat" w:eastAsia="Times New Roman" w:hAnsi="GHEA Grapalat"/>
          <w:sz w:val="24"/>
          <w:szCs w:val="24"/>
          <w:lang w:val="hy-AM"/>
        </w:rPr>
        <w:t xml:space="preserve">5հազ․ դրամ տույժ 30 օրացուցային օրվա համար, ընդամենը՝ </w:t>
      </w:r>
      <w:r w:rsidR="00DB663B" w:rsidRPr="00DB663B">
        <w:rPr>
          <w:rFonts w:ascii="GHEA Grapalat" w:eastAsia="Times New Roman" w:hAnsi="GHEA Grapalat"/>
          <w:sz w:val="24"/>
          <w:szCs w:val="24"/>
          <w:lang w:val="hy-AM"/>
        </w:rPr>
        <w:t>525</w:t>
      </w:r>
      <w:r w:rsidR="00DB663B" w:rsidRPr="00DB663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B663B" w:rsidRPr="00DB663B">
        <w:rPr>
          <w:rFonts w:ascii="GHEA Grapalat" w:eastAsia="Times New Roman" w:hAnsi="GHEA Grapalat"/>
          <w:sz w:val="24"/>
          <w:szCs w:val="24"/>
          <w:lang w:val="hy-AM"/>
        </w:rPr>
        <w:t xml:space="preserve">0 </w:t>
      </w:r>
      <w:r w:rsidR="00DB663B" w:rsidRPr="00DB663B">
        <w:rPr>
          <w:rFonts w:ascii="GHEA Grapalat" w:eastAsia="Times New Roman" w:hAnsi="GHEA Grapalat" w:cs="GHEA Grapalat"/>
          <w:sz w:val="24"/>
          <w:szCs w:val="24"/>
          <w:lang w:val="hy-AM"/>
        </w:rPr>
        <w:t>հազ</w:t>
      </w:r>
      <w:r w:rsidR="00DB663B" w:rsidRPr="00DB663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B663B" w:rsidRPr="00DB663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B663B" w:rsidRPr="00DB663B">
        <w:rPr>
          <w:rFonts w:ascii="GHEA Grapalat" w:eastAsia="Times New Roman" w:hAnsi="GHEA Grapalat" w:cs="GHEA Grapalat"/>
          <w:sz w:val="24"/>
          <w:szCs w:val="24"/>
          <w:lang w:val="hy-AM"/>
        </w:rPr>
        <w:t>դրամ</w:t>
      </w:r>
      <w:r w:rsidR="00DB663B">
        <w:rPr>
          <w:rFonts w:ascii="GHEA Grapalat" w:eastAsia="Times New Roman" w:hAnsi="GHEA Grapalat"/>
          <w:sz w:val="24"/>
          <w:szCs w:val="24"/>
          <w:lang w:val="hy-AM"/>
        </w:rPr>
        <w:t>՝ մինչև 26․11․2020թ․</w:t>
      </w:r>
      <w:r w:rsidR="00466B1E">
        <w:rPr>
          <w:rFonts w:ascii="GHEA Grapalat" w:eastAsia="Times New Roman" w:hAnsi="GHEA Grapalat"/>
          <w:sz w:val="24"/>
          <w:szCs w:val="24"/>
          <w:lang w:val="hy-AM"/>
        </w:rPr>
        <w:t xml:space="preserve"> հազ․ դրամ, մինչև որոշման </w:t>
      </w:r>
      <w:r w:rsidR="00DB663B">
        <w:rPr>
          <w:rFonts w:ascii="GHEA Grapalat" w:eastAsia="Times New Roman" w:hAnsi="GHEA Grapalat"/>
          <w:sz w:val="24"/>
          <w:szCs w:val="24"/>
          <w:lang w:val="hy-AM"/>
        </w:rPr>
        <w:t xml:space="preserve">նախագծի </w:t>
      </w:r>
      <w:r w:rsidR="00466B1E">
        <w:rPr>
          <w:rFonts w:ascii="GHEA Grapalat" w:eastAsia="Times New Roman" w:hAnsi="GHEA Grapalat"/>
          <w:sz w:val="24"/>
          <w:szCs w:val="24"/>
          <w:lang w:val="hy-AM"/>
        </w:rPr>
        <w:t>ընդունումը հաշվարկված տույժե</w:t>
      </w:r>
      <w:r w:rsidR="00DB663B">
        <w:rPr>
          <w:rFonts w:ascii="GHEA Grapalat" w:eastAsia="Times New Roman" w:hAnsi="GHEA Grapalat"/>
          <w:sz w:val="24"/>
          <w:szCs w:val="24"/>
          <w:lang w:val="hy-AM"/>
        </w:rPr>
        <w:t>ր</w:t>
      </w:r>
      <w:r w:rsidR="00466B1E">
        <w:rPr>
          <w:rFonts w:ascii="GHEA Grapalat" w:eastAsia="Times New Roman" w:hAnsi="GHEA Grapalat"/>
          <w:sz w:val="24"/>
          <w:szCs w:val="24"/>
          <w:lang w:val="hy-AM"/>
        </w:rPr>
        <w:t>ը վճարելու նպատակով։</w:t>
      </w:r>
      <w:r w:rsidR="00DB663B">
        <w:rPr>
          <w:rFonts w:ascii="GHEA Grapalat" w:eastAsia="Times New Roman" w:hAnsi="GHEA Grapalat"/>
          <w:sz w:val="24"/>
          <w:szCs w:val="24"/>
          <w:lang w:val="hy-AM"/>
        </w:rPr>
        <w:t xml:space="preserve"> Այսինքն՝ հարկային պարտավորությունների մարման նպատակով անհրաժեշտ է </w:t>
      </w:r>
      <w:r w:rsidR="00831E70">
        <w:rPr>
          <w:rFonts w:ascii="GHEA Grapalat" w:eastAsia="Times New Roman" w:hAnsi="GHEA Grapalat"/>
          <w:sz w:val="24"/>
          <w:szCs w:val="24"/>
          <w:lang w:val="hy-AM"/>
        </w:rPr>
        <w:t>66,489․5 հազ․ դրամ։</w:t>
      </w:r>
    </w:p>
    <w:p w:rsidR="00EC30F1" w:rsidRPr="00AF11C3" w:rsidRDefault="004C5884" w:rsidP="0047467C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  <w:r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>Ներկայումս ա</w:t>
      </w:r>
      <w:r w:rsidR="0065653C"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նհրաժեշտություն է առաջացել բյուջեի նկատմամբ պարտավորությունները մարելու նպատակով </w:t>
      </w:r>
      <w:r w:rsidR="00702FCB"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նախատեսել </w:t>
      </w:r>
      <w:r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ավելացված արժեքի հարկի գծով </w:t>
      </w:r>
      <w:r w:rsidR="00702FCB"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>սահմանած գումարները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>: Միաժամանակ</w:t>
      </w:r>
      <w:r w:rsidR="0065653C"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>,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ՀՀ 2020 թվականի պետական բյուջեով նշված ՊՈԱԿ-ների մասով նախատեսված ծախսերի շրջանակներում հնարավոր չէ իրականացնել 2018 թվականի հարկային պարտավորությունների մարումը, որոնց մասով կիրառվող տույժեր</w:t>
      </w:r>
      <w:r w:rsidR="00831E70">
        <w:rPr>
          <w:rFonts w:ascii="GHEA Grapalat" w:eastAsia="Times New Roman" w:hAnsi="GHEA Grapalat" w:cs="Sylfaen"/>
          <w:sz w:val="24"/>
          <w:szCs w:val="24"/>
          <w:lang w:val="hy-AM" w:eastAsia="hy-AM"/>
        </w:rPr>
        <w:t>ն</w:t>
      </w:r>
      <w:r w:rsidR="00EC30F1" w:rsidRP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օրեցօր աճում են:</w:t>
      </w:r>
    </w:p>
    <w:p w:rsidR="0047467C" w:rsidRPr="00AF11C3" w:rsidRDefault="0047467C" w:rsidP="0047467C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</w:p>
    <w:p w:rsidR="00245ED8" w:rsidRPr="002244A6" w:rsidRDefault="00E01AD3" w:rsidP="0047467C">
      <w:pPr>
        <w:spacing w:after="0" w:line="257" w:lineRule="auto"/>
        <w:ind w:right="-28"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3</w:t>
      </w:r>
      <w:r w:rsidR="00245ED8" w:rsidRPr="002244A6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. Նախագծի մշակման գործընթացում ներգրավված ինստիտուտները և անձիք</w:t>
      </w:r>
    </w:p>
    <w:p w:rsidR="00245ED8" w:rsidRPr="002244A6" w:rsidRDefault="00245ED8" w:rsidP="0047467C">
      <w:pPr>
        <w:spacing w:after="0" w:line="240" w:lineRule="auto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45ED8" w:rsidRPr="00AF11C3" w:rsidRDefault="003B1039" w:rsidP="0047467C">
      <w:pPr>
        <w:spacing w:after="0" w:line="360" w:lineRule="auto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hy-AM"/>
        </w:rPr>
      </w:pPr>
      <w:r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Ն</w:t>
      </w:r>
      <w:r w:rsidR="00245ED8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ախագիծը</w:t>
      </w:r>
      <w:r w:rsidR="00245ED8" w:rsidRPr="00AF11C3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="00245ED8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մշակվել</w:t>
      </w:r>
      <w:r w:rsidR="00245ED8" w:rsidRPr="00AF11C3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="00245ED8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է</w:t>
      </w:r>
      <w:r w:rsidR="00245ED8" w:rsidRPr="00AF11C3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="00245ED8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Հայաստանի</w:t>
      </w:r>
      <w:r w:rsidR="00245ED8" w:rsidRPr="00AF11C3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="00245ED8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Հանրապետության</w:t>
      </w:r>
      <w:r w:rsidR="00245ED8" w:rsidRPr="00AF11C3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="00AF11C3"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արդարադատության նախարարության </w:t>
      </w:r>
      <w:r w:rsidR="00245ED8" w:rsidRPr="003B1039">
        <w:rPr>
          <w:rFonts w:ascii="GHEA Grapalat" w:eastAsia="Times New Roman" w:hAnsi="GHEA Grapalat" w:cs="Sylfaen"/>
          <w:sz w:val="24"/>
          <w:szCs w:val="24"/>
          <w:lang w:eastAsia="hy-AM"/>
        </w:rPr>
        <w:t>կողմից</w:t>
      </w:r>
      <w:r w:rsidR="00245ED8" w:rsidRPr="00AF11C3">
        <w:rPr>
          <w:rFonts w:ascii="GHEA Grapalat" w:eastAsia="Times New Roman" w:hAnsi="GHEA Grapalat" w:cs="Sylfaen"/>
          <w:sz w:val="24"/>
          <w:szCs w:val="24"/>
          <w:lang w:val="af-ZA" w:eastAsia="hy-AM"/>
        </w:rPr>
        <w:t>:</w:t>
      </w:r>
    </w:p>
    <w:p w:rsidR="0081471B" w:rsidRPr="00AF11C3" w:rsidRDefault="0081471B" w:rsidP="0047467C">
      <w:pPr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hy-AM"/>
        </w:rPr>
      </w:pPr>
    </w:p>
    <w:p w:rsidR="007F6FC7" w:rsidRDefault="0081471B" w:rsidP="0047467C">
      <w:pPr>
        <w:ind w:right="-31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D0D3D"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r w:rsidRPr="00617A6B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6D0D3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17A6B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B645D0" w:rsidRDefault="00B645D0" w:rsidP="0047467C">
      <w:pPr>
        <w:spacing w:after="0" w:line="360" w:lineRule="auto"/>
        <w:ind w:right="-31" w:firstLine="567"/>
        <w:jc w:val="both"/>
        <w:rPr>
          <w:rFonts w:ascii="GHEA Grapalat" w:eastAsia="Times New Roman" w:hAnsi="GHEA Grapalat" w:cs="Sylfaen"/>
          <w:sz w:val="24"/>
          <w:szCs w:val="24"/>
          <w:lang w:val="fr-FR" w:eastAsia="hy-AM"/>
        </w:rPr>
      </w:pPr>
      <w:r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Որոշման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նախագծի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hy-AM"/>
        </w:rPr>
        <w:t>ընդունմա</w:t>
      </w:r>
      <w:r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մբ</w:t>
      </w:r>
      <w:r>
        <w:rPr>
          <w:rFonts w:ascii="GHEA Grapalat" w:eastAsia="Times New Roman" w:hAnsi="GHEA Grapalat" w:cs="Sylfaen"/>
          <w:sz w:val="24"/>
          <w:szCs w:val="24"/>
          <w:lang w:val="hy-AM" w:eastAsia="hy-AM"/>
        </w:rPr>
        <w:t xml:space="preserve"> </w:t>
      </w:r>
      <w:r w:rsidR="00A5467C"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հնարավորություն</w:t>
      </w:r>
      <w:r w:rsidR="00A5467C" w:rsidRPr="00A5467C">
        <w:rPr>
          <w:rFonts w:ascii="GHEA Grapalat" w:eastAsia="Times New Roman" w:hAnsi="GHEA Grapalat" w:cs="Sylfaen"/>
          <w:sz w:val="24"/>
          <w:szCs w:val="24"/>
          <w:lang w:val="af-ZA" w:eastAsia="hy-AM"/>
        </w:rPr>
        <w:t xml:space="preserve"> </w:t>
      </w:r>
      <w:r w:rsidR="00A5467C" w:rsidRPr="00F934DF">
        <w:rPr>
          <w:rFonts w:ascii="GHEA Grapalat" w:eastAsia="Times New Roman" w:hAnsi="GHEA Grapalat" w:cs="Sylfaen"/>
          <w:sz w:val="24"/>
          <w:szCs w:val="24"/>
          <w:lang w:val="hy-AM" w:eastAsia="hy-AM"/>
        </w:rPr>
        <w:t>կընձեռվի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 xml:space="preserve"> </w:t>
      </w:r>
      <w:r w:rsidR="004C5884" w:rsidRPr="004C5884">
        <w:rPr>
          <w:rFonts w:ascii="GHEA Grapalat" w:hAnsi="GHEA Grapalat"/>
          <w:sz w:val="24"/>
          <w:szCs w:val="24"/>
          <w:lang w:val="hy-AM"/>
        </w:rPr>
        <w:t xml:space="preserve">Հայաստանի Հանրապետության արդարադատության նախարարության թարգմանությունների կենտրոն </w:t>
      </w:r>
      <w:r>
        <w:rPr>
          <w:rFonts w:ascii="GHEA Grapalat" w:hAnsi="GHEA Grapalat"/>
          <w:sz w:val="24"/>
          <w:szCs w:val="24"/>
          <w:lang w:val="hy-AM"/>
        </w:rPr>
        <w:t>ՊՈԱԿ-</w:t>
      </w:r>
      <w:r w:rsidRPr="00F934DF">
        <w:rPr>
          <w:rFonts w:ascii="GHEA Grapalat" w:hAnsi="GHEA Grapalat"/>
          <w:sz w:val="24"/>
          <w:szCs w:val="24"/>
          <w:lang w:val="hy-AM"/>
        </w:rPr>
        <w:t>ի</w:t>
      </w:r>
      <w:r w:rsidR="00A5467C" w:rsidRPr="00F934D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5467C">
        <w:rPr>
          <w:rFonts w:ascii="GHEA Grapalat" w:hAnsi="GHEA Grapalat"/>
          <w:sz w:val="24"/>
          <w:szCs w:val="24"/>
          <w:lang w:val="hy-AM"/>
        </w:rPr>
        <w:t xml:space="preserve">մարելու </w:t>
      </w:r>
      <w:r>
        <w:rPr>
          <w:rFonts w:ascii="GHEA Grapalat" w:hAnsi="GHEA Grapalat"/>
          <w:sz w:val="24"/>
          <w:szCs w:val="24"/>
          <w:lang w:val="hy-AM"/>
        </w:rPr>
        <w:t>2018 թվականի ավելացված արժեքի հարկի գծով</w:t>
      </w:r>
      <w:r w:rsidRPr="00EA50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934DF">
        <w:rPr>
          <w:rFonts w:ascii="GHEA Grapalat" w:hAnsi="GHEA Grapalat"/>
          <w:sz w:val="24"/>
          <w:szCs w:val="24"/>
          <w:lang w:val="hy-AM"/>
        </w:rPr>
        <w:t>առաջացած</w:t>
      </w:r>
      <w:r>
        <w:rPr>
          <w:rFonts w:ascii="GHEA Grapalat" w:hAnsi="GHEA Grapalat"/>
          <w:sz w:val="24"/>
          <w:szCs w:val="24"/>
          <w:lang w:val="hy-AM"/>
        </w:rPr>
        <w:t xml:space="preserve"> հարկային պարտավորությունները</w:t>
      </w:r>
      <w:r w:rsidRPr="00F87525">
        <w:rPr>
          <w:rFonts w:ascii="GHEA Grapalat" w:eastAsia="Times New Roman" w:hAnsi="GHEA Grapalat" w:cs="Sylfaen"/>
          <w:sz w:val="24"/>
          <w:szCs w:val="24"/>
          <w:lang w:val="fr-FR" w:eastAsia="hy-AM"/>
        </w:rPr>
        <w:t>:</w:t>
      </w:r>
    </w:p>
    <w:p w:rsidR="0081471B" w:rsidRPr="007F6FC7" w:rsidRDefault="00617A6B" w:rsidP="003B1039">
      <w:pPr>
        <w:spacing w:after="0" w:line="360" w:lineRule="auto"/>
        <w:ind w:right="-28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17A6B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C0836" w:rsidRDefault="004C0836" w:rsidP="004C0836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20701" w:rsidRPr="00A64BBA" w:rsidRDefault="00920701" w:rsidP="004C0836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244A6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3E2158" w:rsidRPr="00A64BBA" w:rsidRDefault="003E2158" w:rsidP="007F6FC7">
      <w:pPr>
        <w:spacing w:after="0"/>
        <w:ind w:right="-31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D0D3D" w:rsidRPr="002244A6" w:rsidRDefault="00A5467C" w:rsidP="004C0836">
      <w:pPr>
        <w:spacing w:after="0"/>
        <w:ind w:right="-31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A5467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2020 ԹՎԱԿԱՆԻ ՊԵՏԱԿԱՆ ԲՅՈՒՋԵՈՒՄ ԵՎ ՀԱՅԱՍՏԱՆԻ ՀԱՆՐԱՊԵՏՈՒԹՅԱՆ ԿԱՌԱՎԱՐՈՒԹՅԱՆ 2019 ԹՎԱԿԱՆԻ ԴԵԿՏԵՄԲԵՐԻ 26-Ի N 1919-Ն ՈՐՈՇՄԱՆ ՄԵՋ ՓՈՓՈԽՈՒԹՅՈՒՆՆԵՐ ԿԱՏԱՐԵԼՈՒ ՄԱՍԻՆ» </w:t>
      </w:r>
      <w:r w:rsidR="006D0D3D" w:rsidRPr="006D0D3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="006D0D3D"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="006D0D3D" w:rsidRPr="002244A6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="006D0D3D"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="006D0D3D" w:rsidRPr="002244A6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ԸՆԴՈՒՆ</w:t>
      </w:r>
      <w:r w:rsidR="006D0D3D" w:rsidRPr="00834861">
        <w:rPr>
          <w:rFonts w:ascii="GHEA Grapalat" w:hAnsi="GHEA Grapalat" w:cs="Sylfaen"/>
          <w:b/>
          <w:sz w:val="24"/>
          <w:szCs w:val="24"/>
          <w:lang w:val="hy-AM"/>
        </w:rPr>
        <w:t>ՄԱՆ</w:t>
      </w:r>
      <w:r w:rsidR="006D0D3D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6D0D3D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="006D0D3D"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="006D0D3D" w:rsidRPr="002244A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="006D0D3D"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6D0D3D"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="006D0D3D"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="006D0D3D" w:rsidRPr="002244A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6D0D3D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="006D0D3D"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D0D3D" w:rsidRPr="00D05D6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6D0D3D" w:rsidRPr="006D0D3D" w:rsidRDefault="006D0D3D" w:rsidP="007F6FC7">
      <w:pPr>
        <w:shd w:val="clear" w:color="auto" w:fill="FFFFFF"/>
        <w:spacing w:after="0" w:line="240" w:lineRule="auto"/>
        <w:ind w:firstLine="567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C6300A" w:rsidRDefault="0047467C" w:rsidP="0047467C">
      <w:pPr>
        <w:spacing w:after="0" w:line="360" w:lineRule="auto"/>
        <w:ind w:right="-28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D0D3D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E01AD3" w:rsidRPr="006D0D3D">
        <w:rPr>
          <w:rFonts w:ascii="GHEA Grapalat" w:hAnsi="GHEA Grapalat"/>
          <w:sz w:val="24"/>
          <w:szCs w:val="24"/>
          <w:lang w:val="hy-AM"/>
        </w:rPr>
        <w:t>«</w:t>
      </w:r>
      <w:r w:rsidR="006D0D3D" w:rsidRPr="00AF11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6D0D3D" w:rsidRPr="00AF11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 20</w:t>
      </w:r>
      <w:r w:rsidR="00A5467C" w:rsidRPr="00A5467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20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բյուջեում </w:t>
      </w:r>
      <w:r w:rsidR="008F55A9" w:rsidRPr="00AF11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0D3D" w:rsidRPr="00AF11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6D0D3D" w:rsidRPr="00AF11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201</w:t>
      </w:r>
      <w:r w:rsidR="00A5467C" w:rsidRPr="00A5467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9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2</w:t>
      </w:r>
      <w:r w:rsidR="00A5467C" w:rsidRPr="00A5467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6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="008F55A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N 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</w:t>
      </w:r>
      <w:r w:rsidR="00A5467C" w:rsidRPr="00A5467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>9</w:t>
      </w:r>
      <w:r w:rsidR="00A5467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19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</w:t>
      </w:r>
      <w:r w:rsidR="006D0D3D" w:rsidRPr="00AF11C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փոփոխություններ կատարելու</w:t>
      </w:r>
      <w:r w:rsidR="00A5467C" w:rsidRPr="00A5467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D0D3D" w:rsidRPr="006D0D3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E01AD3" w:rsidRPr="006D0D3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E01AD3" w:rsidRPr="006D0D3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D0D3D" w:rsidRPr="006D0D3D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="006D0D3D" w:rsidRPr="006D0D3D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6D0D3D" w:rsidRPr="006D0D3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0D3D" w:rsidRPr="006D0D3D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="006D0D3D" w:rsidRPr="006D0D3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0D3D" w:rsidRPr="006D0D3D">
        <w:rPr>
          <w:rFonts w:ascii="GHEA Grapalat" w:hAnsi="GHEA Grapalat"/>
          <w:sz w:val="24"/>
          <w:szCs w:val="24"/>
          <w:lang w:val="fr-FR"/>
        </w:rPr>
        <w:t>նախագծի</w:t>
      </w:r>
      <w:proofErr w:type="spellEnd"/>
      <w:r w:rsidR="006D0D3D" w:rsidRPr="006D0D3D">
        <w:rPr>
          <w:rFonts w:ascii="GHEA Grapalat" w:hAnsi="GHEA Grapalat" w:cs="Sylfaen"/>
          <w:sz w:val="24"/>
          <w:szCs w:val="24"/>
          <w:lang w:val="af-ZA"/>
        </w:rPr>
        <w:t xml:space="preserve"> ընդունմամբ ՀՀ</w:t>
      </w:r>
      <w:r w:rsidR="00A5467C">
        <w:rPr>
          <w:rFonts w:ascii="GHEA Grapalat" w:hAnsi="GHEA Grapalat" w:cs="Sylfaen"/>
          <w:sz w:val="24"/>
          <w:szCs w:val="24"/>
          <w:lang w:val="af-ZA"/>
        </w:rPr>
        <w:t xml:space="preserve"> 2020</w:t>
      </w:r>
      <w:r w:rsidR="006D0D3D" w:rsidRPr="006D0D3D">
        <w:rPr>
          <w:rFonts w:ascii="GHEA Grapalat" w:hAnsi="GHEA Grapalat" w:cs="Sylfaen"/>
          <w:sz w:val="24"/>
          <w:szCs w:val="24"/>
          <w:lang w:val="af-ZA"/>
        </w:rPr>
        <w:t xml:space="preserve"> թվականի պետական բյուջեում նախատեսվում է եկամուտների և ծախսերի ավելացում </w:t>
      </w:r>
      <w:r w:rsidR="003B1039">
        <w:rPr>
          <w:rFonts w:ascii="GHEA Grapalat" w:hAnsi="GHEA Grapalat" w:cs="Sylfaen"/>
          <w:sz w:val="24"/>
          <w:szCs w:val="24"/>
          <w:lang w:val="hy-AM"/>
        </w:rPr>
        <w:t>6</w:t>
      </w:r>
      <w:r w:rsidR="00831E70">
        <w:rPr>
          <w:rFonts w:ascii="GHEA Grapalat" w:hAnsi="GHEA Grapalat" w:cs="Sylfaen"/>
          <w:sz w:val="24"/>
          <w:szCs w:val="24"/>
          <w:lang w:val="hy-AM"/>
        </w:rPr>
        <w:t>6</w:t>
      </w:r>
      <w:r w:rsidR="003B1039">
        <w:rPr>
          <w:rFonts w:ascii="GHEA Grapalat" w:hAnsi="GHEA Grapalat" w:cs="Sylfaen"/>
          <w:sz w:val="24"/>
          <w:szCs w:val="24"/>
          <w:lang w:val="hy-AM"/>
        </w:rPr>
        <w:t>,</w:t>
      </w:r>
      <w:r w:rsidR="00831E70">
        <w:rPr>
          <w:rFonts w:ascii="GHEA Grapalat" w:hAnsi="GHEA Grapalat" w:cs="Sylfaen"/>
          <w:sz w:val="24"/>
          <w:szCs w:val="24"/>
          <w:lang w:val="hy-AM"/>
        </w:rPr>
        <w:t>489</w:t>
      </w:r>
      <w:r w:rsidR="003B1039">
        <w:rPr>
          <w:rFonts w:ascii="GHEA Grapalat" w:hAnsi="GHEA Grapalat" w:cs="Sylfaen"/>
          <w:sz w:val="24"/>
          <w:szCs w:val="24"/>
          <w:lang w:val="hy-AM"/>
        </w:rPr>
        <w:t>․</w:t>
      </w:r>
      <w:r w:rsidR="00831E70">
        <w:rPr>
          <w:rFonts w:ascii="GHEA Grapalat" w:hAnsi="GHEA Grapalat" w:cs="Sylfaen"/>
          <w:sz w:val="24"/>
          <w:szCs w:val="24"/>
          <w:lang w:val="hy-AM"/>
        </w:rPr>
        <w:t>5</w:t>
      </w:r>
      <w:r w:rsidR="00A5467C" w:rsidRPr="00A5467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D3D" w:rsidRPr="006D0D3D">
        <w:rPr>
          <w:rFonts w:ascii="GHEA Grapalat" w:hAnsi="GHEA Grapalat" w:cs="Sylfaen"/>
          <w:sz w:val="24"/>
          <w:szCs w:val="24"/>
          <w:lang w:val="af-ZA"/>
        </w:rPr>
        <w:t>հազ. դրամի չափով:</w:t>
      </w:r>
    </w:p>
    <w:p w:rsidR="00B2610C" w:rsidRPr="002244A6" w:rsidRDefault="00B2610C" w:rsidP="0047467C">
      <w:pPr>
        <w:spacing w:before="1200" w:after="200" w:line="257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2244A6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B2610C" w:rsidRPr="002244A6" w:rsidRDefault="00B2610C" w:rsidP="00B2610C">
      <w:pPr>
        <w:spacing w:after="0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B2610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2020 ԹՎԱԿԱՆԻ ՊԵՏԱԿԱՆ ԲՅՈՒՋԵՈՒՄ ԵՎ ՀԱՅԱՍՏԱՆԻ ՀԱՆՐԱՊԵՏՈՒԹՅԱՆ ԿԱՌԱՎԱՐՈՒԹՅԱՆ 2019 ԹՎԱԿԱՆԻ ԴԵԿՏԵՄԲԵՐԻ 26-Ի N 1919-Ն ՈՐՈՇՄԱՆ ՄԵՋ ՓՈՓՈԽՈՒԹՅՈՒՆՆԵՐ ԿԱՏԱՐԵԼՈՒ ՄԱՍԻՆ» </w:t>
      </w:r>
      <w:r w:rsidRPr="00EB374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6D0D3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B374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6D0D3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ՈՐՈՇՄԱՆ</w:t>
      </w:r>
      <w:r w:rsidRPr="002244A6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  <w:r w:rsidRPr="002244A6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ԸՆԴՈՒՆ</w:t>
      </w:r>
      <w:r w:rsidRPr="0095693A">
        <w:rPr>
          <w:rFonts w:ascii="GHEA Grapalat" w:hAnsi="GHEA Grapalat" w:cs="Sylfaen"/>
          <w:b/>
          <w:sz w:val="24"/>
          <w:szCs w:val="24"/>
          <w:lang w:val="hy-AM"/>
        </w:rPr>
        <w:t>ՄԱՆ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Pr="002244A6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244A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Pr="002244A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2244A6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2244A6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D05D6E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B2610C" w:rsidRPr="002244A6" w:rsidRDefault="00B2610C" w:rsidP="003B1039">
      <w:pPr>
        <w:spacing w:after="0" w:line="360" w:lineRule="auto"/>
        <w:ind w:right="-31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B2610C" w:rsidRPr="002244A6" w:rsidRDefault="00B2610C" w:rsidP="0047467C">
      <w:pPr>
        <w:spacing w:after="0" w:line="360" w:lineRule="auto"/>
        <w:ind w:right="-28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2610C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2020 թվականի պետական բյուջեում և Հայաստանի Հանրապետության կառավարության 2019 թվականի դեկտեմբերի 26-ի N 1919-Ն որոշման մեջ փոփոխություններ կատարելու մասին» </w:t>
      </w:r>
      <w:r w:rsidRPr="002244A6">
        <w:rPr>
          <w:rFonts w:ascii="GHEA Grapalat" w:hAnsi="GHEA Grapalat" w:cs="Sylfaen"/>
          <w:sz w:val="24"/>
          <w:szCs w:val="24"/>
        </w:rPr>
        <w:t>ՀՀ</w:t>
      </w:r>
      <w:r w:rsidRPr="00B2610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2244A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color w:val="000000"/>
          <w:sz w:val="24"/>
          <w:szCs w:val="24"/>
        </w:rPr>
        <w:t>որոշման</w:t>
      </w:r>
      <w:r w:rsidRPr="002244A6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</w:rPr>
        <w:t>նախագծի</w:t>
      </w:r>
      <w:r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</w:rPr>
        <w:t>ընդունումն</w:t>
      </w:r>
      <w:r w:rsidRPr="002244A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այլ</w:t>
      </w:r>
      <w:r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ակտերի</w:t>
      </w:r>
      <w:r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անհրաժեշտություն</w:t>
      </w:r>
      <w:r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չի</w:t>
      </w:r>
      <w:r w:rsidRPr="002244A6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2244A6">
        <w:rPr>
          <w:rFonts w:ascii="GHEA Grapalat" w:hAnsi="GHEA Grapalat" w:cs="Sylfaen"/>
          <w:sz w:val="24"/>
          <w:szCs w:val="24"/>
          <w:lang w:val="af-ZA"/>
        </w:rPr>
        <w:t>առաջացնում</w:t>
      </w:r>
      <w:r w:rsidRPr="002244A6">
        <w:rPr>
          <w:rFonts w:ascii="GHEA Grapalat" w:hAnsi="GHEA Grapalat"/>
          <w:sz w:val="24"/>
          <w:szCs w:val="24"/>
          <w:lang w:val="af-ZA"/>
        </w:rPr>
        <w:t>:</w:t>
      </w:r>
    </w:p>
    <w:sectPr w:rsidR="00B2610C" w:rsidRPr="002244A6" w:rsidSect="0047467C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30D"/>
    <w:multiLevelType w:val="hybridMultilevel"/>
    <w:tmpl w:val="50D2DDF4"/>
    <w:lvl w:ilvl="0" w:tplc="B100D1CE">
      <w:start w:val="2"/>
      <w:numFmt w:val="bullet"/>
      <w:lvlText w:val="-"/>
      <w:lvlJc w:val="left"/>
      <w:pPr>
        <w:ind w:left="786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B15137"/>
    <w:multiLevelType w:val="hybridMultilevel"/>
    <w:tmpl w:val="E84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11E6"/>
    <w:multiLevelType w:val="hybridMultilevel"/>
    <w:tmpl w:val="C9D6978E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43B12C48"/>
    <w:multiLevelType w:val="hybridMultilevel"/>
    <w:tmpl w:val="1698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0F53"/>
    <w:multiLevelType w:val="hybridMultilevel"/>
    <w:tmpl w:val="1774081C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5" w15:restartNumberingAfterBreak="0">
    <w:nsid w:val="57C56D06"/>
    <w:multiLevelType w:val="hybridMultilevel"/>
    <w:tmpl w:val="D0BEA38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E4A7D81"/>
    <w:multiLevelType w:val="hybridMultilevel"/>
    <w:tmpl w:val="06B46D4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6E836164"/>
    <w:multiLevelType w:val="hybridMultilevel"/>
    <w:tmpl w:val="2EA2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77FF"/>
    <w:rsid w:val="000030F7"/>
    <w:rsid w:val="0006121C"/>
    <w:rsid w:val="00092873"/>
    <w:rsid w:val="000B0BE2"/>
    <w:rsid w:val="000B19A0"/>
    <w:rsid w:val="000D3D28"/>
    <w:rsid w:val="001021A0"/>
    <w:rsid w:val="00141DB0"/>
    <w:rsid w:val="00142820"/>
    <w:rsid w:val="001549AD"/>
    <w:rsid w:val="001C25CF"/>
    <w:rsid w:val="001D0446"/>
    <w:rsid w:val="001D461A"/>
    <w:rsid w:val="001D703A"/>
    <w:rsid w:val="001F7766"/>
    <w:rsid w:val="00214131"/>
    <w:rsid w:val="002244A6"/>
    <w:rsid w:val="002265AF"/>
    <w:rsid w:val="00245ED8"/>
    <w:rsid w:val="00263B54"/>
    <w:rsid w:val="00290B62"/>
    <w:rsid w:val="002A1596"/>
    <w:rsid w:val="002D7BCD"/>
    <w:rsid w:val="002E287F"/>
    <w:rsid w:val="002F0900"/>
    <w:rsid w:val="003003E3"/>
    <w:rsid w:val="003054D3"/>
    <w:rsid w:val="003139D3"/>
    <w:rsid w:val="00315388"/>
    <w:rsid w:val="003219C0"/>
    <w:rsid w:val="0035403B"/>
    <w:rsid w:val="003B1039"/>
    <w:rsid w:val="003B68B2"/>
    <w:rsid w:val="003C5991"/>
    <w:rsid w:val="003E2158"/>
    <w:rsid w:val="003F4546"/>
    <w:rsid w:val="003F7055"/>
    <w:rsid w:val="004036CE"/>
    <w:rsid w:val="00460F86"/>
    <w:rsid w:val="00466B1E"/>
    <w:rsid w:val="0047467C"/>
    <w:rsid w:val="004A0B31"/>
    <w:rsid w:val="004A55D5"/>
    <w:rsid w:val="004C0836"/>
    <w:rsid w:val="004C325D"/>
    <w:rsid w:val="004C5884"/>
    <w:rsid w:val="005025C1"/>
    <w:rsid w:val="005161CF"/>
    <w:rsid w:val="00532855"/>
    <w:rsid w:val="00546F0B"/>
    <w:rsid w:val="0055682A"/>
    <w:rsid w:val="0055753C"/>
    <w:rsid w:val="005779F4"/>
    <w:rsid w:val="00582C43"/>
    <w:rsid w:val="00593EB2"/>
    <w:rsid w:val="005A2C5C"/>
    <w:rsid w:val="005B52D5"/>
    <w:rsid w:val="005B57DD"/>
    <w:rsid w:val="005E337D"/>
    <w:rsid w:val="00600836"/>
    <w:rsid w:val="00600D11"/>
    <w:rsid w:val="00600F4C"/>
    <w:rsid w:val="006048C2"/>
    <w:rsid w:val="00607C5C"/>
    <w:rsid w:val="00617A6B"/>
    <w:rsid w:val="00630423"/>
    <w:rsid w:val="0064324B"/>
    <w:rsid w:val="006435C2"/>
    <w:rsid w:val="0065653C"/>
    <w:rsid w:val="00672DF1"/>
    <w:rsid w:val="006C4B51"/>
    <w:rsid w:val="006D0D3D"/>
    <w:rsid w:val="006F7667"/>
    <w:rsid w:val="00702FCB"/>
    <w:rsid w:val="00706F0D"/>
    <w:rsid w:val="0071052E"/>
    <w:rsid w:val="007329A5"/>
    <w:rsid w:val="0073664B"/>
    <w:rsid w:val="00786184"/>
    <w:rsid w:val="007968EC"/>
    <w:rsid w:val="007C0586"/>
    <w:rsid w:val="007E00CD"/>
    <w:rsid w:val="007F6FC7"/>
    <w:rsid w:val="00801C04"/>
    <w:rsid w:val="00804ED0"/>
    <w:rsid w:val="0080643E"/>
    <w:rsid w:val="0081326A"/>
    <w:rsid w:val="0081471B"/>
    <w:rsid w:val="008162DF"/>
    <w:rsid w:val="00826AB1"/>
    <w:rsid w:val="008277FF"/>
    <w:rsid w:val="00827A0C"/>
    <w:rsid w:val="00831E70"/>
    <w:rsid w:val="00834861"/>
    <w:rsid w:val="00844269"/>
    <w:rsid w:val="00844F34"/>
    <w:rsid w:val="008B5791"/>
    <w:rsid w:val="008C78F8"/>
    <w:rsid w:val="008D55A8"/>
    <w:rsid w:val="008F55A9"/>
    <w:rsid w:val="008F61EB"/>
    <w:rsid w:val="00902757"/>
    <w:rsid w:val="00920701"/>
    <w:rsid w:val="0093514B"/>
    <w:rsid w:val="00943634"/>
    <w:rsid w:val="00944024"/>
    <w:rsid w:val="00955E35"/>
    <w:rsid w:val="0095693A"/>
    <w:rsid w:val="00982D0D"/>
    <w:rsid w:val="0098615E"/>
    <w:rsid w:val="009A27B0"/>
    <w:rsid w:val="009A48F9"/>
    <w:rsid w:val="009D5244"/>
    <w:rsid w:val="009E5065"/>
    <w:rsid w:val="009E75F6"/>
    <w:rsid w:val="00A43723"/>
    <w:rsid w:val="00A454CF"/>
    <w:rsid w:val="00A51305"/>
    <w:rsid w:val="00A52813"/>
    <w:rsid w:val="00A5467C"/>
    <w:rsid w:val="00A56A78"/>
    <w:rsid w:val="00A64BBA"/>
    <w:rsid w:val="00AF11C3"/>
    <w:rsid w:val="00AF2681"/>
    <w:rsid w:val="00B066FF"/>
    <w:rsid w:val="00B2519F"/>
    <w:rsid w:val="00B2610C"/>
    <w:rsid w:val="00B308CF"/>
    <w:rsid w:val="00B3347D"/>
    <w:rsid w:val="00B43BB1"/>
    <w:rsid w:val="00B53EA9"/>
    <w:rsid w:val="00B607CF"/>
    <w:rsid w:val="00B616F3"/>
    <w:rsid w:val="00B645D0"/>
    <w:rsid w:val="00B76C6F"/>
    <w:rsid w:val="00BA4CED"/>
    <w:rsid w:val="00BA7C79"/>
    <w:rsid w:val="00BD67A4"/>
    <w:rsid w:val="00BD6D43"/>
    <w:rsid w:val="00BD7AFC"/>
    <w:rsid w:val="00BF4E16"/>
    <w:rsid w:val="00C34B8C"/>
    <w:rsid w:val="00C43C3F"/>
    <w:rsid w:val="00C6300A"/>
    <w:rsid w:val="00C660F9"/>
    <w:rsid w:val="00CA1281"/>
    <w:rsid w:val="00CA7926"/>
    <w:rsid w:val="00CF2CBF"/>
    <w:rsid w:val="00CF494E"/>
    <w:rsid w:val="00D05D6E"/>
    <w:rsid w:val="00D22213"/>
    <w:rsid w:val="00D247AD"/>
    <w:rsid w:val="00D578CC"/>
    <w:rsid w:val="00D63AF0"/>
    <w:rsid w:val="00D710E5"/>
    <w:rsid w:val="00D92A4F"/>
    <w:rsid w:val="00DB663B"/>
    <w:rsid w:val="00DC42B7"/>
    <w:rsid w:val="00DD3B58"/>
    <w:rsid w:val="00DD74DF"/>
    <w:rsid w:val="00DE4D50"/>
    <w:rsid w:val="00E01AD3"/>
    <w:rsid w:val="00E05610"/>
    <w:rsid w:val="00E34AAA"/>
    <w:rsid w:val="00E4727F"/>
    <w:rsid w:val="00E834F0"/>
    <w:rsid w:val="00E921C5"/>
    <w:rsid w:val="00EA50D7"/>
    <w:rsid w:val="00EB3741"/>
    <w:rsid w:val="00EB3E66"/>
    <w:rsid w:val="00EB7028"/>
    <w:rsid w:val="00EC30F1"/>
    <w:rsid w:val="00F13FA7"/>
    <w:rsid w:val="00F5769D"/>
    <w:rsid w:val="00F638DA"/>
    <w:rsid w:val="00F824BF"/>
    <w:rsid w:val="00F847EA"/>
    <w:rsid w:val="00F87525"/>
    <w:rsid w:val="00F934DF"/>
    <w:rsid w:val="00F96468"/>
    <w:rsid w:val="00FC7DF5"/>
    <w:rsid w:val="00FE2F63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D87C7-3349-4FDB-8FA2-5CBB05A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36"/>
    <w:pPr>
      <w:spacing w:after="160" w:line="256" w:lineRule="auto"/>
    </w:pPr>
    <w:rPr>
      <w:rFonts w:eastAsiaTheme="minorHAns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D7AFC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D7AFC"/>
    <w:rPr>
      <w:rFonts w:ascii="Calibri" w:eastAsia="Calibri" w:hAnsi="Calibri" w:cs="Times New Roman"/>
    </w:rPr>
  </w:style>
  <w:style w:type="paragraph" w:customStyle="1" w:styleId="mechtex">
    <w:name w:val="mechtex"/>
    <w:basedOn w:val="Normal"/>
    <w:link w:val="mechtexChar"/>
    <w:rsid w:val="00593EB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593EB2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5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855"/>
    <w:rPr>
      <w:b/>
      <w:bCs/>
    </w:rPr>
  </w:style>
  <w:style w:type="character" w:customStyle="1" w:styleId="apple-converted-space">
    <w:name w:val="apple-converted-space"/>
    <w:basedOn w:val="DefaultParagraphFont"/>
    <w:rsid w:val="00D247AD"/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_Table bullets"/>
    <w:basedOn w:val="Normal"/>
    <w:link w:val="ListParagraphChar"/>
    <w:uiPriority w:val="34"/>
    <w:qFormat/>
    <w:rsid w:val="0081326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_Table bullets Char"/>
    <w:link w:val="ListParagraph"/>
    <w:uiPriority w:val="34"/>
    <w:rsid w:val="0081326A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7C"/>
    <w:rPr>
      <w:rFonts w:ascii="Tahoma" w:eastAsia="Calibri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4C08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V-Frangulyan</dc:creator>
  <cp:keywords>https://mul2.gov.am/tasks/355380/oneclick/himnavorum.docx?token=8141adf8ecb94ea9bf9d6ce5da4a1133</cp:keywords>
  <cp:lastModifiedBy>Zara Margaryan</cp:lastModifiedBy>
  <cp:revision>8</cp:revision>
  <cp:lastPrinted>2017-03-30T06:02:00Z</cp:lastPrinted>
  <dcterms:created xsi:type="dcterms:W3CDTF">2020-05-13T12:17:00Z</dcterms:created>
  <dcterms:modified xsi:type="dcterms:W3CDTF">2020-11-13T14:33:00Z</dcterms:modified>
</cp:coreProperties>
</file>