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7E8B3" w14:textId="77777777" w:rsidR="004C6466" w:rsidRDefault="004C6466" w:rsidP="00F2361D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b/>
          <w:sz w:val="28"/>
          <w:lang w:val="hy-AM"/>
        </w:rPr>
      </w:pPr>
    </w:p>
    <w:p w14:paraId="72AAAB32" w14:textId="345FE337" w:rsidR="005A59F4" w:rsidRDefault="005A59F4" w:rsidP="00F2361D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b/>
          <w:sz w:val="28"/>
          <w:lang w:val="hy-AM"/>
        </w:rPr>
      </w:pPr>
    </w:p>
    <w:p w14:paraId="5D9C91D1" w14:textId="77777777" w:rsidR="001E4058" w:rsidRDefault="001E4058" w:rsidP="00F2361D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b/>
          <w:sz w:val="28"/>
          <w:lang w:val="hy-AM"/>
        </w:rPr>
      </w:pPr>
    </w:p>
    <w:p w14:paraId="15094BC8" w14:textId="71F8D906" w:rsidR="00F2361D" w:rsidRPr="00C854BC" w:rsidRDefault="00F2361D" w:rsidP="00F2361D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b/>
          <w:sz w:val="28"/>
          <w:lang w:val="hy-AM"/>
        </w:rPr>
      </w:pPr>
      <w:r w:rsidRPr="00C854BC">
        <w:rPr>
          <w:rFonts w:ascii="GHEA Grapalat" w:hAnsi="GHEA Grapalat"/>
          <w:b/>
          <w:sz w:val="28"/>
          <w:lang w:val="hy-AM"/>
        </w:rPr>
        <w:t>ՀԱՅԱՍՏԱՆԻ ՀԱՆՐԱՊԵՏՈՒԹՅԱՆ ԿԱՌԱՎԱՐՈՒԹՅԱՆ</w:t>
      </w:r>
    </w:p>
    <w:p w14:paraId="20ACF254" w14:textId="77777777" w:rsidR="00F2361D" w:rsidRDefault="00F2361D" w:rsidP="00F2361D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b/>
          <w:sz w:val="28"/>
          <w:lang w:val="hy-AM"/>
        </w:rPr>
      </w:pPr>
      <w:r w:rsidRPr="00C854BC">
        <w:rPr>
          <w:rFonts w:ascii="GHEA Grapalat" w:hAnsi="GHEA Grapalat"/>
          <w:b/>
          <w:sz w:val="28"/>
          <w:lang w:val="hy-AM"/>
        </w:rPr>
        <w:t>ՈՐՈՇՈՒՄ</w:t>
      </w:r>
    </w:p>
    <w:p w14:paraId="25D93C9C" w14:textId="77777777" w:rsidR="00F2361D" w:rsidRDefault="00F2361D" w:rsidP="00F2361D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sz w:val="24"/>
          <w:lang w:val="hy-AM"/>
        </w:rPr>
      </w:pPr>
    </w:p>
    <w:p w14:paraId="19F6FA13" w14:textId="0FF1BDEC" w:rsidR="00F2361D" w:rsidRDefault="00F2361D" w:rsidP="00F2361D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Times New Roman"/>
          <w:sz w:val="24"/>
          <w:szCs w:val="24"/>
          <w:u w:val="thick"/>
          <w:lang w:val="hy-AM"/>
        </w:rPr>
        <w:t>_______</w:t>
      </w:r>
      <w:r>
        <w:rPr>
          <w:rFonts w:ascii="GHEA Grapalat" w:hAnsi="GHEA Grapalat"/>
          <w:sz w:val="24"/>
          <w:lang w:val="hy-AM"/>
        </w:rPr>
        <w:t xml:space="preserve"> </w:t>
      </w:r>
      <w:r w:rsidR="0083783C" w:rsidRPr="005A59F4">
        <w:rPr>
          <w:rFonts w:ascii="GHEA Grapalat" w:hAnsi="GHEA Grapalat"/>
          <w:sz w:val="24"/>
          <w:lang w:val="hy-AM"/>
        </w:rPr>
        <w:t xml:space="preserve">   </w:t>
      </w:r>
      <w:r w:rsidR="0083783C">
        <w:rPr>
          <w:rFonts w:ascii="GHEA Grapalat" w:hAnsi="GHEA Grapalat"/>
          <w:sz w:val="24"/>
          <w:lang w:val="hy-AM"/>
        </w:rPr>
        <w:t xml:space="preserve">2020 թվականի </w:t>
      </w:r>
      <w:r>
        <w:rPr>
          <w:rFonts w:ascii="GHEA Grapalat" w:hAnsi="GHEA Grapalat"/>
          <w:sz w:val="24"/>
          <w:lang w:val="hy-AM"/>
        </w:rPr>
        <w:t xml:space="preserve"> N </w:t>
      </w:r>
      <w:r>
        <w:rPr>
          <w:rFonts w:ascii="GHEA Grapalat" w:hAnsi="GHEA Grapalat" w:cs="Times New Roman"/>
          <w:sz w:val="24"/>
          <w:szCs w:val="24"/>
          <w:u w:val="thick"/>
          <w:lang w:val="hy-AM"/>
        </w:rPr>
        <w:t>_______</w:t>
      </w:r>
      <w:r w:rsidRPr="00661DC3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lang w:val="hy-AM"/>
        </w:rPr>
        <w:t>Ա</w:t>
      </w:r>
    </w:p>
    <w:p w14:paraId="36CE3C67" w14:textId="120B5B88" w:rsidR="004640CF" w:rsidRPr="00F2361D" w:rsidRDefault="004640CF" w:rsidP="00492F8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4640C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C8F3441" w14:textId="50F66110" w:rsidR="004640CF" w:rsidRPr="00F2361D" w:rsidRDefault="004640CF" w:rsidP="00492F83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361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C05ED5"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C05ED5"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</w:t>
      </w:r>
      <w:r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05ED5"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N </w:t>
      </w:r>
      <w:r w:rsidR="00C05ED5"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1160</w:t>
      </w:r>
      <w:r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C05ED5"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ՄԵՋ </w:t>
      </w:r>
      <w:r w:rsidR="00C05ED5"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</w:t>
      </w:r>
      <w:r w:rsidRPr="00F2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ԿԱՏԱՐԵԼՈՒ ՄԱՍԻՆ</w:t>
      </w:r>
    </w:p>
    <w:p w14:paraId="27AD335A" w14:textId="77777777" w:rsidR="00492F83" w:rsidRPr="00492F83" w:rsidRDefault="00492F83" w:rsidP="00492F83">
      <w:pPr>
        <w:shd w:val="clear" w:color="auto" w:fill="FFFFFF"/>
        <w:spacing w:after="0" w:line="360" w:lineRule="auto"/>
        <w:ind w:firstLine="708"/>
        <w:rPr>
          <w:rFonts w:ascii="Calibri" w:eastAsia="Times New Roman" w:hAnsi="Calibri" w:cs="Calibri"/>
          <w:color w:val="000000"/>
          <w:sz w:val="14"/>
          <w:szCs w:val="14"/>
          <w:lang w:val="hy-AM"/>
        </w:rPr>
      </w:pPr>
    </w:p>
    <w:p w14:paraId="38050E36" w14:textId="4C63B1EA" w:rsidR="004640CF" w:rsidRDefault="004640CF" w:rsidP="00492F83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4640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Հայաստանի Հանրապետության օրենքի 33-րդ հոդվածով և 34-րդ հոդվածի 1-ին մասով՝ Հայաստանի Հանրապետության կառավարությունը</w:t>
      </w:r>
      <w:r w:rsidRPr="004640C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4640C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3E5A85ED" w14:textId="48FCB4C1" w:rsidR="00C05ED5" w:rsidRPr="00193A8F" w:rsidRDefault="004640CF" w:rsidP="003202C8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640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Հայաստանի Հանրապետության կառավարության </w:t>
      </w:r>
      <w:r w:rsidR="00C05ED5" w:rsidRP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C05ED5" w:rsidRP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</w:t>
      </w:r>
      <w:r w:rsidR="00C05ED5" w:rsidRP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9-ի ««Բարձրավոլտ </w:t>
      </w:r>
      <w:r w:rsid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C05ED5" w:rsidRP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լեկտրացանցեր» փակ բաժնետիրական ընկերության «</w:t>
      </w:r>
      <w:r w:rsid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="00C05ED5" w:rsidRP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իճք» 220/110/35 </w:t>
      </w:r>
      <w:r w:rsid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C05ED5" w:rsidRP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 ենթակայանի վերակառուցման աշխատանքներն իրականացնելու համար մեկ անձից գնման ընթացակարգով գնման գործընթաց իրականացնելու մասին</w:t>
      </w:r>
      <w:r w:rsid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C05ED5" w:rsidRP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1160</w:t>
      </w:r>
      <w:r w:rsidR="00C05ED5" w:rsidRP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C05ED5" w:rsidRP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</w:t>
      </w:r>
      <w:r w:rsidR="00C0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կետում</w:t>
      </w:r>
      <w:r w:rsidR="00193A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193A8F" w:rsidRPr="00193A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8 857 600 ԱՄՆ-ի դոլար արժեքով</w:t>
      </w:r>
      <w:r w:rsidR="00193A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փոխարինել «</w:t>
      </w:r>
      <w:r w:rsidR="003933AA" w:rsidRPr="003933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3933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933AA" w:rsidRPr="003933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629</w:t>
      </w:r>
      <w:r w:rsidR="003933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933AA" w:rsidRPr="003933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120 </w:t>
      </w:r>
      <w:r w:rsidR="00193A8F" w:rsidRPr="00193A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ԱՄՆ</w:t>
      </w:r>
      <w:r w:rsidR="00193A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դոլար արժեքով (ներառյալ՝ ավելացված արժեքի հարկ)» բառերով:</w:t>
      </w:r>
    </w:p>
    <w:p w14:paraId="3082D7B7" w14:textId="77777777" w:rsidR="006E222F" w:rsidRPr="0006790A" w:rsidRDefault="006E222F" w:rsidP="006E222F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14:paraId="73C9EFB0" w14:textId="18768C49" w:rsidR="003202C8" w:rsidRDefault="003202C8" w:rsidP="006E222F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6F08E62" w14:textId="2593127B" w:rsidR="005A59F4" w:rsidRDefault="005A59F4" w:rsidP="006E222F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638BA19" w14:textId="77777777" w:rsidR="005A59F4" w:rsidRDefault="005A59F4" w:rsidP="006E222F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14C3611" w14:textId="77777777" w:rsidR="003202C8" w:rsidRDefault="003202C8" w:rsidP="006E222F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5A8240F" w14:textId="77777777" w:rsidR="005A59F4" w:rsidRPr="00434E68" w:rsidRDefault="003202C8" w:rsidP="005A59F4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bCs/>
          <w:color w:val="000000"/>
          <w:lang w:val="hy-AM"/>
        </w:rPr>
      </w:pPr>
      <w:r w:rsidRPr="003202C8">
        <w:rPr>
          <w:rFonts w:ascii="GHEA Grapalat" w:hAnsi="GHEA Grapalat"/>
          <w:b/>
          <w:bCs/>
          <w:color w:val="000000"/>
          <w:lang w:val="hy-AM"/>
        </w:rPr>
        <w:t xml:space="preserve">      </w:t>
      </w:r>
      <w:r w:rsidR="005A59F4" w:rsidRPr="00434E68">
        <w:rPr>
          <w:rFonts w:ascii="GHEA Grapalat" w:hAnsi="GHEA Grapalat" w:cs="Arial"/>
          <w:bCs/>
          <w:color w:val="000000"/>
          <w:lang w:val="hy-AM"/>
        </w:rPr>
        <w:t>ՀԱՅԱՍՏԱՆԻ ՀԱՆՐԱՊԵՏՈՒԹՅԱՆ</w:t>
      </w:r>
    </w:p>
    <w:p w14:paraId="4E7C5753" w14:textId="77777777" w:rsidR="005A59F4" w:rsidRPr="00434E68" w:rsidRDefault="005A59F4" w:rsidP="005A59F4">
      <w:pPr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434E68"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 w:rsidRPr="00434E68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ՎԱՐՉԱՊԵՏ</w:t>
      </w:r>
      <w:r w:rsidRPr="00434E68"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 w:rsidRPr="00434E68"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 w:rsidRPr="00434E68"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 w:rsidRPr="00434E68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 xml:space="preserve"> </w:t>
      </w:r>
      <w:r w:rsidRPr="00434E68"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 w:rsidRPr="00434E68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ՆԻԿՈԼ ՓԱՇԻՆՅԱՆ</w:t>
      </w:r>
    </w:p>
    <w:p w14:paraId="132ED902" w14:textId="77777777" w:rsidR="005A59F4" w:rsidRPr="00434E68" w:rsidRDefault="005A59F4" w:rsidP="005A59F4">
      <w:pPr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14:paraId="44D5D1C3" w14:textId="0747CAA4" w:rsidR="005A59F4" w:rsidRDefault="005A59F4" w:rsidP="005A59F4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C9A5B49" w14:textId="18ACB6E5" w:rsidR="005A59F4" w:rsidRDefault="005A59F4" w:rsidP="005A59F4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4F12B96" w14:textId="2321DC68" w:rsidR="005A59F4" w:rsidRDefault="005A59F4" w:rsidP="005A59F4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5113D1F" w14:textId="6162C911" w:rsidR="005A59F4" w:rsidRDefault="005A59F4" w:rsidP="005A59F4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5C88637" w14:textId="18D1BB2F" w:rsidR="005A59F4" w:rsidRDefault="005A59F4" w:rsidP="005A59F4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106AD53" w14:textId="38342C49" w:rsidR="005A59F4" w:rsidRDefault="005A59F4" w:rsidP="005A59F4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493ABE9" w14:textId="7036D6BE" w:rsidR="005A59F4" w:rsidRDefault="005A59F4" w:rsidP="005A59F4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2D933B5" w14:textId="61A163D2" w:rsidR="005A59F4" w:rsidRDefault="005A59F4" w:rsidP="005A59F4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77F4A8F" w14:textId="395BFD35" w:rsidR="005A59F4" w:rsidRDefault="005A59F4" w:rsidP="005A59F4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90DA902" w14:textId="3C196188" w:rsidR="005A59F4" w:rsidRDefault="005A59F4" w:rsidP="005A59F4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4BF73E7" w14:textId="77777777" w:rsidR="005A59F4" w:rsidRDefault="005A59F4" w:rsidP="005A59F4">
      <w:pPr>
        <w:shd w:val="clear" w:color="auto" w:fill="FFFFFF"/>
        <w:spacing w:after="0" w:line="240" w:lineRule="auto"/>
        <w:ind w:left="1260" w:hanging="9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4A80CC9" w14:textId="0663A594" w:rsidR="00FB2304" w:rsidRPr="00AA3DD6" w:rsidRDefault="00FB2304" w:rsidP="007C4C8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3DD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40334A7" w14:textId="533A26D1" w:rsidR="00FB2304" w:rsidRPr="003A7740" w:rsidRDefault="00492F83" w:rsidP="003A7740">
      <w:pPr>
        <w:shd w:val="clear" w:color="auto" w:fill="FFFFFF"/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bookmarkStart w:id="0" w:name="_Hlk51343052"/>
      <w:r w:rsidRPr="00492F83">
        <w:rPr>
          <w:rFonts w:ascii="GHEA Grapalat" w:eastAsia="Times New Roman" w:hAnsi="GHEA Grapalat" w:cs="Times New Roman"/>
          <w:bCs/>
          <w:color w:val="000000"/>
          <w:sz w:val="22"/>
          <w:szCs w:val="22"/>
          <w:lang w:val="hy-AM"/>
        </w:rPr>
        <w:t>«</w:t>
      </w:r>
      <w:r w:rsidRPr="003A7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</w:t>
      </w:r>
      <w:r w:rsidR="006956E4" w:rsidRPr="003A7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Pr="003A7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անրապետության կառավարության 2020 թվականի հուլիսի 9-ի </w:t>
      </w:r>
      <w:r w:rsidR="003A7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   </w:t>
      </w:r>
      <w:r w:rsidR="006956E4" w:rsidRPr="003A7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N</w:t>
      </w:r>
      <w:r w:rsidRPr="003A7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1160-</w:t>
      </w:r>
      <w:r w:rsidR="006956E4" w:rsidRPr="003A7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</w:t>
      </w:r>
      <w:r w:rsidRPr="003A7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որոշման մեջ փոփոխություն կատարելու մասին» </w:t>
      </w:r>
      <w:r w:rsidR="006956E4" w:rsidRPr="003A7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Pr="003A7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այաստանի </w:t>
      </w:r>
      <w:r w:rsidR="006956E4" w:rsidRPr="003A7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Pr="003A77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անրապետության կառավարության որոշման </w:t>
      </w:r>
      <w:r w:rsidRPr="003A7740">
        <w:rPr>
          <w:rFonts w:ascii="GHEA Grapalat" w:hAnsi="GHEA Grapalat"/>
          <w:bCs/>
          <w:sz w:val="24"/>
          <w:szCs w:val="24"/>
          <w:lang w:val="hy-AM"/>
        </w:rPr>
        <w:t>նախագծ</w:t>
      </w:r>
      <w:bookmarkEnd w:id="0"/>
      <w:r w:rsidRPr="003A7740">
        <w:rPr>
          <w:rFonts w:ascii="GHEA Grapalat" w:hAnsi="GHEA Grapalat"/>
          <w:bCs/>
          <w:sz w:val="24"/>
          <w:szCs w:val="24"/>
          <w:lang w:val="hy-AM"/>
        </w:rPr>
        <w:t>ի վերաբերյալ</w:t>
      </w:r>
    </w:p>
    <w:p w14:paraId="42D8ACD1" w14:textId="77777777" w:rsidR="00492F83" w:rsidRPr="00762618" w:rsidRDefault="00492F83" w:rsidP="00FB2304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af5"/>
        <w:tblW w:w="10349" w:type="dxa"/>
        <w:tblInd w:w="-289" w:type="dxa"/>
        <w:tblLook w:val="04A0" w:firstRow="1" w:lastRow="0" w:firstColumn="1" w:lastColumn="0" w:noHBand="0" w:noVBand="1"/>
      </w:tblPr>
      <w:tblGrid>
        <w:gridCol w:w="10349"/>
      </w:tblGrid>
      <w:tr w:rsidR="0027370D" w:rsidRPr="005A59F4" w14:paraId="2EBF77BC" w14:textId="77777777" w:rsidTr="006956E4">
        <w:tc>
          <w:tcPr>
            <w:tcW w:w="10349" w:type="dxa"/>
          </w:tcPr>
          <w:p w14:paraId="143ACC62" w14:textId="0B36E3A9" w:rsidR="0027370D" w:rsidRDefault="00A0033E" w:rsidP="00A0033E">
            <w:pPr>
              <w:tabs>
                <w:tab w:val="left" w:pos="810"/>
              </w:tabs>
              <w:spacing w:line="360" w:lineRule="auto"/>
              <w:ind w:hanging="30"/>
              <w:jc w:val="both"/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</w:pPr>
            <w:r w:rsidRPr="00E811BB"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1.</w:t>
            </w:r>
            <w:r w:rsidRPr="0036151E"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 xml:space="preserve"> </w:t>
            </w:r>
            <w:r w:rsidRPr="00E811BB"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Ընթացիկ իրավիճակը և իրավական ակտի ընդունման անհրաժեշտությունը.</w:t>
            </w:r>
          </w:p>
        </w:tc>
      </w:tr>
      <w:tr w:rsidR="0027370D" w:rsidRPr="005A59F4" w14:paraId="34251BDF" w14:textId="77777777" w:rsidTr="006956E4">
        <w:tc>
          <w:tcPr>
            <w:tcW w:w="10349" w:type="dxa"/>
          </w:tcPr>
          <w:p w14:paraId="3DABDB93" w14:textId="5495375C" w:rsidR="00FD55A8" w:rsidRDefault="00FD55A8" w:rsidP="00D02C0D">
            <w:pPr>
              <w:spacing w:line="288" w:lineRule="auto"/>
              <w:ind w:hanging="2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55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կառավարությունը 2020թ. հուլիսի 9-ի «Բարձրավոլտ էլեկտրացանցեր» փակ բաժնետիրական ընկերության «Լիճք» 220/110/35 կՎ ենթակայանի վերակառուցման աշխատանքներն իրականացնելու համար մեկ անձից գնման ընթացակարգով գնման գործընթաց իրականացնելու մասին» N 1160-Ա որոշմամբ /այսուհետ՝ Որոշում/ թույլատրել է «Բարձրավոլտ էլեկտրացանցեր» ՓԲ ընկերությանը «Լիճք» 220/110/35 կՎ ենթակայանի վերակառուցման աշխատանքներն իրականացնելու նպատակով «Կասկադ-էներգո» սահմանափակ պատասխանատվությամբ ընկերության հետ կնքել 8 857 600 ԱՄՆ դոլար արժեքով պայմանագիր:</w:t>
            </w:r>
          </w:p>
          <w:p w14:paraId="247527CE" w14:textId="74DAE7DC" w:rsidR="00A0033E" w:rsidRDefault="00A0033E" w:rsidP="00D02C0D">
            <w:pPr>
              <w:spacing w:line="288" w:lineRule="auto"/>
              <w:ind w:hanging="2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271F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Kaskad-Energo LLC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 w:rsidRPr="00271F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ընկերության կողմից ներկայացված գնային առաջարկը կազմել է </w:t>
            </w:r>
            <w:r w:rsidR="00FD55A8" w:rsidRPr="00FD55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</w:t>
            </w:r>
            <w:r w:rsidRPr="00271F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8 857 600 (ութ միլիոն ութ հարյուր հիսունյոթ հա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71F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զար վեց հարյուր) ԱՄՆ դոլար՝ առանց ավելացված արժեքի հարկ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</w:t>
            </w:r>
            <w:r w:rsidRPr="00271F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3D84C076" w14:textId="38A7548E" w:rsidR="00A0033E" w:rsidRPr="00201868" w:rsidRDefault="00A0033E" w:rsidP="00D02C0D">
            <w:pPr>
              <w:spacing w:line="288" w:lineRule="auto"/>
              <w:ind w:hanging="28"/>
              <w:jc w:val="both"/>
              <w:rPr>
                <w:rStyle w:val="a5"/>
                <w:rFonts w:ascii="GHEA Grapalat" w:hAnsi="GHEA Grapalat"/>
                <w:b w:val="0"/>
                <w:bCs w:val="0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</w:pPr>
            <w:r w:rsidRPr="00271F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«Գնումների մասին» Հայաստանի Հանրապետության օրենքի </w:t>
            </w:r>
            <w:bookmarkStart w:id="1" w:name="_Hlk51236995"/>
            <w:r w:rsidR="00FD55A8" w:rsidRPr="00FD55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="00FD55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այսուհետ՝ Օրենք</w:t>
            </w:r>
            <w:r w:rsidR="00FD55A8" w:rsidRPr="00FD55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) </w:t>
            </w:r>
            <w:r w:rsidRPr="00271F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39-րդ հոդվածի 1-ին մասի</w:t>
            </w:r>
            <w:r>
              <w:rPr>
                <w:rStyle w:val="a5"/>
                <w:rFonts w:ascii="GHEA Grapalat" w:hAnsi="GHEA Grapalat"/>
                <w:b w:val="0"/>
                <w:bCs w:val="0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 xml:space="preserve"> </w:t>
            </w:r>
            <w:r w:rsidRPr="00201868">
              <w:rPr>
                <w:rStyle w:val="a5"/>
                <w:rFonts w:ascii="GHEA Grapalat" w:hAnsi="GHEA Grapalat"/>
                <w:b w:val="0"/>
                <w:bCs w:val="0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համաձայն</w:t>
            </w:r>
            <w:r>
              <w:rPr>
                <w:rStyle w:val="a5"/>
                <w:rFonts w:ascii="GHEA Grapalat" w:hAnsi="GHEA Grapalat"/>
                <w:b w:val="0"/>
                <w:bCs w:val="0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 xml:space="preserve">՝ </w:t>
            </w:r>
            <w:r w:rsidRPr="00201868">
              <w:rPr>
                <w:rStyle w:val="a5"/>
                <w:rFonts w:ascii="GHEA Grapalat" w:hAnsi="GHEA Grapalat"/>
                <w:b w:val="0"/>
                <w:bCs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«Պայմանագրի գնի հաշվարկը պետք է ներառի տվյալ գնման պայ</w:t>
            </w:r>
            <w:r w:rsidR="00492F83">
              <w:rPr>
                <w:rStyle w:val="a5"/>
                <w:rFonts w:ascii="GHEA Grapalat" w:hAnsi="GHEA Grapalat"/>
                <w:b w:val="0"/>
                <w:bCs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softHyphen/>
            </w:r>
            <w:r w:rsidRPr="00201868">
              <w:rPr>
                <w:rStyle w:val="a5"/>
                <w:rFonts w:ascii="GHEA Grapalat" w:hAnsi="GHEA Grapalat"/>
                <w:b w:val="0"/>
                <w:bCs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մա</w:t>
            </w:r>
            <w:r w:rsidR="003804AF">
              <w:rPr>
                <w:rStyle w:val="a5"/>
                <w:rFonts w:ascii="GHEA Grapalat" w:hAnsi="GHEA Grapalat"/>
                <w:b w:val="0"/>
                <w:bCs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softHyphen/>
            </w:r>
            <w:r w:rsidR="00492F83">
              <w:rPr>
                <w:rStyle w:val="a5"/>
                <w:rFonts w:ascii="GHEA Grapalat" w:hAnsi="GHEA Grapalat"/>
                <w:b w:val="0"/>
                <w:bCs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softHyphen/>
            </w:r>
            <w:r w:rsidRPr="00201868">
              <w:rPr>
                <w:rStyle w:val="a5"/>
                <w:rFonts w:ascii="GHEA Grapalat" w:hAnsi="GHEA Grapalat"/>
                <w:b w:val="0"/>
                <w:bCs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նագրի կատարումն ապահովելու նպատակով կատարվելիք բոլոր վճարները (ծախ</w:t>
            </w:r>
            <w:r w:rsidR="00492F83">
              <w:rPr>
                <w:rStyle w:val="a5"/>
                <w:rFonts w:ascii="GHEA Grapalat" w:hAnsi="GHEA Grapalat"/>
                <w:b w:val="0"/>
                <w:bCs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softHyphen/>
            </w:r>
            <w:r w:rsidRPr="00201868">
              <w:rPr>
                <w:rStyle w:val="a5"/>
                <w:rFonts w:ascii="GHEA Grapalat" w:hAnsi="GHEA Grapalat"/>
                <w:b w:val="0"/>
                <w:bCs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սերը), այդ թվում` հարկերի, տուրքերի, փոխադրման, ապահովագրման ծախսերը, պար</w:t>
            </w:r>
            <w:r w:rsidR="00492F83">
              <w:rPr>
                <w:rStyle w:val="a5"/>
                <w:rFonts w:ascii="GHEA Grapalat" w:hAnsi="GHEA Grapalat"/>
                <w:b w:val="0"/>
                <w:bCs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softHyphen/>
            </w:r>
            <w:r w:rsidR="003804AF">
              <w:rPr>
                <w:rStyle w:val="a5"/>
                <w:rFonts w:ascii="GHEA Grapalat" w:hAnsi="GHEA Grapalat"/>
                <w:b w:val="0"/>
                <w:bCs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softHyphen/>
            </w:r>
            <w:r w:rsidRPr="00201868">
              <w:rPr>
                <w:rStyle w:val="a5"/>
                <w:rFonts w:ascii="GHEA Grapalat" w:hAnsi="GHEA Grapalat"/>
                <w:b w:val="0"/>
                <w:bCs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գևավճարները և ակնկալվող շահույթը»</w:t>
            </w:r>
            <w:bookmarkEnd w:id="1"/>
            <w:r w:rsidRPr="00201868">
              <w:rPr>
                <w:rStyle w:val="a5"/>
                <w:rFonts w:ascii="GHEA Grapalat" w:hAnsi="GHEA Grapalat"/>
                <w:b w:val="0"/>
                <w:bCs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:</w:t>
            </w:r>
          </w:p>
          <w:p w14:paraId="0A1F14B8" w14:textId="3D751A13" w:rsidR="00A0033E" w:rsidRPr="002B3280" w:rsidRDefault="002B3280" w:rsidP="00D02C0D">
            <w:pPr>
              <w:spacing w:line="288" w:lineRule="auto"/>
              <w:ind w:hanging="2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 է ընդգծել, որ</w:t>
            </w:r>
            <w:r w:rsidRPr="002B3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0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Որոշման ընդունման հիմնավորման մեջ </w:t>
            </w:r>
            <w:r w:rsidR="00DE35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հստակ </w:t>
            </w:r>
            <w:r w:rsidR="00A00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նշվել է</w:t>
            </w:r>
            <w:r w:rsidR="00DE35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</w:t>
            </w:r>
            <w:r w:rsidR="00A00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որ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2B3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Kaskad-Energo LLC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 w:rsidRPr="002B3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ընկերության կողմից ներկայացված նվազեցված գնային առա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B3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ջար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B3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կը կազմում է 8 857 600 (ութ միլիոն ութ հարյուր հիսունյոթ հազար վեց հարյուր) ԱՄՆ դոլար՝ առանց ավելացված արժեքի հարկ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ի, սակայն քանի որ Որոշման մեջ հստակ նշված չէ, որ նշված</w:t>
            </w:r>
            <w:r w:rsidR="00A0033E" w:rsidRPr="00587C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0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գումարի մեջ ավելացված արժեքի հարկի գումարը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նե</w:t>
            </w:r>
            <w:r w:rsidR="003804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րառ</w:t>
            </w:r>
            <w:r w:rsidR="003804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ված չէ</w:t>
            </w:r>
            <w:r w:rsidR="00A00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ուստի իրավական որոշակիութ</w:t>
            </w:r>
            <w:r w:rsidR="00DE35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յան խնդիր է առաջանում:</w:t>
            </w:r>
          </w:p>
          <w:p w14:paraId="505E46A4" w14:textId="77777777" w:rsidR="0027370D" w:rsidRDefault="00A0033E" w:rsidP="00D02C0D">
            <w:pPr>
              <w:spacing w:line="288" w:lineRule="auto"/>
              <w:ind w:hanging="2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Հաշվի առնելով այն հանգամանքը, որ Օրենքի </w:t>
            </w:r>
            <w:r w:rsidRPr="00833F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39-րդ հոդվածի 1-ին մասի համաձայն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</w:t>
            </w:r>
            <w:r w:rsidRPr="00833F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833F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մանագրի գնի հաշվարկը պետք է ներառի տվյալ գնման պայմանագրի կա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833F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833F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րումն ապահովելու նպատակով կատարվելիք բոլոր վճարները (ծախսերը), այդ թվում` հար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833F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կերի, տուրքերի, փոխադրման, ապահովագրման ծախսերը, պարգևավճարները և ակնկալվող շահույթը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="007C4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Որոշմամբ սահմանված պայմանագրի գնի՝ </w:t>
            </w:r>
            <w:r w:rsidRPr="00271F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8 857 600 (ութ միլիոն ութ հարյուր հիսունյոթ հազար վեց հարյուր) ԱՄՆ դոլար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գումարի մեջ ավե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լաց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ված արժեքի հարկի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գումարը ներառված չէ, ուստի իրավական որոշակիություն ապա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հովելու նպատակով՝ անհրաժեշտ է Որոշման մեջ փոփոխություն կատարել և ամ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րագ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րել </w:t>
            </w:r>
            <w:r w:rsidRPr="00393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93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629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93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120 </w:t>
            </w:r>
            <w:r w:rsidRPr="00193A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ԱՄՆ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դոլար գինը, որի մեջ ներառված է նաև ավելացված արժեքի հարկը: </w:t>
            </w:r>
          </w:p>
          <w:p w14:paraId="5AF2EAC3" w14:textId="01F93476" w:rsidR="00D02C0D" w:rsidRPr="00A0033E" w:rsidRDefault="00D02C0D" w:rsidP="00D02C0D">
            <w:pPr>
              <w:spacing w:line="288" w:lineRule="auto"/>
              <w:ind w:hanging="28"/>
              <w:jc w:val="both"/>
              <w:rPr>
                <w:rStyle w:val="a5"/>
                <w:rFonts w:ascii="GHEA Grapalat" w:eastAsia="Times New Roman" w:hAnsi="GHEA Grapalat" w:cs="Times New Roman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27370D" w14:paraId="67F88E4A" w14:textId="77777777" w:rsidTr="006956E4">
        <w:tc>
          <w:tcPr>
            <w:tcW w:w="10349" w:type="dxa"/>
          </w:tcPr>
          <w:p w14:paraId="0261409E" w14:textId="218FBA0B" w:rsidR="0027370D" w:rsidRDefault="00A0033E" w:rsidP="00A0033E">
            <w:pPr>
              <w:spacing w:line="360" w:lineRule="auto"/>
              <w:ind w:hanging="30"/>
              <w:jc w:val="both"/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</w:pPr>
            <w:r w:rsidRPr="00560358"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lastRenderedPageBreak/>
              <w:t>2.</w:t>
            </w:r>
            <w:r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 xml:space="preserve"> </w:t>
            </w:r>
            <w:r w:rsidRPr="00560358"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Առաջարկվող կարգավորման բնույթը.</w:t>
            </w:r>
          </w:p>
        </w:tc>
      </w:tr>
      <w:tr w:rsidR="0027370D" w14:paraId="19B9BEDF" w14:textId="77777777" w:rsidTr="006956E4">
        <w:tc>
          <w:tcPr>
            <w:tcW w:w="10349" w:type="dxa"/>
          </w:tcPr>
          <w:p w14:paraId="4577A31F" w14:textId="747668AB" w:rsidR="0027370D" w:rsidRPr="00A0033E" w:rsidRDefault="00A0033E" w:rsidP="006956E4">
            <w:pPr>
              <w:spacing w:line="276" w:lineRule="auto"/>
              <w:ind w:hanging="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00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Հիմք ընդունելով Որոշման մեջ փոփոխություն կատարելու վերաբերյալ ներկայացված հիմ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00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նավորումներ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 w:rsidRPr="00A00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՝ առաջարկվում է Որոշման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1-ին կետում «</w:t>
            </w:r>
            <w:r w:rsidRPr="00193A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8 857 600 ԱՄՆ-ի դոլար ար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193A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ժեքով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 բառերը փոխարինել «</w:t>
            </w:r>
            <w:r w:rsidRPr="00393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93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629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93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120 </w:t>
            </w:r>
            <w:r w:rsidRPr="00193A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ԱՄՆ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դոլար արժեքով (ներառյալ՝ ավե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լաց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ված արժեքի հարկ)» բառերով:</w:t>
            </w:r>
          </w:p>
        </w:tc>
      </w:tr>
      <w:tr w:rsidR="0027370D" w14:paraId="69AA1E7E" w14:textId="77777777" w:rsidTr="006956E4">
        <w:tc>
          <w:tcPr>
            <w:tcW w:w="10349" w:type="dxa"/>
          </w:tcPr>
          <w:p w14:paraId="05DC25FD" w14:textId="577794AE" w:rsidR="0027370D" w:rsidRPr="00A0033E" w:rsidRDefault="00A0033E" w:rsidP="00A0033E">
            <w:pPr>
              <w:spacing w:line="360" w:lineRule="auto"/>
              <w:ind w:hanging="30"/>
              <w:jc w:val="both"/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</w:pPr>
            <w:r w:rsidRPr="00A0033E"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3.</w:t>
            </w:r>
            <w:r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 xml:space="preserve"> </w:t>
            </w:r>
            <w:r w:rsidRPr="00A0033E"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Նախագծի մշակման գործընթացում</w:t>
            </w:r>
            <w:r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 xml:space="preserve"> ներգրավված ինստիտուտները և անձինք.</w:t>
            </w:r>
          </w:p>
        </w:tc>
      </w:tr>
      <w:tr w:rsidR="0027370D" w:rsidRPr="005A59F4" w14:paraId="20F8DE19" w14:textId="77777777" w:rsidTr="006956E4">
        <w:tc>
          <w:tcPr>
            <w:tcW w:w="10349" w:type="dxa"/>
          </w:tcPr>
          <w:p w14:paraId="034B9D80" w14:textId="1FCDE3C2" w:rsidR="006956E4" w:rsidRPr="006956E4" w:rsidRDefault="006956E4" w:rsidP="006956E4">
            <w:pPr>
              <w:spacing w:line="276" w:lineRule="auto"/>
              <w:ind w:hanging="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95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="007C4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14:paraId="3E60C1D5" w14:textId="50344F66" w:rsidR="0027370D" w:rsidRPr="006956E4" w:rsidRDefault="00A0033E" w:rsidP="00A0033E">
            <w:pPr>
              <w:spacing w:line="360" w:lineRule="auto"/>
              <w:ind w:hanging="30"/>
              <w:jc w:val="both"/>
              <w:rPr>
                <w:rFonts w:eastAsia="Times New Roman" w:cs="Times New Roman"/>
                <w:color w:val="000000"/>
                <w:lang w:val="hy-AM"/>
              </w:rPr>
            </w:pPr>
            <w:r w:rsidRPr="006956E4">
              <w:rPr>
                <w:rFonts w:eastAsia="Times New Roman" w:cs="Times New Roman"/>
                <w:color w:val="000000"/>
                <w:lang w:val="hy-AM"/>
              </w:rPr>
              <w:t>«</w:t>
            </w:r>
            <w:r w:rsidRPr="00695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Բարձրավոլտ էլեկտրացանցեր» </w:t>
            </w:r>
            <w:r w:rsidR="00695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փակ բաժնետիրական ընկերություն</w:t>
            </w:r>
          </w:p>
        </w:tc>
      </w:tr>
      <w:tr w:rsidR="0027370D" w14:paraId="26E8C2DC" w14:textId="77777777" w:rsidTr="006956E4">
        <w:tc>
          <w:tcPr>
            <w:tcW w:w="10349" w:type="dxa"/>
          </w:tcPr>
          <w:p w14:paraId="066D3722" w14:textId="55EBF089" w:rsidR="0027370D" w:rsidRDefault="00A0033E" w:rsidP="00A0033E">
            <w:pPr>
              <w:spacing w:line="360" w:lineRule="auto"/>
              <w:ind w:hanging="30"/>
              <w:jc w:val="both"/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</w:pPr>
            <w:r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4</w:t>
            </w:r>
            <w:r w:rsidRPr="00C76FE7"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.</w:t>
            </w:r>
            <w:r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 xml:space="preserve"> </w:t>
            </w:r>
            <w:r w:rsidRPr="00C76FE7">
              <w:rPr>
                <w:rStyle w:val="a5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Ակնկալվող արդյունքը.</w:t>
            </w:r>
          </w:p>
        </w:tc>
      </w:tr>
      <w:tr w:rsidR="0027370D" w14:paraId="64FB411F" w14:textId="77777777" w:rsidTr="006956E4">
        <w:tc>
          <w:tcPr>
            <w:tcW w:w="10349" w:type="dxa"/>
          </w:tcPr>
          <w:p w14:paraId="4A882B8B" w14:textId="3156B199" w:rsidR="0027370D" w:rsidRPr="00A0033E" w:rsidRDefault="00A0033E" w:rsidP="006956E4">
            <w:pPr>
              <w:shd w:val="clear" w:color="auto" w:fill="FFFFFF"/>
              <w:spacing w:line="276" w:lineRule="auto"/>
              <w:jc w:val="both"/>
              <w:rPr>
                <w:rStyle w:val="a5"/>
                <w:rFonts w:ascii="GHEA Grapalat" w:eastAsia="Times New Roman" w:hAnsi="GHEA Grapalat" w:cs="Times New Roman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r w:rsidRPr="002A7F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կառավարության 2020 թվականի հուլիսի 9-ի N 1160-Ա որոշման մեջ փոփոխություն կատարելու մասին» Հայաստանի Հանրա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A7F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A7F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տու</w:t>
            </w:r>
            <w:r w:rsidR="00492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A7F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թյան կառավարության որոշման նախագծի ընդունման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արդյունքում </w:t>
            </w:r>
            <w:r w:rsidR="006956E4">
              <w:rPr>
                <w:rFonts w:ascii="GHEA Grapalat" w:hAnsi="GHEA Grapalat"/>
                <w:sz w:val="24"/>
                <w:lang w:val="hy-AM"/>
              </w:rPr>
              <w:t>Որոշումը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կհամա</w:t>
            </w:r>
            <w:r w:rsidR="00492F83">
              <w:rPr>
                <w:rFonts w:ascii="GHEA Grapalat" w:hAnsi="GHEA Grapalat"/>
                <w:sz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lang w:val="hy-AM"/>
              </w:rPr>
              <w:t>պա</w:t>
            </w:r>
            <w:r w:rsidR="00492F83">
              <w:rPr>
                <w:rFonts w:ascii="GHEA Grapalat" w:hAnsi="GHEA Grapalat"/>
                <w:sz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lang w:val="hy-AM"/>
              </w:rPr>
              <w:t>տաս</w:t>
            </w:r>
            <w:r w:rsidR="00492F83">
              <w:rPr>
                <w:rFonts w:ascii="GHEA Grapalat" w:hAnsi="GHEA Grapalat"/>
                <w:sz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lang w:val="hy-AM"/>
              </w:rPr>
              <w:t>խանեց</w:t>
            </w:r>
            <w:r w:rsidR="003804AF">
              <w:rPr>
                <w:rFonts w:ascii="GHEA Grapalat" w:hAnsi="GHEA Grapalat"/>
                <w:sz w:val="24"/>
                <w:lang w:val="hy-AM"/>
              </w:rPr>
              <w:t>վ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ի Օրենքի 39-րդ հոդվածով սահմանված պահանջներին: </w:t>
            </w:r>
          </w:p>
        </w:tc>
      </w:tr>
    </w:tbl>
    <w:p w14:paraId="38D475F2" w14:textId="77777777" w:rsidR="006956E4" w:rsidRDefault="006956E4" w:rsidP="00541167">
      <w:pPr>
        <w:spacing w:after="0" w:line="360" w:lineRule="auto"/>
        <w:jc w:val="center"/>
        <w:rPr>
          <w:rFonts w:ascii="GHEA Grapalat" w:eastAsia="GHEA Grapalat" w:hAnsi="GHEA Grapalat" w:cs="GHEA Grapalat"/>
          <w:b/>
          <w:caps/>
          <w:color w:val="000000"/>
          <w:sz w:val="28"/>
          <w:szCs w:val="28"/>
          <w:lang w:val="hy-AM"/>
        </w:rPr>
      </w:pPr>
    </w:p>
    <w:p w14:paraId="51D96875" w14:textId="6AD7ABE5" w:rsidR="007E0EAA" w:rsidRPr="00541167" w:rsidRDefault="006956E4" w:rsidP="006956E4">
      <w:pPr>
        <w:jc w:val="center"/>
        <w:rPr>
          <w:rFonts w:ascii="GHEA Grapalat" w:eastAsia="GHEA Grapalat" w:hAnsi="GHEA Grapalat" w:cs="GHEA Grapalat"/>
          <w:b/>
          <w:caps/>
          <w:color w:val="000000"/>
          <w:sz w:val="28"/>
          <w:szCs w:val="28"/>
          <w:lang w:val="hy-AM"/>
        </w:rPr>
      </w:pPr>
      <w:r>
        <w:rPr>
          <w:rFonts w:ascii="GHEA Grapalat" w:eastAsia="GHEA Grapalat" w:hAnsi="GHEA Grapalat" w:cs="GHEA Grapalat"/>
          <w:b/>
          <w:caps/>
          <w:color w:val="000000"/>
          <w:sz w:val="28"/>
          <w:szCs w:val="28"/>
          <w:lang w:val="hy-AM"/>
        </w:rPr>
        <w:br w:type="page"/>
      </w:r>
      <w:r w:rsidR="00FB2304" w:rsidRPr="00FB2304">
        <w:rPr>
          <w:rFonts w:ascii="GHEA Grapalat" w:eastAsia="GHEA Grapalat" w:hAnsi="GHEA Grapalat" w:cs="GHEA Grapalat"/>
          <w:b/>
          <w:caps/>
          <w:color w:val="000000"/>
          <w:sz w:val="28"/>
          <w:szCs w:val="28"/>
          <w:lang w:val="hy-AM"/>
        </w:rPr>
        <w:lastRenderedPageBreak/>
        <w:t>ՏԵՂԵԿԱՆՔ</w:t>
      </w:r>
    </w:p>
    <w:p w14:paraId="5C0BAC65" w14:textId="1C892B52" w:rsidR="00FB2304" w:rsidRPr="00541167" w:rsidRDefault="007E0EAA" w:rsidP="006956E4">
      <w:pPr>
        <w:shd w:val="clear" w:color="auto" w:fill="FFFFFF"/>
        <w:spacing w:after="0"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5411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ԿԱՌԱՎԱՐՈՒԹՅԱՆ 2020 ԹՎԱԿԱՆԻ ՀՈՒԼԻՍԻ 9-Ի N 1160-Ա ՈՐՈՇՄԱՆ ՄԵՋ ՓՈՓՈԽՈՒԹՅՈՒՆ ԿԱՏԱՐԵԼՈՒ ՄԱՍԻՆ» ՀԱՅԱՍՏԱՆԻ ՀԱՆՐԱՊԵՏՈՒԹՅԱՆ ԿԱՌԱՎԱՐՈՒԹՅԱՆ ՈՐՈՇՄԱՆ </w:t>
      </w:r>
      <w:r w:rsidRPr="00541167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FB2304" w:rsidRPr="00541167">
        <w:rPr>
          <w:rFonts w:ascii="GHEA Grapalat" w:hAnsi="GHEA Grapalat"/>
          <w:sz w:val="24"/>
          <w:szCs w:val="24"/>
          <w:lang w:val="hy-AM"/>
        </w:rPr>
        <w:t>ԸՆԴՈՒՆՄԱՆ ԿԱՊԱԿՑՈՒԹՅԱՄԲ ԱՅԼ ԻՐԱՎԱԿԱՆ ԱԿՏԵՐՈՒՄ ՓՈՓՈԽՈՒԹՅՈՒՆՆԵՐ ԵՎ ԼՐԱՑՈՒՄՆԵՐ ԿԱՏԱՐԵԼՈՒ ԱՆՀՐԱԺԵՇՏՈՒԹՅԱՆ ԿԱՄ ԲԱՑԱԿԱՅՈՒԹՅԱՆ ՄԱՍԻՆ</w:t>
      </w:r>
    </w:p>
    <w:p w14:paraId="46E198F9" w14:textId="77777777" w:rsidR="00FB2304" w:rsidRPr="00541167" w:rsidRDefault="00FB2304" w:rsidP="00541167">
      <w:pPr>
        <w:spacing w:after="0" w:line="360" w:lineRule="auto"/>
        <w:rPr>
          <w:rFonts w:ascii="GHEA Grapalat" w:hAnsi="GHEA Grapalat"/>
          <w:b/>
          <w:sz w:val="14"/>
          <w:szCs w:val="14"/>
          <w:lang w:val="hy-AM"/>
        </w:rPr>
      </w:pPr>
    </w:p>
    <w:p w14:paraId="57B67314" w14:textId="067E3FE0" w:rsidR="00FB2304" w:rsidRPr="00FB2304" w:rsidRDefault="007E0EAA" w:rsidP="0054116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B230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>2020</w:t>
      </w:r>
      <w:r w:rsidRPr="00FB2304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հուլիսի 9</w:t>
      </w:r>
      <w:r w:rsidRPr="00FB2304">
        <w:rPr>
          <w:rFonts w:ascii="GHEA Grapalat" w:hAnsi="GHEA Grapalat"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sz w:val="24"/>
          <w:szCs w:val="24"/>
          <w:lang w:val="hy-AM"/>
        </w:rPr>
        <w:t>1160</w:t>
      </w:r>
      <w:r w:rsidRPr="00FB2304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FB2304"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FB2304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</w:t>
      </w:r>
      <w:r w:rsidR="00FB2304" w:rsidRPr="00FB2304">
        <w:rPr>
          <w:rFonts w:ascii="GHEA Grapalat" w:hAnsi="GHEA Grapalat"/>
          <w:sz w:val="24"/>
          <w:szCs w:val="24"/>
          <w:lang w:val="hy-AM"/>
        </w:rPr>
        <w:t>ընդունման կապակցությամբ այլ իրավական ակտերում փոփոխություններ և լրացումներ կատարելու անհրաժեշտություն չկա:</w:t>
      </w:r>
    </w:p>
    <w:p w14:paraId="0D69B251" w14:textId="77777777" w:rsidR="00FB2304" w:rsidRPr="00FB2304" w:rsidRDefault="00FB2304" w:rsidP="00541167">
      <w:pPr>
        <w:spacing w:after="0" w:line="360" w:lineRule="auto"/>
        <w:jc w:val="center"/>
        <w:rPr>
          <w:rFonts w:ascii="Calibri" w:hAnsi="Calibri"/>
          <w:b/>
          <w:sz w:val="24"/>
          <w:szCs w:val="24"/>
          <w:lang w:val="hy-AM"/>
        </w:rPr>
      </w:pPr>
      <w:r w:rsidRPr="00FB2304">
        <w:rPr>
          <w:rFonts w:ascii="Calibri" w:hAnsi="Calibri"/>
          <w:b/>
          <w:sz w:val="24"/>
          <w:szCs w:val="24"/>
          <w:lang w:val="hy-AM"/>
        </w:rPr>
        <w:t> </w:t>
      </w:r>
    </w:p>
    <w:p w14:paraId="00F2B482" w14:textId="77777777" w:rsidR="00FB2304" w:rsidRPr="00FB2304" w:rsidRDefault="00FB2304" w:rsidP="00541167">
      <w:pPr>
        <w:spacing w:after="0" w:line="360" w:lineRule="auto"/>
        <w:rPr>
          <w:rFonts w:ascii="GHEA Grapalat" w:eastAsia="GHEA Grapalat" w:hAnsi="GHEA Grapalat" w:cs="GHEA Grapalat"/>
          <w:b/>
          <w:caps/>
          <w:color w:val="000000"/>
          <w:sz w:val="28"/>
          <w:szCs w:val="28"/>
          <w:lang w:val="hy-AM"/>
        </w:rPr>
      </w:pPr>
    </w:p>
    <w:p w14:paraId="76875068" w14:textId="6238A15F" w:rsidR="00FB2304" w:rsidRPr="00541167" w:rsidRDefault="00FB2304" w:rsidP="00541167">
      <w:pPr>
        <w:spacing w:after="0" w:line="360" w:lineRule="auto"/>
        <w:jc w:val="center"/>
        <w:rPr>
          <w:rFonts w:ascii="GHEA Grapalat" w:eastAsia="GHEA Grapalat" w:hAnsi="GHEA Grapalat" w:cs="GHEA Grapalat"/>
          <w:b/>
          <w:caps/>
          <w:color w:val="000000"/>
          <w:sz w:val="28"/>
          <w:szCs w:val="28"/>
          <w:lang w:val="hy-AM"/>
        </w:rPr>
      </w:pPr>
      <w:r w:rsidRPr="00FB2304">
        <w:rPr>
          <w:rFonts w:ascii="GHEA Grapalat" w:eastAsia="GHEA Grapalat" w:hAnsi="GHEA Grapalat" w:cs="GHEA Grapalat"/>
          <w:b/>
          <w:caps/>
          <w:color w:val="000000"/>
          <w:sz w:val="28"/>
          <w:szCs w:val="28"/>
          <w:lang w:val="hy-AM"/>
        </w:rPr>
        <w:t>ՏԵՂԵԿԱՆՔ</w:t>
      </w:r>
    </w:p>
    <w:p w14:paraId="40248FCE" w14:textId="31A4F936" w:rsidR="00FB2304" w:rsidRPr="00541167" w:rsidRDefault="00FB2304" w:rsidP="006956E4">
      <w:pPr>
        <w:shd w:val="clear" w:color="auto" w:fill="FFFFFF"/>
        <w:spacing w:after="0" w:line="276" w:lineRule="auto"/>
        <w:ind w:firstLine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11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F52F76" w:rsidRPr="005411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2020 ԹՎԱԿԱՆԻ ՀՈՒԼԻՍԻ 9-Ի N 1160-Ա ՈՐՈՇՄԱՆ ՄԵՋ ՓՈՓՈԽՈՒԹՅՈՒՆ ԿԱՏԱՐԵԼՈՒ ՄԱՍԻՆ</w:t>
      </w:r>
      <w:r w:rsidRPr="005411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ՀԱՅԱՍՏԱՆԻ ՀԱՆՐԱՊԵՏՈՒԹՅԱՆ ԿԱՌԱՎԱՐՈՒԹՅԱՆ ՈՐՈՇՄԱՆ </w:t>
      </w:r>
      <w:r w:rsidRPr="00541167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ԲՅՈՒՋԵՈՒՄ ԵԿԱՄՈՒՏՆԵՐԻ ԵՎ ԾԱԽՍԵՐԻ ԱՎԵԼԱՑՄԱՆ ԿԱՄ ՆՎԱԶԵՑՄԱՆ ՄԱՍԻՆ</w:t>
      </w:r>
    </w:p>
    <w:p w14:paraId="55ADAC93" w14:textId="77777777" w:rsidR="00FB2304" w:rsidRPr="00541167" w:rsidRDefault="00FB2304" w:rsidP="00541167">
      <w:pPr>
        <w:spacing w:after="0" w:line="360" w:lineRule="auto"/>
        <w:jc w:val="center"/>
        <w:rPr>
          <w:rFonts w:ascii="GHEA Grapalat" w:hAnsi="GHEA Grapalat"/>
          <w:b/>
          <w:sz w:val="14"/>
          <w:szCs w:val="14"/>
          <w:lang w:val="hy-AM"/>
        </w:rPr>
      </w:pPr>
    </w:p>
    <w:p w14:paraId="02C25BF9" w14:textId="7EC78F9A" w:rsidR="00FB2304" w:rsidRPr="00FB2304" w:rsidRDefault="00FB2304" w:rsidP="0054116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B230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</w:t>
      </w:r>
      <w:r w:rsidR="007E0EAA">
        <w:rPr>
          <w:rFonts w:ascii="GHEA Grapalat" w:hAnsi="GHEA Grapalat"/>
          <w:sz w:val="24"/>
          <w:szCs w:val="24"/>
          <w:lang w:val="hy-AM"/>
        </w:rPr>
        <w:t>2020</w:t>
      </w:r>
      <w:r w:rsidRPr="00FB2304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7E0EAA">
        <w:rPr>
          <w:rFonts w:ascii="GHEA Grapalat" w:hAnsi="GHEA Grapalat"/>
          <w:sz w:val="24"/>
          <w:szCs w:val="24"/>
          <w:lang w:val="hy-AM"/>
        </w:rPr>
        <w:t>հուլիսի 9</w:t>
      </w:r>
      <w:r w:rsidRPr="00FB2304">
        <w:rPr>
          <w:rFonts w:ascii="GHEA Grapalat" w:hAnsi="GHEA Grapalat"/>
          <w:sz w:val="24"/>
          <w:szCs w:val="24"/>
          <w:lang w:val="hy-AM"/>
        </w:rPr>
        <w:t xml:space="preserve">-ի N </w:t>
      </w:r>
      <w:r w:rsidR="007E0EAA">
        <w:rPr>
          <w:rFonts w:ascii="GHEA Grapalat" w:hAnsi="GHEA Grapalat"/>
          <w:sz w:val="24"/>
          <w:szCs w:val="24"/>
          <w:lang w:val="hy-AM"/>
        </w:rPr>
        <w:t>1160</w:t>
      </w:r>
      <w:r w:rsidRPr="00FB2304">
        <w:rPr>
          <w:rFonts w:ascii="GHEA Grapalat" w:hAnsi="GHEA Grapalat"/>
          <w:sz w:val="24"/>
          <w:szCs w:val="24"/>
          <w:lang w:val="hy-AM"/>
        </w:rPr>
        <w:t>-</w:t>
      </w:r>
      <w:r w:rsidR="007E0EAA">
        <w:rPr>
          <w:rFonts w:ascii="GHEA Grapalat" w:hAnsi="GHEA Grapalat"/>
          <w:sz w:val="24"/>
          <w:szCs w:val="24"/>
          <w:lang w:val="hy-AM"/>
        </w:rPr>
        <w:t>Ա</w:t>
      </w:r>
      <w:r w:rsidRPr="00FB2304"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 w:rsidR="007E0EAA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FB2304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ընդունման կապակցությամբ Հայաստանի Հանրապետության պետական բյուջեում եկամուտների ավելացում կամ նվազեցում չի առաջանա։</w:t>
      </w:r>
    </w:p>
    <w:p w14:paraId="33770703" w14:textId="7854CEDC" w:rsidR="00FB2304" w:rsidRDefault="00FB2304" w:rsidP="00541167">
      <w:pPr>
        <w:shd w:val="clear" w:color="auto" w:fill="FFFFFF"/>
        <w:spacing w:after="0" w:line="360" w:lineRule="auto"/>
        <w:ind w:firstLine="108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A85DD24" w14:textId="28CE9983" w:rsidR="00FB2304" w:rsidRDefault="00FB2304" w:rsidP="00541167">
      <w:pPr>
        <w:shd w:val="clear" w:color="auto" w:fill="FFFFFF"/>
        <w:spacing w:after="0" w:line="360" w:lineRule="auto"/>
        <w:ind w:firstLine="108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0762AFB" w14:textId="705BA743" w:rsidR="00FB2304" w:rsidRDefault="00FB2304" w:rsidP="00541167">
      <w:pPr>
        <w:shd w:val="clear" w:color="auto" w:fill="FFFFFF"/>
        <w:spacing w:after="0" w:line="360" w:lineRule="auto"/>
        <w:ind w:firstLine="108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72CB702" w14:textId="597574C2" w:rsidR="00FB2304" w:rsidRDefault="00FB2304" w:rsidP="00541167">
      <w:pPr>
        <w:shd w:val="clear" w:color="auto" w:fill="FFFFFF"/>
        <w:spacing w:after="0" w:line="360" w:lineRule="auto"/>
        <w:ind w:firstLine="108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F4EDF20" w14:textId="5762063C" w:rsidR="00FB2304" w:rsidRPr="006E222F" w:rsidRDefault="00FB2304" w:rsidP="00541167">
      <w:pPr>
        <w:shd w:val="clear" w:color="auto" w:fill="FFFFFF"/>
        <w:spacing w:after="0" w:line="360" w:lineRule="auto"/>
        <w:ind w:firstLine="108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FB2304" w:rsidRPr="006E222F" w:rsidSect="00D02C0D">
      <w:headerReference w:type="default" r:id="rId7"/>
      <w:headerReference w:type="first" r:id="rId8"/>
      <w:pgSz w:w="11870" w:h="16787"/>
      <w:pgMar w:top="568" w:right="890" w:bottom="1135" w:left="1134" w:header="720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6AA277" w14:textId="77777777" w:rsidR="00E44A7F" w:rsidRDefault="00E44A7F" w:rsidP="006E222F">
      <w:pPr>
        <w:spacing w:after="0" w:line="240" w:lineRule="auto"/>
      </w:pPr>
      <w:r>
        <w:separator/>
      </w:r>
    </w:p>
  </w:endnote>
  <w:endnote w:type="continuationSeparator" w:id="0">
    <w:p w14:paraId="5402F55A" w14:textId="77777777" w:rsidR="00E44A7F" w:rsidRDefault="00E44A7F" w:rsidP="006E2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4DB78F" w14:textId="77777777" w:rsidR="00E44A7F" w:rsidRDefault="00E44A7F" w:rsidP="006E222F">
      <w:pPr>
        <w:spacing w:after="0" w:line="240" w:lineRule="auto"/>
      </w:pPr>
      <w:r>
        <w:separator/>
      </w:r>
    </w:p>
  </w:footnote>
  <w:footnote w:type="continuationSeparator" w:id="0">
    <w:p w14:paraId="753AB43A" w14:textId="77777777" w:rsidR="00E44A7F" w:rsidRDefault="00E44A7F" w:rsidP="006E2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6FCC7B" w14:textId="1B5C87A1" w:rsidR="006E222F" w:rsidRPr="00664D43" w:rsidRDefault="006E222F" w:rsidP="006E222F">
    <w:pPr>
      <w:pStyle w:val="headingtitleStyle"/>
      <w:spacing w:after="0"/>
      <w:ind w:firstLine="720"/>
      <w:jc w:val="right"/>
      <w:rPr>
        <w:b w:val="0"/>
        <w:bCs/>
        <w:sz w:val="24"/>
        <w:szCs w:val="24"/>
        <w:lang w:val="hy-AM"/>
      </w:rPr>
    </w:pPr>
    <w:bookmarkStart w:id="2" w:name="_Toc1"/>
  </w:p>
  <w:bookmarkEnd w:id="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0BD9D" w14:textId="77777777" w:rsidR="003202C8" w:rsidRPr="0085735F" w:rsidRDefault="003202C8" w:rsidP="003202C8">
    <w:pPr>
      <w:shd w:val="clear" w:color="auto" w:fill="FFFFFF"/>
      <w:spacing w:after="0" w:line="240" w:lineRule="auto"/>
      <w:ind w:firstLine="360"/>
      <w:jc w:val="right"/>
      <w:rPr>
        <w:rFonts w:ascii="GHEA Grapalat" w:eastAsia="Times New Roman" w:hAnsi="GHEA Grapalat" w:cs="Times New Roman"/>
        <w:b/>
        <w:bCs/>
        <w:i/>
        <w:iCs/>
        <w:color w:val="000000"/>
        <w:sz w:val="28"/>
        <w:szCs w:val="28"/>
        <w:lang w:val="en-US"/>
      </w:rPr>
    </w:pPr>
    <w:proofErr w:type="spellStart"/>
    <w:r w:rsidRPr="0085735F">
      <w:rPr>
        <w:rFonts w:ascii="GHEA Grapalat" w:eastAsia="Times New Roman" w:hAnsi="GHEA Grapalat" w:cs="Times New Roman"/>
        <w:b/>
        <w:bCs/>
        <w:i/>
        <w:iCs/>
        <w:color w:val="000000"/>
        <w:sz w:val="28"/>
        <w:szCs w:val="28"/>
        <w:lang w:val="en-US"/>
      </w:rPr>
      <w:t>Նախագիծ</w:t>
    </w:r>
    <w:proofErr w:type="spellEnd"/>
  </w:p>
  <w:p w14:paraId="16FCD848" w14:textId="77777777" w:rsidR="003202C8" w:rsidRDefault="003202C8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9C7122E"/>
    <w:multiLevelType w:val="hybridMultilevel"/>
    <w:tmpl w:val="3DD6970C"/>
    <w:lvl w:ilvl="0" w:tplc="166ED7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9F05B2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5B01F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354BD8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1B803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E54ECE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8CA70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4238CC8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CB89A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07F5B19"/>
    <w:multiLevelType w:val="hybridMultilevel"/>
    <w:tmpl w:val="B7B418DA"/>
    <w:lvl w:ilvl="0" w:tplc="B8761D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A8F0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32AB06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8DEC9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A20B8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FC59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8EC22F0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1A47E1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8085C7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5E6"/>
    <w:rsid w:val="00011FCE"/>
    <w:rsid w:val="00031C52"/>
    <w:rsid w:val="0006790A"/>
    <w:rsid w:val="000B4FDE"/>
    <w:rsid w:val="00114F75"/>
    <w:rsid w:val="0014402A"/>
    <w:rsid w:val="00171B24"/>
    <w:rsid w:val="00193A8F"/>
    <w:rsid w:val="001E4058"/>
    <w:rsid w:val="00201868"/>
    <w:rsid w:val="002534D2"/>
    <w:rsid w:val="00271F0E"/>
    <w:rsid w:val="0027370D"/>
    <w:rsid w:val="00293EEA"/>
    <w:rsid w:val="002A7FAE"/>
    <w:rsid w:val="002B3280"/>
    <w:rsid w:val="003202C8"/>
    <w:rsid w:val="00322EB0"/>
    <w:rsid w:val="003804AF"/>
    <w:rsid w:val="003933AA"/>
    <w:rsid w:val="003A7740"/>
    <w:rsid w:val="003B1762"/>
    <w:rsid w:val="003B1E39"/>
    <w:rsid w:val="003E4085"/>
    <w:rsid w:val="003F105C"/>
    <w:rsid w:val="004522D9"/>
    <w:rsid w:val="004640CF"/>
    <w:rsid w:val="00492F83"/>
    <w:rsid w:val="004B2DE6"/>
    <w:rsid w:val="004C6466"/>
    <w:rsid w:val="00513AFA"/>
    <w:rsid w:val="00541167"/>
    <w:rsid w:val="00560358"/>
    <w:rsid w:val="00587CDD"/>
    <w:rsid w:val="005A59F4"/>
    <w:rsid w:val="00601CF8"/>
    <w:rsid w:val="00603EE9"/>
    <w:rsid w:val="00664D43"/>
    <w:rsid w:val="00671441"/>
    <w:rsid w:val="006956E4"/>
    <w:rsid w:val="00696439"/>
    <w:rsid w:val="006E222F"/>
    <w:rsid w:val="006F4DCB"/>
    <w:rsid w:val="00727BBA"/>
    <w:rsid w:val="00762618"/>
    <w:rsid w:val="007C4C8D"/>
    <w:rsid w:val="007E0EAA"/>
    <w:rsid w:val="008255A2"/>
    <w:rsid w:val="00833F88"/>
    <w:rsid w:val="0083783C"/>
    <w:rsid w:val="0085735F"/>
    <w:rsid w:val="008960F3"/>
    <w:rsid w:val="008A0F22"/>
    <w:rsid w:val="008C470F"/>
    <w:rsid w:val="008E1259"/>
    <w:rsid w:val="00934F67"/>
    <w:rsid w:val="009402B5"/>
    <w:rsid w:val="009515A3"/>
    <w:rsid w:val="009516E2"/>
    <w:rsid w:val="00955E9D"/>
    <w:rsid w:val="00960EAC"/>
    <w:rsid w:val="00962E69"/>
    <w:rsid w:val="009B43FA"/>
    <w:rsid w:val="009D0277"/>
    <w:rsid w:val="00A0033E"/>
    <w:rsid w:val="00AF0FBD"/>
    <w:rsid w:val="00AF5949"/>
    <w:rsid w:val="00B968EE"/>
    <w:rsid w:val="00BD631A"/>
    <w:rsid w:val="00C05ED5"/>
    <w:rsid w:val="00C23677"/>
    <w:rsid w:val="00C32C6C"/>
    <w:rsid w:val="00C4120B"/>
    <w:rsid w:val="00C76FE7"/>
    <w:rsid w:val="00D02C0D"/>
    <w:rsid w:val="00D209EB"/>
    <w:rsid w:val="00D42521"/>
    <w:rsid w:val="00DE3584"/>
    <w:rsid w:val="00DF42B9"/>
    <w:rsid w:val="00E20F0A"/>
    <w:rsid w:val="00E244D8"/>
    <w:rsid w:val="00E44A7F"/>
    <w:rsid w:val="00E63B6A"/>
    <w:rsid w:val="00E843D5"/>
    <w:rsid w:val="00EB5DF8"/>
    <w:rsid w:val="00EE78C1"/>
    <w:rsid w:val="00F00DCD"/>
    <w:rsid w:val="00F00E26"/>
    <w:rsid w:val="00F2361D"/>
    <w:rsid w:val="00F26AF5"/>
    <w:rsid w:val="00F335E6"/>
    <w:rsid w:val="00F52F76"/>
    <w:rsid w:val="00FB2304"/>
    <w:rsid w:val="00FD55A8"/>
    <w:rsid w:val="00FF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DC571"/>
  <w15:docId w15:val="{3F388A75-66C3-499E-ACFB-65F7E1BF3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a4">
    <w:name w:val="Normal (Web)"/>
    <w:basedOn w:val="a"/>
    <w:uiPriority w:val="99"/>
    <w:unhideWhenUsed/>
    <w:rsid w:val="00011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11FCE"/>
    <w:rPr>
      <w:b/>
      <w:bCs/>
    </w:rPr>
  </w:style>
  <w:style w:type="character" w:styleId="a6">
    <w:name w:val="Emphasis"/>
    <w:basedOn w:val="a0"/>
    <w:uiPriority w:val="20"/>
    <w:qFormat/>
    <w:rsid w:val="004640C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E78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C1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3F105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F105C"/>
    <w:pPr>
      <w:spacing w:line="240" w:lineRule="auto"/>
    </w:pPr>
  </w:style>
  <w:style w:type="character" w:customStyle="1" w:styleId="ab">
    <w:name w:val="Текст примечания Знак"/>
    <w:basedOn w:val="a0"/>
    <w:link w:val="aa"/>
    <w:uiPriority w:val="99"/>
    <w:semiHidden/>
    <w:rsid w:val="003F105C"/>
  </w:style>
  <w:style w:type="paragraph" w:styleId="ac">
    <w:name w:val="annotation subject"/>
    <w:basedOn w:val="aa"/>
    <w:next w:val="aa"/>
    <w:link w:val="ad"/>
    <w:uiPriority w:val="99"/>
    <w:semiHidden/>
    <w:unhideWhenUsed/>
    <w:rsid w:val="003F105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F105C"/>
    <w:rPr>
      <w:b/>
      <w:bCs/>
    </w:rPr>
  </w:style>
  <w:style w:type="paragraph" w:styleId="ae">
    <w:name w:val="header"/>
    <w:basedOn w:val="a"/>
    <w:link w:val="af"/>
    <w:uiPriority w:val="99"/>
    <w:unhideWhenUsed/>
    <w:rsid w:val="006E2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E222F"/>
  </w:style>
  <w:style w:type="paragraph" w:styleId="af0">
    <w:name w:val="footer"/>
    <w:basedOn w:val="a"/>
    <w:link w:val="af1"/>
    <w:uiPriority w:val="99"/>
    <w:unhideWhenUsed/>
    <w:rsid w:val="006E2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E222F"/>
  </w:style>
  <w:style w:type="paragraph" w:styleId="af2">
    <w:name w:val="footnote text"/>
    <w:basedOn w:val="a"/>
    <w:link w:val="af3"/>
    <w:uiPriority w:val="99"/>
    <w:semiHidden/>
    <w:unhideWhenUsed/>
    <w:rsid w:val="00FB2304"/>
    <w:pPr>
      <w:spacing w:after="0" w:line="240" w:lineRule="auto"/>
    </w:pPr>
  </w:style>
  <w:style w:type="character" w:customStyle="1" w:styleId="af3">
    <w:name w:val="Текст сноски Знак"/>
    <w:basedOn w:val="a0"/>
    <w:link w:val="af2"/>
    <w:uiPriority w:val="99"/>
    <w:semiHidden/>
    <w:rsid w:val="00FB2304"/>
  </w:style>
  <w:style w:type="character" w:styleId="af4">
    <w:name w:val="Hyperlink"/>
    <w:basedOn w:val="a0"/>
    <w:uiPriority w:val="99"/>
    <w:semiHidden/>
    <w:unhideWhenUsed/>
    <w:rsid w:val="00FB2304"/>
    <w:rPr>
      <w:color w:val="0000FF"/>
      <w:u w:val="single"/>
    </w:rPr>
  </w:style>
  <w:style w:type="table" w:styleId="af5">
    <w:name w:val="Table Grid"/>
    <w:basedOn w:val="a1"/>
    <w:uiPriority w:val="39"/>
    <w:rsid w:val="00273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38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779</Words>
  <Characters>4445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Makaryan</dc:creator>
  <cp:keywords/>
  <dc:description/>
  <cp:lastModifiedBy>Пользователь Microsoft Office</cp:lastModifiedBy>
  <cp:revision>5</cp:revision>
  <cp:lastPrinted>2020-08-20T11:52:00Z</cp:lastPrinted>
  <dcterms:created xsi:type="dcterms:W3CDTF">2020-10-22T07:06:00Z</dcterms:created>
  <dcterms:modified xsi:type="dcterms:W3CDTF">2020-10-22T12:32:00Z</dcterms:modified>
  <cp:category/>
</cp:coreProperties>
</file>