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F9A" w:rsidRPr="00A82B61" w:rsidRDefault="006C2F9A" w:rsidP="006C2F9A">
      <w:pPr>
        <w:ind w:right="-3"/>
        <w:jc w:val="center"/>
        <w:rPr>
          <w:rFonts w:ascii="GHEA Grapalat" w:hAnsi="GHEA Grapalat" w:cs="Calibri"/>
          <w:b/>
          <w:bCs/>
          <w:sz w:val="24"/>
          <w:szCs w:val="24"/>
          <w:lang w:val="fr-FR"/>
        </w:rPr>
      </w:pPr>
      <w:r w:rsidRPr="00A82B61">
        <w:rPr>
          <w:rFonts w:ascii="GHEA Grapalat" w:hAnsi="GHEA Grapalat" w:cs="Calibri"/>
          <w:b/>
          <w:bCs/>
          <w:sz w:val="24"/>
          <w:szCs w:val="24"/>
          <w:lang w:val="hy-AM"/>
        </w:rPr>
        <w:t>ՏԵՂԵԿԱՆՔ</w:t>
      </w:r>
    </w:p>
    <w:p w:rsidR="006C2F9A" w:rsidRPr="00A82B61" w:rsidRDefault="006C2F9A" w:rsidP="006C2F9A">
      <w:pPr>
        <w:tabs>
          <w:tab w:val="left" w:pos="10440"/>
        </w:tabs>
        <w:ind w:right="-3"/>
        <w:jc w:val="center"/>
        <w:rPr>
          <w:rFonts w:ascii="GHEA Grapalat" w:hAnsi="GHEA Grapalat" w:cs="Calibri"/>
          <w:b/>
          <w:sz w:val="24"/>
          <w:szCs w:val="24"/>
          <w:lang w:val="fr-FR"/>
        </w:rPr>
      </w:pPr>
      <w:proofErr w:type="gramStart"/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 w:eastAsia="ru-RU"/>
        </w:rPr>
        <w:t>«</w:t>
      </w:r>
      <w:r w:rsidRPr="00A82B61"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>ՀԻԴՐՈՕԴԵՐ</w:t>
      </w:r>
      <w:r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>ԵՎ</w:t>
      </w:r>
      <w:r w:rsidRPr="00A82B61"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>ՈՒԹԱԲԱՆՈՒԹՅԱՆ</w:t>
      </w:r>
      <w:proofErr w:type="gramEnd"/>
      <w:r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 xml:space="preserve"> ԵՎ </w:t>
      </w:r>
      <w:r w:rsidRPr="00A82B61"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>ՄՈՆԻԹՈՐԻՆԳԻ</w:t>
      </w:r>
      <w:r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>ԿԵՆՏՐՈՆ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 w:eastAsia="ru-RU"/>
        </w:rPr>
        <w:t xml:space="preserve">»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ՊԵՏԱԿԱՆ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ՈՉ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ԱՌ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ԵՎ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ՏՐԱՅԻՆ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ԿԱԶՄԱԿԵՐՊՈՒԹՅ</w:t>
      </w:r>
      <w:bookmarkStart w:id="0" w:name="_GoBack"/>
      <w:bookmarkEnd w:id="0"/>
      <w:r w:rsidRPr="00A82B61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ԱՆ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ՇԱՀՈՒՅԹԻ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ՕԳՏԱԳՈՐԾՄԱՆ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ԿԱՐԳԸ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ՀԱՍՏԱՏԵԼՈՒ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ՄԱՍԻՆ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/>
        </w:rPr>
        <w:t xml:space="preserve">» </w:t>
      </w:r>
      <w:r w:rsidRPr="00A82B61">
        <w:rPr>
          <w:rFonts w:ascii="GHEA Grapalat" w:hAnsi="GHEA Grapalat" w:cs="Calibri"/>
          <w:b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/>
        </w:rPr>
        <w:t>ՆԱԽԱԳԾԻ</w:t>
      </w:r>
      <w:r w:rsidRPr="00A82B61">
        <w:rPr>
          <w:rFonts w:ascii="GHEA Grapalat" w:hAnsi="GHEA Grapalat" w:cs="Calibri"/>
          <w:b/>
          <w:sz w:val="24"/>
          <w:szCs w:val="24"/>
          <w:lang w:val="fr-FR"/>
        </w:rPr>
        <w:t xml:space="preserve"> ԿԱՊԱԿՑՈՒԹՅԱՄԲ  ՊԵՏԱԿԱՆ ԲՅՈՒՋԵՈՒՄ ԿԱՄ ՏԵՂԱԿԱՆ ԻՆՔՆԱԿԱՌԱՎԱՐՄԱՆ Մ</w:t>
      </w:r>
      <w:r w:rsidR="002948A8">
        <w:rPr>
          <w:rFonts w:ascii="GHEA Grapalat" w:hAnsi="GHEA Grapalat" w:cs="Calibri"/>
          <w:b/>
          <w:sz w:val="24"/>
          <w:szCs w:val="24"/>
          <w:lang w:val="fr-FR"/>
        </w:rPr>
        <w:t>ԱՐՄԻՆՆԵՐԻ ԲՅՈՒՋԵՆԵՐՈՒՄ ԾԱԽՍԵՐԻ ԵՎ</w:t>
      </w:r>
      <w:r w:rsidRPr="00A82B61">
        <w:rPr>
          <w:rFonts w:ascii="GHEA Grapalat" w:hAnsi="GHEA Grapalat" w:cs="Calibri"/>
          <w:b/>
          <w:sz w:val="24"/>
          <w:szCs w:val="24"/>
          <w:lang w:val="fr-FR"/>
        </w:rPr>
        <w:t xml:space="preserve"> ԵԿԱՄՈՒՏՆԵՐԻ ԷԱԿԱՆ ԱՎԵԼԱՑՈՒՄՆԵՐԻ ԿԱՄ ՆՎԱԶԵՑՈՒՄՆԵՐԻ ՎԵՐԱԲԵՐՅԱԼ</w:t>
      </w:r>
    </w:p>
    <w:p w:rsidR="006C2F9A" w:rsidRPr="00A82B61" w:rsidRDefault="006C2F9A" w:rsidP="006C2F9A">
      <w:pPr>
        <w:tabs>
          <w:tab w:val="left" w:pos="10440"/>
        </w:tabs>
        <w:spacing w:line="360" w:lineRule="auto"/>
        <w:ind w:right="-3" w:firstLine="630"/>
        <w:jc w:val="center"/>
        <w:rPr>
          <w:rFonts w:ascii="GHEA Grapalat" w:hAnsi="GHEA Grapalat" w:cs="Calibri"/>
          <w:b/>
          <w:sz w:val="24"/>
          <w:szCs w:val="24"/>
          <w:lang w:val="fr-FR"/>
        </w:rPr>
      </w:pPr>
    </w:p>
    <w:p w:rsidR="006C2F9A" w:rsidRPr="00A82B61" w:rsidRDefault="006C2F9A" w:rsidP="00ED2C4B">
      <w:pPr>
        <w:spacing w:line="360" w:lineRule="auto"/>
        <w:ind w:right="-3" w:firstLine="720"/>
        <w:jc w:val="both"/>
        <w:rPr>
          <w:rFonts w:ascii="GHEA Grapalat" w:hAnsi="GHEA Grapalat" w:cs="Calibri"/>
          <w:sz w:val="24"/>
          <w:szCs w:val="24"/>
          <w:lang w:val="af-ZA"/>
        </w:rPr>
      </w:pPr>
      <w:proofErr w:type="gramStart"/>
      <w:r w:rsidRPr="00A82B61">
        <w:rPr>
          <w:rFonts w:ascii="GHEA Grapalat" w:hAnsi="GHEA Grapalat" w:cs="Calibri"/>
          <w:bCs/>
          <w:color w:val="000000"/>
          <w:sz w:val="24"/>
          <w:szCs w:val="24"/>
          <w:lang w:val="fr-FR" w:eastAsia="ru-RU"/>
        </w:rPr>
        <w:t>«</w:t>
      </w:r>
      <w:r w:rsidRPr="00A82B61">
        <w:rPr>
          <w:rFonts w:ascii="GHEA Grapalat" w:eastAsia="Calibri" w:hAnsi="GHEA Grapalat" w:cs="Calibri"/>
          <w:sz w:val="24"/>
          <w:szCs w:val="24"/>
          <w:lang w:eastAsia="ru-RU"/>
        </w:rPr>
        <w:t>Հ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իդրոօդեր</w:t>
      </w:r>
      <w:proofErr w:type="spellEnd"/>
      <w:r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>և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ութաբանության</w:t>
      </w:r>
      <w:proofErr w:type="spellEnd"/>
      <w:proofErr w:type="gramEnd"/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>և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մոնիթորինգի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կենտրոն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»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ոչ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առևտրային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կազմակերպության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շահույթի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օգտագործման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կարգը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հաստատելու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մասին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»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Հայաստանի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Հանրապետության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կառավարության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որոշման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նախագծի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կապված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Հայաստանի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բյուջեում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sz w:val="24"/>
          <w:szCs w:val="24"/>
          <w:lang w:val="en-US"/>
        </w:rPr>
        <w:t>և</w:t>
      </w:r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տեղական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ինքնակառավարման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մարմինների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բյուջեներում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փոփոխություններ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sz w:val="24"/>
          <w:szCs w:val="24"/>
          <w:lang w:val="en-US"/>
        </w:rPr>
        <w:t>և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լրացումներ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չեն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նախատեսվում</w:t>
      </w:r>
      <w:proofErr w:type="spellEnd"/>
      <w:r w:rsidRPr="00A82B61">
        <w:rPr>
          <w:rFonts w:ascii="GHEA Grapalat" w:hAnsi="GHEA Grapalat" w:cs="Calibri"/>
          <w:sz w:val="24"/>
          <w:szCs w:val="24"/>
          <w:lang w:val="af-ZA"/>
        </w:rPr>
        <w:t>:</w:t>
      </w:r>
    </w:p>
    <w:p w:rsidR="006C2F9A" w:rsidRDefault="006C2F9A" w:rsidP="006C2F9A">
      <w:pPr>
        <w:spacing w:line="360" w:lineRule="auto"/>
        <w:ind w:right="-3" w:firstLine="630"/>
        <w:jc w:val="both"/>
        <w:rPr>
          <w:rFonts w:ascii="GHEA Grapalat" w:hAnsi="GHEA Grapalat" w:cs="Calibri"/>
          <w:sz w:val="24"/>
          <w:szCs w:val="24"/>
          <w:lang w:val="af-ZA"/>
        </w:rPr>
      </w:pPr>
    </w:p>
    <w:p w:rsidR="00ED2C4B" w:rsidRPr="00A82B61" w:rsidRDefault="00ED2C4B" w:rsidP="006C2F9A">
      <w:pPr>
        <w:spacing w:line="360" w:lineRule="auto"/>
        <w:ind w:right="-3" w:firstLine="630"/>
        <w:jc w:val="both"/>
        <w:rPr>
          <w:rFonts w:ascii="GHEA Grapalat" w:hAnsi="GHEA Grapalat" w:cs="Calibri"/>
          <w:sz w:val="24"/>
          <w:szCs w:val="24"/>
          <w:lang w:val="af-ZA"/>
        </w:rPr>
      </w:pPr>
    </w:p>
    <w:p w:rsidR="006C2F9A" w:rsidRPr="00A82B61" w:rsidRDefault="006C2F9A" w:rsidP="006C2F9A">
      <w:pPr>
        <w:ind w:right="-3"/>
        <w:jc w:val="center"/>
        <w:rPr>
          <w:rFonts w:ascii="GHEA Grapalat" w:hAnsi="GHEA Grapalat" w:cs="Calibri"/>
          <w:b/>
          <w:bCs/>
          <w:sz w:val="24"/>
          <w:szCs w:val="24"/>
          <w:lang w:val="fr-FR"/>
        </w:rPr>
      </w:pPr>
      <w:r w:rsidRPr="00A82B61">
        <w:rPr>
          <w:rFonts w:ascii="GHEA Grapalat" w:hAnsi="GHEA Grapalat" w:cs="Calibri"/>
          <w:b/>
          <w:bCs/>
          <w:sz w:val="24"/>
          <w:szCs w:val="24"/>
          <w:lang w:val="hy-AM"/>
        </w:rPr>
        <w:t>ՏԵՂԵԿԱՆՔ</w:t>
      </w:r>
    </w:p>
    <w:p w:rsidR="006C2F9A" w:rsidRPr="00A82B61" w:rsidRDefault="006C2F9A" w:rsidP="006C2F9A">
      <w:pPr>
        <w:tabs>
          <w:tab w:val="left" w:pos="0"/>
        </w:tabs>
        <w:ind w:right="-3"/>
        <w:jc w:val="center"/>
        <w:rPr>
          <w:rFonts w:ascii="GHEA Grapalat" w:hAnsi="GHEA Grapalat" w:cs="Calibri"/>
          <w:b/>
          <w:sz w:val="24"/>
          <w:szCs w:val="24"/>
          <w:lang w:val="fr-FR"/>
        </w:rPr>
      </w:pPr>
      <w:proofErr w:type="gramStart"/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 w:eastAsia="ru-RU"/>
        </w:rPr>
        <w:t>«</w:t>
      </w:r>
      <w:r w:rsidRPr="00A82B61">
        <w:rPr>
          <w:rFonts w:ascii="GHEA Grapalat" w:eastAsia="Calibri" w:hAnsi="GHEA Grapalat" w:cs="Calibri"/>
          <w:b/>
          <w:sz w:val="24"/>
          <w:szCs w:val="24"/>
          <w:lang w:eastAsia="ru-RU"/>
        </w:rPr>
        <w:t>Հ</w:t>
      </w:r>
      <w:r w:rsidRPr="00A82B6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ԻԴՐՈՕԴԵՐ</w:t>
      </w:r>
      <w:r w:rsidR="002948A8"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>ԵՎ</w:t>
      </w:r>
      <w:r w:rsidRPr="00A82B6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ՈՒԹԱԲԱՆՈՒԹՅԱՆ</w:t>
      </w:r>
      <w:proofErr w:type="gramEnd"/>
      <w:r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 xml:space="preserve"> </w:t>
      </w:r>
      <w:r w:rsidR="002948A8">
        <w:rPr>
          <w:rFonts w:ascii="GHEA Grapalat" w:eastAsia="Calibri" w:hAnsi="GHEA Grapalat" w:cs="Calibri"/>
          <w:b/>
          <w:sz w:val="24"/>
          <w:szCs w:val="24"/>
          <w:lang w:val="en-US" w:eastAsia="ru-RU"/>
        </w:rPr>
        <w:t>ԵՎ</w:t>
      </w:r>
      <w:r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ՄՈՆԻԹՈՐԻՆԳԻ</w:t>
      </w:r>
      <w:r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ԿԵՆՏՐՈՆ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 w:eastAsia="ru-RU"/>
        </w:rPr>
        <w:t xml:space="preserve">»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eastAsia="ru-RU"/>
        </w:rPr>
        <w:t>ՊԵՏԱԿԱՆ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eastAsia="ru-RU"/>
        </w:rPr>
        <w:t>ՈՉ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eastAsia="ru-RU"/>
        </w:rPr>
        <w:t>ԱՌ</w:t>
      </w:r>
      <w:r w:rsidR="002948A8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ԵՎ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eastAsia="ru-RU"/>
        </w:rPr>
        <w:t>ՏՐԱՅԻՆ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eastAsia="ru-RU"/>
        </w:rPr>
        <w:t>ԿԱԶՄԱԿԵՐՊՈՒԹՅԱՆ</w:t>
      </w:r>
      <w:r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ՇԱՀՈՒՅԹԻ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ՕԳՏԱԳՈՐԾՄԱՆ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ԿԱՐԳԸ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ՀԱՍՏԱՏԵԼՈՒ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ՄԱՍԻՆ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/>
        </w:rPr>
        <w:t xml:space="preserve">» </w:t>
      </w:r>
      <w:r w:rsidRPr="00A82B61">
        <w:rPr>
          <w:rFonts w:ascii="GHEA Grapalat" w:hAnsi="GHEA Grapalat" w:cs="Calibri"/>
          <w:b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b/>
          <w:color w:val="000000"/>
          <w:sz w:val="24"/>
          <w:szCs w:val="24"/>
          <w:lang w:val="fr-FR"/>
        </w:rPr>
        <w:t>ՆԱԽԱԳԾԻ</w:t>
      </w:r>
      <w:r w:rsidRPr="00A82B61">
        <w:rPr>
          <w:rFonts w:ascii="GHEA Grapalat" w:hAnsi="GHEA Grapalat" w:cs="Calibri"/>
          <w:b/>
          <w:sz w:val="24"/>
          <w:szCs w:val="24"/>
          <w:lang w:val="fr-FR"/>
        </w:rPr>
        <w:t xml:space="preserve"> ԿԱՊԱԿՑՈՒԹՅԱՄԲ ԱՅԼ ԻՐԱՎԱԿԱՆ ԱԿՏԵՐՈՒՄ ՓՈՓՈԽՈՒԹՅՈՒՆՆԵՐ ԿԱՄ ԼՐԱՑՈՒՄՆԵՐ ԿԱՏԱՐԵԼՈՒ ԱՆՀՐԱԺԵՇՏՈՒԹՅԱՆ ՎԵՐԱԲԵՐՅԱԼ</w:t>
      </w:r>
    </w:p>
    <w:p w:rsidR="006C2F9A" w:rsidRPr="00A82B61" w:rsidRDefault="006C2F9A" w:rsidP="006C2F9A">
      <w:pPr>
        <w:tabs>
          <w:tab w:val="left" w:pos="0"/>
        </w:tabs>
        <w:spacing w:line="360" w:lineRule="auto"/>
        <w:ind w:right="-3" w:firstLine="630"/>
        <w:jc w:val="center"/>
        <w:rPr>
          <w:rFonts w:ascii="GHEA Grapalat" w:hAnsi="GHEA Grapalat" w:cs="Calibri"/>
          <w:b/>
          <w:sz w:val="24"/>
          <w:szCs w:val="24"/>
          <w:lang w:val="fr-FR"/>
        </w:rPr>
      </w:pPr>
    </w:p>
    <w:p w:rsidR="006C2F9A" w:rsidRPr="00A82B61" w:rsidRDefault="006C2F9A" w:rsidP="00ED2C4B">
      <w:pPr>
        <w:spacing w:line="360" w:lineRule="auto"/>
        <w:ind w:right="-3" w:firstLine="720"/>
        <w:jc w:val="both"/>
        <w:rPr>
          <w:rFonts w:ascii="GHEA Grapalat" w:hAnsi="GHEA Grapalat" w:cs="Calibri"/>
          <w:sz w:val="24"/>
          <w:szCs w:val="24"/>
          <w:lang w:val="fr-FR"/>
        </w:rPr>
      </w:pPr>
      <w:proofErr w:type="gramStart"/>
      <w:r w:rsidRPr="00A82B61">
        <w:rPr>
          <w:rFonts w:ascii="GHEA Grapalat" w:hAnsi="GHEA Grapalat" w:cs="Calibri"/>
          <w:bCs/>
          <w:color w:val="000000"/>
          <w:sz w:val="24"/>
          <w:szCs w:val="24"/>
          <w:lang w:val="fr-FR" w:eastAsia="ru-RU"/>
        </w:rPr>
        <w:t>«</w:t>
      </w:r>
      <w:r w:rsidRPr="00A82B61">
        <w:rPr>
          <w:rFonts w:ascii="GHEA Grapalat" w:eastAsia="Calibri" w:hAnsi="GHEA Grapalat" w:cs="Calibri"/>
          <w:sz w:val="24"/>
          <w:szCs w:val="24"/>
          <w:lang w:eastAsia="ru-RU"/>
        </w:rPr>
        <w:t>Հ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իդրոօդեր</w:t>
      </w:r>
      <w:proofErr w:type="spellEnd"/>
      <w:r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>և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ութաբանության</w:t>
      </w:r>
      <w:proofErr w:type="spellEnd"/>
      <w:proofErr w:type="gramEnd"/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>և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մոնիթորինգի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կենտրոն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»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ոչ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առևտրային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կազմակերպության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շահույթի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օգտագործման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կարգը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հաստատելու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bCs/>
          <w:color w:val="000000"/>
          <w:sz w:val="24"/>
          <w:szCs w:val="24"/>
          <w:lang w:eastAsia="ru-RU"/>
        </w:rPr>
        <w:t>մասին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»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Հայաստանի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Հանրապետության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կառավարության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նախագծի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կապված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Հայաստանի</w:t>
      </w:r>
      <w:proofErr w:type="spellEnd"/>
      <w:r w:rsidRPr="00A82B6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գործող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նորմատիվ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իրավական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ակտերում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փոփոխություններ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sz w:val="24"/>
          <w:szCs w:val="24"/>
          <w:lang w:val="en-US"/>
        </w:rPr>
        <w:t>և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լրացումներ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կատարելու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անհրաժեշտություն</w:t>
      </w:r>
      <w:proofErr w:type="spellEnd"/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չկա</w:t>
      </w:r>
      <w:proofErr w:type="spellEnd"/>
      <w:r w:rsidRPr="00A82B61">
        <w:rPr>
          <w:rFonts w:ascii="GHEA Grapalat" w:hAnsi="GHEA Grapalat" w:cs="Calibri"/>
          <w:sz w:val="24"/>
          <w:szCs w:val="24"/>
          <w:lang w:val="af-ZA"/>
        </w:rPr>
        <w:t>:</w:t>
      </w:r>
    </w:p>
    <w:p w:rsidR="00AD7E37" w:rsidRPr="006C2F9A" w:rsidRDefault="00AD7E37" w:rsidP="006C2F9A">
      <w:pPr>
        <w:ind w:right="-3" w:firstLine="630"/>
        <w:rPr>
          <w:lang w:val="fr-FR"/>
        </w:rPr>
      </w:pPr>
    </w:p>
    <w:sectPr w:rsidR="00AD7E37" w:rsidRPr="006C2F9A" w:rsidSect="00ED2C4B">
      <w:pgSz w:w="12240" w:h="15840"/>
      <w:pgMar w:top="117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4F"/>
    <w:rsid w:val="002948A8"/>
    <w:rsid w:val="006C2F9A"/>
    <w:rsid w:val="00AD7E37"/>
    <w:rsid w:val="00E5564F"/>
    <w:rsid w:val="00ED2C4B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7FC7D"/>
  <w15:chartTrackingRefBased/>
  <w15:docId w15:val="{FFC1DA24-2B7A-4AD4-B10E-133E4C6F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3</cp:revision>
  <dcterms:created xsi:type="dcterms:W3CDTF">2020-10-29T05:40:00Z</dcterms:created>
  <dcterms:modified xsi:type="dcterms:W3CDTF">2020-10-29T05:42:00Z</dcterms:modified>
</cp:coreProperties>
</file>