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 w:cs="Sylfaen"/>
          <w:bCs/>
          <w:color w:val="000000" w:themeColor="text1"/>
          <w:u w:val="single"/>
        </w:rPr>
      </w:pPr>
      <w:r w:rsidRPr="00FA1B1C">
        <w:rPr>
          <w:rFonts w:ascii="GHEA Grapalat" w:hAnsi="GHEA Grapalat" w:cs="Sylfaen"/>
          <w:bCs/>
          <w:color w:val="000000" w:themeColor="text1"/>
          <w:u w:val="single"/>
        </w:rPr>
        <w:t>ՆԱԽԱԳԻԾ</w:t>
      </w:r>
    </w:p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 w:cs="Sylfaen"/>
          <w:bCs/>
          <w:color w:val="000000" w:themeColor="text1"/>
          <w:u w:val="single"/>
        </w:rPr>
      </w:pPr>
    </w:p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 w:themeColor="text1"/>
        </w:rPr>
      </w:pPr>
      <w:r w:rsidRPr="00FA1B1C">
        <w:rPr>
          <w:rFonts w:ascii="GHEA Grapalat" w:hAnsi="GHEA Grapalat" w:cs="Sylfaen"/>
          <w:b/>
          <w:bCs/>
          <w:color w:val="000000" w:themeColor="text1"/>
        </w:rPr>
        <w:t>ՀԱՅԱՍՏԱՆԻ</w:t>
      </w:r>
      <w:r w:rsidRPr="00FA1B1C">
        <w:rPr>
          <w:rFonts w:ascii="GHEA Grapalat" w:hAnsi="GHEA Grapalat"/>
          <w:b/>
          <w:bCs/>
          <w:color w:val="000000" w:themeColor="text1"/>
        </w:rPr>
        <w:t xml:space="preserve"> </w:t>
      </w:r>
      <w:r w:rsidRPr="00FA1B1C">
        <w:rPr>
          <w:rFonts w:ascii="GHEA Grapalat" w:hAnsi="GHEA Grapalat" w:cs="Sylfaen"/>
          <w:b/>
          <w:bCs/>
          <w:color w:val="000000" w:themeColor="text1"/>
        </w:rPr>
        <w:t>ՀԱՆՐԱՊԵՏՈՒԹՅԱՆ</w:t>
      </w:r>
      <w:r w:rsidRPr="00FA1B1C">
        <w:rPr>
          <w:rFonts w:ascii="GHEA Grapalat" w:hAnsi="GHEA Grapalat"/>
          <w:b/>
          <w:bCs/>
          <w:color w:val="000000" w:themeColor="text1"/>
        </w:rPr>
        <w:t xml:space="preserve"> </w:t>
      </w:r>
      <w:r w:rsidRPr="00FA1B1C">
        <w:rPr>
          <w:rFonts w:ascii="GHEA Grapalat" w:hAnsi="GHEA Grapalat" w:cs="Sylfaen"/>
          <w:b/>
          <w:bCs/>
          <w:color w:val="000000" w:themeColor="text1"/>
        </w:rPr>
        <w:t>ԿԱՌԱՎԱՐՈՒԹՅՈՒՆ</w:t>
      </w:r>
    </w:p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Courier New"/>
          <w:color w:val="000000" w:themeColor="text1"/>
        </w:rPr>
      </w:pPr>
    </w:p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color w:val="000000" w:themeColor="text1"/>
        </w:rPr>
      </w:pPr>
      <w:r w:rsidRPr="00FA1B1C">
        <w:rPr>
          <w:rStyle w:val="Strong"/>
          <w:rFonts w:ascii="GHEA Grapalat" w:hAnsi="GHEA Grapalat" w:cs="Sylfaen"/>
          <w:color w:val="000000" w:themeColor="text1"/>
        </w:rPr>
        <w:t>Ո</w:t>
      </w:r>
      <w:r w:rsidRPr="00FA1B1C">
        <w:rPr>
          <w:rStyle w:val="Strong"/>
          <w:rFonts w:ascii="GHEA Grapalat" w:hAnsi="GHEA Grapalat" w:cs="Courier New"/>
          <w:color w:val="000000" w:themeColor="text1"/>
        </w:rPr>
        <w:t xml:space="preserve"> </w:t>
      </w:r>
      <w:r w:rsidRPr="00FA1B1C">
        <w:rPr>
          <w:rStyle w:val="Strong"/>
          <w:rFonts w:ascii="GHEA Grapalat" w:hAnsi="GHEA Grapalat" w:cs="Sylfaen"/>
          <w:color w:val="000000" w:themeColor="text1"/>
        </w:rPr>
        <w:t>Ր</w:t>
      </w:r>
      <w:r w:rsidRPr="00FA1B1C">
        <w:rPr>
          <w:rStyle w:val="Strong"/>
          <w:rFonts w:ascii="GHEA Grapalat" w:hAnsi="GHEA Grapalat"/>
          <w:color w:val="000000" w:themeColor="text1"/>
        </w:rPr>
        <w:t xml:space="preserve"> </w:t>
      </w:r>
      <w:r w:rsidRPr="00FA1B1C">
        <w:rPr>
          <w:rStyle w:val="Strong"/>
          <w:rFonts w:ascii="GHEA Grapalat" w:hAnsi="GHEA Grapalat" w:cs="Sylfaen"/>
          <w:color w:val="000000" w:themeColor="text1"/>
        </w:rPr>
        <w:t>Ո</w:t>
      </w:r>
      <w:r w:rsidRPr="00FA1B1C">
        <w:rPr>
          <w:rStyle w:val="Strong"/>
          <w:rFonts w:ascii="GHEA Grapalat" w:hAnsi="GHEA Grapalat"/>
          <w:color w:val="000000" w:themeColor="text1"/>
        </w:rPr>
        <w:t xml:space="preserve"> </w:t>
      </w:r>
      <w:r w:rsidRPr="00FA1B1C">
        <w:rPr>
          <w:rStyle w:val="Strong"/>
          <w:rFonts w:ascii="GHEA Grapalat" w:hAnsi="GHEA Grapalat" w:cs="Sylfaen"/>
          <w:color w:val="000000" w:themeColor="text1"/>
        </w:rPr>
        <w:t>Շ</w:t>
      </w:r>
      <w:r w:rsidRPr="00FA1B1C">
        <w:rPr>
          <w:rStyle w:val="Strong"/>
          <w:rFonts w:ascii="GHEA Grapalat" w:hAnsi="GHEA Grapalat"/>
          <w:color w:val="000000" w:themeColor="text1"/>
        </w:rPr>
        <w:t xml:space="preserve"> </w:t>
      </w:r>
      <w:r w:rsidRPr="00FA1B1C">
        <w:rPr>
          <w:rStyle w:val="Strong"/>
          <w:rFonts w:ascii="GHEA Grapalat" w:hAnsi="GHEA Grapalat" w:cs="Sylfaen"/>
          <w:color w:val="000000" w:themeColor="text1"/>
        </w:rPr>
        <w:t>ՈՒ</w:t>
      </w:r>
      <w:r w:rsidRPr="00FA1B1C">
        <w:rPr>
          <w:rStyle w:val="Strong"/>
          <w:rFonts w:ascii="GHEA Grapalat" w:hAnsi="GHEA Grapalat"/>
          <w:color w:val="000000" w:themeColor="text1"/>
        </w:rPr>
        <w:t xml:space="preserve"> </w:t>
      </w:r>
      <w:r w:rsidRPr="00FA1B1C">
        <w:rPr>
          <w:rStyle w:val="Strong"/>
          <w:rFonts w:ascii="GHEA Grapalat" w:hAnsi="GHEA Grapalat" w:cs="Sylfaen"/>
          <w:color w:val="000000" w:themeColor="text1"/>
        </w:rPr>
        <w:t>Մ</w:t>
      </w:r>
    </w:p>
    <w:p w:rsidR="001E358C" w:rsidRPr="00FA1B1C" w:rsidRDefault="001E358C" w:rsidP="005337E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 w:themeColor="text1"/>
        </w:rPr>
      </w:pPr>
    </w:p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 w:themeColor="text1"/>
        </w:rPr>
      </w:pPr>
    </w:p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color w:val="000000" w:themeColor="text1"/>
          <w:lang w:val="hy-AM"/>
        </w:rPr>
      </w:pPr>
      <w:r w:rsidRPr="00FA1B1C">
        <w:rPr>
          <w:rFonts w:ascii="GHEA Grapalat" w:hAnsi="GHEA Grapalat"/>
          <w:color w:val="000000" w:themeColor="text1"/>
        </w:rPr>
        <w:t>_______________________  20</w:t>
      </w:r>
      <w:r w:rsidR="005407A3" w:rsidRPr="00FA1B1C">
        <w:rPr>
          <w:rFonts w:ascii="GHEA Grapalat" w:hAnsi="GHEA Grapalat"/>
          <w:color w:val="000000" w:themeColor="text1"/>
        </w:rPr>
        <w:t>20</w:t>
      </w:r>
      <w:r w:rsidRPr="00FA1B1C">
        <w:rPr>
          <w:rFonts w:ascii="GHEA Grapalat" w:hAnsi="GHEA Grapalat"/>
          <w:color w:val="000000" w:themeColor="text1"/>
        </w:rPr>
        <w:t xml:space="preserve"> </w:t>
      </w:r>
      <w:r w:rsidRPr="00FA1B1C">
        <w:rPr>
          <w:rFonts w:ascii="GHEA Grapalat" w:hAnsi="GHEA Grapalat" w:cs="Sylfaen"/>
          <w:color w:val="000000" w:themeColor="text1"/>
        </w:rPr>
        <w:t>թվականի</w:t>
      </w:r>
      <w:r w:rsidRPr="00FA1B1C">
        <w:rPr>
          <w:rFonts w:ascii="GHEA Grapalat" w:hAnsi="GHEA Grapalat"/>
          <w:color w:val="000000" w:themeColor="text1"/>
        </w:rPr>
        <w:t xml:space="preserve"> N                -</w:t>
      </w:r>
      <w:r w:rsidR="005407A3" w:rsidRPr="00FA1B1C">
        <w:rPr>
          <w:rFonts w:ascii="GHEA Grapalat" w:hAnsi="GHEA Grapalat" w:cs="Sylfaen"/>
          <w:color w:val="000000" w:themeColor="text1"/>
        </w:rPr>
        <w:t>Ն</w:t>
      </w:r>
    </w:p>
    <w:p w:rsidR="005337E5" w:rsidRPr="00FA1B1C" w:rsidRDefault="005337E5" w:rsidP="005337E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 w:themeColor="text1"/>
        </w:rPr>
      </w:pPr>
    </w:p>
    <w:p w:rsidR="005337E5" w:rsidRPr="00FA1B1C" w:rsidRDefault="00E31544" w:rsidP="001E358C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Sylfaen"/>
          <w:color w:val="000000" w:themeColor="text1"/>
        </w:rPr>
      </w:pPr>
      <w:r w:rsidRPr="00FA1B1C">
        <w:rPr>
          <w:rStyle w:val="Strong"/>
          <w:rFonts w:ascii="GHEA Grapalat" w:hAnsi="GHEA Grapalat" w:cs="Sylfaen"/>
          <w:color w:val="000000" w:themeColor="text1"/>
        </w:rPr>
        <w:t>ՀԱՅԱՍՏԱՆԻ ՀԱՆՐԱՊԵՏՈՒԹՅԱՆ ԿԱՌԱՎԱՐՈՒԹՅԱՆ 2005 ԹՎԱԿԱՆԻ ՓԵՏՐՎԱՐԻ 17-Ի N194-Ն ՈՐՈՇՄԱՆ ՄԵՋ ՓՈՓՈԽՈՒԹՅՈՒՆ</w:t>
      </w:r>
      <w:r w:rsidR="00344F94"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>ՆԵՐ</w:t>
      </w:r>
      <w:r w:rsidRPr="00FA1B1C">
        <w:rPr>
          <w:rStyle w:val="Strong"/>
          <w:rFonts w:ascii="GHEA Grapalat" w:hAnsi="GHEA Grapalat" w:cs="Sylfaen"/>
          <w:color w:val="000000" w:themeColor="text1"/>
        </w:rPr>
        <w:t xml:space="preserve"> ԿԱՏԱՐԵԼՈՒ </w:t>
      </w:r>
      <w:r w:rsidR="005337E5" w:rsidRPr="00FA1B1C">
        <w:rPr>
          <w:rStyle w:val="Strong"/>
          <w:rFonts w:ascii="GHEA Grapalat" w:hAnsi="GHEA Grapalat" w:cs="Sylfaen"/>
          <w:color w:val="000000" w:themeColor="text1"/>
        </w:rPr>
        <w:t>ՄԱՍԻՆ</w:t>
      </w:r>
    </w:p>
    <w:p w:rsidR="001E358C" w:rsidRPr="00FA1B1C" w:rsidRDefault="001E358C" w:rsidP="001E358C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Sylfaen"/>
          <w:color w:val="000000" w:themeColor="text1"/>
        </w:rPr>
      </w:pPr>
    </w:p>
    <w:p w:rsidR="00BE1788" w:rsidRDefault="00BE1788" w:rsidP="00E251C1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</w:rPr>
      </w:pPr>
      <w:r w:rsidRPr="00BE1788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Հիմք ընդունելով «Կառավարչական իրավահարաբերությունների կարգավորման մասին» Հայաստանի Հանրապետության օրենքի 5-րդ հոդվածի 5-րդ և 7-րդ մասերը և </w:t>
      </w:r>
      <w:r w:rsidR="008E018B" w:rsidRPr="00FA1B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«Նորմատիվ իրավական ակտերի մասին» օրենքի 33-րդ և 34-րդ հոդվածները</w:t>
      </w:r>
      <w:r w:rsidRPr="00BE1788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՝ Հայաստանի Հանրապետության կառավարությունը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</w:t>
      </w:r>
      <w:r w:rsidRPr="00BE1788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որոշում է.</w:t>
      </w:r>
    </w:p>
    <w:p w:rsidR="00344F94" w:rsidRPr="00FA1B1C" w:rsidRDefault="005407A3" w:rsidP="0036037C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</w:rPr>
      </w:pP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1.</w:t>
      </w:r>
      <w:r w:rsidR="00E31544" w:rsidRPr="00FA1B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Հայաստանի Հանրապետության կառավարության 2005 թվականի փետրվարի 17-ի «Հայաստանի Հանրապետության պետական մարմինների ծառայողական ավտոմեքենաների հատկացման, շահագործման և սպասարկման մասին» N194-Ն որոշման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(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այսուհետ` որոշում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)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մեջ կատարել հետևյալ փոփոխությունները</w:t>
      </w:r>
      <w:r w:rsidR="00F1433D" w:rsidRPr="00FA1B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`</w:t>
      </w:r>
    </w:p>
    <w:p w:rsidR="003C7101" w:rsidRPr="00FA1B1C" w:rsidRDefault="00344F94" w:rsidP="003C7101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1)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որոշման տեքստում և որոշմամբ </w:t>
      </w: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հավելվածներում  «Հայաստանի Հանրապետության կառավարությանն առընթեր պետական եկամուտների կոմիտե»  բառերը փոխարինել «Հայաստանի Հանրապետության պետական եկամուտների կոմիտե» բառերով և համապատասխան հոլովաձևերով, </w:t>
      </w:r>
    </w:p>
    <w:p w:rsidR="0036037C" w:rsidRPr="00FA1B1C" w:rsidRDefault="003C7101" w:rsidP="00041E6D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2) որոշման</w:t>
      </w:r>
      <w:r w:rsidR="00954E92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54E92" w:rsidRPr="00FA1B1C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/>
        </w:rPr>
        <w:t>1-ին կետի</w:t>
      </w: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«ա» ենթակետով հաստատված </w:t>
      </w:r>
      <w:r w:rsidR="00344F94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N1 հավելվածի</w:t>
      </w: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6037C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</w:t>
      </w:r>
      <w:r w:rsidR="0036037C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vertAlign w:val="superscript"/>
          <w:lang w:val="hy-AM"/>
        </w:rPr>
        <w:t>6</w:t>
      </w:r>
      <w:r w:rsidR="0036037C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-րդ կետի «բ» ենթակետ</w:t>
      </w:r>
      <w:r w:rsidR="00C27E3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  «207» թիվը փոխարինել «149</w:t>
      </w:r>
      <w:r w:rsidR="00041E6D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 թվով,</w:t>
      </w:r>
    </w:p>
    <w:p w:rsidR="000643E1" w:rsidRPr="00FA1B1C" w:rsidRDefault="003C7101" w:rsidP="0036037C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</w:t>
      </w:r>
      <w:r w:rsidR="0036037C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0A74C2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որոշման</w:t>
      </w:r>
      <w:r w:rsidR="00E31544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1-ին կետի </w:t>
      </w:r>
      <w:r w:rsidR="001E358C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</w:t>
      </w:r>
      <w:r w:rsidR="00E31544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բ» ենթակետով հաստատված N2 հավելվածի</w:t>
      </w:r>
      <w:r w:rsidR="000643E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`</w:t>
      </w:r>
    </w:p>
    <w:p w:rsidR="0019196D" w:rsidRPr="00FA1B1C" w:rsidRDefault="000643E1" w:rsidP="003C7101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ա.</w:t>
      </w:r>
      <w:r w:rsidR="00E31544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20-րդ կետ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 «284», «77» և «207» թվերը փոխարինել համապատասխանաբար «150», «</w:t>
      </w:r>
      <w:r w:rsidR="00C27E3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1» և «149</w:t>
      </w:r>
      <w:r w:rsidR="003C7101"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 թվերով,</w:t>
      </w:r>
    </w:p>
    <w:p w:rsidR="005407A3" w:rsidRPr="005F7920" w:rsidRDefault="000643E1" w:rsidP="0019196D">
      <w:pPr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բ.</w:t>
      </w:r>
      <w:r w:rsidR="0019196D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 տողում </w:t>
      </w:r>
      <w:r w:rsidR="00CC6FEB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«1</w:t>
      </w:r>
      <w:r w:rsidR="005F7920">
        <w:rPr>
          <w:rFonts w:ascii="GHEA Grapalat" w:hAnsi="GHEA Grapalat"/>
          <w:color w:val="000000" w:themeColor="text1"/>
          <w:sz w:val="24"/>
          <w:szCs w:val="24"/>
          <w:lang w:val="hy-AM"/>
        </w:rPr>
        <w:t>833</w:t>
      </w:r>
      <w:r w:rsidR="00CC6FEB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», «63</w:t>
      </w:r>
      <w:r w:rsidR="005F792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CC6FEB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» և «1</w:t>
      </w:r>
      <w:r w:rsidR="005F7920">
        <w:rPr>
          <w:rFonts w:ascii="GHEA Grapalat" w:hAnsi="GHEA Grapalat"/>
          <w:color w:val="000000" w:themeColor="text1"/>
          <w:sz w:val="24"/>
          <w:szCs w:val="24"/>
          <w:lang w:val="hy-AM"/>
        </w:rPr>
        <w:t>201</w:t>
      </w:r>
      <w:r w:rsidR="00CC6FEB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19196D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թվերը </w:t>
      </w:r>
      <w:r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փոխարինել </w:t>
      </w:r>
      <w:r w:rsidR="0019196D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համապատասխանաբար «1</w:t>
      </w:r>
      <w:r w:rsidR="004A1484" w:rsidRPr="004A1484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bookmarkStart w:id="0" w:name="_GoBack"/>
      <w:bookmarkEnd w:id="0"/>
      <w:r w:rsidR="005F7920">
        <w:rPr>
          <w:rFonts w:ascii="GHEA Grapalat" w:hAnsi="GHEA Grapalat"/>
          <w:color w:val="000000" w:themeColor="text1"/>
          <w:sz w:val="24"/>
          <w:szCs w:val="24"/>
          <w:lang w:val="hy-AM"/>
        </w:rPr>
        <w:t>99</w:t>
      </w:r>
      <w:r w:rsidR="00941C01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19196D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, «55</w:t>
      </w:r>
      <w:r w:rsidR="005F7920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9196D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» և</w:t>
      </w:r>
      <w:r w:rsidR="005F79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«1143</w:t>
      </w:r>
      <w:r w:rsidR="0019196D" w:rsidRPr="00FA1B1C">
        <w:rPr>
          <w:rFonts w:ascii="GHEA Grapalat" w:hAnsi="GHEA Grapalat"/>
          <w:color w:val="000000" w:themeColor="text1"/>
          <w:sz w:val="24"/>
          <w:szCs w:val="24"/>
          <w:lang w:val="hy-AM"/>
        </w:rPr>
        <w:t>» թվերով:</w:t>
      </w:r>
    </w:p>
    <w:p w:rsidR="005407A3" w:rsidRPr="00FA1B1C" w:rsidRDefault="005407A3" w:rsidP="00F1433D">
      <w:pPr>
        <w:spacing w:after="0" w:line="240" w:lineRule="auto"/>
        <w:ind w:firstLine="375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A1B1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2. Սույն որոշումն ուժի մեջ է մտնում պաշտոնական հրապարակմանը հաջորդող օրվանից: </w:t>
      </w:r>
      <w:r w:rsidRPr="00FA1B1C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F41754" w:rsidRPr="00FA1B1C" w:rsidRDefault="00E81FBD" w:rsidP="005407A3">
      <w:pPr>
        <w:spacing w:after="0"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A1B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br w:type="page"/>
      </w:r>
      <w:r w:rsidR="00F41754" w:rsidRPr="00FA1B1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ՀԻՄՆԱՎՈՐՈՒՄ</w:t>
      </w:r>
    </w:p>
    <w:p w:rsidR="00F41754" w:rsidRPr="00FA1B1C" w:rsidRDefault="00386F82" w:rsidP="00D943C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>ՀԱՅԱՍՏԱՆԻ ՀԱՆՐԱՊԵՏՈՒԹՅԱՆ ԿԱՌԱՎԱՐՈՒԹՅԱՆ 2005 ԹՎԱԿԱՆԻ ՓԵՏՐՎԱՐԻ 17-Ի N194-Ն ՈՐՈՇՄԱՆ ՄԵՋ ՓՈՓՈԽՈՒԹՅՈՒՆ</w:t>
      </w:r>
      <w:r w:rsidR="00016444"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>ՆԵՐ</w:t>
      </w:r>
      <w:r w:rsidR="00477523"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 xml:space="preserve"> </w:t>
      </w:r>
      <w:r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>ԿԱՏԱՐԵԼՈՒ ՄԱՍԻՆ</w:t>
      </w:r>
      <w:r w:rsidR="00F41754" w:rsidRPr="00FA1B1C">
        <w:rPr>
          <w:rFonts w:ascii="GHEA Grapalat" w:hAnsi="GHEA Grapalat"/>
          <w:b/>
          <w:color w:val="000000" w:themeColor="text1"/>
          <w:lang w:val="hy-AM"/>
        </w:rPr>
        <w:t>» ՀԱՅԱՍՏԱՆԻ ՀԱՆՐԱՊԵՏՈՒԹՅԱՆ ԿԱՌԱՎԱՐՈՒԹՅԱՆ ՈՐՈՇՄԱՆ ՆԱԽԱԳԾԻ ԸՆԴՈՒՆՄԱՆ ՎԵՐԱԲԵՐՅԱԼ</w:t>
      </w:r>
    </w:p>
    <w:p w:rsidR="00BE0D06" w:rsidRPr="00FA1B1C" w:rsidRDefault="00BE0D06" w:rsidP="00D943C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BE0D06" w:rsidRPr="00FA1B1C" w:rsidRDefault="00BE0D06" w:rsidP="00BE0D0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FA1B1C">
        <w:rPr>
          <w:rFonts w:ascii="GHEA Grapalat" w:hAnsi="GHEA Grapalat" w:cs="Sylfaen"/>
          <w:color w:val="000000" w:themeColor="text1"/>
          <w:lang w:val="hy-AM"/>
        </w:rPr>
        <w:t>ՀՀ կառավարության 17.02.2005թ. N194-Ն որոշմամբ</w:t>
      </w:r>
      <w:r w:rsidR="003747BD" w:rsidRPr="00FA1B1C">
        <w:rPr>
          <w:rFonts w:ascii="GHEA Grapalat" w:hAnsi="GHEA Grapalat" w:cs="Sylfaen"/>
          <w:color w:val="000000" w:themeColor="text1"/>
          <w:lang w:val="hy-AM"/>
        </w:rPr>
        <w:t>, որով</w:t>
      </w:r>
      <w:r w:rsidRPr="00FA1B1C">
        <w:rPr>
          <w:rFonts w:ascii="GHEA Grapalat" w:hAnsi="GHEA Grapalat" w:cs="Sylfaen"/>
          <w:color w:val="000000" w:themeColor="text1"/>
          <w:lang w:val="hy-AM"/>
        </w:rPr>
        <w:t xml:space="preserve"> սահմանված են </w:t>
      </w:r>
      <w:r w:rsidR="003747BD" w:rsidRPr="00FA1B1C">
        <w:rPr>
          <w:rFonts w:ascii="GHEA Grapalat" w:hAnsi="GHEA Grapalat" w:cs="Sylfaen"/>
          <w:color w:val="000000" w:themeColor="text1"/>
          <w:lang w:val="hy-AM"/>
        </w:rPr>
        <w:t xml:space="preserve">Հայաստանի Հանրապետության պետական մարմինների ծառայողական ավտոմեքենաների հատկացման, շահագործման և սպասարկման կարգը, սահմանված է նաև ՀՀ պետական եկամուտների կոմիտեի ծառայողական ավտոմեքենաների քանակը: Այդ որոշմամբ Պետական եկամուտների կոմիտեի ծառայողական ավտոմեքենաների սահմանաքանակը սահմանված է 284, այդ թվում պաշտոնատար անձանց ծառայողական ավտոմեքենաներ` 77, իսկ սպասարկող ծառայողական ավտոմեքենաներ 207: </w:t>
      </w:r>
    </w:p>
    <w:p w:rsidR="00F1433D" w:rsidRPr="00FA1B1C" w:rsidRDefault="003A2A9B" w:rsidP="003A2A9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FA1B1C">
        <w:rPr>
          <w:rFonts w:ascii="GHEA Grapalat" w:hAnsi="GHEA Grapalat"/>
          <w:color w:val="000000" w:themeColor="text1"/>
          <w:lang w:val="hy-AM"/>
        </w:rPr>
        <w:t>Ծառայողական ավտոմեքենաների շահագործման հետ կապված ծախսերի նվազեցման, ինչպես նաև պետական կառավարման համակարգի մարմինների ծառայողական ավտոմեքենաների կրճատման գործընթացի շրջանակներում</w:t>
      </w:r>
      <w:r w:rsidR="00F1433D" w:rsidRPr="00FA1B1C">
        <w:rPr>
          <w:rFonts w:ascii="GHEA Grapalat" w:hAnsi="GHEA Grapalat"/>
          <w:color w:val="000000" w:themeColor="text1"/>
          <w:lang w:val="hy-AM"/>
        </w:rPr>
        <w:t xml:space="preserve"> </w:t>
      </w:r>
      <w:r w:rsidR="003747BD" w:rsidRPr="00FA1B1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92584E" w:rsidRPr="00FA1B1C">
        <w:rPr>
          <w:rFonts w:ascii="GHEA Grapalat" w:hAnsi="GHEA Grapalat"/>
          <w:color w:val="000000" w:themeColor="text1"/>
          <w:lang w:val="hy-AM"/>
        </w:rPr>
        <w:t xml:space="preserve">առաջարկվում է </w:t>
      </w:r>
      <w:r w:rsidR="00AF7037" w:rsidRPr="00FA1B1C">
        <w:rPr>
          <w:rFonts w:ascii="GHEA Grapalat" w:hAnsi="GHEA Grapalat"/>
          <w:color w:val="000000" w:themeColor="text1"/>
          <w:lang w:val="hy-AM"/>
        </w:rPr>
        <w:t xml:space="preserve">փոփոխություններ կատարել </w:t>
      </w:r>
      <w:r w:rsidR="00AF7037" w:rsidRPr="00FA1B1C">
        <w:rPr>
          <w:rFonts w:ascii="GHEA Grapalat" w:hAnsi="GHEA Grapalat" w:cs="Sylfaen"/>
          <w:color w:val="000000" w:themeColor="text1"/>
          <w:lang w:val="hy-AM"/>
        </w:rPr>
        <w:t xml:space="preserve">ՀՀ կառավարության 17.02.2005թ. N194-Ն որոշման մեջ և նվազեցնել </w:t>
      </w:r>
      <w:r w:rsidR="004631CD" w:rsidRPr="00FA1B1C">
        <w:rPr>
          <w:rFonts w:ascii="GHEA Grapalat" w:hAnsi="GHEA Grapalat" w:cs="Sylfaen"/>
          <w:color w:val="000000" w:themeColor="text1"/>
          <w:lang w:val="hy-AM"/>
        </w:rPr>
        <w:t xml:space="preserve">որոշմամբ սահմանված </w:t>
      </w:r>
      <w:r w:rsidR="00AF7037" w:rsidRPr="00FA1B1C">
        <w:rPr>
          <w:rFonts w:ascii="GHEA Grapalat" w:hAnsi="GHEA Grapalat" w:cs="Sylfaen"/>
          <w:color w:val="000000" w:themeColor="text1"/>
          <w:lang w:val="hy-AM"/>
        </w:rPr>
        <w:t>Պետական եկամուտների կոմիտեի ծառայողական ավտոմեքենաների սահմանաքանակը</w:t>
      </w:r>
      <w:r w:rsidR="0092584E" w:rsidRPr="00FA1B1C">
        <w:rPr>
          <w:rFonts w:ascii="GHEA Grapalat" w:hAnsi="GHEA Grapalat" w:cs="Sylfaen"/>
          <w:color w:val="000000" w:themeColor="text1"/>
          <w:lang w:val="hy-AM"/>
        </w:rPr>
        <w:t>:</w:t>
      </w:r>
      <w:r w:rsidRPr="00FA1B1C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1D1930" w:rsidRPr="00FA1B1C" w:rsidRDefault="00B41A8E" w:rsidP="00E0057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A1B1C">
        <w:rPr>
          <w:rFonts w:ascii="GHEA Grapalat" w:hAnsi="GHEA Grapalat"/>
          <w:color w:val="000000" w:themeColor="text1"/>
          <w:lang w:val="hy-AM"/>
        </w:rPr>
        <w:t xml:space="preserve">Նախագծով առաջարկվում է </w:t>
      </w:r>
      <w:r w:rsidR="00AF7037" w:rsidRPr="00FA1B1C">
        <w:rPr>
          <w:rFonts w:ascii="GHEA Grapalat" w:hAnsi="GHEA Grapalat"/>
          <w:color w:val="000000" w:themeColor="text1"/>
          <w:lang w:val="hy-AM"/>
        </w:rPr>
        <w:t xml:space="preserve">ՀՀ պետական եկամուտների </w:t>
      </w:r>
      <w:r w:rsidRPr="00FA1B1C">
        <w:rPr>
          <w:rFonts w:ascii="GHEA Grapalat" w:hAnsi="GHEA Grapalat"/>
          <w:color w:val="000000" w:themeColor="text1"/>
          <w:lang w:val="hy-AM"/>
        </w:rPr>
        <w:t xml:space="preserve">ծառայողական </w:t>
      </w:r>
      <w:r w:rsidR="00AF7037" w:rsidRPr="00FA1B1C">
        <w:rPr>
          <w:rFonts w:ascii="GHEA Grapalat" w:hAnsi="GHEA Grapalat"/>
          <w:color w:val="000000" w:themeColor="text1"/>
          <w:lang w:val="hy-AM"/>
        </w:rPr>
        <w:t xml:space="preserve">ավտոմեքենաների </w:t>
      </w:r>
      <w:r w:rsidR="00016444" w:rsidRPr="00FA1B1C">
        <w:rPr>
          <w:rFonts w:ascii="GHEA Grapalat" w:hAnsi="GHEA Grapalat"/>
          <w:color w:val="000000" w:themeColor="text1"/>
          <w:lang w:val="hy-AM"/>
        </w:rPr>
        <w:t>սահմանաքանակը</w:t>
      </w:r>
      <w:r w:rsidR="00AF7037" w:rsidRPr="00FA1B1C">
        <w:rPr>
          <w:rFonts w:ascii="GHEA Grapalat" w:hAnsi="GHEA Grapalat"/>
          <w:color w:val="000000" w:themeColor="text1"/>
          <w:lang w:val="hy-AM"/>
        </w:rPr>
        <w:t xml:space="preserve"> սահմանել </w:t>
      </w:r>
      <w:r w:rsidR="009A0AA8" w:rsidRPr="00FA1B1C">
        <w:rPr>
          <w:rFonts w:ascii="GHEA Grapalat" w:hAnsi="GHEA Grapalat"/>
          <w:color w:val="000000" w:themeColor="text1"/>
          <w:lang w:val="hy-AM"/>
        </w:rPr>
        <w:t>150</w:t>
      </w:r>
      <w:r w:rsidR="00AF7037" w:rsidRPr="00FA1B1C">
        <w:rPr>
          <w:rFonts w:ascii="GHEA Grapalat" w:hAnsi="GHEA Grapalat"/>
          <w:color w:val="000000" w:themeColor="text1"/>
          <w:lang w:val="hy-AM"/>
        </w:rPr>
        <w:t xml:space="preserve">, </w:t>
      </w:r>
      <w:r w:rsidRPr="00FA1B1C">
        <w:rPr>
          <w:rFonts w:ascii="GHEA Grapalat" w:hAnsi="GHEA Grapalat"/>
          <w:color w:val="000000" w:themeColor="text1"/>
          <w:lang w:val="hy-AM"/>
        </w:rPr>
        <w:t>որից</w:t>
      </w:r>
      <w:r w:rsidR="001D1930" w:rsidRPr="00FA1B1C">
        <w:rPr>
          <w:rFonts w:ascii="GHEA Grapalat" w:hAnsi="GHEA Grapalat"/>
          <w:color w:val="000000" w:themeColor="text1"/>
          <w:lang w:val="hy-AM"/>
        </w:rPr>
        <w:t>`</w:t>
      </w:r>
    </w:p>
    <w:p w:rsidR="001D1930" w:rsidRPr="00FA1B1C" w:rsidRDefault="001D1930" w:rsidP="00E0057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A1B1C">
        <w:rPr>
          <w:rFonts w:ascii="GHEA Grapalat" w:hAnsi="GHEA Grapalat"/>
          <w:color w:val="000000" w:themeColor="text1"/>
          <w:lang w:val="hy-AM"/>
        </w:rPr>
        <w:t xml:space="preserve">- </w:t>
      </w:r>
      <w:r w:rsidR="00B41A8E" w:rsidRPr="00FA1B1C">
        <w:rPr>
          <w:rFonts w:ascii="GHEA Grapalat" w:hAnsi="GHEA Grapalat"/>
          <w:color w:val="000000" w:themeColor="text1"/>
          <w:lang w:val="hy-AM"/>
        </w:rPr>
        <w:t xml:space="preserve"> </w:t>
      </w:r>
      <w:r w:rsidRPr="00FA1B1C">
        <w:rPr>
          <w:rFonts w:ascii="GHEA Grapalat" w:hAnsi="GHEA Grapalat"/>
          <w:color w:val="000000" w:themeColor="text1"/>
          <w:lang w:val="hy-AM"/>
        </w:rPr>
        <w:t xml:space="preserve">մեկ </w:t>
      </w:r>
      <w:r w:rsidR="00AF7037" w:rsidRPr="00FA1B1C">
        <w:rPr>
          <w:rFonts w:ascii="GHEA Grapalat" w:hAnsi="GHEA Grapalat"/>
          <w:color w:val="000000" w:themeColor="text1"/>
          <w:lang w:val="hy-AM"/>
        </w:rPr>
        <w:t>ավտոմեքենան` ո</w:t>
      </w:r>
      <w:r w:rsidR="009A0AA8" w:rsidRPr="00FA1B1C">
        <w:rPr>
          <w:rFonts w:ascii="GHEA Grapalat" w:hAnsi="GHEA Grapalat"/>
          <w:color w:val="000000" w:themeColor="text1"/>
          <w:lang w:val="hy-AM"/>
        </w:rPr>
        <w:t xml:space="preserve">րպես պետական </w:t>
      </w:r>
      <w:r w:rsidR="00B4760E" w:rsidRPr="00FA1B1C">
        <w:rPr>
          <w:rFonts w:ascii="GHEA Grapalat" w:hAnsi="GHEA Grapalat"/>
          <w:color w:val="000000" w:themeColor="text1"/>
          <w:lang w:val="hy-AM"/>
        </w:rPr>
        <w:t>մարմնի</w:t>
      </w:r>
      <w:r w:rsidRPr="00FA1B1C">
        <w:rPr>
          <w:rFonts w:ascii="GHEA Grapalat" w:hAnsi="GHEA Grapalat"/>
          <w:color w:val="000000" w:themeColor="text1"/>
          <w:lang w:val="hy-AM"/>
        </w:rPr>
        <w:t xml:space="preserve"> ղեկավարի</w:t>
      </w:r>
      <w:r w:rsidR="009A0AA8" w:rsidRPr="00FA1B1C">
        <w:rPr>
          <w:rFonts w:ascii="GHEA Grapalat" w:hAnsi="GHEA Grapalat"/>
          <w:color w:val="000000" w:themeColor="text1"/>
          <w:lang w:val="hy-AM"/>
        </w:rPr>
        <w:t>` Պետական եկամուտների կոմիտեի</w:t>
      </w:r>
      <w:r w:rsidR="00503681" w:rsidRPr="00FA1B1C">
        <w:rPr>
          <w:rFonts w:ascii="GHEA Grapalat" w:hAnsi="GHEA Grapalat"/>
          <w:color w:val="000000" w:themeColor="text1"/>
          <w:lang w:val="hy-AM"/>
        </w:rPr>
        <w:t xml:space="preserve"> նախագահի </w:t>
      </w:r>
      <w:r w:rsidR="00B41A8E" w:rsidRPr="00FA1B1C">
        <w:rPr>
          <w:rFonts w:ascii="GHEA Grapalat" w:hAnsi="GHEA Grapalat"/>
          <w:color w:val="000000" w:themeColor="text1"/>
          <w:lang w:val="hy-AM"/>
        </w:rPr>
        <w:t>ծառայողական ավտոմեքենա</w:t>
      </w:r>
      <w:r w:rsidR="00AF7037" w:rsidRPr="00FA1B1C">
        <w:rPr>
          <w:rFonts w:ascii="GHEA Grapalat" w:hAnsi="GHEA Grapalat"/>
          <w:color w:val="000000" w:themeColor="text1"/>
          <w:lang w:val="hy-AM"/>
        </w:rPr>
        <w:t>,</w:t>
      </w:r>
    </w:p>
    <w:p w:rsidR="001D1930" w:rsidRPr="00FA1B1C" w:rsidRDefault="001D1930" w:rsidP="001D193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A1B1C">
        <w:rPr>
          <w:rFonts w:ascii="GHEA Grapalat" w:hAnsi="GHEA Grapalat"/>
          <w:color w:val="000000" w:themeColor="text1"/>
          <w:lang w:val="hy-AM"/>
        </w:rPr>
        <w:t xml:space="preserve">- </w:t>
      </w:r>
      <w:r w:rsidR="00016444" w:rsidRPr="00FA1B1C">
        <w:rPr>
          <w:rFonts w:ascii="GHEA Grapalat" w:hAnsi="GHEA Grapalat"/>
          <w:color w:val="000000" w:themeColor="text1"/>
          <w:lang w:val="hy-AM"/>
        </w:rPr>
        <w:t>14</w:t>
      </w:r>
      <w:r w:rsidR="00924133">
        <w:rPr>
          <w:rFonts w:ascii="GHEA Grapalat" w:hAnsi="GHEA Grapalat"/>
          <w:color w:val="000000" w:themeColor="text1"/>
          <w:lang w:val="hy-AM"/>
        </w:rPr>
        <w:t>9</w:t>
      </w:r>
      <w:r w:rsidRPr="00FA1B1C">
        <w:rPr>
          <w:rFonts w:ascii="GHEA Grapalat" w:hAnsi="GHEA Grapalat"/>
          <w:color w:val="000000" w:themeColor="text1"/>
          <w:lang w:val="hy-AM"/>
        </w:rPr>
        <w:t xml:space="preserve"> ավտոմեքենան</w:t>
      </w:r>
      <w:r w:rsidR="00B41A8E" w:rsidRPr="00FA1B1C">
        <w:rPr>
          <w:rFonts w:ascii="GHEA Grapalat" w:hAnsi="GHEA Grapalat"/>
          <w:color w:val="000000" w:themeColor="text1"/>
          <w:lang w:val="hy-AM"/>
        </w:rPr>
        <w:t xml:space="preserve">՝ որպես </w:t>
      </w:r>
      <w:r w:rsidR="009A0AA8" w:rsidRPr="00FA1B1C">
        <w:rPr>
          <w:rFonts w:ascii="GHEA Grapalat" w:hAnsi="GHEA Grapalat"/>
          <w:color w:val="000000" w:themeColor="text1"/>
          <w:lang w:val="hy-AM"/>
        </w:rPr>
        <w:t>պետական մարմնի</w:t>
      </w:r>
      <w:r w:rsidR="00507869" w:rsidRPr="00FA1B1C">
        <w:rPr>
          <w:rFonts w:ascii="GHEA Grapalat" w:hAnsi="GHEA Grapalat"/>
          <w:color w:val="000000" w:themeColor="text1"/>
          <w:lang w:val="hy-AM"/>
        </w:rPr>
        <w:t xml:space="preserve">` Պետական եկամուտների կոմիտեին </w:t>
      </w:r>
      <w:r w:rsidR="00B41A8E" w:rsidRPr="00FA1B1C">
        <w:rPr>
          <w:rFonts w:ascii="GHEA Grapalat" w:hAnsi="GHEA Grapalat"/>
          <w:color w:val="000000" w:themeColor="text1"/>
          <w:lang w:val="hy-AM"/>
        </w:rPr>
        <w:t>սպասարկող</w:t>
      </w:r>
      <w:r w:rsidR="00507869" w:rsidRPr="00FA1B1C">
        <w:rPr>
          <w:rFonts w:ascii="GHEA Grapalat" w:hAnsi="GHEA Grapalat"/>
          <w:color w:val="000000" w:themeColor="text1"/>
          <w:lang w:val="hy-AM"/>
        </w:rPr>
        <w:t xml:space="preserve"> ծառայողական ավտոմեքենաներ: </w:t>
      </w:r>
    </w:p>
    <w:p w:rsidR="00280F41" w:rsidRPr="00FA1B1C" w:rsidRDefault="00507869" w:rsidP="001D193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A1B1C">
        <w:rPr>
          <w:rFonts w:ascii="GHEA Grapalat" w:hAnsi="GHEA Grapalat"/>
          <w:color w:val="000000" w:themeColor="text1"/>
          <w:lang w:val="hy-AM"/>
        </w:rPr>
        <w:t xml:space="preserve">Սպասարկող ծառայողական ավտոմեքենաները </w:t>
      </w:r>
      <w:r w:rsidR="00B41A8E" w:rsidRPr="00FA1B1C">
        <w:rPr>
          <w:rFonts w:ascii="GHEA Grapalat" w:hAnsi="GHEA Grapalat"/>
          <w:color w:val="000000" w:themeColor="text1"/>
          <w:lang w:val="hy-AM"/>
        </w:rPr>
        <w:t xml:space="preserve">սպասարկելու են Հայաստանի Հանրապետության </w:t>
      </w:r>
      <w:r w:rsidR="00016444" w:rsidRPr="00FA1B1C">
        <w:rPr>
          <w:rFonts w:ascii="GHEA Grapalat" w:hAnsi="GHEA Grapalat"/>
          <w:color w:val="000000" w:themeColor="text1"/>
          <w:lang w:val="hy-AM"/>
        </w:rPr>
        <w:t>պետական եկամուտների կոմիտեի</w:t>
      </w:r>
      <w:r w:rsidRPr="00FA1B1C">
        <w:rPr>
          <w:rFonts w:ascii="GHEA Grapalat" w:hAnsi="GHEA Grapalat"/>
          <w:color w:val="000000" w:themeColor="text1"/>
          <w:lang w:val="hy-AM"/>
        </w:rPr>
        <w:t xml:space="preserve"> կառուցվածքային ստորաբաժանումներին` </w:t>
      </w:r>
      <w:r w:rsidR="00392A49" w:rsidRPr="00FA1B1C">
        <w:rPr>
          <w:rFonts w:ascii="GHEA Grapalat" w:hAnsi="GHEA Grapalat"/>
          <w:color w:val="000000" w:themeColor="text1"/>
          <w:lang w:val="hy-AM"/>
        </w:rPr>
        <w:t>վարչություններին և մաքսատուն-վարչություններին:</w:t>
      </w:r>
      <w:r w:rsidR="00280F41" w:rsidRPr="00FA1B1C">
        <w:rPr>
          <w:rFonts w:ascii="GHEA Grapalat" w:hAnsi="GHEA Grapalat"/>
          <w:color w:val="000000" w:themeColor="text1"/>
          <w:lang w:val="hy-AM"/>
        </w:rPr>
        <w:t xml:space="preserve"> Կոմիտեի կողմից ավտոմեքենաները շահագործվում են հարկային և մաքսային հսկողության, </w:t>
      </w:r>
      <w:r w:rsidR="00280F41" w:rsidRPr="00FA1B1C">
        <w:rPr>
          <w:rFonts w:ascii="GHEA Grapalat" w:hAnsi="GHEA Grapalat"/>
          <w:color w:val="000000" w:themeColor="text1"/>
          <w:lang w:val="hy-AM"/>
        </w:rPr>
        <w:lastRenderedPageBreak/>
        <w:t xml:space="preserve">քննչական, հետքննչական, օպերատիվ հետախուզության, ներքին հսկողության, կոմիտեի տարածքային կառւցվածքային ստորաբաժանումների ու տարբեր մարմինների միջև կապի ու տեղաշարժի, պաշտոնատար անձանց գործունեության ապահովման, ինչպես նաև տրանսպորտային սպասարկման նպատակով: </w:t>
      </w:r>
    </w:p>
    <w:p w:rsidR="00EC79AF" w:rsidRPr="00FA1B1C" w:rsidRDefault="00EC79AF" w:rsidP="00EC79AF">
      <w:pPr>
        <w:jc w:val="center"/>
        <w:rPr>
          <w:rStyle w:val="Strong"/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:rsidR="00F41754" w:rsidRPr="00FA1B1C" w:rsidRDefault="00DF4651" w:rsidP="00EC79AF">
      <w:pPr>
        <w:jc w:val="center"/>
        <w:rPr>
          <w:rStyle w:val="Strong"/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FA1B1C">
        <w:rPr>
          <w:rStyle w:val="Strong"/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ՏԵՂԵԿԱՆՔ</w:t>
      </w:r>
    </w:p>
    <w:p w:rsidR="00F41754" w:rsidRPr="00FA1B1C" w:rsidRDefault="00F41754" w:rsidP="00F41754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color w:val="000000" w:themeColor="text1"/>
          <w:lang w:val="hy-AM"/>
        </w:rPr>
      </w:pPr>
      <w:r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>«</w:t>
      </w:r>
      <w:r w:rsidR="00386F82"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>ՀԱՅԱՍՏԱՆԻ ՀԱՆՐԱՊԵՏՈՒԹՅԱՆ ԿԱՌԱՎԱՐՈՒԹՅԱՆ 2005 ԹՎԱԿԱՆԻ ՓԵՏՐՎԱՐԻ 17-Ի N194-Ն ՈՐՈՇՄԱՆ ՄԵՋ ՓՈՓՈԽՈՒԹՅՈՒՆ</w:t>
      </w:r>
      <w:r w:rsidR="005407A3"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>ՆԵՐ</w:t>
      </w:r>
      <w:r w:rsidR="00386F82"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 xml:space="preserve"> ԿԱՏԱՐԵԼՈՒ ՄԱՍԻՆ</w:t>
      </w:r>
      <w:r w:rsidRPr="00FA1B1C">
        <w:rPr>
          <w:rStyle w:val="Strong"/>
          <w:rFonts w:ascii="GHEA Grapalat" w:hAnsi="GHEA Grapalat" w:cs="Sylfaen"/>
          <w:color w:val="000000" w:themeColor="text1"/>
          <w:lang w:val="hy-AM"/>
        </w:rPr>
        <w:t xml:space="preserve">»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F41754" w:rsidRPr="00FA1B1C" w:rsidRDefault="00F41754" w:rsidP="00F4175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color w:val="000000" w:themeColor="text1"/>
          <w:lang w:val="af-ZA"/>
        </w:rPr>
      </w:pPr>
    </w:p>
    <w:p w:rsidR="00F41754" w:rsidRPr="00FA1B1C" w:rsidRDefault="00D70178" w:rsidP="00F4175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lang w:val="af-ZA"/>
        </w:rPr>
      </w:pPr>
      <w:r w:rsidRPr="00FA1B1C">
        <w:rPr>
          <w:rFonts w:ascii="GHEA Grapalat" w:hAnsi="GHEA Grapalat" w:cs="Sylfaen"/>
          <w:bCs/>
          <w:color w:val="000000" w:themeColor="text1"/>
          <w:lang w:val="af-ZA"/>
        </w:rPr>
        <w:t>«Հայաստանի Հանրապետության կառավարության 2005 թվականի փետրվարի 17-ի N194-Ն որոշման մեջ փոփոխություն</w:t>
      </w:r>
      <w:r w:rsidR="005407A3" w:rsidRPr="00FA1B1C">
        <w:rPr>
          <w:rFonts w:ascii="GHEA Grapalat" w:hAnsi="GHEA Grapalat" w:cs="Sylfaen"/>
          <w:bCs/>
          <w:color w:val="000000" w:themeColor="text1"/>
          <w:lang w:val="af-ZA"/>
        </w:rPr>
        <w:t>ներ</w:t>
      </w:r>
      <w:r w:rsidR="00477523" w:rsidRPr="00FA1B1C">
        <w:rPr>
          <w:rFonts w:ascii="GHEA Grapalat" w:hAnsi="GHEA Grapalat" w:cs="Sylfaen"/>
          <w:bCs/>
          <w:color w:val="000000" w:themeColor="text1"/>
          <w:lang w:val="hy-AM"/>
        </w:rPr>
        <w:t xml:space="preserve"> և լրացում</w:t>
      </w:r>
      <w:r w:rsidRPr="00FA1B1C">
        <w:rPr>
          <w:rFonts w:ascii="GHEA Grapalat" w:hAnsi="GHEA Grapalat" w:cs="Sylfaen"/>
          <w:bCs/>
          <w:color w:val="000000" w:themeColor="text1"/>
          <w:lang w:val="af-ZA"/>
        </w:rPr>
        <w:t xml:space="preserve"> կատարելու մասին» </w:t>
      </w:r>
      <w:r w:rsidR="00F41754" w:rsidRPr="00FA1B1C">
        <w:rPr>
          <w:rFonts w:ascii="GHEA Grapalat" w:hAnsi="GHEA Grapalat" w:cs="Sylfaen"/>
          <w:bCs/>
          <w:color w:val="000000" w:themeColor="text1"/>
          <w:lang w:val="af-ZA"/>
        </w:rPr>
        <w:t xml:space="preserve">Հայաստանի Հանրապետության </w:t>
      </w:r>
      <w:r w:rsidR="00304E4E" w:rsidRPr="00FA1B1C">
        <w:rPr>
          <w:rFonts w:ascii="GHEA Grapalat" w:hAnsi="GHEA Grapalat" w:cs="Sylfaen"/>
          <w:bCs/>
          <w:color w:val="000000" w:themeColor="text1"/>
          <w:lang w:val="af-ZA"/>
        </w:rPr>
        <w:t>կառավարության</w:t>
      </w:r>
      <w:r w:rsidR="00F41754" w:rsidRPr="00FA1B1C">
        <w:rPr>
          <w:rFonts w:ascii="GHEA Grapalat" w:hAnsi="GHEA Grapalat" w:cs="Sylfaen"/>
          <w:bCs/>
          <w:color w:val="000000" w:themeColor="text1"/>
          <w:lang w:val="af-ZA"/>
        </w:rPr>
        <w:t xml:space="preserve">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sectPr w:rsidR="00F41754" w:rsidRPr="00FA1B1C" w:rsidSect="00592373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551602"/>
    <w:multiLevelType w:val="hybridMultilevel"/>
    <w:tmpl w:val="194CBEC0"/>
    <w:lvl w:ilvl="0" w:tplc="04090005">
      <w:start w:val="1"/>
      <w:numFmt w:val="bullet"/>
      <w:lvlText w:val=""/>
      <w:lvlJc w:val="left"/>
      <w:pPr>
        <w:ind w:left="135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">
    <w:nsid w:val="7E9B5939"/>
    <w:multiLevelType w:val="hybridMultilevel"/>
    <w:tmpl w:val="54A83E34"/>
    <w:lvl w:ilvl="0" w:tplc="F7C85A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22C"/>
    <w:rsid w:val="00016444"/>
    <w:rsid w:val="00041E6D"/>
    <w:rsid w:val="000643E1"/>
    <w:rsid w:val="000724DF"/>
    <w:rsid w:val="000A74C2"/>
    <w:rsid w:val="000B228A"/>
    <w:rsid w:val="000E04E4"/>
    <w:rsid w:val="000E2229"/>
    <w:rsid w:val="000E38A9"/>
    <w:rsid w:val="00116365"/>
    <w:rsid w:val="0018225D"/>
    <w:rsid w:val="001842A0"/>
    <w:rsid w:val="0019196D"/>
    <w:rsid w:val="001D1930"/>
    <w:rsid w:val="001D5F17"/>
    <w:rsid w:val="001E358C"/>
    <w:rsid w:val="001F77BB"/>
    <w:rsid w:val="00243CF5"/>
    <w:rsid w:val="002464A3"/>
    <w:rsid w:val="002525BC"/>
    <w:rsid w:val="002647CA"/>
    <w:rsid w:val="00265629"/>
    <w:rsid w:val="00267476"/>
    <w:rsid w:val="00270B43"/>
    <w:rsid w:val="00280F41"/>
    <w:rsid w:val="002E4483"/>
    <w:rsid w:val="00304E4E"/>
    <w:rsid w:val="00344F94"/>
    <w:rsid w:val="0036037C"/>
    <w:rsid w:val="003747BD"/>
    <w:rsid w:val="00386F82"/>
    <w:rsid w:val="00392A49"/>
    <w:rsid w:val="00396EE1"/>
    <w:rsid w:val="003A2A9B"/>
    <w:rsid w:val="003B5871"/>
    <w:rsid w:val="003C7101"/>
    <w:rsid w:val="004262D8"/>
    <w:rsid w:val="004273B7"/>
    <w:rsid w:val="004301AE"/>
    <w:rsid w:val="00461D15"/>
    <w:rsid w:val="004631CD"/>
    <w:rsid w:val="004652F6"/>
    <w:rsid w:val="00477523"/>
    <w:rsid w:val="00497321"/>
    <w:rsid w:val="004A1484"/>
    <w:rsid w:val="004B3874"/>
    <w:rsid w:val="004C45D6"/>
    <w:rsid w:val="004D0EBE"/>
    <w:rsid w:val="004E5EC0"/>
    <w:rsid w:val="00503681"/>
    <w:rsid w:val="00504041"/>
    <w:rsid w:val="00507785"/>
    <w:rsid w:val="00507869"/>
    <w:rsid w:val="00517E3D"/>
    <w:rsid w:val="005337E5"/>
    <w:rsid w:val="005407A3"/>
    <w:rsid w:val="0054168F"/>
    <w:rsid w:val="00583EA4"/>
    <w:rsid w:val="00592373"/>
    <w:rsid w:val="00595BA0"/>
    <w:rsid w:val="005A539D"/>
    <w:rsid w:val="005B0957"/>
    <w:rsid w:val="005D2430"/>
    <w:rsid w:val="005F5D8D"/>
    <w:rsid w:val="005F6137"/>
    <w:rsid w:val="005F7920"/>
    <w:rsid w:val="00604BDD"/>
    <w:rsid w:val="00671CDA"/>
    <w:rsid w:val="00684774"/>
    <w:rsid w:val="006A222C"/>
    <w:rsid w:val="006C63E5"/>
    <w:rsid w:val="006C706B"/>
    <w:rsid w:val="006E0230"/>
    <w:rsid w:val="00711511"/>
    <w:rsid w:val="00727F44"/>
    <w:rsid w:val="00742154"/>
    <w:rsid w:val="007D38C5"/>
    <w:rsid w:val="007E022B"/>
    <w:rsid w:val="0082420D"/>
    <w:rsid w:val="008535D9"/>
    <w:rsid w:val="00864D31"/>
    <w:rsid w:val="00867F8F"/>
    <w:rsid w:val="0089626B"/>
    <w:rsid w:val="008A102D"/>
    <w:rsid w:val="008A14C2"/>
    <w:rsid w:val="008E018B"/>
    <w:rsid w:val="00900A20"/>
    <w:rsid w:val="00917C04"/>
    <w:rsid w:val="0092101B"/>
    <w:rsid w:val="00924133"/>
    <w:rsid w:val="0092584E"/>
    <w:rsid w:val="00941C01"/>
    <w:rsid w:val="009465B8"/>
    <w:rsid w:val="00954E92"/>
    <w:rsid w:val="00994C0F"/>
    <w:rsid w:val="009A0AA8"/>
    <w:rsid w:val="009D0983"/>
    <w:rsid w:val="00A228C4"/>
    <w:rsid w:val="00A3653F"/>
    <w:rsid w:val="00AD705F"/>
    <w:rsid w:val="00AE142F"/>
    <w:rsid w:val="00AF34BC"/>
    <w:rsid w:val="00AF7037"/>
    <w:rsid w:val="00B41A8E"/>
    <w:rsid w:val="00B4760E"/>
    <w:rsid w:val="00B53A93"/>
    <w:rsid w:val="00B80E21"/>
    <w:rsid w:val="00BD1A0F"/>
    <w:rsid w:val="00BE0D06"/>
    <w:rsid w:val="00BE1788"/>
    <w:rsid w:val="00BE55F6"/>
    <w:rsid w:val="00BF3EB0"/>
    <w:rsid w:val="00C27E31"/>
    <w:rsid w:val="00C6031E"/>
    <w:rsid w:val="00C96B4B"/>
    <w:rsid w:val="00C96CBC"/>
    <w:rsid w:val="00CA23FD"/>
    <w:rsid w:val="00CC5A69"/>
    <w:rsid w:val="00CC6FEB"/>
    <w:rsid w:val="00D104CA"/>
    <w:rsid w:val="00D26342"/>
    <w:rsid w:val="00D3259C"/>
    <w:rsid w:val="00D454CA"/>
    <w:rsid w:val="00D550E2"/>
    <w:rsid w:val="00D61F86"/>
    <w:rsid w:val="00D65FDE"/>
    <w:rsid w:val="00D70178"/>
    <w:rsid w:val="00D943C6"/>
    <w:rsid w:val="00DA3613"/>
    <w:rsid w:val="00DF4651"/>
    <w:rsid w:val="00E00576"/>
    <w:rsid w:val="00E02A82"/>
    <w:rsid w:val="00E219E2"/>
    <w:rsid w:val="00E251C1"/>
    <w:rsid w:val="00E31544"/>
    <w:rsid w:val="00E81FBD"/>
    <w:rsid w:val="00EC79AF"/>
    <w:rsid w:val="00F1433D"/>
    <w:rsid w:val="00F26127"/>
    <w:rsid w:val="00F41754"/>
    <w:rsid w:val="00F56810"/>
    <w:rsid w:val="00F91C90"/>
    <w:rsid w:val="00FA1B1C"/>
    <w:rsid w:val="00FC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222C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A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A222C"/>
    <w:rPr>
      <w:i/>
      <w:iCs/>
    </w:rPr>
  </w:style>
  <w:style w:type="paragraph" w:styleId="ListParagraph">
    <w:name w:val="List Paragraph"/>
    <w:basedOn w:val="Normal"/>
    <w:uiPriority w:val="34"/>
    <w:qFormat/>
    <w:rsid w:val="009D0983"/>
    <w:pPr>
      <w:ind w:left="720"/>
      <w:contextualSpacing/>
    </w:pPr>
  </w:style>
  <w:style w:type="table" w:styleId="TableGrid">
    <w:name w:val="Table Grid"/>
    <w:basedOn w:val="TableNormal"/>
    <w:uiPriority w:val="59"/>
    <w:rsid w:val="00E8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F41754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5629"/>
    <w:pPr>
      <w:autoSpaceDE w:val="0"/>
      <w:autoSpaceDN w:val="0"/>
      <w:adjustRightInd w:val="0"/>
      <w:spacing w:after="120" w:line="240" w:lineRule="auto"/>
      <w:ind w:left="283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562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7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6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222C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A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A222C"/>
    <w:rPr>
      <w:i/>
      <w:iCs/>
    </w:rPr>
  </w:style>
  <w:style w:type="paragraph" w:styleId="ListParagraph">
    <w:name w:val="List Paragraph"/>
    <w:basedOn w:val="Normal"/>
    <w:uiPriority w:val="34"/>
    <w:qFormat/>
    <w:rsid w:val="009D0983"/>
    <w:pPr>
      <w:ind w:left="720"/>
      <w:contextualSpacing/>
    </w:pPr>
  </w:style>
  <w:style w:type="table" w:styleId="TableGrid">
    <w:name w:val="Table Grid"/>
    <w:basedOn w:val="TableNormal"/>
    <w:uiPriority w:val="59"/>
    <w:rsid w:val="00E8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F41754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5629"/>
    <w:pPr>
      <w:autoSpaceDE w:val="0"/>
      <w:autoSpaceDN w:val="0"/>
      <w:adjustRightInd w:val="0"/>
      <w:spacing w:after="120" w:line="240" w:lineRule="auto"/>
      <w:ind w:left="283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562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7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https:/mul2-taxservice.gov.am/tasks/511535/oneclick/2_avto_carayoxakan_6.docx?token=aaac5fd8d8c861444ce8bcbeced6353b</cp:keywords>
  <cp:lastModifiedBy>Armine</cp:lastModifiedBy>
  <cp:revision>14</cp:revision>
  <cp:lastPrinted>2020-07-27T15:23:00Z</cp:lastPrinted>
  <dcterms:created xsi:type="dcterms:W3CDTF">2020-07-27T16:01:00Z</dcterms:created>
  <dcterms:modified xsi:type="dcterms:W3CDTF">2020-10-22T13:46:00Z</dcterms:modified>
</cp:coreProperties>
</file>