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DE" w:rsidRPr="00EE202F" w:rsidRDefault="002131DE" w:rsidP="002131DE">
      <w:pPr>
        <w:spacing w:before="240" w:after="0" w:line="240" w:lineRule="auto"/>
        <w:jc w:val="right"/>
        <w:rPr>
          <w:rFonts w:ascii="GHEA Grapalat" w:eastAsia="Times New Roman" w:hAnsi="GHEA Grapalat" w:cs="Times New Roman"/>
          <w:b/>
          <w:i w:val="0"/>
          <w:sz w:val="24"/>
          <w:szCs w:val="24"/>
          <w:u w:val="single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u w:val="single"/>
          <w:lang w:val="hy-AM" w:eastAsia="ru-RU"/>
        </w:rPr>
        <w:t>ՆԱԽԱԳԻԾ</w:t>
      </w: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</w:pP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2131DE" w:rsidRPr="00EE202F" w:rsidRDefault="002131DE" w:rsidP="002131DE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2020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2131DE" w:rsidRPr="00EE202F" w:rsidRDefault="002131DE" w:rsidP="002131DE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ՀԵՏ ՎԵՐՑՆԵԼՈՒ ԵՎ ՆՎԻՐԱԲԵՐ</w:t>
      </w:r>
      <w:r w:rsidR="00E03D5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eastAsia="ru-RU"/>
        </w:rPr>
        <w:t>Ե</w:t>
      </w: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ԼՈՒ ՄԱՍԻՆ</w:t>
      </w:r>
    </w:p>
    <w:p w:rsidR="002131DE" w:rsidRPr="00EE202F" w:rsidRDefault="002131DE" w:rsidP="002131DE">
      <w:pPr>
        <w:spacing w:after="0" w:line="240" w:lineRule="auto"/>
        <w:jc w:val="center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2131DE" w:rsidRPr="00EE202F" w:rsidRDefault="002131DE" w:rsidP="002131DE">
      <w:pPr>
        <w:spacing w:after="0" w:line="360" w:lineRule="auto"/>
        <w:ind w:left="-810" w:firstLine="63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Հիմք ընդունելով «Պետական կառավարչական հիմնարկների մասին» Հայաստանի  Հանրապետության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օրենքի 4-րդ հոդվածը՝ Հայաստանի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Հանրապետության կառավարությունը որոշում է.</w:t>
      </w:r>
    </w:p>
    <w:p w:rsidR="002131DE" w:rsidRPr="00EE202F" w:rsidRDefault="002131DE" w:rsidP="002131DE">
      <w:pPr>
        <w:spacing w:after="0" w:line="360" w:lineRule="auto"/>
        <w:ind w:left="-810" w:firstLine="63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1. Հայաստանի Հանրապետության տարածքային կառավարման և ենթակառուցվածքների  նախարարության պետական գույքի կառավարման կոմիտեին  ամրացված պետական սեփականություն հանդիսացող Հայաստանի Հանրապետության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Գեղարքունիքի մարզի, Մարտունի քաղաքի Հ.Հարության փողոց 3 հասցեում գտնվող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2018 թվականի նոյեմբերի 30-ի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դրությամբ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131</w:t>
      </w:r>
      <w:r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421 600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 գնահատված շուկայական արժեքով,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1055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քառ. մետր մակերեսով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շենք շինություններ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 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այսուհետ՝ Գույք)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անշարժ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գույքի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նկատմամբ</w:t>
      </w:r>
      <w:r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իրավունքների պետական գրանցման վկայական թիվ 2586814),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հետ վերցնել և նվիրաբերել  Հայաստանի Հանրապետության</w:t>
      </w:r>
      <w:r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տունի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համայնքին՝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դրանցից 310.1 քառ մետր մակերեսով շենք շինությունները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տունի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կարիքների համար օգտագործելու, իսկ մնացած շենք շինությունները՝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E010E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Հանրապետությունում ձիա</w:t>
      </w:r>
      <w:r w:rsidR="00EA0A7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բու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ծության և հեծյ</w:t>
      </w:r>
      <w:r w:rsidR="00EA0A7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ալ տուրիզմի</w:t>
      </w:r>
      <w:r w:rsidR="003E010E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զարգացման նպատակով Տիգրան Բաղիշջանյանին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օգտագործման, այդ թվում</w:t>
      </w:r>
      <w:r w:rsidR="00E03D54" w:rsidRP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կառուցապատման իրավունքով տրամադրելու</w:t>
      </w:r>
      <w:r w:rsidR="004422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համար</w:t>
      </w:r>
      <w:r w:rsid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3D09F0" w:rsidRDefault="002131DE" w:rsidP="002131DE">
      <w:pPr>
        <w:spacing w:after="0" w:line="360" w:lineRule="auto"/>
        <w:ind w:left="-810" w:firstLine="63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2.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Սահմանել, որ սույն որոշումն ուժի մեջ մտնելուց հետո դադարեցված է համարվում սույն որոշման 1-ին կետում նշված գույքի սպասարկման և օգտագործման համար հատկացված հողամասի նկատմամբ Հայաստանի Հանրապետության անհատույց օգտագործման իրավունքը։</w:t>
      </w:r>
    </w:p>
    <w:p w:rsidR="002131DE" w:rsidRPr="00EE202F" w:rsidRDefault="003D09F0" w:rsidP="002131DE">
      <w:pPr>
        <w:spacing w:after="0" w:line="360" w:lineRule="auto"/>
        <w:ind w:left="-810" w:firstLine="63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3. </w:t>
      </w:r>
      <w:r w:rsidR="002131DE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 նախարարության պետական գույքի կառավարման կոմիտեի նախագահին սույն որոշումն ուժի մեջ մտնելուց հետո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մեկամսյա ժամկետում Հայաստանի Հանրապետության </w:t>
      </w:r>
      <w:r w:rsid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Գեղարքունիքի մարզի, Մարտունի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համայնքի ղեկավարի հետ կնքել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>գույքի նվիրաբերության պայմանագիր՝ դրանում սահմանելով որ</w:t>
      </w:r>
      <w:r w:rsidR="003E010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,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սույն որոշման 1-ին կետից բխող նվիրաբերության հետ կապված ծախսերը ենթակա են իրականացման Հայաստանի Հանրապետության </w:t>
      </w:r>
      <w:r w:rsidR="003E010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Գեղարքունիքի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մարզի </w:t>
      </w:r>
      <w:r w:rsidR="0044222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Մարտունի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համայնքի միջոցների հաշվին։</w:t>
      </w:r>
    </w:p>
    <w:p w:rsidR="002131DE" w:rsidRPr="00EE202F" w:rsidRDefault="003D09F0" w:rsidP="002131DE">
      <w:pPr>
        <w:spacing w:after="0" w:line="360" w:lineRule="auto"/>
        <w:ind w:left="-810" w:firstLine="57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="003E010E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. Սահմանել, որ</w:t>
      </w:r>
      <w:r w:rsidR="002131DE" w:rsidRPr="00EE202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միասին։</w:t>
      </w:r>
    </w:p>
    <w:p w:rsidR="002131DE" w:rsidRPr="00EE202F" w:rsidRDefault="003D09F0" w:rsidP="002131DE">
      <w:pPr>
        <w:spacing w:after="0" w:line="360" w:lineRule="auto"/>
        <w:ind w:left="-810" w:firstLine="63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5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. </w:t>
      </w:r>
      <w:r w:rsidR="002131DE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2131DE" w:rsidRPr="00EE202F">
        <w:rPr>
          <w:lang w:val="hy-AM"/>
        </w:rPr>
        <w:t xml:space="preserve"> </w:t>
      </w:r>
      <w:r w:rsidR="002131DE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տարածքային կառավարման և ենթակառուցվածքների  նախարարության պետական գույքի կառավարման կոմիտեի նախագահին սույն որոշման 2-րդ կետում նշված պայմանագրի կնքումից հետո 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մեկամսյա ժամկետում ապահովել սույն որոշ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ման 1-ին կետում նշված անշարժ գույքի հանձնման-ընդունման աշխա</w:t>
      </w:r>
      <w:r w:rsidR="002131DE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տանքների  կատարումը:</w:t>
      </w:r>
    </w:p>
    <w:p w:rsidR="00442227" w:rsidRDefault="00442227">
      <w:pPr>
        <w:spacing w:after="160" w:line="259" w:lineRule="auto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br w:type="page"/>
      </w:r>
    </w:p>
    <w:p w:rsidR="00723FC0" w:rsidRDefault="00723FC0" w:rsidP="00723FC0">
      <w:pPr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723FC0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723FC0" w:rsidRDefault="00723FC0" w:rsidP="00723FC0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ՀԵՏ ՎԵՐՑՆԵԼՈՒ ԵՎ ՆՎԻՐԱԲԵՐ</w:t>
      </w:r>
      <w:r w:rsidR="00E03D5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eastAsia="ru-RU"/>
        </w:rPr>
        <w:t>Ե</w:t>
      </w: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ԼՈՒ ՄԱՍԻՆ</w:t>
      </w:r>
    </w:p>
    <w:p w:rsidR="00723FC0" w:rsidRDefault="00723FC0" w:rsidP="00723FC0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2131DE" w:rsidRPr="00723FC0" w:rsidRDefault="002131DE" w:rsidP="002131DE">
      <w:pPr>
        <w:spacing w:after="0" w:line="360" w:lineRule="auto"/>
        <w:ind w:left="-810" w:firstLine="45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</w:p>
    <w:p w:rsidR="00442227" w:rsidRDefault="00442227" w:rsidP="00723FC0">
      <w:pPr>
        <w:spacing w:after="0" w:line="360" w:lineRule="auto"/>
        <w:ind w:left="-180" w:right="43" w:firstLine="32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 է մուտքագրվել քաղաքացի </w:t>
      </w:r>
      <w:r w:rsidRPr="00442227">
        <w:rPr>
          <w:rFonts w:ascii="GHEA Grapalat" w:hAnsi="GHEA Grapalat"/>
          <w:i w:val="0"/>
          <w:sz w:val="24"/>
          <w:szCs w:val="24"/>
          <w:lang w:val="hy-AM"/>
        </w:rPr>
        <w:t>Տիգրան Բաղիշջանյան</w:t>
      </w:r>
      <w:r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442227">
        <w:rPr>
          <w:rFonts w:ascii="GHEA Grapalat" w:hAnsi="GHEA Grapalat"/>
          <w:i w:val="0"/>
          <w:sz w:val="24"/>
          <w:szCs w:val="24"/>
          <w:lang w:val="hy-AM"/>
        </w:rPr>
        <w:t xml:space="preserve"> գրությունը՝ Մարտունի քաղաքի տարածքում գտնվող Գեղարքունիքի մարզային Հակահամաճարակային կենտրոնի Հակաժանդախտային նախկին կայանի </w:t>
      </w:r>
      <w:r>
        <w:rPr>
          <w:rFonts w:ascii="GHEA Grapalat" w:hAnsi="GHEA Grapalat"/>
          <w:i w:val="0"/>
          <w:sz w:val="24"/>
          <w:szCs w:val="24"/>
          <w:lang w:val="hy-AM"/>
        </w:rPr>
        <w:t>տարածքն իրեն</w:t>
      </w:r>
      <w:r w:rsidRPr="00442227">
        <w:rPr>
          <w:rFonts w:ascii="GHEA Grapalat" w:hAnsi="GHEA Grapalat"/>
          <w:i w:val="0"/>
          <w:sz w:val="24"/>
          <w:szCs w:val="24"/>
          <w:lang w:val="hy-AM"/>
        </w:rPr>
        <w:t xml:space="preserve"> տրամադրելու մասին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442227" w:rsidRPr="00442227" w:rsidRDefault="00442227" w:rsidP="00723FC0">
      <w:pPr>
        <w:spacing w:after="0" w:line="360" w:lineRule="auto"/>
        <w:ind w:left="-180" w:right="43" w:firstLine="32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Քաղաքացին միաժամանակ տեղեկացրել է, որ 14 տարի տարածաշրջանում զբաղվում է տուրիզմի զարգացմամբ, իսկ վերջին ժամանակահատվածում հատկապես  հեծյալ տուրիզմի՝ միաժամանակ տեղեկացնելով, որ արդեն իսկ ունի ձիերի որոշակի խմբաքանակ</w:t>
      </w:r>
      <w:r w:rsidR="005B5BED">
        <w:rPr>
          <w:rFonts w:ascii="GHEA Grapalat" w:hAnsi="GHEA Grapalat"/>
          <w:i w:val="0"/>
          <w:sz w:val="24"/>
          <w:szCs w:val="24"/>
          <w:lang w:val="hy-AM"/>
        </w:rPr>
        <w:t xml:space="preserve"> և որոշակի ճանաչում հեծյալ տուրիզմի ասպարեզում և նշված հատկացման արդյունքում</w:t>
      </w:r>
      <w:r w:rsidR="00723FC0">
        <w:rPr>
          <w:rFonts w:ascii="GHEA Grapalat" w:hAnsi="GHEA Grapalat"/>
          <w:i w:val="0"/>
          <w:sz w:val="24"/>
          <w:szCs w:val="24"/>
          <w:lang w:val="hy-AM"/>
        </w:rPr>
        <w:t xml:space="preserve"> հնարավորություն կստեղծվի զարգացնել նշված սպորտաձևի որոշակի ճյուղեր։</w:t>
      </w:r>
      <w:r w:rsidR="005B5BE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5B5BED" w:rsidRDefault="005B5BED" w:rsidP="00723FC0">
      <w:pPr>
        <w:spacing w:after="0" w:line="360" w:lineRule="auto"/>
        <w:ind w:left="-180" w:right="43" w:firstLine="322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42227">
        <w:rPr>
          <w:rFonts w:ascii="GHEA Grapalat" w:hAnsi="GHEA Grapalat"/>
          <w:i w:val="0"/>
          <w:sz w:val="24"/>
          <w:szCs w:val="24"/>
          <w:lang w:val="hy-AM"/>
        </w:rPr>
        <w:t>Մարտունի քաղաքի տարածքում գտնվող Գեղարքունիքի մարզային Հակահամաճարակային կենտրոնի Հակաժանդախտային նախկին կայանի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գույքն ամրացված է Պետական գույքի կառավարման կոմիտեին</w:t>
      </w:r>
      <w:r w:rsidRPr="005B5BED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442227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Գեղարքունիքի մարզ, ք. Մարտունի, Հ. Հարության փողոց 3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հասցեով։</w:t>
      </w:r>
    </w:p>
    <w:p w:rsidR="005B5BED" w:rsidRDefault="005B5BED" w:rsidP="00723FC0">
      <w:pPr>
        <w:spacing w:after="0" w:line="360" w:lineRule="auto"/>
        <w:ind w:left="-180" w:right="43" w:firstLine="322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Նշված հասցեում հաշվառված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1055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քառ. մետր մակերեսով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շենք շինությունները հանդիսանում են պետական սեփականություն, իսկ դրանց սպասարկման և օգտագործման համար հատկացված 1.82 հա հողամասը համայնքային սեփականություն։</w:t>
      </w:r>
    </w:p>
    <w:p w:rsidR="005B5BED" w:rsidRDefault="005B5BED" w:rsidP="00723FC0">
      <w:pPr>
        <w:spacing w:after="0" w:line="360" w:lineRule="auto"/>
        <w:ind w:left="-180" w:right="43" w:firstLine="32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Քաղաքացու դիմումը բավարարելու նպատակով Պետական գույքի կառավարման կոմիտեն բազմիցս գրավոր և բանավոր դիմել է </w:t>
      </w:r>
      <w:r w:rsidRPr="005B5BED">
        <w:rPr>
          <w:rFonts w:ascii="GHEA Grapalat" w:hAnsi="GHEA Grapalat"/>
          <w:i w:val="0"/>
          <w:sz w:val="24"/>
          <w:szCs w:val="24"/>
          <w:lang w:val="hy-AM"/>
        </w:rPr>
        <w:t>ՀՀ Գեղարքունիքի մարզի Մարտունի համայնքի ղեկավարին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5B5BED">
        <w:rPr>
          <w:rFonts w:ascii="GHEA Grapalat" w:hAnsi="GHEA Grapalat"/>
          <w:i w:val="0"/>
          <w:sz w:val="24"/>
          <w:szCs w:val="24"/>
          <w:lang w:val="hy-AM"/>
        </w:rPr>
        <w:t xml:space="preserve"> ք. Մարտունի, Հ. Հարության փողոց 3 հասցեում գտնվող անշարժ գույքի զբաղեցրած, օգտագործման ու սպասարկման համար հատկացված հողամասը պետությանը նվիրելու վերաբերյալ ավագանու համապատասխան որոշման </w:t>
      </w:r>
      <w:r>
        <w:rPr>
          <w:rFonts w:ascii="GHEA Grapalat" w:hAnsi="GHEA Grapalat"/>
          <w:i w:val="0"/>
          <w:sz w:val="24"/>
          <w:szCs w:val="24"/>
          <w:lang w:val="hy-AM"/>
        </w:rPr>
        <w:t>կայացնելու խնդրանքով, սակայն համայնքի ղեկավարը ի պատասխան նշվածի մշտապես բարձրացրել է պետական սեփականություն հանդիսացող շենք շինություննե</w:t>
      </w:r>
      <w:r w:rsidR="00E03D54" w:rsidRPr="00E03D54">
        <w:rPr>
          <w:rFonts w:ascii="GHEA Grapalat" w:hAnsi="GHEA Grapalat"/>
          <w:i w:val="0"/>
          <w:sz w:val="24"/>
          <w:szCs w:val="24"/>
          <w:lang w:val="hy-AM"/>
        </w:rPr>
        <w:t>ր</w:t>
      </w:r>
      <w:r>
        <w:rPr>
          <w:rFonts w:ascii="GHEA Grapalat" w:hAnsi="GHEA Grapalat"/>
          <w:i w:val="0"/>
          <w:sz w:val="24"/>
          <w:szCs w:val="24"/>
          <w:lang w:val="hy-AM"/>
        </w:rPr>
        <w:t>ը համայնքին նվիրաբերելու խնդիր</w:t>
      </w:r>
      <w:r w:rsidR="003D09F0">
        <w:rPr>
          <w:rFonts w:ascii="GHEA Grapalat" w:hAnsi="GHEA Grapalat"/>
          <w:i w:val="0"/>
          <w:sz w:val="24"/>
          <w:szCs w:val="24"/>
          <w:lang w:val="hy-AM"/>
        </w:rPr>
        <w:t xml:space="preserve">՝ միաժամանակ տեղեկացնելով, որ </w:t>
      </w:r>
      <w:r w:rsidR="003D09F0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այն նույնիսկ մասնակի համայնքին հանձնելու դեպքում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տունի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այն կշահագործի բացառապես </w:t>
      </w:r>
      <w:r w:rsid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</w:t>
      </w:r>
      <w:r w:rsidR="00E03D54" w:rsidRP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կարիքների համար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723FC0" w:rsidRDefault="005B5BED" w:rsidP="00723FC0">
      <w:pPr>
        <w:spacing w:line="360" w:lineRule="auto"/>
        <w:ind w:left="-180" w:right="-90" w:firstLine="322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Բարձրացված խնդրի վերաբերյալ նաև համապատասխան գրություն է ուղղվել ՀՀ տարածքային կառավարման և ենթակառուցվածքների նախարարին՝ միաժամանակ տեղեկացնելով, որ  </w:t>
      </w:r>
      <w:r w:rsidRPr="005B5BED">
        <w:rPr>
          <w:rFonts w:ascii="GHEA Grapalat" w:hAnsi="GHEA Grapalat"/>
          <w:i w:val="0"/>
          <w:sz w:val="24"/>
          <w:szCs w:val="24"/>
          <w:lang w:val="hy-AM"/>
        </w:rPr>
        <w:t xml:space="preserve">Մարտունի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համայնքը </w:t>
      </w:r>
      <w:r w:rsidR="00723FC0">
        <w:rPr>
          <w:rFonts w:ascii="GHEA Grapalat" w:hAnsi="GHEA Grapalat"/>
          <w:i w:val="0"/>
          <w:sz w:val="24"/>
          <w:szCs w:val="24"/>
          <w:lang w:val="hy-AM"/>
        </w:rPr>
        <w:t xml:space="preserve">կրկին հանդես է եկել շենք շինությունները համայնքին հանձնելու խնդրանքով, որի վերաբերյալ ստացվել է հանձնարարական՝ </w:t>
      </w:r>
      <w:r w:rsidR="00723FC0" w:rsidRPr="00723FC0">
        <w:rPr>
          <w:rFonts w:ascii="GHEA Grapalat" w:hAnsi="GHEA Grapalat"/>
          <w:i w:val="0"/>
          <w:sz w:val="24"/>
          <w:szCs w:val="24"/>
          <w:lang w:val="hy-AM"/>
        </w:rPr>
        <w:t>սահմանված կարգով Կառավարության որոշման նախագիծ ներկայացնել</w:t>
      </w:r>
      <w:r w:rsidR="00723FC0">
        <w:rPr>
          <w:rFonts w:ascii="GHEA Grapalat" w:hAnsi="GHEA Grapalat"/>
          <w:i w:val="0"/>
          <w:sz w:val="24"/>
          <w:szCs w:val="24"/>
          <w:lang w:val="hy-AM"/>
        </w:rPr>
        <w:t>ու վերաբերյալ</w:t>
      </w:r>
      <w:r w:rsidR="00723FC0" w:rsidRPr="00723FC0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5B5BED" w:rsidRDefault="00723FC0" w:rsidP="003D09F0">
      <w:pPr>
        <w:spacing w:after="0" w:line="360" w:lineRule="auto"/>
        <w:ind w:left="-142" w:firstLine="32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Ներկայացված նախագծով առաջարկվում է ՀՀ</w:t>
      </w:r>
      <w:r w:rsidR="005B5BED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կառավարման և ենթակառուցվածքների  նախարարության պետական գույքի կառավարման կոմիտեին  ամրացված պետական սեփականություն հանդիսացող Հայաստանի Հանրապետության </w:t>
      </w:r>
      <w:r w:rsidR="005B5B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Գեղարքունիքի մարզի, Մարտունի քաղաքի Հ.Հարության փողոց 3 հասցեում գտնվող</w:t>
      </w:r>
      <w:r w:rsidR="005B5BED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B5B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1055</w:t>
      </w:r>
      <w:r w:rsidR="005B5BED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քառ. մետր մակերեսով </w:t>
      </w:r>
      <w:r w:rsidR="005B5B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շենք շինություններ</w:t>
      </w:r>
      <w:r w:rsidR="005B5BED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 նվիրաբերել  Հայաստանի Հանրապետության</w:t>
      </w:r>
      <w:r w:rsidR="005B5BED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B5BE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Մարատունի </w:t>
      </w:r>
      <w:r w:rsidR="005B5BED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համայնքին՝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դրանցից 310.1 քառ մետր մակերեսով շենք շինությունները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03D5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տունի </w:t>
      </w:r>
      <w:r w:rsidR="003D09F0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կարիքների համար օգտագործելու, իսկ մնացած շենք շինությունները՝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Հանրապետությունում ձիա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բուծության և հեծյալ տուրիզմի</w:t>
      </w:r>
      <w:r w:rsidR="003D09F0" w:rsidRPr="003E01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զարգացման նպատակով Տիգրան Բաղիշջանյանին </w:t>
      </w:r>
      <w:r w:rsidR="003D09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օգտագործման, այդ թվում կառուցապատման իրավունքով տրամադրելու համար։</w:t>
      </w:r>
    </w:p>
    <w:p w:rsidR="002131DE" w:rsidRPr="00442227" w:rsidRDefault="002131DE" w:rsidP="00442227">
      <w:pPr>
        <w:spacing w:after="0" w:line="360" w:lineRule="auto"/>
        <w:ind w:left="-180" w:firstLine="720"/>
        <w:jc w:val="both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2131DE" w:rsidRPr="00EE202F" w:rsidRDefault="002131DE" w:rsidP="002131DE">
      <w:pPr>
        <w:spacing w:after="0" w:line="360" w:lineRule="auto"/>
        <w:ind w:left="-81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FB52F6" w:rsidRPr="002131DE" w:rsidRDefault="00FB52F6">
      <w:pPr>
        <w:rPr>
          <w:lang w:val="hy-AM"/>
        </w:rPr>
      </w:pPr>
    </w:p>
    <w:sectPr w:rsidR="00FB52F6" w:rsidRPr="002131DE" w:rsidSect="000D6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2131DE"/>
    <w:rsid w:val="000D6652"/>
    <w:rsid w:val="00137B09"/>
    <w:rsid w:val="002131DE"/>
    <w:rsid w:val="003D09F0"/>
    <w:rsid w:val="003E010E"/>
    <w:rsid w:val="00442227"/>
    <w:rsid w:val="005B5BED"/>
    <w:rsid w:val="00723FC0"/>
    <w:rsid w:val="00E03D54"/>
    <w:rsid w:val="00EA0A7F"/>
    <w:rsid w:val="00FB5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DE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2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42227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802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Home</cp:lastModifiedBy>
  <cp:revision>5</cp:revision>
  <cp:lastPrinted>2020-09-22T10:29:00Z</cp:lastPrinted>
  <dcterms:created xsi:type="dcterms:W3CDTF">2020-09-22T06:13:00Z</dcterms:created>
  <dcterms:modified xsi:type="dcterms:W3CDTF">2020-09-23T18:46:00Z</dcterms:modified>
</cp:coreProperties>
</file>