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ԱՄՓՈՓԱԹԵՐԹ</w:t>
      </w:r>
    </w:p>
    <w:p w:rsidR="00437DE1" w:rsidRPr="00724E78" w:rsidRDefault="009E609A"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9E609A">
        <w:rPr>
          <w:rFonts w:ascii="GHEA Grapalat" w:hAnsi="GHEA Grapalat" w:cs="Sylfaen"/>
          <w:b/>
          <w:color w:val="000000"/>
          <w:lang w:val="hy-AM"/>
        </w:rPr>
        <w:t>«Հայաստանի Հանրապետության և Եվրոպական ներդրումային բանկի միջև</w:t>
      </w:r>
      <w:r w:rsidR="009C5E88">
        <w:rPr>
          <w:rFonts w:ascii="GHEA Grapalat" w:hAnsi="GHEA Grapalat" w:cs="Sylfaen"/>
          <w:b/>
          <w:color w:val="000000"/>
          <w:lang w:val="hy-AM"/>
        </w:rPr>
        <w:t xml:space="preserve"> 2013</w:t>
      </w:r>
      <w:r w:rsidRPr="009E609A">
        <w:rPr>
          <w:rFonts w:ascii="GHEA Grapalat" w:hAnsi="GHEA Grapalat" w:cs="Sylfaen"/>
          <w:b/>
          <w:color w:val="000000"/>
          <w:lang w:val="hy-AM"/>
        </w:rPr>
        <w:t xml:space="preserve"> թվականի </w:t>
      </w:r>
      <w:r w:rsidR="009C5E88" w:rsidRPr="009C5E88">
        <w:rPr>
          <w:rFonts w:ascii="GHEA Grapalat" w:hAnsi="GHEA Grapalat" w:cs="Sylfaen"/>
          <w:b/>
          <w:color w:val="000000"/>
          <w:lang w:val="hy-AM"/>
        </w:rPr>
        <w:t>մայիսի</w:t>
      </w:r>
      <w:r w:rsidR="009C5E88">
        <w:rPr>
          <w:rFonts w:ascii="GHEA Grapalat" w:hAnsi="GHEA Grapalat" w:cs="Sylfaen"/>
          <w:b/>
          <w:color w:val="000000"/>
          <w:lang w:val="hy-AM"/>
        </w:rPr>
        <w:t xml:space="preserve"> 1</w:t>
      </w:r>
      <w:r w:rsidR="009C5E88" w:rsidRPr="009C5E88">
        <w:rPr>
          <w:rFonts w:ascii="GHEA Grapalat" w:hAnsi="GHEA Grapalat" w:cs="Sylfaen"/>
          <w:b/>
          <w:color w:val="000000"/>
          <w:lang w:val="hy-AM"/>
        </w:rPr>
        <w:t>0</w:t>
      </w:r>
      <w:r w:rsidRPr="009E609A">
        <w:rPr>
          <w:rFonts w:ascii="GHEA Grapalat" w:hAnsi="GHEA Grapalat" w:cs="Sylfaen"/>
          <w:b/>
          <w:color w:val="000000"/>
          <w:lang w:val="hy-AM"/>
        </w:rPr>
        <w:t>-ին ստորագրված</w:t>
      </w:r>
      <w:r w:rsidR="009C5E88" w:rsidRPr="009C5E88">
        <w:rPr>
          <w:rFonts w:ascii="GHEA Grapalat" w:hAnsi="GHEA Grapalat" w:cs="Sylfaen"/>
          <w:b/>
          <w:color w:val="000000"/>
          <w:lang w:val="hy-AM"/>
        </w:rPr>
        <w:t xml:space="preserve"> և փոփոխված</w:t>
      </w:r>
      <w:r w:rsidRPr="009E609A">
        <w:rPr>
          <w:rFonts w:ascii="GHEA Grapalat" w:hAnsi="GHEA Grapalat" w:cs="Sylfaen"/>
          <w:b/>
          <w:color w:val="000000"/>
          <w:lang w:val="hy-AM"/>
        </w:rPr>
        <w:t xml:space="preserve"> «Երևանի </w:t>
      </w:r>
      <w:r w:rsidR="009C5E88" w:rsidRPr="009C5E88">
        <w:rPr>
          <w:rFonts w:ascii="GHEA Grapalat" w:hAnsi="GHEA Grapalat" w:cs="Sylfaen"/>
          <w:b/>
          <w:color w:val="000000"/>
          <w:lang w:val="hy-AM"/>
        </w:rPr>
        <w:t>մետրոպոլիտենի վերակառուցում.</w:t>
      </w:r>
      <w:r w:rsidRPr="009E609A">
        <w:rPr>
          <w:rFonts w:ascii="GHEA Grapalat" w:hAnsi="GHEA Grapalat" w:cs="Sylfaen"/>
          <w:b/>
          <w:color w:val="000000"/>
          <w:lang w:val="hy-AM"/>
        </w:rPr>
        <w:t xml:space="preserve"> փուլ</w:t>
      </w:r>
      <w:r w:rsidR="009C5E88">
        <w:rPr>
          <w:rFonts w:ascii="GHEA Grapalat" w:hAnsi="GHEA Grapalat" w:cs="Sylfaen"/>
          <w:b/>
          <w:color w:val="000000"/>
          <w:lang w:val="hy-AM"/>
        </w:rPr>
        <w:t xml:space="preserve"> </w:t>
      </w:r>
      <w:r w:rsidR="009C5E88" w:rsidRPr="009C5E88">
        <w:rPr>
          <w:rFonts w:ascii="GHEA Grapalat" w:hAnsi="GHEA Grapalat" w:cs="Sylfaen"/>
          <w:b/>
          <w:color w:val="000000"/>
          <w:lang w:val="hy-AM"/>
        </w:rPr>
        <w:t>II</w:t>
      </w:r>
      <w:r w:rsidRPr="009E609A">
        <w:rPr>
          <w:rFonts w:ascii="GHEA Grapalat" w:hAnsi="GHEA Grapalat" w:cs="Sylfaen"/>
          <w:b/>
          <w:color w:val="000000"/>
          <w:lang w:val="hy-AM"/>
        </w:rPr>
        <w:t xml:space="preserve">» ֆինանսական պայմանագրի թիվ </w:t>
      </w:r>
      <w:r w:rsidR="009C5E88">
        <w:rPr>
          <w:rFonts w:ascii="GHEA Grapalat" w:hAnsi="GHEA Grapalat" w:cs="Sylfaen"/>
          <w:b/>
          <w:color w:val="000000"/>
          <w:lang w:val="hy-AM"/>
        </w:rPr>
        <w:t>4</w:t>
      </w:r>
      <w:r w:rsidRPr="009E609A">
        <w:rPr>
          <w:rFonts w:ascii="GHEA Grapalat" w:hAnsi="GHEA Grapalat" w:cs="Sylfaen"/>
          <w:b/>
          <w:color w:val="000000"/>
          <w:lang w:val="hy-AM"/>
        </w:rPr>
        <w:t xml:space="preserve"> փոփոխության»</w:t>
      </w:r>
      <w:r w:rsidRPr="00724E78">
        <w:rPr>
          <w:rFonts w:ascii="GHEA Grapalat" w:hAnsi="GHEA Grapalat" w:cs="Sylfaen"/>
          <w:b/>
          <w:color w:val="000000"/>
          <w:lang w:val="hy-AM"/>
        </w:rPr>
        <w:t xml:space="preserve"> </w:t>
      </w:r>
      <w:r w:rsidR="007D37E9" w:rsidRPr="00724E78">
        <w:rPr>
          <w:rFonts w:ascii="GHEA Grapalat" w:hAnsi="GHEA Grapalat" w:cs="Sylfaen"/>
          <w:b/>
          <w:color w:val="000000"/>
          <w:lang w:val="hy-AM"/>
        </w:rPr>
        <w:t>նախագծի</w:t>
      </w:r>
      <w:r>
        <w:rPr>
          <w:rFonts w:ascii="GHEA Grapalat" w:hAnsi="GHEA Grapalat" w:cs="Sylfaen"/>
          <w:b/>
          <w:color w:val="000000"/>
          <w:lang w:val="hy-AM"/>
        </w:rPr>
        <w:t xml:space="preserve"> </w:t>
      </w:r>
      <w:r w:rsidR="00437DE1" w:rsidRPr="00724E78">
        <w:rPr>
          <w:rFonts w:ascii="GHEA Grapalat" w:hAnsi="GHEA Grapalat" w:cs="Sylfaen"/>
          <w:b/>
          <w:color w:val="000000"/>
          <w:lang w:val="hy-AM"/>
        </w:rPr>
        <w:t xml:space="preserve">վերաբերյալ ներկայացված առաջարկությունների </w:t>
      </w:r>
      <w:r w:rsidR="004247F2" w:rsidRPr="00724E78">
        <w:rPr>
          <w:rFonts w:ascii="GHEA Grapalat" w:hAnsi="GHEA Grapalat" w:cs="Sylfaen"/>
          <w:b/>
          <w:color w:val="000000"/>
          <w:lang w:val="hy-AM"/>
        </w:rPr>
        <w:t>և</w:t>
      </w:r>
      <w:r w:rsidR="00437DE1" w:rsidRPr="00724E78">
        <w:rPr>
          <w:rFonts w:ascii="GHEA Grapalat" w:hAnsi="GHEA Grapalat" w:cs="Sylfaen"/>
          <w:b/>
          <w:color w:val="000000"/>
          <w:lang w:val="hy-AM"/>
        </w:rPr>
        <w:t xml:space="preserve"> դիտողությունների </w:t>
      </w:r>
    </w:p>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885"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7796"/>
        <w:gridCol w:w="4253"/>
      </w:tblGrid>
      <w:tr w:rsidR="00437DE1" w:rsidRPr="00724E78" w:rsidTr="0005636E">
        <w:trPr>
          <w:trHeight w:val="1514"/>
        </w:trPr>
        <w:tc>
          <w:tcPr>
            <w:tcW w:w="2836" w:type="dxa"/>
            <w:tcBorders>
              <w:top w:val="single" w:sz="4" w:space="0" w:color="auto"/>
              <w:bottom w:val="single" w:sz="4" w:space="0" w:color="auto"/>
              <w:right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Շահագրգիռ գերատեսչություն</w:t>
            </w:r>
          </w:p>
        </w:tc>
        <w:tc>
          <w:tcPr>
            <w:tcW w:w="7796" w:type="dxa"/>
            <w:tcBorders>
              <w:top w:val="single" w:sz="4" w:space="0" w:color="auto"/>
              <w:left w:val="single" w:sz="4" w:space="0" w:color="auto"/>
              <w:bottom w:val="single" w:sz="4" w:space="0" w:color="auto"/>
            </w:tcBorders>
            <w:vAlign w:val="center"/>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Ներկայացված առաջարկությունները և դիտողությունները</w:t>
            </w:r>
          </w:p>
        </w:tc>
        <w:tc>
          <w:tcPr>
            <w:tcW w:w="4253" w:type="dxa"/>
            <w:tcBorders>
              <w:top w:val="single" w:sz="4" w:space="0" w:color="auto"/>
              <w:left w:val="single" w:sz="4" w:space="0" w:color="auto"/>
              <w:bottom w:val="single" w:sz="4" w:space="0" w:color="auto"/>
            </w:tcBorders>
          </w:tcPr>
          <w:p w:rsidR="00437DE1" w:rsidRPr="00724E78"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Կարգավիճակ</w:t>
            </w:r>
          </w:p>
        </w:tc>
      </w:tr>
      <w:tr w:rsidR="004A6FC1" w:rsidRPr="007F440D" w:rsidTr="0005636E">
        <w:trPr>
          <w:trHeight w:val="877"/>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t xml:space="preserve">ՀՀ </w:t>
            </w:r>
            <w:r w:rsidR="004247F2" w:rsidRPr="00724E78">
              <w:rPr>
                <w:rFonts w:ascii="GHEA Grapalat" w:hAnsi="GHEA Grapalat" w:cs="Sylfaen"/>
                <w:b/>
                <w:color w:val="000000"/>
                <w:lang w:val="hy-AM"/>
              </w:rPr>
              <w:t xml:space="preserve">արդարադատության </w:t>
            </w:r>
            <w:r w:rsidRPr="00724E78">
              <w:rPr>
                <w:rFonts w:ascii="GHEA Grapalat" w:hAnsi="GHEA Grapalat" w:cs="Sylfaen"/>
                <w:b/>
                <w:color w:val="000000"/>
                <w:lang w:val="hy-AM"/>
              </w:rPr>
              <w:t>նախարարություն</w:t>
            </w:r>
          </w:p>
        </w:tc>
        <w:tc>
          <w:tcPr>
            <w:tcW w:w="7796" w:type="dxa"/>
            <w:tcBorders>
              <w:top w:val="single" w:sz="4" w:space="0" w:color="auto"/>
              <w:left w:val="single" w:sz="4" w:space="0" w:color="auto"/>
              <w:bottom w:val="single" w:sz="4" w:space="0" w:color="auto"/>
            </w:tcBorders>
            <w:vAlign w:val="center"/>
          </w:tcPr>
          <w:p w:rsidR="0005636E" w:rsidRPr="0005636E" w:rsidRDefault="0005636E" w:rsidP="0005636E">
            <w:pPr>
              <w:spacing w:after="0" w:line="360" w:lineRule="auto"/>
              <w:ind w:firstLine="720"/>
              <w:jc w:val="both"/>
              <w:rPr>
                <w:rFonts w:ascii="GHEA Grapalat" w:hAnsi="GHEA Grapalat" w:cs="Sylfaen"/>
                <w:color w:val="000000"/>
                <w:lang w:val="hy-AM"/>
              </w:rPr>
            </w:pPr>
            <w:r w:rsidRPr="0005636E">
              <w:rPr>
                <w:rFonts w:ascii="GHEA Grapalat" w:hAnsi="GHEA Grapalat" w:cs="Sylfaen"/>
                <w:color w:val="000000"/>
                <w:lang w:val="hy-AM"/>
              </w:rPr>
              <w:t xml:space="preserve">Ֆինանսական պայմանագրի թիվ </w:t>
            </w:r>
            <w:r w:rsidR="007F440D">
              <w:rPr>
                <w:rFonts w:ascii="GHEA Grapalat" w:hAnsi="GHEA Grapalat" w:cs="Sylfaen"/>
                <w:color w:val="000000"/>
                <w:lang w:val="hy-AM"/>
              </w:rPr>
              <w:t>3</w:t>
            </w:r>
            <w:r w:rsidRPr="0005636E">
              <w:rPr>
                <w:rFonts w:ascii="GHEA Grapalat" w:hAnsi="GHEA Grapalat" w:cs="Sylfaen"/>
                <w:color w:val="000000"/>
                <w:lang w:val="hy-AM"/>
              </w:rPr>
              <w:t xml:space="preserve"> փոփոխության նախագիծը չի պարունակում Հայաստանի Հանրապետության օրենքին հակասող, օրենքի փոփոխություն կամ նոր օրենքի ընդունում նախատեսող նորմեր:</w:t>
            </w:r>
          </w:p>
          <w:p w:rsidR="0005636E" w:rsidRPr="0005636E" w:rsidRDefault="0005636E" w:rsidP="0005636E">
            <w:pPr>
              <w:spacing w:after="0" w:line="360" w:lineRule="auto"/>
              <w:ind w:firstLine="720"/>
              <w:jc w:val="both"/>
              <w:rPr>
                <w:rFonts w:ascii="GHEA Grapalat" w:hAnsi="GHEA Grapalat" w:cs="Sylfaen"/>
                <w:color w:val="000000"/>
                <w:lang w:val="hy-AM"/>
              </w:rPr>
            </w:pPr>
            <w:r w:rsidRPr="0005636E">
              <w:rPr>
                <w:rFonts w:ascii="GHEA Grapalat" w:hAnsi="GHEA Grapalat" w:cs="Sylfaen"/>
                <w:color w:val="000000"/>
                <w:lang w:val="hy-AM"/>
              </w:rPr>
              <w:t xml:space="preserve">Միաժամանակ հայտնում ենք, որ Հայաստանի Հանրապետության համար ֆինանսական պարտավորություններ նախատեսելու դեպքում ֆինանսական պայմանագրի  թիվ </w:t>
            </w:r>
            <w:r w:rsidR="007F440D">
              <w:rPr>
                <w:rFonts w:ascii="GHEA Grapalat" w:hAnsi="GHEA Grapalat" w:cs="Sylfaen"/>
                <w:color w:val="000000"/>
                <w:lang w:val="hy-AM"/>
              </w:rPr>
              <w:t xml:space="preserve">3 </w:t>
            </w:r>
            <w:r w:rsidRPr="0005636E">
              <w:rPr>
                <w:rFonts w:ascii="GHEA Grapalat" w:hAnsi="GHEA Grapalat" w:cs="Sylfaen"/>
                <w:color w:val="000000"/>
                <w:lang w:val="hy-AM"/>
              </w:rPr>
              <w:t xml:space="preserve">փոփոխության նախագիծը ենթակա է վավերացման: </w:t>
            </w:r>
          </w:p>
          <w:p w:rsidR="00A942DD" w:rsidRPr="0005636E" w:rsidRDefault="0005636E" w:rsidP="0005636E">
            <w:pPr>
              <w:spacing w:after="0" w:line="360" w:lineRule="auto"/>
              <w:ind w:right="29" w:firstLine="706"/>
              <w:jc w:val="both"/>
              <w:rPr>
                <w:rFonts w:ascii="GHEA Grapalat" w:hAnsi="GHEA Grapalat" w:cs="Sylfaen"/>
                <w:color w:val="000000"/>
                <w:lang w:val="hy-AM"/>
              </w:rPr>
            </w:pPr>
            <w:r w:rsidRPr="0005636E">
              <w:rPr>
                <w:rFonts w:ascii="GHEA Grapalat" w:hAnsi="GHEA Grapalat" w:cs="Sylfaen"/>
                <w:color w:val="000000"/>
                <w:lang w:val="hy-AM"/>
              </w:rPr>
              <w:t>Միաժամանակ տեղեկացնում ենք, որ վերոնշյալ նախագծի «Գործողության մեջ մտնելու ամսաթիվ» եզրույթի (ii) վավերապայմանում առկա դրույթը կարիք ունի հստակեցման, քանի որ պարզ չէ, թե նշված ապացույցը ինչ բովանդակության փաստաթղթի առկայություն է ենթադրում:</w:t>
            </w:r>
          </w:p>
        </w:tc>
        <w:tc>
          <w:tcPr>
            <w:tcW w:w="4253" w:type="dxa"/>
            <w:tcBorders>
              <w:top w:val="single" w:sz="4" w:space="0" w:color="auto"/>
              <w:left w:val="single" w:sz="4" w:space="0" w:color="auto"/>
              <w:bottom w:val="single" w:sz="4" w:space="0" w:color="auto"/>
            </w:tcBorders>
          </w:tcPr>
          <w:p w:rsidR="0005636E" w:rsidRDefault="0005636E" w:rsidP="00D93882">
            <w:pPr>
              <w:widowControl w:val="0"/>
              <w:tabs>
                <w:tab w:val="left" w:pos="4536"/>
              </w:tabs>
              <w:spacing w:after="0" w:line="360" w:lineRule="auto"/>
              <w:jc w:val="right"/>
              <w:textAlignment w:val="baseline"/>
              <w:rPr>
                <w:rFonts w:ascii="GHEA Grapalat" w:hAnsi="GHEA Grapalat" w:cs="Sylfaen"/>
                <w:color w:val="000000"/>
                <w:lang w:val="hy-AM"/>
              </w:rPr>
            </w:pPr>
          </w:p>
          <w:p w:rsidR="004A6FC1" w:rsidRDefault="004247F2" w:rsidP="001D061F">
            <w:pPr>
              <w:widowControl w:val="0"/>
              <w:tabs>
                <w:tab w:val="left" w:pos="4536"/>
              </w:tabs>
              <w:spacing w:after="0" w:line="360" w:lineRule="auto"/>
              <w:jc w:val="both"/>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p w:rsidR="00947FD8" w:rsidRDefault="00947FD8" w:rsidP="001D061F">
            <w:pPr>
              <w:widowControl w:val="0"/>
              <w:tabs>
                <w:tab w:val="left" w:pos="4536"/>
              </w:tabs>
              <w:spacing w:after="0" w:line="360" w:lineRule="auto"/>
              <w:jc w:val="both"/>
              <w:textAlignment w:val="baseline"/>
              <w:rPr>
                <w:rFonts w:ascii="GHEA Grapalat" w:hAnsi="GHEA Grapalat" w:cs="Sylfaen"/>
                <w:color w:val="000000"/>
                <w:lang w:val="hy-AM"/>
              </w:rPr>
            </w:pPr>
            <w:r>
              <w:rPr>
                <w:rFonts w:ascii="GHEA Grapalat" w:hAnsi="GHEA Grapalat" w:cs="Sylfaen"/>
                <w:color w:val="000000"/>
                <w:lang w:val="hy-AM"/>
              </w:rPr>
              <w:t>ԵՆԲ-ի հետ բանակցությունների արդյունքում, հաշվի առնելով, որ ֆինանսական պայմանագրի վերջին փոփոխությանը հղում կատարված չէր, թիվ 3 փոփոխությունը վերափոխվել է թիվ 4 փոփոխության:</w:t>
            </w:r>
          </w:p>
          <w:p w:rsidR="0005636E" w:rsidRPr="00724E78" w:rsidRDefault="0005636E" w:rsidP="0005636E">
            <w:pPr>
              <w:widowControl w:val="0"/>
              <w:tabs>
                <w:tab w:val="left" w:pos="4536"/>
              </w:tabs>
              <w:spacing w:after="0" w:line="360" w:lineRule="auto"/>
              <w:jc w:val="both"/>
              <w:textAlignment w:val="baseline"/>
              <w:rPr>
                <w:rFonts w:ascii="GHEA Grapalat" w:hAnsi="GHEA Grapalat" w:cs="Sylfaen"/>
                <w:color w:val="000000"/>
                <w:lang w:val="hy-AM"/>
              </w:rPr>
            </w:pPr>
            <w:r>
              <w:rPr>
                <w:rFonts w:ascii="GHEA Grapalat" w:hAnsi="GHEA Grapalat" w:cs="Sylfaen"/>
                <w:color w:val="000000"/>
                <w:lang w:val="hy-AM"/>
              </w:rPr>
              <w:t>Փոփոխության ուժի մեջ մտնելու համար ՀՀ արդարադատության նախարարության իրավաբականա</w:t>
            </w:r>
            <w:r w:rsidR="00E308E9">
              <w:rPr>
                <w:rFonts w:ascii="GHEA Grapalat" w:hAnsi="GHEA Grapalat" w:cs="Sylfaen"/>
                <w:color w:val="000000"/>
                <w:lang w:val="hy-AM"/>
              </w:rPr>
              <w:t>ն</w:t>
            </w:r>
            <w:r>
              <w:rPr>
                <w:rFonts w:ascii="GHEA Grapalat" w:hAnsi="GHEA Grapalat" w:cs="Sylfaen"/>
                <w:color w:val="000000"/>
                <w:lang w:val="hy-AM"/>
              </w:rPr>
              <w:t xml:space="preserve"> եզրակացության պահանջի դեպքում այդ մասին հստակ նշվում է նախագծում: Սույն նախագծում նշված՝ </w:t>
            </w:r>
            <w:r w:rsidRPr="0005636E">
              <w:rPr>
                <w:rFonts w:ascii="GHEA Grapalat" w:hAnsi="GHEA Grapalat"/>
                <w:color w:val="000000"/>
                <w:szCs w:val="24"/>
                <w:lang w:val="hy-AM"/>
              </w:rPr>
              <w:lastRenderedPageBreak/>
              <w:t>Փոփոխություններ կատարելու մասին գրության՝ Վարկառուի կողմից պատշաճ կատարումը վկայող ապացույց</w:t>
            </w:r>
            <w:r>
              <w:rPr>
                <w:rFonts w:ascii="GHEA Grapalat" w:hAnsi="GHEA Grapalat"/>
                <w:color w:val="000000"/>
                <w:szCs w:val="24"/>
                <w:lang w:val="hy-AM"/>
              </w:rPr>
              <w:t xml:space="preserve"> նշանակում է փոփոխության նախագծի ստորագրման առաջարկությանը հավանություն տալու մասին ՀՀ կառավարության որոշումը և ստորագրելու նպատակով ստացված լիազորագիրը: Նմանատիպ դրույթ ներառված է ԵՆԲ-ի հետ կնքված այլ ֆինանսական պայմանագրերի փոփոխություններում ևս, որոնց նախագծերի ներպետական համաձայնեցման փուլում ՀՀ արդարադատության նախարարության կողմից որևէ նկատառում չի ներկայացվել: </w:t>
            </w:r>
          </w:p>
        </w:tc>
      </w:tr>
      <w:tr w:rsidR="004A6FC1" w:rsidRPr="00724E78" w:rsidTr="0005636E">
        <w:trPr>
          <w:trHeight w:val="1561"/>
        </w:trPr>
        <w:tc>
          <w:tcPr>
            <w:tcW w:w="2836" w:type="dxa"/>
            <w:tcBorders>
              <w:top w:val="single" w:sz="4" w:space="0" w:color="auto"/>
              <w:bottom w:val="single" w:sz="4" w:space="0" w:color="auto"/>
              <w:right w:val="single" w:sz="4" w:space="0" w:color="auto"/>
            </w:tcBorders>
          </w:tcPr>
          <w:p w:rsidR="004A6FC1" w:rsidRPr="00724E78"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 xml:space="preserve">ՀՀ </w:t>
            </w:r>
            <w:r w:rsidR="004247F2" w:rsidRPr="00724E78">
              <w:rPr>
                <w:rFonts w:ascii="GHEA Grapalat" w:hAnsi="GHEA Grapalat" w:cs="Sylfaen"/>
                <w:b/>
                <w:color w:val="000000"/>
                <w:lang w:val="hy-AM"/>
              </w:rPr>
              <w:t>արտաքին գործերի</w:t>
            </w:r>
            <w:r w:rsidRPr="00724E78">
              <w:rPr>
                <w:rFonts w:ascii="GHEA Grapalat" w:hAnsi="GHEA Grapalat" w:cs="Sylfaen"/>
                <w:b/>
                <w:color w:val="000000"/>
                <w:lang w:val="hy-AM"/>
              </w:rPr>
              <w:t xml:space="preserve"> նախարարություն</w:t>
            </w:r>
          </w:p>
        </w:tc>
        <w:tc>
          <w:tcPr>
            <w:tcW w:w="7796" w:type="dxa"/>
            <w:tcBorders>
              <w:top w:val="single" w:sz="4" w:space="0" w:color="auto"/>
              <w:left w:val="single" w:sz="4" w:space="0" w:color="auto"/>
              <w:bottom w:val="single" w:sz="4" w:space="0" w:color="auto"/>
            </w:tcBorders>
            <w:vAlign w:val="center"/>
          </w:tcPr>
          <w:p w:rsidR="00AC6AFD" w:rsidRPr="00AC6AFD" w:rsidRDefault="00AC6AFD" w:rsidP="00AC6AFD">
            <w:pPr>
              <w:widowControl w:val="0"/>
              <w:tabs>
                <w:tab w:val="left" w:pos="708"/>
              </w:tabs>
              <w:spacing w:after="0" w:line="360" w:lineRule="auto"/>
              <w:jc w:val="both"/>
              <w:rPr>
                <w:rFonts w:ascii="GHEA Grapalat" w:hAnsi="GHEA Grapalat" w:cs="Sylfaen"/>
                <w:color w:val="000000"/>
                <w:lang w:val="hy-AM"/>
              </w:rPr>
            </w:pPr>
            <w:r w:rsidRPr="00AC6AFD">
              <w:rPr>
                <w:rFonts w:ascii="GHEA Grapalat" w:hAnsi="GHEA Grapalat" w:cs="Sylfaen"/>
                <w:color w:val="000000"/>
                <w:lang w:val="hy-AM"/>
              </w:rPr>
              <w:t xml:space="preserve">«Հայաստանի Հանրապետության և Եվրոպական ներդրումային բանկի միջև 2013 թվականի մայիսի 10-ին ստորագրված և 2016 թվականի հունիսի 24-ին ու 2019 թվականի նոյեմբերի 27-ին փոփոխված «Երևանի մետրոպոլիտենի վերակառուցում – փուլ 2» ֆինանսական պայմանագրի թիվ </w:t>
            </w:r>
            <w:r w:rsidR="007F440D">
              <w:rPr>
                <w:rFonts w:ascii="GHEA Grapalat" w:hAnsi="GHEA Grapalat" w:cs="Sylfaen"/>
                <w:color w:val="000000"/>
                <w:lang w:val="hy-AM"/>
              </w:rPr>
              <w:t>3</w:t>
            </w:r>
            <w:r w:rsidRPr="00AC6AFD">
              <w:rPr>
                <w:rFonts w:ascii="GHEA Grapalat" w:hAnsi="GHEA Grapalat" w:cs="Sylfaen"/>
                <w:color w:val="000000"/>
                <w:lang w:val="hy-AM"/>
              </w:rPr>
              <w:t xml:space="preserve"> փոփոխություն»</w:t>
            </w:r>
            <w:r>
              <w:rPr>
                <w:rFonts w:ascii="GHEA Grapalat" w:hAnsi="GHEA Grapalat" w:cs="Sylfaen"/>
                <w:color w:val="000000"/>
                <w:lang w:val="hy-AM"/>
              </w:rPr>
              <w:t xml:space="preserve"> </w:t>
            </w:r>
            <w:r w:rsidRPr="00AC6AFD">
              <w:rPr>
                <w:rFonts w:ascii="GHEA Grapalat" w:hAnsi="GHEA Grapalat" w:cs="Sylfaen"/>
                <w:color w:val="000000"/>
                <w:lang w:val="hy-AM"/>
              </w:rPr>
              <w:t>ֆինանսական պայմանագրով նախատեսվում</w:t>
            </w:r>
            <w:r>
              <w:rPr>
                <w:rFonts w:ascii="GHEA Grapalat" w:hAnsi="GHEA Grapalat" w:cs="Sylfaen"/>
                <w:color w:val="000000"/>
                <w:lang w:val="hy-AM"/>
              </w:rPr>
              <w:t xml:space="preserve"> </w:t>
            </w:r>
            <w:r w:rsidRPr="00AC6AFD">
              <w:rPr>
                <w:rFonts w:ascii="GHEA Grapalat" w:hAnsi="GHEA Grapalat" w:cs="Sylfaen"/>
                <w:color w:val="000000"/>
                <w:lang w:val="hy-AM"/>
              </w:rPr>
              <w:t>է՝</w:t>
            </w:r>
            <w:r>
              <w:rPr>
                <w:rFonts w:ascii="GHEA Grapalat" w:hAnsi="GHEA Grapalat" w:cs="Sylfaen"/>
                <w:color w:val="000000"/>
                <w:lang w:val="hy-AM"/>
              </w:rPr>
              <w:t xml:space="preserve"> </w:t>
            </w:r>
            <w:r w:rsidRPr="00AC6AFD">
              <w:rPr>
                <w:rFonts w:ascii="GHEA Grapalat" w:hAnsi="GHEA Grapalat" w:cs="Sylfaen"/>
                <w:color w:val="000000"/>
                <w:lang w:val="hy-AM"/>
              </w:rPr>
              <w:t xml:space="preserve">փոփոխել վերջնական հասանելիության ժամկետը, որը 2021 թվականի </w:t>
            </w:r>
            <w:r w:rsidRPr="00AC6AFD">
              <w:rPr>
                <w:rFonts w:ascii="GHEA Grapalat" w:hAnsi="GHEA Grapalat" w:cs="Sylfaen"/>
                <w:color w:val="000000"/>
                <w:lang w:val="hy-AM"/>
              </w:rPr>
              <w:lastRenderedPageBreak/>
              <w:t>հունիսի 30-ն է: Ինչպես նաև նախատեսվում է փոփոխել  հաստատագրված տոկոսադրույքի սահմանումը, ֆինանսական պայմանագրի Առդիր</w:t>
            </w:r>
            <w:r>
              <w:rPr>
                <w:rFonts w:ascii="GHEA Grapalat" w:hAnsi="GHEA Grapalat" w:cs="Sylfaen"/>
                <w:color w:val="000000"/>
                <w:lang w:val="hy-AM"/>
              </w:rPr>
              <w:t xml:space="preserve"> </w:t>
            </w:r>
            <w:r w:rsidRPr="00AC6AFD">
              <w:rPr>
                <w:rFonts w:ascii="GHEA Grapalat" w:hAnsi="GHEA Grapalat" w:cs="Sylfaen"/>
                <w:color w:val="000000"/>
                <w:lang w:val="hy-AM"/>
              </w:rPr>
              <w:t>Ա.1-ը, Առդիր</w:t>
            </w:r>
            <w:r>
              <w:rPr>
                <w:rFonts w:ascii="GHEA Grapalat" w:hAnsi="GHEA Grapalat" w:cs="Sylfaen"/>
                <w:color w:val="000000"/>
                <w:lang w:val="hy-AM"/>
              </w:rPr>
              <w:t xml:space="preserve"> </w:t>
            </w:r>
            <w:r w:rsidRPr="00AC6AFD">
              <w:rPr>
                <w:rFonts w:ascii="GHEA Grapalat" w:hAnsi="GHEA Grapalat" w:cs="Sylfaen"/>
                <w:color w:val="000000"/>
                <w:lang w:val="hy-AM"/>
              </w:rPr>
              <w:t>Ա.2-ի 4-րդ</w:t>
            </w:r>
            <w:r>
              <w:rPr>
                <w:rFonts w:ascii="GHEA Grapalat" w:hAnsi="GHEA Grapalat" w:cs="Sylfaen"/>
                <w:color w:val="000000"/>
                <w:lang w:val="hy-AM"/>
              </w:rPr>
              <w:t xml:space="preserve"> </w:t>
            </w:r>
            <w:r w:rsidRPr="00AC6AFD">
              <w:rPr>
                <w:rFonts w:ascii="GHEA Grapalat" w:hAnsi="GHEA Grapalat" w:cs="Sylfaen"/>
                <w:color w:val="000000"/>
                <w:lang w:val="hy-AM"/>
              </w:rPr>
              <w:t>կետը, որտեղ բանկի</w:t>
            </w:r>
            <w:r>
              <w:rPr>
                <w:rFonts w:ascii="GHEA Grapalat" w:hAnsi="GHEA Grapalat" w:cs="Sylfaen"/>
                <w:color w:val="000000"/>
                <w:lang w:val="hy-AM"/>
              </w:rPr>
              <w:t xml:space="preserve"> </w:t>
            </w:r>
            <w:r w:rsidRPr="00AC6AFD">
              <w:rPr>
                <w:rFonts w:ascii="GHEA Grapalat" w:hAnsi="GHEA Grapalat" w:cs="Sylfaen"/>
                <w:color w:val="000000"/>
                <w:lang w:val="hy-AM"/>
              </w:rPr>
              <w:t>ծրագրի ավարտական հաշվետվության տրամադրման վերջնաժամկետը նշվում է, որ կլինի 2022 թվականի սեպտեմբերի 30-ը և Առդիր Բ-ն:</w:t>
            </w:r>
          </w:p>
          <w:p w:rsidR="004A6FC1" w:rsidRPr="00AC6AFD" w:rsidRDefault="00AC6AFD" w:rsidP="007F440D">
            <w:pPr>
              <w:widowControl w:val="0"/>
              <w:tabs>
                <w:tab w:val="left" w:pos="708"/>
              </w:tabs>
              <w:spacing w:after="0" w:line="360" w:lineRule="auto"/>
              <w:jc w:val="both"/>
              <w:rPr>
                <w:rFonts w:ascii="GHEA Grapalat" w:hAnsi="GHEA Grapalat" w:cs="Sylfaen"/>
                <w:color w:val="000000"/>
                <w:lang w:val="hy-AM"/>
              </w:rPr>
            </w:pPr>
            <w:r w:rsidRPr="00AC6AFD">
              <w:rPr>
                <w:rFonts w:ascii="GHEA Grapalat" w:hAnsi="GHEA Grapalat" w:cs="Sylfaen"/>
                <w:color w:val="000000"/>
                <w:lang w:val="hy-AM"/>
              </w:rPr>
              <w:tab/>
              <w:t>Հիմք ընդունելով  «Միջազգային</w:t>
            </w:r>
            <w:r>
              <w:rPr>
                <w:rFonts w:ascii="GHEA Grapalat" w:hAnsi="GHEA Grapalat" w:cs="Sylfaen"/>
                <w:color w:val="000000"/>
                <w:lang w:val="hy-AM"/>
              </w:rPr>
              <w:t xml:space="preserve"> </w:t>
            </w:r>
            <w:r w:rsidRPr="00AC6AFD">
              <w:rPr>
                <w:rFonts w:ascii="GHEA Grapalat" w:hAnsi="GHEA Grapalat" w:cs="Sylfaen"/>
                <w:color w:val="000000"/>
                <w:lang w:val="hy-AM"/>
              </w:rPr>
              <w:t>պայմանագրերի</w:t>
            </w:r>
            <w:r>
              <w:rPr>
                <w:rFonts w:ascii="GHEA Grapalat" w:hAnsi="GHEA Grapalat" w:cs="Sylfaen"/>
                <w:color w:val="000000"/>
                <w:lang w:val="hy-AM"/>
              </w:rPr>
              <w:t xml:space="preserve"> </w:t>
            </w:r>
            <w:r w:rsidRPr="00AC6AFD">
              <w:rPr>
                <w:rFonts w:ascii="GHEA Grapalat" w:hAnsi="GHEA Grapalat" w:cs="Sylfaen"/>
                <w:color w:val="000000"/>
                <w:lang w:val="hy-AM"/>
              </w:rPr>
              <w:t>մասին» օրենքի 5-րդ</w:t>
            </w:r>
            <w:r>
              <w:rPr>
                <w:rFonts w:ascii="GHEA Grapalat" w:hAnsi="GHEA Grapalat" w:cs="Sylfaen"/>
                <w:color w:val="000000"/>
                <w:lang w:val="hy-AM"/>
              </w:rPr>
              <w:t xml:space="preserve"> </w:t>
            </w:r>
            <w:r w:rsidRPr="00AC6AFD">
              <w:rPr>
                <w:rFonts w:ascii="GHEA Grapalat" w:hAnsi="GHEA Grapalat" w:cs="Sylfaen"/>
                <w:color w:val="000000"/>
                <w:lang w:val="hy-AM"/>
              </w:rPr>
              <w:t>հոդվածի</w:t>
            </w:r>
            <w:r>
              <w:rPr>
                <w:rFonts w:ascii="GHEA Grapalat" w:hAnsi="GHEA Grapalat" w:cs="Sylfaen"/>
                <w:color w:val="000000"/>
                <w:lang w:val="hy-AM"/>
              </w:rPr>
              <w:t xml:space="preserve"> </w:t>
            </w:r>
            <w:r w:rsidRPr="00AC6AFD">
              <w:rPr>
                <w:rFonts w:ascii="GHEA Grapalat" w:hAnsi="GHEA Grapalat" w:cs="Sylfaen"/>
                <w:color w:val="000000"/>
                <w:lang w:val="hy-AM"/>
              </w:rPr>
              <w:t>դրույթները՝</w:t>
            </w:r>
            <w:r>
              <w:rPr>
                <w:rFonts w:ascii="GHEA Grapalat" w:hAnsi="GHEA Grapalat" w:cs="Sylfaen"/>
                <w:color w:val="000000"/>
                <w:lang w:val="hy-AM"/>
              </w:rPr>
              <w:t xml:space="preserve"> </w:t>
            </w:r>
            <w:r w:rsidRPr="00AC6AFD">
              <w:rPr>
                <w:rFonts w:ascii="GHEA Grapalat" w:hAnsi="GHEA Grapalat" w:cs="Sylfaen"/>
                <w:color w:val="000000"/>
                <w:lang w:val="hy-AM"/>
              </w:rPr>
              <w:t>ՀՀ</w:t>
            </w:r>
            <w:r>
              <w:rPr>
                <w:rFonts w:ascii="GHEA Grapalat" w:hAnsi="GHEA Grapalat" w:cs="Sylfaen"/>
                <w:color w:val="000000"/>
                <w:lang w:val="hy-AM"/>
              </w:rPr>
              <w:t xml:space="preserve"> </w:t>
            </w:r>
            <w:r w:rsidRPr="00AC6AFD">
              <w:rPr>
                <w:rFonts w:ascii="GHEA Grapalat" w:hAnsi="GHEA Grapalat" w:cs="Sylfaen"/>
                <w:color w:val="000000"/>
                <w:lang w:val="hy-AM"/>
              </w:rPr>
              <w:t>արտաքին</w:t>
            </w:r>
            <w:r>
              <w:rPr>
                <w:rFonts w:ascii="GHEA Grapalat" w:hAnsi="GHEA Grapalat" w:cs="Sylfaen"/>
                <w:color w:val="000000"/>
                <w:lang w:val="hy-AM"/>
              </w:rPr>
              <w:t xml:space="preserve"> </w:t>
            </w:r>
            <w:r w:rsidRPr="00AC6AFD">
              <w:rPr>
                <w:rFonts w:ascii="GHEA Grapalat" w:hAnsi="GHEA Grapalat" w:cs="Sylfaen"/>
                <w:color w:val="000000"/>
                <w:lang w:val="hy-AM"/>
              </w:rPr>
              <w:t>գործերի</w:t>
            </w:r>
            <w:r>
              <w:rPr>
                <w:rFonts w:ascii="GHEA Grapalat" w:hAnsi="GHEA Grapalat" w:cs="Sylfaen"/>
                <w:color w:val="000000"/>
                <w:lang w:val="hy-AM"/>
              </w:rPr>
              <w:t xml:space="preserve"> </w:t>
            </w:r>
            <w:r w:rsidRPr="00AC6AFD">
              <w:rPr>
                <w:rFonts w:ascii="GHEA Grapalat" w:hAnsi="GHEA Grapalat" w:cs="Sylfaen"/>
                <w:color w:val="000000"/>
                <w:lang w:val="hy-AM"/>
              </w:rPr>
              <w:t>նախարարությունը</w:t>
            </w:r>
            <w:r>
              <w:rPr>
                <w:rFonts w:ascii="GHEA Grapalat" w:hAnsi="GHEA Grapalat" w:cs="Sylfaen"/>
                <w:color w:val="000000"/>
                <w:lang w:val="hy-AM"/>
              </w:rPr>
              <w:t xml:space="preserve"> </w:t>
            </w:r>
            <w:r w:rsidRPr="00AC6AFD">
              <w:rPr>
                <w:rFonts w:ascii="GHEA Grapalat" w:hAnsi="GHEA Grapalat" w:cs="Sylfaen"/>
                <w:color w:val="000000"/>
                <w:lang w:val="hy-AM"/>
              </w:rPr>
              <w:t>նպատակահարմար</w:t>
            </w:r>
            <w:r>
              <w:rPr>
                <w:rFonts w:ascii="GHEA Grapalat" w:hAnsi="GHEA Grapalat" w:cs="Sylfaen"/>
                <w:color w:val="000000"/>
                <w:lang w:val="hy-AM"/>
              </w:rPr>
              <w:t xml:space="preserve"> </w:t>
            </w:r>
            <w:r w:rsidRPr="00AC6AFD">
              <w:rPr>
                <w:rFonts w:ascii="GHEA Grapalat" w:hAnsi="GHEA Grapalat" w:cs="Sylfaen"/>
                <w:color w:val="000000"/>
                <w:lang w:val="hy-AM"/>
              </w:rPr>
              <w:t>է</w:t>
            </w:r>
            <w:r>
              <w:rPr>
                <w:rFonts w:ascii="GHEA Grapalat" w:hAnsi="GHEA Grapalat" w:cs="Sylfaen"/>
                <w:color w:val="000000"/>
                <w:lang w:val="hy-AM"/>
              </w:rPr>
              <w:t xml:space="preserve"> </w:t>
            </w:r>
            <w:r w:rsidRPr="00AC6AFD">
              <w:rPr>
                <w:rFonts w:ascii="GHEA Grapalat" w:hAnsi="GHEA Grapalat" w:cs="Sylfaen"/>
                <w:color w:val="000000"/>
                <w:lang w:val="hy-AM"/>
              </w:rPr>
              <w:t>գտնում</w:t>
            </w:r>
            <w:r>
              <w:rPr>
                <w:rFonts w:ascii="GHEA Grapalat" w:hAnsi="GHEA Grapalat" w:cs="Sylfaen"/>
                <w:color w:val="000000"/>
                <w:lang w:val="hy-AM"/>
              </w:rPr>
              <w:t xml:space="preserve"> </w:t>
            </w:r>
            <w:r w:rsidRPr="00AC6AFD">
              <w:rPr>
                <w:rFonts w:ascii="GHEA Grapalat" w:hAnsi="GHEA Grapalat" w:cs="Sylfaen"/>
                <w:color w:val="000000"/>
                <w:lang w:val="hy-AM"/>
              </w:rPr>
              <w:t xml:space="preserve">«Հայաստանի Հանրապետության և Եվրոպական ներդրումային բանկի միջև 2013 թվականի մայիսի 10-ին ստորագրված և 2016 թվականի հունիսի 24-ին ու 2019 թվականի նոյեմբերի 27-ին փոփոխված «Երևանի մետրոպոլիտենի վերակառուցում – փուլ 2» ֆինանսական պայմանագրի թիվ </w:t>
            </w:r>
            <w:r w:rsidR="007F440D">
              <w:rPr>
                <w:rFonts w:ascii="GHEA Grapalat" w:hAnsi="GHEA Grapalat" w:cs="Sylfaen"/>
                <w:color w:val="000000"/>
                <w:lang w:val="hy-AM"/>
              </w:rPr>
              <w:t>3</w:t>
            </w:r>
            <w:r w:rsidRPr="00AC6AFD">
              <w:rPr>
                <w:rFonts w:ascii="GHEA Grapalat" w:hAnsi="GHEA Grapalat" w:cs="Sylfaen"/>
                <w:color w:val="000000"/>
                <w:lang w:val="hy-AM"/>
              </w:rPr>
              <w:t xml:space="preserve"> փոփոխություն»</w:t>
            </w:r>
            <w:r>
              <w:rPr>
                <w:rFonts w:ascii="GHEA Grapalat" w:hAnsi="GHEA Grapalat" w:cs="Sylfaen"/>
                <w:color w:val="000000"/>
                <w:lang w:val="hy-AM"/>
              </w:rPr>
              <w:t xml:space="preserve"> </w:t>
            </w:r>
            <w:r w:rsidRPr="00AC6AFD">
              <w:rPr>
                <w:rFonts w:ascii="GHEA Grapalat" w:hAnsi="GHEA Grapalat" w:cs="Sylfaen"/>
                <w:color w:val="000000"/>
                <w:lang w:val="hy-AM"/>
              </w:rPr>
              <w:t>ֆինանսական պայմանագրի</w:t>
            </w:r>
            <w:r>
              <w:rPr>
                <w:rFonts w:ascii="GHEA Grapalat" w:hAnsi="GHEA Grapalat" w:cs="Sylfaen"/>
                <w:color w:val="000000"/>
                <w:lang w:val="hy-AM"/>
              </w:rPr>
              <w:t xml:space="preserve"> </w:t>
            </w:r>
            <w:r w:rsidRPr="00AC6AFD">
              <w:rPr>
                <w:rFonts w:ascii="GHEA Grapalat" w:hAnsi="GHEA Grapalat" w:cs="Sylfaen"/>
                <w:color w:val="000000"/>
                <w:lang w:val="hy-AM"/>
              </w:rPr>
              <w:t>ստորագրումը։</w:t>
            </w:r>
            <w:r>
              <w:rPr>
                <w:rFonts w:ascii="GHEA Grapalat" w:hAnsi="GHEA Grapalat" w:cs="Sylfaen"/>
                <w:color w:val="000000"/>
                <w:lang w:val="hy-AM"/>
              </w:rPr>
              <w:t xml:space="preserve"> </w:t>
            </w:r>
            <w:r w:rsidRPr="00AC6AFD">
              <w:rPr>
                <w:rFonts w:ascii="GHEA Grapalat" w:hAnsi="GHEA Grapalat" w:cs="Sylfaen"/>
                <w:color w:val="000000"/>
                <w:lang w:val="hy-AM"/>
              </w:rPr>
              <w:t>Այն</w:t>
            </w:r>
            <w:r>
              <w:rPr>
                <w:rFonts w:ascii="GHEA Grapalat" w:hAnsi="GHEA Grapalat" w:cs="Sylfaen"/>
                <w:color w:val="000000"/>
                <w:lang w:val="hy-AM"/>
              </w:rPr>
              <w:t xml:space="preserve"> </w:t>
            </w:r>
            <w:r w:rsidRPr="00AC6AFD">
              <w:rPr>
                <w:rFonts w:ascii="GHEA Grapalat" w:hAnsi="GHEA Grapalat" w:cs="Sylfaen"/>
                <w:color w:val="000000"/>
                <w:lang w:val="hy-AM"/>
              </w:rPr>
              <w:t>համապատասխանում</w:t>
            </w:r>
            <w:r>
              <w:rPr>
                <w:rFonts w:ascii="GHEA Grapalat" w:hAnsi="GHEA Grapalat" w:cs="Sylfaen"/>
                <w:color w:val="000000"/>
                <w:lang w:val="hy-AM"/>
              </w:rPr>
              <w:t xml:space="preserve"> </w:t>
            </w:r>
            <w:r w:rsidRPr="00AC6AFD">
              <w:rPr>
                <w:rFonts w:ascii="GHEA Grapalat" w:hAnsi="GHEA Grapalat" w:cs="Sylfaen"/>
                <w:color w:val="000000"/>
                <w:lang w:val="hy-AM"/>
              </w:rPr>
              <w:t>է</w:t>
            </w:r>
            <w:r>
              <w:rPr>
                <w:rFonts w:ascii="GHEA Grapalat" w:hAnsi="GHEA Grapalat" w:cs="Sylfaen"/>
                <w:color w:val="000000"/>
                <w:lang w:val="hy-AM"/>
              </w:rPr>
              <w:t xml:space="preserve"> </w:t>
            </w:r>
            <w:r w:rsidRPr="00AC6AFD">
              <w:rPr>
                <w:rFonts w:ascii="GHEA Grapalat" w:hAnsi="GHEA Grapalat" w:cs="Sylfaen"/>
                <w:color w:val="000000"/>
                <w:lang w:val="hy-AM"/>
              </w:rPr>
              <w:t>Հայաստանի</w:t>
            </w:r>
            <w:r>
              <w:rPr>
                <w:rFonts w:ascii="GHEA Grapalat" w:hAnsi="GHEA Grapalat" w:cs="Sylfaen"/>
                <w:color w:val="000000"/>
                <w:lang w:val="hy-AM"/>
              </w:rPr>
              <w:t xml:space="preserve"> </w:t>
            </w:r>
            <w:r w:rsidRPr="00AC6AFD">
              <w:rPr>
                <w:rFonts w:ascii="GHEA Grapalat" w:hAnsi="GHEA Grapalat" w:cs="Sylfaen"/>
                <w:color w:val="000000"/>
                <w:lang w:val="hy-AM"/>
              </w:rPr>
              <w:t>Հանրապետության</w:t>
            </w:r>
            <w:r>
              <w:rPr>
                <w:rFonts w:ascii="GHEA Grapalat" w:hAnsi="GHEA Grapalat" w:cs="Sylfaen"/>
                <w:color w:val="000000"/>
                <w:lang w:val="hy-AM"/>
              </w:rPr>
              <w:t xml:space="preserve"> </w:t>
            </w:r>
            <w:r w:rsidRPr="00AC6AFD">
              <w:rPr>
                <w:rFonts w:ascii="GHEA Grapalat" w:hAnsi="GHEA Grapalat" w:cs="Sylfaen"/>
                <w:color w:val="000000"/>
                <w:lang w:val="hy-AM"/>
              </w:rPr>
              <w:t>վարած</w:t>
            </w:r>
            <w:r>
              <w:rPr>
                <w:rFonts w:ascii="GHEA Grapalat" w:hAnsi="GHEA Grapalat" w:cs="Sylfaen"/>
                <w:color w:val="000000"/>
                <w:lang w:val="hy-AM"/>
              </w:rPr>
              <w:t xml:space="preserve"> </w:t>
            </w:r>
            <w:r w:rsidRPr="00AC6AFD">
              <w:rPr>
                <w:rFonts w:ascii="GHEA Grapalat" w:hAnsi="GHEA Grapalat" w:cs="Sylfaen"/>
                <w:color w:val="000000"/>
                <w:lang w:val="hy-AM"/>
              </w:rPr>
              <w:t>արտաքին</w:t>
            </w:r>
            <w:r>
              <w:rPr>
                <w:rFonts w:ascii="GHEA Grapalat" w:hAnsi="GHEA Grapalat" w:cs="Sylfaen"/>
                <w:color w:val="000000"/>
                <w:lang w:val="hy-AM"/>
              </w:rPr>
              <w:t xml:space="preserve"> </w:t>
            </w:r>
            <w:r w:rsidRPr="00AC6AFD">
              <w:rPr>
                <w:rFonts w:ascii="GHEA Grapalat" w:hAnsi="GHEA Grapalat" w:cs="Sylfaen"/>
                <w:color w:val="000000"/>
                <w:lang w:val="hy-AM"/>
              </w:rPr>
              <w:t>քաղաքականությանը</w:t>
            </w:r>
            <w:r>
              <w:rPr>
                <w:rFonts w:ascii="GHEA Grapalat" w:hAnsi="GHEA Grapalat" w:cs="Sylfaen"/>
                <w:color w:val="000000"/>
                <w:lang w:val="hy-AM"/>
              </w:rPr>
              <w:t xml:space="preserve"> </w:t>
            </w:r>
            <w:r w:rsidRPr="00AC6AFD">
              <w:rPr>
                <w:rFonts w:ascii="GHEA Grapalat" w:hAnsi="GHEA Grapalat" w:cs="Sylfaen"/>
                <w:color w:val="000000"/>
                <w:lang w:val="hy-AM"/>
              </w:rPr>
              <w:t>և</w:t>
            </w:r>
            <w:r>
              <w:rPr>
                <w:rFonts w:ascii="GHEA Grapalat" w:hAnsi="GHEA Grapalat" w:cs="Sylfaen"/>
                <w:color w:val="000000"/>
                <w:lang w:val="hy-AM"/>
              </w:rPr>
              <w:t xml:space="preserve"> </w:t>
            </w:r>
            <w:r w:rsidRPr="00AC6AFD">
              <w:rPr>
                <w:rFonts w:ascii="GHEA Grapalat" w:hAnsi="GHEA Grapalat" w:cs="Sylfaen"/>
                <w:color w:val="000000"/>
                <w:lang w:val="hy-AM"/>
              </w:rPr>
              <w:t>ստանձնած</w:t>
            </w:r>
            <w:r>
              <w:rPr>
                <w:rFonts w:ascii="GHEA Grapalat" w:hAnsi="GHEA Grapalat" w:cs="Sylfaen"/>
                <w:color w:val="000000"/>
                <w:lang w:val="hy-AM"/>
              </w:rPr>
              <w:t xml:space="preserve"> </w:t>
            </w:r>
            <w:r w:rsidRPr="00AC6AFD">
              <w:rPr>
                <w:rFonts w:ascii="GHEA Grapalat" w:hAnsi="GHEA Grapalat" w:cs="Sylfaen"/>
                <w:color w:val="000000"/>
                <w:lang w:val="hy-AM"/>
              </w:rPr>
              <w:t>միջազգային</w:t>
            </w:r>
            <w:r>
              <w:rPr>
                <w:rFonts w:ascii="GHEA Grapalat" w:hAnsi="GHEA Grapalat" w:cs="Sylfaen"/>
                <w:color w:val="000000"/>
                <w:lang w:val="hy-AM"/>
              </w:rPr>
              <w:t xml:space="preserve"> </w:t>
            </w:r>
            <w:r w:rsidRPr="00AC6AFD">
              <w:rPr>
                <w:rFonts w:ascii="GHEA Grapalat" w:hAnsi="GHEA Grapalat" w:cs="Sylfaen"/>
                <w:color w:val="000000"/>
                <w:lang w:val="hy-AM"/>
              </w:rPr>
              <w:t>պարտավորություններին:</w:t>
            </w:r>
          </w:p>
        </w:tc>
        <w:tc>
          <w:tcPr>
            <w:tcW w:w="4253" w:type="dxa"/>
            <w:tcBorders>
              <w:top w:val="single" w:sz="4" w:space="0" w:color="auto"/>
              <w:left w:val="single" w:sz="4" w:space="0" w:color="auto"/>
              <w:bottom w:val="single" w:sz="4" w:space="0" w:color="auto"/>
            </w:tcBorders>
          </w:tcPr>
          <w:p w:rsidR="004A6FC1" w:rsidRPr="00724E78" w:rsidRDefault="004247F2" w:rsidP="00E308E9">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lastRenderedPageBreak/>
              <w:t>Ընդունվել է ի գիտություն:</w:t>
            </w:r>
          </w:p>
        </w:tc>
      </w:tr>
      <w:tr w:rsidR="00A942DD" w:rsidRPr="00724E78" w:rsidTr="0005636E">
        <w:trPr>
          <w:trHeight w:val="877"/>
        </w:trPr>
        <w:tc>
          <w:tcPr>
            <w:tcW w:w="2836" w:type="dxa"/>
            <w:tcBorders>
              <w:top w:val="single" w:sz="4" w:space="0" w:color="auto"/>
              <w:bottom w:val="single" w:sz="4" w:space="0" w:color="auto"/>
              <w:right w:val="single" w:sz="4" w:space="0" w:color="auto"/>
            </w:tcBorders>
          </w:tcPr>
          <w:p w:rsidR="00A942DD" w:rsidRPr="00724E78"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ֆինանսների նախարարություն</w:t>
            </w:r>
          </w:p>
        </w:tc>
        <w:tc>
          <w:tcPr>
            <w:tcW w:w="7796" w:type="dxa"/>
            <w:tcBorders>
              <w:top w:val="single" w:sz="4" w:space="0" w:color="auto"/>
              <w:left w:val="single" w:sz="4" w:space="0" w:color="auto"/>
              <w:bottom w:val="single" w:sz="4" w:space="0" w:color="auto"/>
            </w:tcBorders>
            <w:vAlign w:val="center"/>
          </w:tcPr>
          <w:p w:rsidR="00A942DD" w:rsidRPr="00AC6AFD" w:rsidRDefault="000A67F9" w:rsidP="00AC6AFD">
            <w:pPr>
              <w:spacing w:line="360" w:lineRule="auto"/>
              <w:ind w:firstLine="576"/>
              <w:jc w:val="both"/>
              <w:rPr>
                <w:rFonts w:ascii="GHEA Grapalat" w:hAnsi="GHEA Grapalat"/>
                <w:sz w:val="24"/>
                <w:szCs w:val="18"/>
                <w:lang w:val="hy-AM"/>
              </w:rPr>
            </w:pPr>
            <w:r w:rsidRPr="00AC6AFD">
              <w:rPr>
                <w:rFonts w:ascii="GHEA Grapalat" w:hAnsi="GHEA Grapalat" w:cs="Sylfaen"/>
                <w:color w:val="000000"/>
                <w:lang w:val="hy-AM"/>
              </w:rPr>
              <w:t xml:space="preserve"> </w:t>
            </w:r>
            <w:r w:rsidR="00AC6AFD" w:rsidRPr="00AC6AFD">
              <w:rPr>
                <w:rFonts w:ascii="GHEA Grapalat" w:hAnsi="GHEA Grapalat" w:cs="Sylfaen"/>
                <w:color w:val="000000"/>
                <w:lang w:val="hy-AM"/>
              </w:rPr>
              <w:t>Հայաստանի Հանրապետության և Եվրոպական ներդրումային բանկի միջև 2013 թվականի մայիսի 10-ին ստորագրված և փոփոխված «Երևանի մետրոպոլիտենի վերակառուցում-փուլ 2» ֆինանսական պայմանագրի թիվ 4 փոփոխության» նախագծում Հայաստանի Հանրապետության համար ֆինանսական պարտավորություններ նախատեսող դրույթներ առկա չեն:</w:t>
            </w:r>
          </w:p>
        </w:tc>
        <w:tc>
          <w:tcPr>
            <w:tcW w:w="4253" w:type="dxa"/>
            <w:tcBorders>
              <w:top w:val="single" w:sz="4" w:space="0" w:color="auto"/>
              <w:left w:val="single" w:sz="4" w:space="0" w:color="auto"/>
              <w:bottom w:val="single" w:sz="4" w:space="0" w:color="auto"/>
            </w:tcBorders>
          </w:tcPr>
          <w:p w:rsidR="00A942DD" w:rsidRPr="00724E78" w:rsidRDefault="00A942DD" w:rsidP="00AC6AFD">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052174" w:rsidRPr="00724E78" w:rsidTr="0005636E">
        <w:trPr>
          <w:trHeight w:val="877"/>
        </w:trPr>
        <w:tc>
          <w:tcPr>
            <w:tcW w:w="2836" w:type="dxa"/>
            <w:tcBorders>
              <w:top w:val="single" w:sz="4" w:space="0" w:color="auto"/>
              <w:bottom w:val="single" w:sz="4" w:space="0" w:color="auto"/>
              <w:right w:val="single" w:sz="4" w:space="0" w:color="auto"/>
            </w:tcBorders>
          </w:tcPr>
          <w:p w:rsidR="00052174" w:rsidRPr="00724E78"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724E78">
              <w:rPr>
                <w:rFonts w:ascii="GHEA Grapalat" w:hAnsi="GHEA Grapalat" w:cs="Sylfaen"/>
                <w:b/>
                <w:color w:val="000000"/>
                <w:lang w:val="hy-AM"/>
              </w:rPr>
              <w:lastRenderedPageBreak/>
              <w:t>ՀՀ պետական գույքի կառավարման կոմիտե</w:t>
            </w:r>
          </w:p>
        </w:tc>
        <w:tc>
          <w:tcPr>
            <w:tcW w:w="7796" w:type="dxa"/>
            <w:tcBorders>
              <w:top w:val="single" w:sz="4" w:space="0" w:color="auto"/>
              <w:left w:val="single" w:sz="4" w:space="0" w:color="auto"/>
              <w:bottom w:val="single" w:sz="4" w:space="0" w:color="auto"/>
            </w:tcBorders>
            <w:vAlign w:val="center"/>
          </w:tcPr>
          <w:p w:rsidR="00052174" w:rsidRPr="0078114A" w:rsidRDefault="0078114A" w:rsidP="0078114A">
            <w:pPr>
              <w:spacing w:after="0" w:line="360" w:lineRule="auto"/>
              <w:ind w:firstLine="709"/>
              <w:jc w:val="both"/>
              <w:rPr>
                <w:rFonts w:ascii="GHEA Grapalat" w:hAnsi="GHEA Grapalat" w:cs="Sylfaen"/>
                <w:color w:val="000000"/>
                <w:lang w:val="hy-AM"/>
              </w:rPr>
            </w:pPr>
            <w:r w:rsidRPr="0078114A">
              <w:rPr>
                <w:rFonts w:ascii="GHEA Grapalat" w:hAnsi="GHEA Grapalat" w:cs="Sylfaen"/>
                <w:color w:val="000000"/>
                <w:lang w:val="hy-AM"/>
              </w:rPr>
              <w:t>Հայաստանի Հանրապետության և Եվրոպական ներդրումային բանկի միջև 2013 թվականի մայիսի 10-ին ստորագրված և 2016 թվականի հունիսի 24-ին ու 2019 թվականի նոյեմբերի 27-ին փոփոխված «Երևանի մետրոպոլիտենի վերակառուցում–փուլ 2» ֆինանսական պայմանագրի թիվ 3 փոփոխության»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4253" w:type="dxa"/>
            <w:tcBorders>
              <w:top w:val="single" w:sz="4" w:space="0" w:color="auto"/>
              <w:left w:val="single" w:sz="4" w:space="0" w:color="auto"/>
              <w:bottom w:val="single" w:sz="4" w:space="0" w:color="auto"/>
            </w:tcBorders>
          </w:tcPr>
          <w:p w:rsidR="00052174" w:rsidRPr="00724E78" w:rsidRDefault="00052174" w:rsidP="0078114A">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78114A" w:rsidRPr="0078114A" w:rsidTr="0005636E">
        <w:trPr>
          <w:trHeight w:val="877"/>
        </w:trPr>
        <w:tc>
          <w:tcPr>
            <w:tcW w:w="2836" w:type="dxa"/>
            <w:tcBorders>
              <w:top w:val="single" w:sz="4" w:space="0" w:color="auto"/>
              <w:bottom w:val="single" w:sz="4" w:space="0" w:color="auto"/>
              <w:right w:val="single" w:sz="4" w:space="0" w:color="auto"/>
            </w:tcBorders>
          </w:tcPr>
          <w:p w:rsidR="0078114A" w:rsidRPr="00724E78" w:rsidRDefault="0078114A" w:rsidP="00DE4F71">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t>ՀՀ տարածքային կառավարման և ենթակառուցվածքների նախարարություն</w:t>
            </w:r>
          </w:p>
        </w:tc>
        <w:tc>
          <w:tcPr>
            <w:tcW w:w="7796" w:type="dxa"/>
            <w:tcBorders>
              <w:top w:val="single" w:sz="4" w:space="0" w:color="auto"/>
              <w:left w:val="single" w:sz="4" w:space="0" w:color="auto"/>
              <w:bottom w:val="single" w:sz="4" w:space="0" w:color="auto"/>
            </w:tcBorders>
            <w:vAlign w:val="center"/>
          </w:tcPr>
          <w:p w:rsidR="0078114A" w:rsidRPr="000A1B27" w:rsidRDefault="0078114A" w:rsidP="0078114A">
            <w:pPr>
              <w:spacing w:line="360" w:lineRule="auto"/>
              <w:ind w:firstLine="851"/>
              <w:jc w:val="both"/>
              <w:rPr>
                <w:rFonts w:ascii="GHEA Grapalat" w:hAnsi="GHEA Grapalat"/>
                <w:lang w:val="hy-AM"/>
              </w:rPr>
            </w:pPr>
            <w:r>
              <w:rPr>
                <w:rFonts w:ascii="GHEA Grapalat" w:hAnsi="GHEA Grapalat"/>
                <w:lang w:val="hy-AM"/>
              </w:rPr>
              <w:t>ՀՀ տարածքային կառավարման և ենթակառուցվածքների նախարարությունը Նախագծի վերաբերյալ առաջարկություններ և դիտողություններ չունի:</w:t>
            </w:r>
          </w:p>
          <w:p w:rsidR="0078114A" w:rsidRPr="0078114A" w:rsidRDefault="0078114A" w:rsidP="0078114A">
            <w:pPr>
              <w:spacing w:after="0" w:line="360" w:lineRule="auto"/>
              <w:ind w:firstLine="709"/>
              <w:jc w:val="both"/>
              <w:rPr>
                <w:rFonts w:ascii="GHEA Grapalat" w:hAnsi="GHEA Grapalat" w:cs="Sylfaen"/>
                <w:color w:val="000000"/>
                <w:lang w:val="hy-AM"/>
              </w:rPr>
            </w:pPr>
          </w:p>
        </w:tc>
        <w:tc>
          <w:tcPr>
            <w:tcW w:w="4253" w:type="dxa"/>
            <w:tcBorders>
              <w:top w:val="single" w:sz="4" w:space="0" w:color="auto"/>
              <w:left w:val="single" w:sz="4" w:space="0" w:color="auto"/>
              <w:bottom w:val="single" w:sz="4" w:space="0" w:color="auto"/>
            </w:tcBorders>
          </w:tcPr>
          <w:p w:rsidR="0078114A" w:rsidRPr="00724E78" w:rsidRDefault="0078114A" w:rsidP="0078114A">
            <w:pPr>
              <w:widowControl w:val="0"/>
              <w:tabs>
                <w:tab w:val="left" w:pos="4536"/>
              </w:tabs>
              <w:spacing w:after="0" w:line="360" w:lineRule="auto"/>
              <w:jc w:val="center"/>
              <w:textAlignment w:val="baseline"/>
              <w:rPr>
                <w:rFonts w:ascii="GHEA Grapalat" w:hAnsi="GHEA Grapalat" w:cs="Sylfaen"/>
                <w:color w:val="000000"/>
                <w:lang w:val="hy-AM"/>
              </w:rPr>
            </w:pPr>
            <w:r w:rsidRPr="00724E78">
              <w:rPr>
                <w:rFonts w:ascii="GHEA Grapalat" w:hAnsi="GHEA Grapalat" w:cs="Sylfaen"/>
                <w:color w:val="000000"/>
                <w:lang w:val="hy-AM"/>
              </w:rPr>
              <w:t>Ընդունվել է ի գիտություն:</w:t>
            </w:r>
          </w:p>
        </w:tc>
      </w:tr>
      <w:tr w:rsidR="009E44EB" w:rsidRPr="00724E78" w:rsidTr="0005636E">
        <w:trPr>
          <w:trHeight w:val="877"/>
        </w:trPr>
        <w:tc>
          <w:tcPr>
            <w:tcW w:w="2836" w:type="dxa"/>
            <w:tcBorders>
              <w:top w:val="single" w:sz="4" w:space="0" w:color="auto"/>
              <w:bottom w:val="single" w:sz="4" w:space="0" w:color="auto"/>
              <w:right w:val="single" w:sz="4" w:space="0" w:color="auto"/>
            </w:tcBorders>
          </w:tcPr>
          <w:p w:rsidR="009E44EB"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t>Երևանի քաղաքապետարան</w:t>
            </w:r>
          </w:p>
        </w:tc>
        <w:tc>
          <w:tcPr>
            <w:tcW w:w="7796" w:type="dxa"/>
            <w:tcBorders>
              <w:top w:val="single" w:sz="4" w:space="0" w:color="auto"/>
              <w:left w:val="single" w:sz="4" w:space="0" w:color="auto"/>
              <w:bottom w:val="single" w:sz="4" w:space="0" w:color="auto"/>
            </w:tcBorders>
            <w:vAlign w:val="center"/>
          </w:tcPr>
          <w:p w:rsidR="009E44EB" w:rsidRPr="00724E78" w:rsidRDefault="0078114A" w:rsidP="00D93882">
            <w:pPr>
              <w:autoSpaceDE w:val="0"/>
              <w:autoSpaceDN w:val="0"/>
              <w:adjustRightInd w:val="0"/>
              <w:spacing w:after="0" w:line="360" w:lineRule="auto"/>
              <w:ind w:right="389"/>
              <w:jc w:val="both"/>
              <w:rPr>
                <w:rFonts w:ascii="GHEA Grapalat" w:eastAsia="Times New Roman" w:hAnsi="GHEA Grapalat"/>
                <w:lang w:val="hy-AM"/>
              </w:rPr>
            </w:pPr>
            <w:r w:rsidRPr="0078114A">
              <w:rPr>
                <w:rFonts w:ascii="GHEA Grapalat" w:hAnsi="GHEA Grapalat" w:cs="Sylfaen"/>
                <w:color w:val="000000"/>
                <w:lang w:val="hy-AM"/>
              </w:rPr>
              <w:t>Հայաստանի Հանրապետության և Եվրոպական ներդրումային բանկի միջև «Երևանի մետրոպոլիտենի վերակառուցում–փուլ 2» ֆինանսական պայմանագրի թիվ 3 փոփոխության» նախագծ</w:t>
            </w:r>
            <w:r>
              <w:rPr>
                <w:rFonts w:ascii="GHEA Grapalat" w:hAnsi="GHEA Grapalat" w:cs="Sylfaen"/>
                <w:color w:val="000000"/>
                <w:lang w:val="hy-AM"/>
              </w:rPr>
              <w:t>ի վերաբերյալ առարկություն չունենք:</w:t>
            </w:r>
            <w:bookmarkStart w:id="0" w:name="_GoBack"/>
            <w:bookmarkEnd w:id="0"/>
          </w:p>
        </w:tc>
        <w:tc>
          <w:tcPr>
            <w:tcW w:w="4253" w:type="dxa"/>
            <w:tcBorders>
              <w:top w:val="single" w:sz="4" w:space="0" w:color="auto"/>
              <w:left w:val="single" w:sz="4" w:space="0" w:color="auto"/>
              <w:bottom w:val="single" w:sz="4" w:space="0" w:color="auto"/>
            </w:tcBorders>
          </w:tcPr>
          <w:p w:rsidR="00C77FE4" w:rsidRPr="00724E78" w:rsidRDefault="00BB198F" w:rsidP="00A50479">
            <w:pPr>
              <w:spacing w:after="0" w:line="360" w:lineRule="auto"/>
              <w:jc w:val="center"/>
              <w:rPr>
                <w:rFonts w:ascii="GHEA Grapalat" w:hAnsi="GHEA Grapalat" w:cs="Sylfaen"/>
                <w:lang w:val="hy-AM"/>
              </w:rPr>
            </w:pPr>
            <w:r w:rsidRPr="00724E78">
              <w:rPr>
                <w:rFonts w:ascii="GHEA Grapalat" w:hAnsi="GHEA Grapalat" w:cs="Sylfaen"/>
                <w:color w:val="000000"/>
                <w:lang w:val="hy-AM"/>
              </w:rPr>
              <w:t>Ընդունվել է ի գիտություն:</w:t>
            </w:r>
          </w:p>
        </w:tc>
      </w:tr>
    </w:tbl>
    <w:p w:rsidR="00437DE1"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724E78"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724E78"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645BF"/>
    <w:rsid w:val="00026581"/>
    <w:rsid w:val="00047B85"/>
    <w:rsid w:val="00052174"/>
    <w:rsid w:val="0005636E"/>
    <w:rsid w:val="0006124B"/>
    <w:rsid w:val="000A0DD6"/>
    <w:rsid w:val="000A24F1"/>
    <w:rsid w:val="000A67F9"/>
    <w:rsid w:val="00107F22"/>
    <w:rsid w:val="001543CC"/>
    <w:rsid w:val="00163ACC"/>
    <w:rsid w:val="00191208"/>
    <w:rsid w:val="001C3FF7"/>
    <w:rsid w:val="001D061F"/>
    <w:rsid w:val="001D777E"/>
    <w:rsid w:val="002A7F55"/>
    <w:rsid w:val="002C5378"/>
    <w:rsid w:val="003B2C61"/>
    <w:rsid w:val="003E6CF4"/>
    <w:rsid w:val="00410FE7"/>
    <w:rsid w:val="004247F2"/>
    <w:rsid w:val="00437DE1"/>
    <w:rsid w:val="004855A2"/>
    <w:rsid w:val="004A1E3B"/>
    <w:rsid w:val="004A6FC1"/>
    <w:rsid w:val="004B003B"/>
    <w:rsid w:val="004C1117"/>
    <w:rsid w:val="004D55AF"/>
    <w:rsid w:val="00551AAB"/>
    <w:rsid w:val="00563F8E"/>
    <w:rsid w:val="00577B4F"/>
    <w:rsid w:val="00594ACB"/>
    <w:rsid w:val="005C0F9C"/>
    <w:rsid w:val="0062718F"/>
    <w:rsid w:val="0064697F"/>
    <w:rsid w:val="006645BF"/>
    <w:rsid w:val="00696863"/>
    <w:rsid w:val="006B36A8"/>
    <w:rsid w:val="006D005E"/>
    <w:rsid w:val="007070FA"/>
    <w:rsid w:val="00724E78"/>
    <w:rsid w:val="0078114A"/>
    <w:rsid w:val="007920BB"/>
    <w:rsid w:val="007D37E9"/>
    <w:rsid w:val="007F0E9A"/>
    <w:rsid w:val="007F440D"/>
    <w:rsid w:val="00835A23"/>
    <w:rsid w:val="008734E6"/>
    <w:rsid w:val="008A4E0E"/>
    <w:rsid w:val="008D293E"/>
    <w:rsid w:val="008D57CD"/>
    <w:rsid w:val="008F02F2"/>
    <w:rsid w:val="00916AB3"/>
    <w:rsid w:val="0092352E"/>
    <w:rsid w:val="0093441A"/>
    <w:rsid w:val="00947FD8"/>
    <w:rsid w:val="009771FB"/>
    <w:rsid w:val="009A4399"/>
    <w:rsid w:val="009B1332"/>
    <w:rsid w:val="009C5E88"/>
    <w:rsid w:val="009E44EB"/>
    <w:rsid w:val="009E609A"/>
    <w:rsid w:val="009F743C"/>
    <w:rsid w:val="00A50479"/>
    <w:rsid w:val="00A52A8F"/>
    <w:rsid w:val="00A73A7E"/>
    <w:rsid w:val="00A823A7"/>
    <w:rsid w:val="00A91A60"/>
    <w:rsid w:val="00A942DD"/>
    <w:rsid w:val="00AC6AFD"/>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5254E"/>
    <w:rsid w:val="00D93882"/>
    <w:rsid w:val="00DA144C"/>
    <w:rsid w:val="00DA3BD1"/>
    <w:rsid w:val="00DB2734"/>
    <w:rsid w:val="00E078DF"/>
    <w:rsid w:val="00E20843"/>
    <w:rsid w:val="00E308E9"/>
    <w:rsid w:val="00EB1D85"/>
    <w:rsid w:val="00F443E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93C9"/>
  <w15:docId w15:val="{DEB1AFCA-0979-466E-B8D4-C0640A451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Pages>
  <Words>649</Words>
  <Characters>3704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https://mul2.gov.am/tasks/334738/oneclick/07.Ampopatert.docx?token=b94aca9ebaf1f541ad9938592cb4d66f</cp:keywords>
  <cp:lastModifiedBy>Qristine Grigoryan</cp:lastModifiedBy>
  <cp:revision>100</cp:revision>
  <dcterms:created xsi:type="dcterms:W3CDTF">2018-01-23T10:58:00Z</dcterms:created>
  <dcterms:modified xsi:type="dcterms:W3CDTF">2020-09-23T13:14:00Z</dcterms:modified>
</cp:coreProperties>
</file>