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C7" w:rsidRPr="00570E61" w:rsidRDefault="00C84D6C" w:rsidP="00564DC7">
      <w:pPr>
        <w:jc w:val="center"/>
        <w:rPr>
          <w:rFonts w:ascii="GHEA Grapalat" w:hAnsi="GHEA Grapalat" w:cs="Sylfaen"/>
          <w:b/>
          <w:sz w:val="22"/>
        </w:rPr>
      </w:pPr>
      <w:r w:rsidRPr="00570E61">
        <w:rPr>
          <w:rFonts w:ascii="GHEA Grapalat" w:hAnsi="GHEA Grapalat" w:cs="Sylfaen"/>
          <w:b/>
          <w:sz w:val="22"/>
        </w:rPr>
        <w:t>ԱՄՓՈՓԱԹԵՐԹ</w:t>
      </w:r>
    </w:p>
    <w:p w:rsidR="00564DC7" w:rsidRPr="00570E61" w:rsidRDefault="00775BE9" w:rsidP="00FD1194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2"/>
          <w:lang w:val="hy-AM"/>
        </w:rPr>
      </w:pPr>
      <w:r w:rsidRPr="00570E61">
        <w:rPr>
          <w:rFonts w:ascii="GHEA Grapalat" w:hAnsi="GHEA Grapalat" w:cs="Sylfaen"/>
          <w:b/>
          <w:sz w:val="22"/>
        </w:rPr>
        <w:t>«</w:t>
      </w:r>
      <w:r w:rsidRPr="00570E61">
        <w:rPr>
          <w:rFonts w:ascii="GHEA Grapalat" w:hAnsi="GHEA Grapalat" w:cs="Sylfaen"/>
          <w:b/>
          <w:sz w:val="22"/>
          <w:lang w:val="hy-AM"/>
        </w:rPr>
        <w:t>ԵՎՐԱՍԻԱԿԱՆ ՏՆՏԵՍԱԿԱՆ ՄԻՈՒԹՅԱՆ ՇՐՋԱՆԱԿՆԵՐՈՒՄ ՆՈՒՅՆԱԿԱՆԱՑՄԱՆ ՄԻՋՈՑՆԵՐՈՎ ԱՊՐԱՆՔՆԵՐԻ ԴՐՈՇՄԱՎՈՐՄԱՆ ԱԶԳԱՅԻՆ ՕՊԵՐԱՏՈՐԻ ԸՆՏՐՈՒԹՅԱՆ ՄԻՋԳԵՐԱՏԵՍՉԱԿԱՆ ՀԱՆՁՆԱԺՈՂՈՎ ՍՏԵՂԾԵԼՈՒ, ԴՐԱ ԱՆՀԱՏԱԿԱՆ ԿԱԶՄԸ, ԱԶԳԱՅԻՆ ՕՊԵՐԱՏՈՐԻՆ ՆԵՐԿԱՅԱՑՎՈՂ ՀԻՄՆԱԿԱՆ ՊԱՀԱՆՋՆԵՐԸ ԵՎ ԱԶԳԱՅԻՆ ՕՊԵՐԱՏՈՐԻ ԸՆՏՐՈՒԹՅԱՆ ԸՆԹԱՑԱԿԱՐԳԸ ՀԱՍՏԱՏԵԼՈՒ ՄԱՍԻՆ</w:t>
      </w:r>
      <w:r w:rsidRPr="00570E61">
        <w:rPr>
          <w:rFonts w:ascii="GHEA Grapalat" w:hAnsi="GHEA Grapalat" w:cs="Sylfaen"/>
          <w:b/>
          <w:sz w:val="22"/>
        </w:rPr>
        <w:t>»</w:t>
      </w:r>
      <w:r w:rsidR="002A25A2" w:rsidRPr="00570E61">
        <w:rPr>
          <w:rFonts w:ascii="GHEA Grapalat" w:hAnsi="GHEA Grapalat" w:cs="Sylfaen"/>
          <w:b/>
          <w:sz w:val="22"/>
          <w:lang w:val="hy-AM"/>
        </w:rPr>
        <w:t xml:space="preserve"> </w:t>
      </w:r>
      <w:r w:rsidRPr="00570E61">
        <w:rPr>
          <w:rFonts w:ascii="GHEA Grapalat" w:hAnsi="GHEA Grapalat" w:cs="Sylfaen"/>
          <w:b/>
          <w:sz w:val="22"/>
          <w:lang w:val="hy-AM"/>
        </w:rPr>
        <w:t>ՀԱՅԱՍՏԱՆԻ ՀԱՆՐԱՊԵՏՈՒԹՅԱՆ ԿԱՌԱՎԱՐՈՒԹՅԱՆ ՈՐՈՇՄԱՆ ՆԱԽԱԳԾ</w:t>
      </w:r>
      <w:r w:rsidRPr="00570E61">
        <w:rPr>
          <w:rFonts w:ascii="GHEA Grapalat" w:hAnsi="GHEA Grapalat" w:cs="Sylfaen"/>
          <w:b/>
          <w:sz w:val="22"/>
          <w:lang w:val="ru-RU"/>
        </w:rPr>
        <w:t>Ի</w:t>
      </w:r>
      <w:r w:rsidRPr="00570E61">
        <w:rPr>
          <w:rFonts w:ascii="GHEA Grapalat" w:hAnsi="GHEA Grapalat" w:cs="Sylfaen"/>
          <w:b/>
          <w:sz w:val="22"/>
        </w:rPr>
        <w:t xml:space="preserve"> </w:t>
      </w:r>
      <w:r w:rsidRPr="00570E61">
        <w:rPr>
          <w:rFonts w:ascii="GHEA Grapalat" w:hAnsi="GHEA Grapalat" w:cs="Sylfaen"/>
          <w:b/>
          <w:sz w:val="22"/>
          <w:lang w:val="hy-AM"/>
        </w:rPr>
        <w:t>ՎԵՐԱԲԵՐՅԱԼ ՍՏԱՑՎԱԾ ԱՌԱՋԱՐԿՈՒԹՅՈՒՆՆԵՐԻ</w:t>
      </w:r>
    </w:p>
    <w:p w:rsidR="00425938" w:rsidRPr="00570E61" w:rsidRDefault="00425938" w:rsidP="008C7A4C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2"/>
          <w:lang w:val="hy-AM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6155"/>
        <w:gridCol w:w="1710"/>
        <w:gridCol w:w="5034"/>
      </w:tblGrid>
      <w:tr w:rsidR="00BA4B19" w:rsidRPr="00292F7A" w:rsidTr="008057E4">
        <w:tc>
          <w:tcPr>
            <w:tcW w:w="426" w:type="dxa"/>
            <w:shd w:val="clear" w:color="auto" w:fill="auto"/>
          </w:tcPr>
          <w:p w:rsidR="008C7A4C" w:rsidRPr="00292F7A" w:rsidRDefault="008C7A4C" w:rsidP="00292F7A">
            <w:pPr>
              <w:tabs>
                <w:tab w:val="left" w:pos="-3261"/>
              </w:tabs>
              <w:ind w:left="-108" w:right="-108"/>
              <w:jc w:val="center"/>
              <w:rPr>
                <w:rFonts w:ascii="GHEA Grapalat" w:hAnsi="GHEA Grapalat" w:cs="Sylfaen"/>
              </w:rPr>
            </w:pPr>
            <w:r w:rsidRPr="00292F7A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268" w:type="dxa"/>
            <w:shd w:val="clear" w:color="auto" w:fill="auto"/>
          </w:tcPr>
          <w:p w:rsidR="008C7A4C" w:rsidRPr="00292F7A" w:rsidRDefault="008C7A4C" w:rsidP="00292F7A">
            <w:pPr>
              <w:tabs>
                <w:tab w:val="left" w:pos="-3261"/>
              </w:tabs>
              <w:ind w:left="-108" w:right="-108"/>
              <w:jc w:val="center"/>
              <w:rPr>
                <w:rFonts w:ascii="GHEA Grapalat" w:hAnsi="GHEA Grapalat" w:cs="Sylfaen"/>
              </w:rPr>
            </w:pPr>
            <w:proofErr w:type="spellStart"/>
            <w:r w:rsidRPr="00292F7A">
              <w:rPr>
                <w:rFonts w:ascii="GHEA Grapalat" w:hAnsi="GHEA Grapalat" w:cs="Sylfaen"/>
              </w:rPr>
              <w:t>Առաջարկության</w:t>
            </w:r>
            <w:proofErr w:type="spellEnd"/>
            <w:r w:rsidRPr="00292F7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92F7A">
              <w:rPr>
                <w:rFonts w:ascii="GHEA Grapalat" w:hAnsi="GHEA Grapalat" w:cs="Sylfaen"/>
              </w:rPr>
              <w:t>հեղինակը</w:t>
            </w:r>
            <w:proofErr w:type="spellEnd"/>
            <w:r w:rsidRPr="00292F7A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292F7A">
              <w:rPr>
                <w:rFonts w:ascii="GHEA Grapalat" w:hAnsi="GHEA Grapalat" w:cs="Sylfaen"/>
              </w:rPr>
              <w:t>գրության</w:t>
            </w:r>
            <w:proofErr w:type="spellEnd"/>
            <w:r w:rsidRPr="00292F7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92F7A">
              <w:rPr>
                <w:rFonts w:ascii="GHEA Grapalat" w:hAnsi="GHEA Grapalat" w:cs="Sylfaen"/>
              </w:rPr>
              <w:t>ամսաթիվը</w:t>
            </w:r>
            <w:proofErr w:type="spellEnd"/>
            <w:r w:rsidRPr="00292F7A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292F7A">
              <w:rPr>
                <w:rFonts w:ascii="GHEA Grapalat" w:hAnsi="GHEA Grapalat" w:cs="Sylfaen"/>
              </w:rPr>
              <w:t>գրության</w:t>
            </w:r>
            <w:proofErr w:type="spellEnd"/>
            <w:r w:rsidRPr="00292F7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92F7A">
              <w:rPr>
                <w:rFonts w:ascii="GHEA Grapalat" w:hAnsi="GHEA Grapalat" w:cs="Sylfaen"/>
              </w:rPr>
              <w:t>համարը</w:t>
            </w:r>
            <w:proofErr w:type="spellEnd"/>
          </w:p>
        </w:tc>
        <w:tc>
          <w:tcPr>
            <w:tcW w:w="6155" w:type="dxa"/>
            <w:shd w:val="clear" w:color="auto" w:fill="auto"/>
          </w:tcPr>
          <w:p w:rsidR="008C7A4C" w:rsidRPr="00292F7A" w:rsidRDefault="008C7A4C" w:rsidP="00292F7A">
            <w:pPr>
              <w:tabs>
                <w:tab w:val="left" w:pos="-3261"/>
              </w:tabs>
              <w:ind w:left="34" w:firstLine="283"/>
              <w:jc w:val="center"/>
              <w:rPr>
                <w:rFonts w:ascii="GHEA Grapalat" w:hAnsi="GHEA Grapalat" w:cs="Sylfaen"/>
              </w:rPr>
            </w:pPr>
            <w:proofErr w:type="spellStart"/>
            <w:r w:rsidRPr="00292F7A">
              <w:rPr>
                <w:rFonts w:ascii="GHEA Grapalat" w:hAnsi="GHEA Grapalat" w:cs="Sylfaen"/>
              </w:rPr>
              <w:t>Առաջարկության</w:t>
            </w:r>
            <w:proofErr w:type="spellEnd"/>
            <w:r w:rsidRPr="00292F7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92F7A">
              <w:rPr>
                <w:rFonts w:ascii="GHEA Grapalat" w:hAnsi="GHEA Grapalat" w:cs="Sylfaen"/>
              </w:rPr>
              <w:t>բովանդակությունը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8C7A4C" w:rsidRPr="00292F7A" w:rsidRDefault="008C7A4C" w:rsidP="00292F7A">
            <w:pPr>
              <w:tabs>
                <w:tab w:val="left" w:pos="-3261"/>
              </w:tabs>
              <w:ind w:left="-108" w:right="-108"/>
              <w:jc w:val="center"/>
              <w:rPr>
                <w:rFonts w:ascii="GHEA Grapalat" w:hAnsi="GHEA Grapalat" w:cs="Sylfaen"/>
              </w:rPr>
            </w:pPr>
            <w:proofErr w:type="spellStart"/>
            <w:r w:rsidRPr="00292F7A">
              <w:rPr>
                <w:rFonts w:ascii="GHEA Grapalat" w:hAnsi="GHEA Grapalat" w:cs="Sylfaen"/>
              </w:rPr>
              <w:t>Եզրակացություն</w:t>
            </w:r>
            <w:proofErr w:type="spellEnd"/>
          </w:p>
        </w:tc>
        <w:tc>
          <w:tcPr>
            <w:tcW w:w="5034" w:type="dxa"/>
            <w:shd w:val="clear" w:color="auto" w:fill="auto"/>
          </w:tcPr>
          <w:p w:rsidR="008C7A4C" w:rsidRPr="00292F7A" w:rsidRDefault="008C7A4C" w:rsidP="00292F7A">
            <w:pPr>
              <w:tabs>
                <w:tab w:val="left" w:pos="-3261"/>
              </w:tabs>
              <w:ind w:left="-108" w:right="-108"/>
              <w:jc w:val="center"/>
              <w:rPr>
                <w:rFonts w:ascii="GHEA Grapalat" w:hAnsi="GHEA Grapalat" w:cs="Sylfaen"/>
              </w:rPr>
            </w:pPr>
            <w:proofErr w:type="spellStart"/>
            <w:r w:rsidRPr="00292F7A">
              <w:rPr>
                <w:rFonts w:ascii="GHEA Grapalat" w:hAnsi="GHEA Grapalat" w:cs="Sylfaen"/>
              </w:rPr>
              <w:t>Կատարված</w:t>
            </w:r>
            <w:proofErr w:type="spellEnd"/>
            <w:r w:rsidRPr="00292F7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92F7A">
              <w:rPr>
                <w:rFonts w:ascii="GHEA Grapalat" w:hAnsi="GHEA Grapalat" w:cs="Sylfaen"/>
              </w:rPr>
              <w:t>փոփոխությունը</w:t>
            </w:r>
            <w:proofErr w:type="spellEnd"/>
          </w:p>
        </w:tc>
      </w:tr>
      <w:tr w:rsidR="00BA4B19" w:rsidRPr="00292F7A" w:rsidTr="008057E4">
        <w:tc>
          <w:tcPr>
            <w:tcW w:w="426" w:type="dxa"/>
            <w:shd w:val="clear" w:color="auto" w:fill="auto"/>
          </w:tcPr>
          <w:p w:rsidR="008C7A4C" w:rsidRPr="00292F7A" w:rsidRDefault="008C7A4C" w:rsidP="00292F7A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</w:rPr>
            </w:pPr>
            <w:r w:rsidRPr="00292F7A">
              <w:rPr>
                <w:rFonts w:ascii="GHEA Grapalat" w:hAnsi="GHEA Grapalat" w:cs="Sylfae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C7A4C" w:rsidRPr="00292F7A" w:rsidRDefault="008C7A4C" w:rsidP="00292F7A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</w:rPr>
            </w:pPr>
            <w:r w:rsidRPr="00292F7A">
              <w:rPr>
                <w:rFonts w:ascii="GHEA Grapalat" w:hAnsi="GHEA Grapalat" w:cs="Sylfaen"/>
              </w:rPr>
              <w:t>2</w:t>
            </w:r>
          </w:p>
        </w:tc>
        <w:tc>
          <w:tcPr>
            <w:tcW w:w="6155" w:type="dxa"/>
            <w:shd w:val="clear" w:color="auto" w:fill="auto"/>
          </w:tcPr>
          <w:p w:rsidR="008C7A4C" w:rsidRPr="00292F7A" w:rsidRDefault="008C7A4C" w:rsidP="00292F7A">
            <w:pPr>
              <w:tabs>
                <w:tab w:val="left" w:pos="-3261"/>
              </w:tabs>
              <w:ind w:left="34" w:firstLine="283"/>
              <w:jc w:val="center"/>
              <w:rPr>
                <w:rFonts w:ascii="GHEA Grapalat" w:hAnsi="GHEA Grapalat" w:cs="Sylfaen"/>
              </w:rPr>
            </w:pPr>
            <w:r w:rsidRPr="00292F7A">
              <w:rPr>
                <w:rFonts w:ascii="GHEA Grapalat" w:hAnsi="GHEA Grapalat" w:cs="Sylfaen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8C7A4C" w:rsidRPr="00292F7A" w:rsidRDefault="008C7A4C" w:rsidP="00292F7A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</w:rPr>
            </w:pPr>
            <w:r w:rsidRPr="00292F7A">
              <w:rPr>
                <w:rFonts w:ascii="GHEA Grapalat" w:hAnsi="GHEA Grapalat" w:cs="Sylfaen"/>
              </w:rPr>
              <w:t>4</w:t>
            </w:r>
          </w:p>
        </w:tc>
        <w:tc>
          <w:tcPr>
            <w:tcW w:w="5034" w:type="dxa"/>
            <w:shd w:val="clear" w:color="auto" w:fill="auto"/>
          </w:tcPr>
          <w:p w:rsidR="008C7A4C" w:rsidRPr="00292F7A" w:rsidRDefault="008C7A4C" w:rsidP="00292F7A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</w:rPr>
            </w:pPr>
            <w:r w:rsidRPr="00292F7A">
              <w:rPr>
                <w:rFonts w:ascii="GHEA Grapalat" w:hAnsi="GHEA Grapalat" w:cs="Sylfaen"/>
              </w:rPr>
              <w:t>5</w:t>
            </w:r>
          </w:p>
        </w:tc>
      </w:tr>
      <w:tr w:rsidR="00326739" w:rsidRPr="00292F7A" w:rsidTr="008057E4">
        <w:trPr>
          <w:trHeight w:val="4454"/>
        </w:trPr>
        <w:tc>
          <w:tcPr>
            <w:tcW w:w="426" w:type="dxa"/>
            <w:vMerge w:val="restart"/>
            <w:shd w:val="clear" w:color="auto" w:fill="auto"/>
          </w:tcPr>
          <w:p w:rsidR="00326739" w:rsidRPr="00292F7A" w:rsidRDefault="00326739" w:rsidP="00292F7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75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26739" w:rsidRPr="00292F7A" w:rsidRDefault="00326739" w:rsidP="00292F7A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292F7A">
              <w:rPr>
                <w:rFonts w:ascii="GHEA Grapalat" w:hAnsi="GHEA Grapalat" w:cs="Sylfaen"/>
                <w:lang w:val="ru-RU"/>
              </w:rPr>
              <w:t>ՀՀ</w:t>
            </w:r>
            <w:r w:rsidRPr="00292F7A">
              <w:rPr>
                <w:rFonts w:ascii="GHEA Grapalat" w:hAnsi="GHEA Grapalat"/>
              </w:rPr>
              <w:t xml:space="preserve"> </w:t>
            </w:r>
            <w:r w:rsidRPr="00292F7A">
              <w:rPr>
                <w:rFonts w:ascii="GHEA Grapalat" w:hAnsi="GHEA Grapalat" w:cs="Sylfaen"/>
                <w:lang w:val="ru-RU"/>
              </w:rPr>
              <w:t>ֆինանսների</w:t>
            </w:r>
            <w:r w:rsidRPr="00292F7A">
              <w:rPr>
                <w:rFonts w:ascii="GHEA Grapalat" w:hAnsi="GHEA Grapalat" w:cs="Sylfaen"/>
              </w:rPr>
              <w:t xml:space="preserve"> </w:t>
            </w:r>
            <w:r w:rsidRPr="00292F7A">
              <w:rPr>
                <w:rFonts w:ascii="GHEA Grapalat" w:hAnsi="GHEA Grapalat" w:cs="Sylfaen"/>
                <w:lang w:val="ru-RU"/>
              </w:rPr>
              <w:t>նախարարություն</w:t>
            </w:r>
          </w:p>
          <w:p w:rsidR="00326739" w:rsidRPr="00292F7A" w:rsidRDefault="00326739" w:rsidP="00292F7A">
            <w:pPr>
              <w:autoSpaceDE w:val="0"/>
              <w:autoSpaceDN w:val="0"/>
              <w:adjustRightInd w:val="0"/>
              <w:rPr>
                <w:rFonts w:ascii="GHEA Grapalat" w:hAnsi="GHEA Grapalat" w:cs="Sylfaen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30</w:t>
            </w:r>
            <w:r w:rsidRPr="00292F7A">
              <w:rPr>
                <w:rFonts w:ascii="GHEA Grapalat" w:hAnsi="GHEA Grapalat" w:cs="Sylfaen"/>
              </w:rPr>
              <w:t>.</w:t>
            </w:r>
            <w:r w:rsidRPr="00292F7A">
              <w:rPr>
                <w:rFonts w:ascii="GHEA Grapalat" w:hAnsi="GHEA Grapalat" w:cs="Sylfaen"/>
                <w:lang w:val="hy-AM"/>
              </w:rPr>
              <w:t>03</w:t>
            </w:r>
            <w:r w:rsidRPr="00292F7A">
              <w:rPr>
                <w:rFonts w:ascii="GHEA Grapalat" w:hAnsi="GHEA Grapalat" w:cs="Sylfaen"/>
              </w:rPr>
              <w:t>.20</w:t>
            </w:r>
            <w:r w:rsidRPr="00292F7A">
              <w:rPr>
                <w:rFonts w:ascii="GHEA Grapalat" w:hAnsi="GHEA Grapalat" w:cs="Sylfaen"/>
                <w:lang w:val="hy-AM"/>
              </w:rPr>
              <w:t>20</w:t>
            </w:r>
            <w:r w:rsidRPr="00292F7A">
              <w:rPr>
                <w:rFonts w:ascii="GHEA Grapalat" w:hAnsi="GHEA Grapalat" w:cs="Sylfaen"/>
                <w:lang w:val="ru-RU"/>
              </w:rPr>
              <w:t>թ</w:t>
            </w:r>
            <w:r w:rsidRPr="00292F7A">
              <w:rPr>
                <w:rFonts w:ascii="GHEA Grapalat" w:hAnsi="GHEA Grapalat" w:cs="Sylfaen"/>
              </w:rPr>
              <w:t>.</w:t>
            </w:r>
          </w:p>
          <w:p w:rsidR="00326739" w:rsidRPr="00292F7A" w:rsidRDefault="00326739" w:rsidP="00292F7A">
            <w:pPr>
              <w:autoSpaceDE w:val="0"/>
              <w:autoSpaceDN w:val="0"/>
              <w:adjustRightInd w:val="0"/>
              <w:rPr>
                <w:rFonts w:ascii="GHEA Grapalat" w:hAnsi="GHEA Grapalat" w:cs="Sylfaen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N</w:t>
            </w:r>
            <w:r w:rsidRPr="00292F7A">
              <w:rPr>
                <w:rFonts w:ascii="GHEA Grapalat" w:hAnsi="GHEA Grapalat" w:cs="Sylfaen"/>
              </w:rPr>
              <w:t>01/5-1/4712-2020</w:t>
            </w:r>
          </w:p>
        </w:tc>
        <w:tc>
          <w:tcPr>
            <w:tcW w:w="6155" w:type="dxa"/>
            <w:shd w:val="clear" w:color="auto" w:fill="auto"/>
          </w:tcPr>
          <w:p w:rsidR="00326739" w:rsidRPr="00292F7A" w:rsidRDefault="00326739" w:rsidP="00292F7A">
            <w:pPr>
              <w:pStyle w:val="ListParagraph"/>
              <w:numPr>
                <w:ilvl w:val="0"/>
                <w:numId w:val="40"/>
              </w:numPr>
              <w:tabs>
                <w:tab w:val="left" w:pos="601"/>
              </w:tabs>
              <w:ind w:left="34" w:firstLine="283"/>
              <w:jc w:val="both"/>
              <w:rPr>
                <w:rFonts w:ascii="GHEA Grapalat" w:hAnsi="GHEA Grapalat"/>
                <w:lang w:val="hy-AM"/>
              </w:rPr>
            </w:pPr>
            <w:r w:rsidRPr="00292F7A">
              <w:rPr>
                <w:rFonts w:ascii="GHEA Grapalat" w:hAnsi="GHEA Grapalat"/>
                <w:lang w:val="hy-AM"/>
              </w:rPr>
              <w:t>Նախագծի 4-րդ կետի 1-ին ենթակետի համաձայն՝ միջգերատեսչական հանձնաժողովը նույն որոշումն ուժի մեջ մտնելու օրվան հաջորդող հինգ աշխատանքային օրվա ընթացքում պետք է սահմանի Եվրասիական տնտեսական միության շրջանակներում նույնականացման միջոցներով ապրանքների դրոշմավորման ազ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գային օպերատորի ընտրության մրցույթի անցկացման չափանիշներն ու պայմանները և հայտարարի մրցույթ: Միա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ժա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մա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նակ, նախագծի 2-րդ կետի 2-րդ ենթակետով հաստատվող թիվ 3 հավելվածի 9-րդ կետի համաձայն` մրցույթի անցկացման վերաբերյալ հայտարարությունը հրապարակվում է «Եվրասիական տնտեսական միությունում նույ</w:t>
            </w:r>
            <w:r w:rsidR="00683C29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նա</w:t>
            </w:r>
            <w:r w:rsidR="00683C29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կա</w:t>
            </w:r>
            <w:r w:rsidR="00683C29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նացման միջոցներով ապրանքների դրոշ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մա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վորման մասին» հա</w:t>
            </w:r>
            <w:r w:rsidR="00683C29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մա</w:t>
            </w:r>
            <w:r w:rsidR="00683C29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ձայ</w:t>
            </w:r>
            <w:r w:rsidR="00683C29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նագրի 5-րդ հոդվածի 4-րդ կետով սահ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մանված լիազոր մարմնի պաշ</w:t>
            </w:r>
            <w:r w:rsidR="00683C29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տոնական կայքում մրցույթի անցկաց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ման օրվանից առնվազն տասն աշխատանքային օր շուտ:</w:t>
            </w:r>
            <w:r w:rsidR="00683C29" w:rsidRPr="00292F7A">
              <w:rPr>
                <w:rFonts w:ascii="GHEA Grapalat" w:hAnsi="GHEA Grapalat"/>
                <w:lang w:val="hy-AM"/>
              </w:rPr>
              <w:t xml:space="preserve"> </w:t>
            </w:r>
            <w:r w:rsidRPr="00292F7A">
              <w:rPr>
                <w:rFonts w:ascii="GHEA Grapalat" w:hAnsi="GHEA Grapalat"/>
                <w:lang w:val="hy-AM"/>
              </w:rPr>
              <w:t>Ելնելով վերոգրյալից՝ առա</w:t>
            </w:r>
            <w:r w:rsidR="007B463F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ջարկում ենք վերոնշյալ ժամկետները   համապատասխանեցնել:</w:t>
            </w:r>
          </w:p>
        </w:tc>
        <w:tc>
          <w:tcPr>
            <w:tcW w:w="1710" w:type="dxa"/>
            <w:shd w:val="clear" w:color="auto" w:fill="auto"/>
          </w:tcPr>
          <w:p w:rsidR="00326739" w:rsidRPr="00292F7A" w:rsidRDefault="008511A7" w:rsidP="00292F7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</w:rPr>
            </w:pPr>
            <w:r w:rsidRPr="00292F7A">
              <w:rPr>
                <w:rFonts w:ascii="GHEA Grapalat" w:hAnsi="GHEA Grapalat" w:cs="Sylfaen"/>
                <w:lang w:val="ru-RU"/>
              </w:rPr>
              <w:t>Ընդունվել է</w:t>
            </w:r>
          </w:p>
        </w:tc>
        <w:tc>
          <w:tcPr>
            <w:tcW w:w="5034" w:type="dxa"/>
            <w:shd w:val="clear" w:color="auto" w:fill="auto"/>
          </w:tcPr>
          <w:p w:rsidR="00326739" w:rsidRPr="00292F7A" w:rsidRDefault="00683C29" w:rsidP="007B46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/>
                <w:lang w:val="hy-AM"/>
              </w:rPr>
              <w:t>Նախագծում ժամկետները խմբագրվել են</w:t>
            </w:r>
          </w:p>
        </w:tc>
      </w:tr>
      <w:tr w:rsidR="00326739" w:rsidRPr="00292F7A" w:rsidTr="008057E4">
        <w:trPr>
          <w:trHeight w:val="2110"/>
        </w:trPr>
        <w:tc>
          <w:tcPr>
            <w:tcW w:w="426" w:type="dxa"/>
            <w:vMerge/>
            <w:shd w:val="clear" w:color="auto" w:fill="auto"/>
          </w:tcPr>
          <w:p w:rsidR="00326739" w:rsidRPr="00292F7A" w:rsidRDefault="00326739" w:rsidP="00292F7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75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26739" w:rsidRPr="00292F7A" w:rsidRDefault="00326739" w:rsidP="00292F7A">
            <w:pPr>
              <w:autoSpaceDE w:val="0"/>
              <w:autoSpaceDN w:val="0"/>
              <w:adjustRightInd w:val="0"/>
              <w:rPr>
                <w:rFonts w:ascii="GHEA Grapalat" w:hAnsi="GHEA Grapalat" w:cs="Sylfaen"/>
              </w:rPr>
            </w:pPr>
          </w:p>
        </w:tc>
        <w:tc>
          <w:tcPr>
            <w:tcW w:w="6155" w:type="dxa"/>
            <w:shd w:val="clear" w:color="auto" w:fill="auto"/>
          </w:tcPr>
          <w:p w:rsidR="00326739" w:rsidRPr="00292F7A" w:rsidRDefault="00326739" w:rsidP="00292F7A">
            <w:pPr>
              <w:pStyle w:val="ListParagraph"/>
              <w:numPr>
                <w:ilvl w:val="0"/>
                <w:numId w:val="40"/>
              </w:numPr>
              <w:tabs>
                <w:tab w:val="left" w:pos="601"/>
              </w:tabs>
              <w:ind w:left="34" w:firstLine="283"/>
              <w:jc w:val="both"/>
              <w:rPr>
                <w:rFonts w:ascii="GHEA Grapalat" w:hAnsi="GHEA Grapalat"/>
                <w:lang w:val="hy-AM"/>
              </w:rPr>
            </w:pPr>
            <w:r w:rsidRPr="00292F7A">
              <w:rPr>
                <w:rFonts w:ascii="GHEA Grapalat" w:hAnsi="GHEA Grapalat"/>
                <w:lang w:val="hy-AM"/>
              </w:rPr>
              <w:t>Հաշվի առնելով այն, որ նախագծի 2-րդ կետի 2-րդ ենթակետով հաս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տատվող թիվ 3 հավելվածի 7-րդ և 8-րդ կետերի համաձայն՝ նիս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տերի պարտադիր մասնակից է քարտուղարը, ով իրականացնում է նիստերի օրակարգի և փաստաթղթերի փաթեթի կազմում և հանձնա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ժողովի անդամներին ներ</w:t>
            </w:r>
            <w:r w:rsidR="007B463F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կա</w:t>
            </w:r>
            <w:r w:rsidR="007B463F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յացում, ինչպես նաև նիստերի ար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ձա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նագրում՝ առաջարկում ենք նախագծով սահմանել, թե ով է հան</w:t>
            </w:r>
            <w:r w:rsidR="00593CC9">
              <w:rPr>
                <w:rFonts w:ascii="GHEA Grapalat" w:hAnsi="GHEA Grapalat"/>
                <w:lang w:val="hy-AM"/>
              </w:rPr>
              <w:softHyphen/>
            </w:r>
            <w:r w:rsidR="00683C29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դի</w:t>
            </w:r>
            <w:r w:rsidR="00683C29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սա</w:t>
            </w:r>
            <w:r w:rsidR="00683C29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նում միջ</w:t>
            </w:r>
            <w:r w:rsidR="007B463F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գե</w:t>
            </w:r>
            <w:r w:rsidR="007B463F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րա</w:t>
            </w:r>
            <w:r w:rsidR="007B463F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տես</w:t>
            </w:r>
            <w:r w:rsidR="007B463F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չական հանձնաժողովի քարտուղար:</w:t>
            </w:r>
          </w:p>
        </w:tc>
        <w:tc>
          <w:tcPr>
            <w:tcW w:w="1710" w:type="dxa"/>
            <w:shd w:val="clear" w:color="auto" w:fill="auto"/>
          </w:tcPr>
          <w:p w:rsidR="00326739" w:rsidRPr="00292F7A" w:rsidRDefault="00CD54AE" w:rsidP="00292F7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</w:rPr>
            </w:pPr>
            <w:r w:rsidRPr="00292F7A">
              <w:rPr>
                <w:rFonts w:ascii="GHEA Grapalat" w:hAnsi="GHEA Grapalat" w:cs="Sylfaen"/>
                <w:lang w:val="ru-RU"/>
              </w:rPr>
              <w:t>Ընդունվել է</w:t>
            </w:r>
          </w:p>
        </w:tc>
        <w:tc>
          <w:tcPr>
            <w:tcW w:w="5034" w:type="dxa"/>
            <w:shd w:val="clear" w:color="auto" w:fill="auto"/>
          </w:tcPr>
          <w:p w:rsidR="00326739" w:rsidRPr="00292F7A" w:rsidRDefault="00CD3238" w:rsidP="007B46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</w:rPr>
            </w:pPr>
            <w:proofErr w:type="spellStart"/>
            <w:r w:rsidRPr="00292F7A">
              <w:rPr>
                <w:rFonts w:ascii="GHEA Grapalat" w:hAnsi="GHEA Grapalat" w:cs="Sylfaen"/>
              </w:rPr>
              <w:t>Նախագծում</w:t>
            </w:r>
            <w:proofErr w:type="spellEnd"/>
            <w:r w:rsidRPr="00292F7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92F7A">
              <w:rPr>
                <w:rFonts w:ascii="GHEA Grapalat" w:hAnsi="GHEA Grapalat" w:cs="Sylfaen"/>
              </w:rPr>
              <w:t>կա</w:t>
            </w:r>
            <w:r w:rsidRPr="00292F7A">
              <w:rPr>
                <w:rFonts w:ascii="GHEA Grapalat" w:hAnsi="GHEA Grapalat" w:cs="Sylfaen"/>
              </w:rPr>
              <w:softHyphen/>
              <w:t>տար</w:t>
            </w:r>
            <w:r w:rsidRPr="00292F7A">
              <w:rPr>
                <w:rFonts w:ascii="GHEA Grapalat" w:hAnsi="GHEA Grapalat" w:cs="Sylfaen"/>
              </w:rPr>
              <w:softHyphen/>
              <w:t>վել</w:t>
            </w:r>
            <w:proofErr w:type="spellEnd"/>
            <w:r w:rsidRPr="00292F7A">
              <w:rPr>
                <w:rFonts w:ascii="GHEA Grapalat" w:hAnsi="GHEA Grapalat" w:cs="Sylfaen"/>
              </w:rPr>
              <w:t xml:space="preserve"> է </w:t>
            </w:r>
            <w:proofErr w:type="spellStart"/>
            <w:r w:rsidRPr="00292F7A">
              <w:rPr>
                <w:rFonts w:ascii="GHEA Grapalat" w:hAnsi="GHEA Grapalat" w:cs="Sylfaen"/>
              </w:rPr>
              <w:t>համա</w:t>
            </w:r>
            <w:r w:rsidRPr="00292F7A">
              <w:rPr>
                <w:rFonts w:ascii="GHEA Grapalat" w:hAnsi="GHEA Grapalat" w:cs="Sylfaen"/>
              </w:rPr>
              <w:softHyphen/>
            </w:r>
            <w:r w:rsidR="00A46364" w:rsidRPr="00292F7A">
              <w:rPr>
                <w:rFonts w:ascii="GHEA Grapalat" w:hAnsi="GHEA Grapalat" w:cs="Sylfaen"/>
              </w:rPr>
              <w:softHyphen/>
            </w:r>
            <w:r w:rsidRPr="00292F7A">
              <w:rPr>
                <w:rFonts w:ascii="GHEA Grapalat" w:hAnsi="GHEA Grapalat" w:cs="Sylfaen"/>
              </w:rPr>
              <w:t>պա</w:t>
            </w:r>
            <w:r w:rsidRPr="00292F7A">
              <w:rPr>
                <w:rFonts w:ascii="GHEA Grapalat" w:hAnsi="GHEA Grapalat" w:cs="Sylfaen"/>
              </w:rPr>
              <w:softHyphen/>
              <w:t>տասխան</w:t>
            </w:r>
            <w:proofErr w:type="spellEnd"/>
            <w:r w:rsidRPr="00292F7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92F7A">
              <w:rPr>
                <w:rFonts w:ascii="GHEA Grapalat" w:hAnsi="GHEA Grapalat" w:cs="Sylfaen"/>
              </w:rPr>
              <w:t>լրացում</w:t>
            </w:r>
            <w:proofErr w:type="spellEnd"/>
          </w:p>
        </w:tc>
      </w:tr>
      <w:tr w:rsidR="00326739" w:rsidRPr="00292F7A" w:rsidTr="008057E4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326739" w:rsidRPr="00292F7A" w:rsidRDefault="00326739" w:rsidP="00292F7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75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26739" w:rsidRPr="00292F7A" w:rsidRDefault="00326739" w:rsidP="00292F7A">
            <w:pPr>
              <w:autoSpaceDE w:val="0"/>
              <w:autoSpaceDN w:val="0"/>
              <w:adjustRightInd w:val="0"/>
              <w:rPr>
                <w:rFonts w:ascii="GHEA Grapalat" w:hAnsi="GHEA Grapalat" w:cs="Sylfaen"/>
              </w:rPr>
            </w:pPr>
          </w:p>
        </w:tc>
        <w:tc>
          <w:tcPr>
            <w:tcW w:w="6155" w:type="dxa"/>
            <w:shd w:val="clear" w:color="auto" w:fill="auto"/>
          </w:tcPr>
          <w:p w:rsidR="00326739" w:rsidRPr="00292F7A" w:rsidRDefault="00326739" w:rsidP="00292F7A">
            <w:pPr>
              <w:pStyle w:val="ListParagraph"/>
              <w:numPr>
                <w:ilvl w:val="0"/>
                <w:numId w:val="40"/>
              </w:numPr>
              <w:tabs>
                <w:tab w:val="left" w:pos="601"/>
              </w:tabs>
              <w:ind w:left="34" w:firstLine="283"/>
              <w:jc w:val="both"/>
              <w:rPr>
                <w:rFonts w:ascii="GHEA Grapalat" w:hAnsi="GHEA Grapalat"/>
                <w:lang w:val="hy-AM"/>
              </w:rPr>
            </w:pPr>
            <w:r w:rsidRPr="00292F7A">
              <w:rPr>
                <w:rFonts w:ascii="GHEA Grapalat" w:hAnsi="GHEA Grapalat"/>
                <w:lang w:val="hy-AM"/>
              </w:rPr>
              <w:t>Նախագծի 2-րդ կետի 2-րդ ենթակետով հաստատվող թիվ 3 հավելվածի 12-րդ, 13-րդ և 14-րդ կետերի համաձայն՝</w:t>
            </w:r>
          </w:p>
          <w:p w:rsidR="00326739" w:rsidRPr="00292F7A" w:rsidRDefault="00326739" w:rsidP="00292F7A">
            <w:pPr>
              <w:pStyle w:val="ListParagraph"/>
              <w:numPr>
                <w:ilvl w:val="0"/>
                <w:numId w:val="41"/>
              </w:numPr>
              <w:tabs>
                <w:tab w:val="left" w:pos="601"/>
              </w:tabs>
              <w:ind w:left="34" w:firstLine="283"/>
              <w:jc w:val="both"/>
              <w:rPr>
                <w:rFonts w:ascii="GHEA Grapalat" w:hAnsi="GHEA Grapalat"/>
                <w:lang w:val="hy-AM"/>
              </w:rPr>
            </w:pPr>
            <w:r w:rsidRPr="00292F7A">
              <w:rPr>
                <w:rFonts w:ascii="GHEA Grapalat" w:hAnsi="GHEA Grapalat"/>
                <w:lang w:val="hy-AM"/>
              </w:rPr>
              <w:t>մրցութային հայտերը ներկայացվում են լիազոր մարմին, որը ներկայացնում է ստացված հայտերը հանձնաժողովին՝ ուսում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նասիրության և գնահատման համար,</w:t>
            </w:r>
          </w:p>
          <w:p w:rsidR="00326739" w:rsidRPr="00292F7A" w:rsidRDefault="00326739" w:rsidP="00292F7A">
            <w:pPr>
              <w:pStyle w:val="ListParagraph"/>
              <w:numPr>
                <w:ilvl w:val="0"/>
                <w:numId w:val="41"/>
              </w:numPr>
              <w:tabs>
                <w:tab w:val="left" w:pos="601"/>
              </w:tabs>
              <w:ind w:left="34" w:firstLine="283"/>
              <w:jc w:val="both"/>
              <w:rPr>
                <w:rFonts w:ascii="GHEA Grapalat" w:hAnsi="GHEA Grapalat"/>
                <w:lang w:val="hy-AM"/>
              </w:rPr>
            </w:pPr>
            <w:r w:rsidRPr="00292F7A">
              <w:rPr>
                <w:rFonts w:ascii="GHEA Grapalat" w:hAnsi="GHEA Grapalat"/>
                <w:lang w:val="hy-AM"/>
              </w:rPr>
              <w:t>հանձնաժողովն իրականացնում է մասնակիցների կողմից ներկայացված հայտերի ուսումնասիրություն և ներկայացված պա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հանջ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ներին համապատասխանության գնահատում,</w:t>
            </w:r>
          </w:p>
          <w:p w:rsidR="00326739" w:rsidRPr="00292F7A" w:rsidRDefault="00326739" w:rsidP="00292F7A">
            <w:pPr>
              <w:pStyle w:val="ListParagraph"/>
              <w:numPr>
                <w:ilvl w:val="0"/>
                <w:numId w:val="41"/>
              </w:numPr>
              <w:tabs>
                <w:tab w:val="left" w:pos="601"/>
              </w:tabs>
              <w:ind w:left="34" w:firstLine="283"/>
              <w:jc w:val="both"/>
              <w:rPr>
                <w:rFonts w:ascii="GHEA Grapalat" w:hAnsi="GHEA Grapalat"/>
                <w:lang w:val="hy-AM"/>
              </w:rPr>
            </w:pPr>
            <w:r w:rsidRPr="00292F7A">
              <w:rPr>
                <w:rFonts w:ascii="GHEA Grapalat" w:hAnsi="GHEA Grapalat"/>
                <w:lang w:val="hy-AM"/>
              </w:rPr>
              <w:t>հանձնաժողովն ամփոփում է օպերատորի ընտրության մրցույթի արդյունքները և ներկայացնում է լիազոր մարմին, որը ստացված արդյունքների հիման վրա մշակում է օպերատոր սահմանելու մասին ՀՀ կառավարության որոշման նախագիծ և ներկայացնում է ՀՀ կառա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վարություն՝ հաստատման:</w:t>
            </w:r>
          </w:p>
          <w:p w:rsidR="00326739" w:rsidRPr="00292F7A" w:rsidRDefault="00326739" w:rsidP="00292F7A">
            <w:pPr>
              <w:pStyle w:val="ListParagraph"/>
              <w:tabs>
                <w:tab w:val="left" w:pos="601"/>
              </w:tabs>
              <w:ind w:left="34" w:firstLine="283"/>
              <w:jc w:val="both"/>
              <w:rPr>
                <w:rFonts w:ascii="GHEA Grapalat" w:hAnsi="GHEA Grapalat"/>
                <w:lang w:val="hy-AM"/>
              </w:rPr>
            </w:pPr>
            <w:r w:rsidRPr="00292F7A">
              <w:rPr>
                <w:rFonts w:ascii="GHEA Grapalat" w:hAnsi="GHEA Grapalat"/>
                <w:lang w:val="hy-AM"/>
              </w:rPr>
              <w:t xml:space="preserve">Հաշվի առնելով վերոգրյալը` առաջարկում ենք սահմանել վերոնշյալ ընթացակարգերի իրականացման ժամկետները. </w:t>
            </w:r>
            <w:r w:rsidR="00A46364" w:rsidRPr="00292F7A">
              <w:rPr>
                <w:rFonts w:ascii="GHEA Grapalat" w:hAnsi="GHEA Grapalat"/>
                <w:lang w:val="hy-AM"/>
              </w:rPr>
              <w:t>Մ</w:t>
            </w:r>
            <w:r w:rsidRPr="00292F7A">
              <w:rPr>
                <w:rFonts w:ascii="GHEA Grapalat" w:hAnsi="GHEA Grapalat"/>
                <w:lang w:val="hy-AM"/>
              </w:rPr>
              <w:t>աս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նավորապես՝ մրցութային հայտերն ինչ ժամկետում պետք է ներ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կա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յացվեն լիազոր մարմնին և հանձնաժողովին, հանձնաժողովի կողմից ինչ ժամկետում պետք է ուսումնասիրվեն ու գնահատվեն հայտերը և այլն:</w:t>
            </w:r>
          </w:p>
        </w:tc>
        <w:tc>
          <w:tcPr>
            <w:tcW w:w="1710" w:type="dxa"/>
            <w:shd w:val="clear" w:color="auto" w:fill="auto"/>
          </w:tcPr>
          <w:p w:rsidR="00326739" w:rsidRPr="00292F7A" w:rsidRDefault="00CD3238" w:rsidP="00292F7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</w:rPr>
            </w:pPr>
            <w:proofErr w:type="spellStart"/>
            <w:r w:rsidRPr="00292F7A">
              <w:rPr>
                <w:rFonts w:ascii="GHEA Grapalat" w:hAnsi="GHEA Grapalat" w:cs="Sylfaen"/>
              </w:rPr>
              <w:t>Ընդունվել</w:t>
            </w:r>
            <w:proofErr w:type="spellEnd"/>
            <w:r w:rsidRPr="00292F7A">
              <w:rPr>
                <w:rFonts w:ascii="GHEA Grapalat" w:hAnsi="GHEA Grapalat" w:cs="Sylfaen"/>
              </w:rPr>
              <w:t xml:space="preserve"> է</w:t>
            </w:r>
          </w:p>
        </w:tc>
        <w:tc>
          <w:tcPr>
            <w:tcW w:w="5034" w:type="dxa"/>
            <w:shd w:val="clear" w:color="auto" w:fill="auto"/>
          </w:tcPr>
          <w:p w:rsidR="008A3238" w:rsidRPr="00292F7A" w:rsidRDefault="007B463F" w:rsidP="00292F7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highlight w:val="yellow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Նախագ</w:t>
            </w:r>
            <w:r>
              <w:rPr>
                <w:rFonts w:ascii="GHEA Grapalat" w:hAnsi="GHEA Grapalat" w:cs="Sylfaen"/>
                <w:lang w:val="hy-AM"/>
              </w:rPr>
              <w:t>իծը խմբագրվել է</w:t>
            </w:r>
            <w:r w:rsidRPr="00292F7A">
              <w:rPr>
                <w:rFonts w:ascii="GHEA Grapalat" w:hAnsi="GHEA Grapalat" w:cs="Sylfaen"/>
                <w:highlight w:val="yellow"/>
                <w:lang w:val="hy-AM"/>
              </w:rPr>
              <w:t xml:space="preserve"> </w:t>
            </w:r>
          </w:p>
          <w:p w:rsidR="00CD3238" w:rsidRPr="00292F7A" w:rsidRDefault="00CD3238" w:rsidP="00292F7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326739" w:rsidRPr="00292F7A" w:rsidTr="007B463F">
        <w:trPr>
          <w:trHeight w:val="2177"/>
        </w:trPr>
        <w:tc>
          <w:tcPr>
            <w:tcW w:w="426" w:type="dxa"/>
            <w:vMerge/>
            <w:shd w:val="clear" w:color="auto" w:fill="auto"/>
          </w:tcPr>
          <w:p w:rsidR="00326739" w:rsidRPr="00292F7A" w:rsidRDefault="00326739" w:rsidP="00292F7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75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26739" w:rsidRPr="00292F7A" w:rsidRDefault="00326739" w:rsidP="00292F7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155" w:type="dxa"/>
            <w:shd w:val="clear" w:color="auto" w:fill="auto"/>
          </w:tcPr>
          <w:p w:rsidR="00326739" w:rsidRPr="00292F7A" w:rsidRDefault="00326739" w:rsidP="00292F7A">
            <w:pPr>
              <w:pStyle w:val="ListParagraph"/>
              <w:numPr>
                <w:ilvl w:val="0"/>
                <w:numId w:val="40"/>
              </w:numPr>
              <w:tabs>
                <w:tab w:val="left" w:pos="601"/>
              </w:tabs>
              <w:ind w:left="34" w:firstLine="283"/>
              <w:jc w:val="both"/>
              <w:rPr>
                <w:rFonts w:ascii="GHEA Grapalat" w:hAnsi="GHEA Grapalat"/>
                <w:lang w:val="hy-AM"/>
              </w:rPr>
            </w:pPr>
            <w:r w:rsidRPr="00292F7A">
              <w:rPr>
                <w:rFonts w:ascii="GHEA Grapalat" w:hAnsi="GHEA Grapalat"/>
                <w:lang w:val="hy-AM"/>
              </w:rPr>
              <w:t xml:space="preserve">Առաջարկում ենք նախագծի 2-րդ կետի 2-րդ </w:t>
            </w:r>
            <w:r w:rsidR="00CD3238" w:rsidRPr="00292F7A">
              <w:rPr>
                <w:rFonts w:ascii="GHEA Grapalat" w:hAnsi="GHEA Grapalat"/>
                <w:lang w:val="hy-AM"/>
              </w:rPr>
              <w:t>ենթակետով հաստատվող թիվ 3 հավել</w:t>
            </w:r>
            <w:r w:rsidRPr="00292F7A">
              <w:rPr>
                <w:rFonts w:ascii="GHEA Grapalat" w:hAnsi="GHEA Grapalat"/>
                <w:lang w:val="hy-AM"/>
              </w:rPr>
              <w:t>վածով կարգավորել նաև հանձնաժողովի կողմից որոշումներ կայացնելու ընթա</w:t>
            </w:r>
            <w:r w:rsidR="00593CC9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ցա</w:t>
            </w:r>
            <w:r w:rsidR="00593CC9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կարգերը. մասնավորապես՝ ինչպես և ինչ չափանիշների հիման վրա պետք է իրականացվի գնա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հա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տումը, հանձնաժողովի անդամ</w:t>
            </w:r>
            <w:r w:rsidR="00593CC9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ների ձայների ինչ հարա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բե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րակ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ցությամբ այդ թվում՝ ձայների հավասարության դեպքում են ընդուն</w:t>
            </w:r>
            <w:r w:rsidR="00683C29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վում հանձնա</w:t>
            </w:r>
            <w:r w:rsidR="00593CC9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ժողովի որոշումները և այլն:</w:t>
            </w:r>
          </w:p>
        </w:tc>
        <w:tc>
          <w:tcPr>
            <w:tcW w:w="1710" w:type="dxa"/>
            <w:shd w:val="clear" w:color="auto" w:fill="auto"/>
          </w:tcPr>
          <w:p w:rsidR="00326739" w:rsidRPr="00292F7A" w:rsidRDefault="00CD3238" w:rsidP="00292F7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</w:rPr>
            </w:pPr>
            <w:proofErr w:type="spellStart"/>
            <w:r w:rsidRPr="00292F7A">
              <w:rPr>
                <w:rFonts w:ascii="GHEA Grapalat" w:hAnsi="GHEA Grapalat" w:cs="Sylfaen"/>
              </w:rPr>
              <w:t>Ընդունվել</w:t>
            </w:r>
            <w:proofErr w:type="spellEnd"/>
            <w:r w:rsidRPr="00292F7A">
              <w:rPr>
                <w:rFonts w:ascii="GHEA Grapalat" w:hAnsi="GHEA Grapalat" w:cs="Sylfaen"/>
              </w:rPr>
              <w:t xml:space="preserve"> է </w:t>
            </w:r>
          </w:p>
        </w:tc>
        <w:tc>
          <w:tcPr>
            <w:tcW w:w="5034" w:type="dxa"/>
            <w:shd w:val="clear" w:color="auto" w:fill="auto"/>
          </w:tcPr>
          <w:p w:rsidR="00CD3238" w:rsidRPr="00292F7A" w:rsidRDefault="007B463F" w:rsidP="00292F7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Նախագ</w:t>
            </w:r>
            <w:r>
              <w:rPr>
                <w:rFonts w:ascii="GHEA Grapalat" w:hAnsi="GHEA Grapalat" w:cs="Sylfaen"/>
                <w:lang w:val="hy-AM"/>
              </w:rPr>
              <w:t>իծը խմբագրվել է</w:t>
            </w:r>
          </w:p>
        </w:tc>
      </w:tr>
      <w:tr w:rsidR="00326739" w:rsidRPr="00292F7A" w:rsidTr="008057E4">
        <w:trPr>
          <w:trHeight w:val="1118"/>
        </w:trPr>
        <w:tc>
          <w:tcPr>
            <w:tcW w:w="426" w:type="dxa"/>
            <w:vMerge/>
            <w:shd w:val="clear" w:color="auto" w:fill="auto"/>
          </w:tcPr>
          <w:p w:rsidR="00326739" w:rsidRPr="00292F7A" w:rsidRDefault="00326739" w:rsidP="00292F7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5" w:hanging="175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26739" w:rsidRPr="00292F7A" w:rsidRDefault="00326739" w:rsidP="00292F7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155" w:type="dxa"/>
            <w:shd w:val="clear" w:color="auto" w:fill="auto"/>
          </w:tcPr>
          <w:p w:rsidR="00326739" w:rsidRPr="00292F7A" w:rsidRDefault="00326739" w:rsidP="00292F7A">
            <w:pPr>
              <w:pStyle w:val="ListParagraph"/>
              <w:tabs>
                <w:tab w:val="left" w:pos="601"/>
              </w:tabs>
              <w:ind w:left="34" w:firstLine="283"/>
              <w:jc w:val="both"/>
              <w:rPr>
                <w:rFonts w:ascii="GHEA Grapalat" w:hAnsi="GHEA Grapalat"/>
                <w:lang w:val="hy-AM"/>
              </w:rPr>
            </w:pPr>
            <w:r w:rsidRPr="00292F7A">
              <w:rPr>
                <w:rFonts w:ascii="GHEA Grapalat" w:hAnsi="GHEA Grapalat"/>
                <w:lang w:val="hy-AM"/>
              </w:rPr>
              <w:t>Միաժամանակ հայտնում ենք, որ Եվրասիական տնտեսական միության շրջանակներում նույնականացման միջոց</w:t>
            </w:r>
            <w:r w:rsidR="00593CC9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ներով ապրանք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ների դրոշմավորման ազգային օպերատորի ընտրության միջ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գե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րա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տես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չական հանձնաժողովի կազմում ընդգրկելու նպատակով առա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ջար</w:t>
            </w:r>
            <w:r w:rsidR="00A46364" w:rsidRPr="00292F7A">
              <w:rPr>
                <w:rFonts w:ascii="GHEA Grapalat" w:hAnsi="GHEA Grapalat"/>
                <w:lang w:val="hy-AM"/>
              </w:rPr>
              <w:softHyphen/>
            </w:r>
            <w:r w:rsidRPr="00292F7A">
              <w:rPr>
                <w:rFonts w:ascii="GHEA Grapalat" w:hAnsi="GHEA Grapalat"/>
                <w:lang w:val="hy-AM"/>
              </w:rPr>
              <w:t>կում ենք ֆինանսների նախարարի տեղակալ Արման Պողոսյանի թեկնածությունը:</w:t>
            </w:r>
          </w:p>
        </w:tc>
        <w:tc>
          <w:tcPr>
            <w:tcW w:w="1710" w:type="dxa"/>
            <w:shd w:val="clear" w:color="auto" w:fill="auto"/>
          </w:tcPr>
          <w:p w:rsidR="00326739" w:rsidRPr="00292F7A" w:rsidRDefault="00326739" w:rsidP="00292F7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Ընդունվել է ի գիտություն</w:t>
            </w:r>
          </w:p>
        </w:tc>
        <w:tc>
          <w:tcPr>
            <w:tcW w:w="5034" w:type="dxa"/>
            <w:shd w:val="clear" w:color="auto" w:fill="auto"/>
          </w:tcPr>
          <w:p w:rsidR="00326739" w:rsidRPr="00292F7A" w:rsidRDefault="00326739" w:rsidP="00292F7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57214D" w:rsidRPr="00082E62" w:rsidTr="008057E4">
        <w:trPr>
          <w:trHeight w:val="976"/>
        </w:trPr>
        <w:tc>
          <w:tcPr>
            <w:tcW w:w="426" w:type="dxa"/>
            <w:shd w:val="clear" w:color="auto" w:fill="auto"/>
          </w:tcPr>
          <w:p w:rsidR="0057214D" w:rsidRPr="00292F7A" w:rsidRDefault="0057214D" w:rsidP="00292F7A">
            <w:pPr>
              <w:pStyle w:val="ListParagraph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268" w:type="dxa"/>
            <w:shd w:val="clear" w:color="auto" w:fill="auto"/>
          </w:tcPr>
          <w:p w:rsidR="0057214D" w:rsidRPr="00292F7A" w:rsidRDefault="0057214D" w:rsidP="00292F7A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ՀՀ</w:t>
            </w:r>
            <w:r w:rsidRPr="00292F7A">
              <w:rPr>
                <w:rFonts w:ascii="GHEA Grapalat" w:hAnsi="GHEA Grapalat"/>
                <w:lang w:val="hy-AM"/>
              </w:rPr>
              <w:t xml:space="preserve"> </w:t>
            </w:r>
            <w:r w:rsidRPr="00292F7A">
              <w:rPr>
                <w:rFonts w:ascii="GHEA Grapalat" w:hAnsi="GHEA Grapalat" w:cs="Sylfaen"/>
                <w:lang w:val="hy-AM"/>
              </w:rPr>
              <w:t>էկոնոմիկայի նախարարություն</w:t>
            </w:r>
          </w:p>
          <w:p w:rsidR="0057214D" w:rsidRPr="00292F7A" w:rsidRDefault="0057214D" w:rsidP="00292F7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16.03.2020թ.</w:t>
            </w:r>
          </w:p>
          <w:p w:rsidR="0057214D" w:rsidRPr="00292F7A" w:rsidRDefault="0057214D" w:rsidP="00292F7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N07/3111-2020</w:t>
            </w:r>
          </w:p>
        </w:tc>
        <w:tc>
          <w:tcPr>
            <w:tcW w:w="6155" w:type="dxa"/>
            <w:shd w:val="clear" w:color="auto" w:fill="auto"/>
          </w:tcPr>
          <w:p w:rsidR="0057214D" w:rsidRPr="00292F7A" w:rsidRDefault="0057214D" w:rsidP="00292F7A">
            <w:pPr>
              <w:ind w:left="34" w:firstLine="283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Որոշման նախագծի վերաբերյալ սկզբունքային առարկություններ և առաջարկություններ չունենք:</w:t>
            </w:r>
          </w:p>
          <w:p w:rsidR="0057214D" w:rsidRPr="00292F7A" w:rsidRDefault="0057214D" w:rsidP="00292F7A">
            <w:pPr>
              <w:ind w:left="34" w:firstLine="283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 xml:space="preserve">Միաժամանակ, առաջարկում ենք Որոշման նախագծի 1-ին պարբերությունում, Որոշմանը կից` հավելված N2-ի 2-րդ և հավելված N3-ի 1-ին կետերում «օգոստոսի 18» բառերը </w:t>
            </w:r>
            <w:r w:rsidRPr="00292F7A">
              <w:rPr>
                <w:rFonts w:ascii="GHEA Grapalat" w:hAnsi="GHEA Grapalat" w:cs="Sylfaen"/>
                <w:lang w:val="hy-AM"/>
              </w:rPr>
              <w:lastRenderedPageBreak/>
              <w:t>փոխարինել «օգոստոսի 8» բառերով: Տեղեկացնում ենք, որ Եվրասիական տնտեսական միության շրջանակներում նույ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նա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կա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նացման միջոցներով ապրանք</w:t>
            </w:r>
            <w:r w:rsidR="00683C2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ների դրոշմավորման ազ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գա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յին օպերատորի ընտրության միջգե</w:t>
            </w:r>
            <w:r w:rsidR="00683C2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րա</w:t>
            </w:r>
            <w:r w:rsidR="00683C2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տես</w:t>
            </w:r>
            <w:r w:rsidR="00683C2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չական հանձ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նա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ժո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ղովի կազմում ընդգրկելու համար առաջարկվում է Էկոնո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մի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կայի նախարարի տեղակալ Վարոս Սիմոնյանի թեկ</w:t>
            </w:r>
            <w:r w:rsidR="00683C2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նա</w:t>
            </w:r>
            <w:r w:rsidR="00683C2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ծութ</w:t>
            </w:r>
            <w:r w:rsidR="00683C2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յունը:</w:t>
            </w:r>
          </w:p>
        </w:tc>
        <w:tc>
          <w:tcPr>
            <w:tcW w:w="1710" w:type="dxa"/>
            <w:shd w:val="clear" w:color="auto" w:fill="auto"/>
          </w:tcPr>
          <w:p w:rsidR="0057214D" w:rsidRPr="00292F7A" w:rsidRDefault="0057214D" w:rsidP="00292F7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ru-RU"/>
              </w:rPr>
            </w:pPr>
            <w:r w:rsidRPr="00292F7A">
              <w:rPr>
                <w:rFonts w:ascii="GHEA Grapalat" w:hAnsi="GHEA Grapalat" w:cs="Sylfaen"/>
                <w:lang w:val="ru-RU"/>
              </w:rPr>
              <w:lastRenderedPageBreak/>
              <w:t>Ընդունվել է</w:t>
            </w:r>
          </w:p>
        </w:tc>
        <w:tc>
          <w:tcPr>
            <w:tcW w:w="5034" w:type="dxa"/>
            <w:shd w:val="clear" w:color="auto" w:fill="auto"/>
          </w:tcPr>
          <w:p w:rsidR="0057214D" w:rsidRPr="00292F7A" w:rsidRDefault="0057214D" w:rsidP="007B46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ru-RU"/>
              </w:rPr>
            </w:pPr>
            <w:r w:rsidRPr="00292F7A">
              <w:rPr>
                <w:rFonts w:ascii="GHEA Grapalat" w:hAnsi="GHEA Grapalat" w:cs="Sylfaen"/>
                <w:lang w:val="ru-RU"/>
              </w:rPr>
              <w:t xml:space="preserve">Նախագծում </w:t>
            </w:r>
            <w:r w:rsidRPr="00292F7A">
              <w:rPr>
                <w:rFonts w:ascii="GHEA Grapalat" w:hAnsi="GHEA Grapalat" w:cs="Sylfaen"/>
                <w:lang w:val="hy-AM"/>
              </w:rPr>
              <w:t>ԵՏՀ խորհրդի</w:t>
            </w:r>
            <w:r w:rsidRPr="00292F7A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292F7A">
              <w:rPr>
                <w:rFonts w:ascii="GHEA Grapalat" w:hAnsi="GHEA Grapalat" w:cs="Sylfaen"/>
              </w:rPr>
              <w:t>թիվ</w:t>
            </w:r>
            <w:proofErr w:type="spellEnd"/>
            <w:r w:rsidRPr="00292F7A">
              <w:rPr>
                <w:rFonts w:ascii="GHEA Grapalat" w:hAnsi="GHEA Grapalat" w:cs="Sylfaen"/>
                <w:lang w:val="ru-RU"/>
              </w:rPr>
              <w:t xml:space="preserve"> 72 </w:t>
            </w:r>
            <w:proofErr w:type="spellStart"/>
            <w:r w:rsidRPr="00292F7A">
              <w:rPr>
                <w:rFonts w:ascii="GHEA Grapalat" w:hAnsi="GHEA Grapalat" w:cs="Sylfaen"/>
              </w:rPr>
              <w:t>որոշման</w:t>
            </w:r>
            <w:proofErr w:type="spellEnd"/>
            <w:r w:rsidRPr="00292F7A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292F7A">
              <w:rPr>
                <w:rFonts w:ascii="GHEA Grapalat" w:hAnsi="GHEA Grapalat" w:cs="Sylfaen"/>
              </w:rPr>
              <w:t>ամսաթիվը</w:t>
            </w:r>
            <w:proofErr w:type="spellEnd"/>
            <w:r w:rsidRPr="00292F7A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292F7A">
              <w:rPr>
                <w:rFonts w:ascii="GHEA Grapalat" w:hAnsi="GHEA Grapalat" w:cs="Sylfaen"/>
              </w:rPr>
              <w:t>խմբագրվել</w:t>
            </w:r>
            <w:proofErr w:type="spellEnd"/>
            <w:r w:rsidRPr="00292F7A">
              <w:rPr>
                <w:rFonts w:ascii="GHEA Grapalat" w:hAnsi="GHEA Grapalat" w:cs="Sylfaen"/>
                <w:lang w:val="ru-RU"/>
              </w:rPr>
              <w:t xml:space="preserve"> </w:t>
            </w:r>
            <w:r w:rsidRPr="00292F7A">
              <w:rPr>
                <w:rFonts w:ascii="GHEA Grapalat" w:hAnsi="GHEA Grapalat" w:cs="Sylfaen"/>
              </w:rPr>
              <w:t>է</w:t>
            </w:r>
          </w:p>
        </w:tc>
      </w:tr>
      <w:tr w:rsidR="009A546D" w:rsidRPr="00292F7A" w:rsidTr="008057E4">
        <w:trPr>
          <w:trHeight w:val="551"/>
        </w:trPr>
        <w:tc>
          <w:tcPr>
            <w:tcW w:w="426" w:type="dxa"/>
            <w:shd w:val="clear" w:color="auto" w:fill="auto"/>
          </w:tcPr>
          <w:p w:rsidR="009A546D" w:rsidRPr="00292F7A" w:rsidRDefault="009A546D" w:rsidP="00292F7A">
            <w:pPr>
              <w:pStyle w:val="ListParagraph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268" w:type="dxa"/>
            <w:shd w:val="clear" w:color="auto" w:fill="auto"/>
          </w:tcPr>
          <w:p w:rsidR="00570E61" w:rsidRPr="00292F7A" w:rsidRDefault="009A546D" w:rsidP="00292F7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ՀՀ</w:t>
            </w:r>
            <w:r w:rsidRPr="00292F7A">
              <w:rPr>
                <w:rFonts w:ascii="GHEA Grapalat" w:hAnsi="GHEA Grapalat"/>
                <w:lang w:val="hy-AM"/>
              </w:rPr>
              <w:t xml:space="preserve"> </w:t>
            </w:r>
            <w:r w:rsidRPr="00292F7A">
              <w:rPr>
                <w:rFonts w:ascii="GHEA Grapalat" w:hAnsi="GHEA Grapalat" w:cs="Sylfaen"/>
                <w:lang w:val="hy-AM"/>
              </w:rPr>
              <w:t>արդարադատության</w:t>
            </w:r>
          </w:p>
          <w:p w:rsidR="009A546D" w:rsidRPr="00292F7A" w:rsidRDefault="009A546D" w:rsidP="00292F7A">
            <w:pPr>
              <w:autoSpaceDE w:val="0"/>
              <w:autoSpaceDN w:val="0"/>
              <w:adjustRightInd w:val="0"/>
              <w:ind w:right="-108"/>
              <w:jc w:val="both"/>
              <w:rPr>
                <w:rFonts w:ascii="GHEA Grapalat" w:hAnsi="GHEA Grapalat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նախարարություն</w:t>
            </w:r>
          </w:p>
          <w:p w:rsidR="009A546D" w:rsidRPr="00292F7A" w:rsidRDefault="009A546D" w:rsidP="00292F7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12.03.2020թ.</w:t>
            </w:r>
          </w:p>
          <w:p w:rsidR="009A546D" w:rsidRPr="00292F7A" w:rsidRDefault="009A546D" w:rsidP="00292F7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N01/14.2/5825-2020</w:t>
            </w:r>
          </w:p>
        </w:tc>
        <w:tc>
          <w:tcPr>
            <w:tcW w:w="6155" w:type="dxa"/>
            <w:shd w:val="clear" w:color="auto" w:fill="auto"/>
          </w:tcPr>
          <w:p w:rsidR="009A546D" w:rsidRPr="00292F7A" w:rsidRDefault="009A546D" w:rsidP="00A64376">
            <w:pPr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 xml:space="preserve"> ՀՀ կառավարության որոշման նա</w:t>
            </w:r>
            <w:r w:rsidR="00683C2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խագծի վերաբերյալ դիտողություններ և առաջարկություններ չունենք:</w:t>
            </w:r>
            <w:r w:rsidR="00A64376">
              <w:rPr>
                <w:rFonts w:ascii="GHEA Grapalat" w:hAnsi="GHEA Grapalat" w:cs="Sylfaen"/>
                <w:lang w:val="hy-AM"/>
              </w:rPr>
              <w:t xml:space="preserve"> </w:t>
            </w:r>
            <w:r w:rsidRPr="00292F7A">
              <w:rPr>
                <w:rFonts w:ascii="GHEA Grapalat" w:hAnsi="GHEA Grapalat" w:cs="Sylfaen"/>
                <w:lang w:val="hy-AM"/>
              </w:rPr>
              <w:t>Միաժա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մա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նակ հայտնում ենք, որ վերոնշյալ միջգերատեսչական հանձնա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ժողովի կազմում կընդգրկվի ՀՀ արդարադատության նախա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 xml:space="preserve">րարի տեղակալ Քրիստիննե Գրիգորյանը (էլ. հասցե՝ </w:t>
            </w:r>
            <w:r w:rsidR="00C560D8">
              <w:fldChar w:fldCharType="begin"/>
            </w:r>
            <w:r w:rsidR="00C560D8" w:rsidRPr="00504573">
              <w:rPr>
                <w:lang w:val="hy-AM"/>
              </w:rPr>
              <w:instrText xml:space="preserve"> HYPERLINK "mailto:kristinne.grigoryan@gov.am" </w:instrText>
            </w:r>
            <w:r w:rsidR="00C560D8">
              <w:fldChar w:fldCharType="separate"/>
            </w:r>
            <w:r w:rsidRPr="00292F7A">
              <w:rPr>
                <w:rStyle w:val="Hyperlink"/>
                <w:rFonts w:ascii="GHEA Grapalat" w:hAnsi="GHEA Grapalat" w:cs="Sylfaen"/>
                <w:lang w:val="hy-AM"/>
              </w:rPr>
              <w:t>kristinne.grigoryan@gov.am</w:t>
            </w:r>
            <w:r w:rsidR="00C560D8">
              <w:rPr>
                <w:rStyle w:val="Hyperlink"/>
                <w:rFonts w:ascii="GHEA Grapalat" w:hAnsi="GHEA Grapalat" w:cs="Sylfaen"/>
                <w:lang w:val="hy-AM"/>
              </w:rPr>
              <w:fldChar w:fldCharType="end"/>
            </w:r>
            <w:r w:rsidRPr="00292F7A">
              <w:rPr>
                <w:rFonts w:ascii="GHEA Grapalat" w:hAnsi="GHEA Grapalat" w:cs="Sylfaen"/>
                <w:lang w:val="hy-AM"/>
              </w:rPr>
              <w:t>, հեռ՝ +374 10 59 40 12):</w:t>
            </w:r>
          </w:p>
        </w:tc>
        <w:tc>
          <w:tcPr>
            <w:tcW w:w="1710" w:type="dxa"/>
            <w:shd w:val="clear" w:color="auto" w:fill="auto"/>
          </w:tcPr>
          <w:p w:rsidR="009A546D" w:rsidRPr="00292F7A" w:rsidRDefault="009A546D" w:rsidP="00292F7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ru-RU"/>
              </w:rPr>
            </w:pPr>
            <w:proofErr w:type="spellStart"/>
            <w:r w:rsidRPr="00292F7A">
              <w:rPr>
                <w:rFonts w:ascii="GHEA Grapalat" w:hAnsi="GHEA Grapalat" w:cs="Sylfaen"/>
              </w:rPr>
              <w:t>Ընդունվել</w:t>
            </w:r>
            <w:proofErr w:type="spellEnd"/>
            <w:r w:rsidRPr="00292F7A">
              <w:rPr>
                <w:rFonts w:ascii="GHEA Grapalat" w:hAnsi="GHEA Grapalat" w:cs="Sylfaen"/>
              </w:rPr>
              <w:t xml:space="preserve"> է</w:t>
            </w:r>
            <w:r w:rsidRPr="00292F7A">
              <w:rPr>
                <w:rFonts w:ascii="GHEA Grapalat" w:hAnsi="GHEA Grapalat" w:cs="Sylfaen"/>
                <w:lang w:val="ru-RU"/>
              </w:rPr>
              <w:t xml:space="preserve"> ի գիտություն</w:t>
            </w:r>
          </w:p>
        </w:tc>
        <w:tc>
          <w:tcPr>
            <w:tcW w:w="5034" w:type="dxa"/>
            <w:shd w:val="clear" w:color="auto" w:fill="auto"/>
          </w:tcPr>
          <w:p w:rsidR="009A546D" w:rsidRPr="00292F7A" w:rsidRDefault="009A546D" w:rsidP="00292F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9A546D" w:rsidRPr="00292F7A" w:rsidTr="008057E4">
        <w:trPr>
          <w:trHeight w:val="1497"/>
        </w:trPr>
        <w:tc>
          <w:tcPr>
            <w:tcW w:w="426" w:type="dxa"/>
            <w:shd w:val="clear" w:color="auto" w:fill="auto"/>
          </w:tcPr>
          <w:p w:rsidR="009A546D" w:rsidRPr="00292F7A" w:rsidRDefault="009A546D" w:rsidP="00292F7A">
            <w:pPr>
              <w:pStyle w:val="ListParagraph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268" w:type="dxa"/>
            <w:shd w:val="clear" w:color="auto" w:fill="auto"/>
          </w:tcPr>
          <w:p w:rsidR="00570E61" w:rsidRPr="00292F7A" w:rsidRDefault="009A546D" w:rsidP="00292F7A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 xml:space="preserve">ՀՀ բարձր </w:t>
            </w:r>
          </w:p>
          <w:p w:rsidR="009A546D" w:rsidRPr="00292F7A" w:rsidRDefault="009A546D" w:rsidP="00292F7A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տեխնոլո</w:t>
            </w:r>
            <w:r w:rsidR="00570E61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գիա</w:t>
            </w:r>
            <w:r w:rsidR="00570E61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կան արդյունաբե</w:t>
            </w:r>
            <w:r w:rsidR="00570E61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րու</w:t>
            </w:r>
            <w:r w:rsidR="00570E61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թյան նախարարություն</w:t>
            </w:r>
          </w:p>
          <w:p w:rsidR="0057214D" w:rsidRPr="00292F7A" w:rsidRDefault="0027110E" w:rsidP="00292F7A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16</w:t>
            </w:r>
            <w:r w:rsidR="0057214D" w:rsidRPr="00292F7A">
              <w:rPr>
                <w:rFonts w:ascii="GHEA Grapalat" w:hAnsi="GHEA Grapalat" w:cs="Sylfaen"/>
                <w:lang w:val="hy-AM"/>
              </w:rPr>
              <w:t>.03.2020թ.</w:t>
            </w:r>
          </w:p>
          <w:p w:rsidR="0057214D" w:rsidRDefault="0057214D" w:rsidP="00292F7A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N</w:t>
            </w:r>
            <w:r w:rsidRPr="00A64376">
              <w:rPr>
                <w:rFonts w:ascii="GHEA Grapalat" w:hAnsi="GHEA Grapalat" w:cs="Sylfaen"/>
                <w:lang w:val="hy-AM"/>
              </w:rPr>
              <w:t>01/11.1/1512-2020</w:t>
            </w:r>
          </w:p>
          <w:p w:rsidR="00DD1167" w:rsidRPr="00A64376" w:rsidRDefault="00DD1167" w:rsidP="00292F7A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  <w:lang w:val="hy-AM"/>
              </w:rPr>
            </w:pPr>
          </w:p>
          <w:p w:rsidR="00A64376" w:rsidRDefault="00A64376" w:rsidP="00292F7A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10․06․2020թ․</w:t>
            </w:r>
          </w:p>
          <w:p w:rsidR="00A64376" w:rsidRPr="00A64376" w:rsidRDefault="00A64376" w:rsidP="00292F7A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</w:rPr>
            </w:pPr>
            <w:r w:rsidRPr="00A64376">
              <w:rPr>
                <w:rFonts w:ascii="GHEA Grapalat" w:hAnsi="GHEA Grapalat" w:cs="Sylfaen"/>
                <w:lang w:val="hy-AM"/>
              </w:rPr>
              <w:t>N 01/10.1/3095-2020</w:t>
            </w:r>
          </w:p>
        </w:tc>
        <w:tc>
          <w:tcPr>
            <w:tcW w:w="6155" w:type="dxa"/>
            <w:shd w:val="clear" w:color="auto" w:fill="auto"/>
          </w:tcPr>
          <w:p w:rsidR="0027110E" w:rsidRPr="00DD1167" w:rsidRDefault="0027110E" w:rsidP="00292F7A">
            <w:pPr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A64376">
              <w:rPr>
                <w:rFonts w:ascii="GHEA Grapalat" w:hAnsi="GHEA Grapalat" w:cs="Sylfaen"/>
                <w:lang w:val="hy-AM"/>
              </w:rPr>
              <w:t>Ո</w:t>
            </w:r>
            <w:r w:rsidRPr="00292F7A">
              <w:rPr>
                <w:rFonts w:ascii="GHEA Grapalat" w:hAnsi="GHEA Grapalat" w:cs="Sylfaen"/>
                <w:lang w:val="hy-AM"/>
              </w:rPr>
              <w:t>րոշման նախագծի վերաբերյալ առաջարկություններ և առարկություններ չ</w:t>
            </w:r>
            <w:r w:rsidRPr="00A64376">
              <w:rPr>
                <w:rFonts w:ascii="GHEA Grapalat" w:hAnsi="GHEA Grapalat" w:cs="Sylfaen"/>
                <w:lang w:val="hy-AM"/>
              </w:rPr>
              <w:t>կան</w:t>
            </w:r>
            <w:r w:rsidRPr="00292F7A">
              <w:rPr>
                <w:rFonts w:ascii="GHEA Grapalat" w:hAnsi="GHEA Grapalat" w:cs="Sylfaen"/>
                <w:lang w:val="hy-AM"/>
              </w:rPr>
              <w:t>:</w:t>
            </w:r>
          </w:p>
          <w:p w:rsidR="009A546D" w:rsidRDefault="0027110E" w:rsidP="00292F7A">
            <w:pPr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Միաժամանակ, միջգերատեսչական հանձնաժողովի կազմում նե</w:t>
            </w:r>
            <w:r w:rsidR="00683C2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րառվելու համար առաջարկում եմ ՀՀ բարձր տեխնոլոգիական արդյու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նաբերության նախարարի տեղակալ Արմեն Աբրոյանի թեկ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նածությունը:</w:t>
            </w:r>
          </w:p>
          <w:p w:rsidR="00A64376" w:rsidRPr="00A64376" w:rsidRDefault="00A64376" w:rsidP="00A64376">
            <w:pPr>
              <w:tabs>
                <w:tab w:val="left" w:pos="120"/>
              </w:tabs>
              <w:spacing w:after="120" w:line="24" w:lineRule="atLeast"/>
              <w:ind w:firstLine="562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A64376">
              <w:rPr>
                <w:rFonts w:ascii="GHEA Grapalat" w:hAnsi="GHEA Grapalat" w:cs="Sylfaen"/>
                <w:lang w:val="hy-AM"/>
              </w:rPr>
              <w:t>Ի պատասխան ՀՀ պետական եկամուտների կոմիտեի նա</w:t>
            </w:r>
            <w:r w:rsidR="00DD1167">
              <w:rPr>
                <w:rFonts w:ascii="GHEA Grapalat" w:hAnsi="GHEA Grapalat" w:cs="Sylfaen"/>
                <w:lang w:val="hy-AM"/>
              </w:rPr>
              <w:softHyphen/>
            </w:r>
            <w:r w:rsidRPr="00A64376">
              <w:rPr>
                <w:rFonts w:ascii="GHEA Grapalat" w:hAnsi="GHEA Grapalat" w:cs="Sylfaen"/>
                <w:lang w:val="hy-AM"/>
              </w:rPr>
              <w:t>խագահի 2020 թվականի հունիսի 1-ի թիվ 01/3-4/34497-2020 գրության՝ առաջարկում եմ ՀՀ բարձր տեխնոլոգիական արդյունաբերության նախարարությունից Եվրասիական տնտե</w:t>
            </w:r>
            <w:r w:rsidR="00DD1167">
              <w:rPr>
                <w:rFonts w:ascii="GHEA Grapalat" w:hAnsi="GHEA Grapalat" w:cs="Sylfaen"/>
                <w:lang w:val="hy-AM"/>
              </w:rPr>
              <w:softHyphen/>
            </w:r>
            <w:r w:rsidRPr="00A64376">
              <w:rPr>
                <w:rFonts w:ascii="GHEA Grapalat" w:hAnsi="GHEA Grapalat" w:cs="Sylfaen"/>
                <w:lang w:val="hy-AM"/>
              </w:rPr>
              <w:t>սական միության շրջանակներում նույնականացման միջոց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A64376">
              <w:rPr>
                <w:rFonts w:ascii="GHEA Grapalat" w:hAnsi="GHEA Grapalat" w:cs="Sylfaen"/>
                <w:lang w:val="hy-AM"/>
              </w:rPr>
              <w:t>ներով ապրանքների դրոշմավորման ազգային օպե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A64376">
              <w:rPr>
                <w:rFonts w:ascii="GHEA Grapalat" w:hAnsi="GHEA Grapalat" w:cs="Sylfaen"/>
                <w:lang w:val="hy-AM"/>
              </w:rPr>
              <w:t>րա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A64376">
              <w:rPr>
                <w:rFonts w:ascii="GHEA Grapalat" w:hAnsi="GHEA Grapalat" w:cs="Sylfaen"/>
                <w:lang w:val="hy-AM"/>
              </w:rPr>
              <w:t>տորի ընտրության միջգերատեսչական հանձնաժողով ստեղ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A64376">
              <w:rPr>
                <w:rFonts w:ascii="GHEA Grapalat" w:hAnsi="GHEA Grapalat" w:cs="Sylfaen"/>
                <w:lang w:val="hy-AM"/>
              </w:rPr>
              <w:t>ծելու, դրա անհատական կազմը, ազգային օպերատորին ներ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A64376">
              <w:rPr>
                <w:rFonts w:ascii="GHEA Grapalat" w:hAnsi="GHEA Grapalat" w:cs="Sylfaen"/>
                <w:lang w:val="hy-AM"/>
              </w:rPr>
              <w:t>կա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A64376">
              <w:rPr>
                <w:rFonts w:ascii="GHEA Grapalat" w:hAnsi="GHEA Grapalat" w:cs="Sylfaen"/>
                <w:lang w:val="hy-AM"/>
              </w:rPr>
              <w:t>յացվող հիմնական պահանջները և ազգային օպե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A64376">
              <w:rPr>
                <w:rFonts w:ascii="GHEA Grapalat" w:hAnsi="GHEA Grapalat" w:cs="Sylfaen"/>
                <w:lang w:val="hy-AM"/>
              </w:rPr>
              <w:t>րա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A64376">
              <w:rPr>
                <w:rFonts w:ascii="GHEA Grapalat" w:hAnsi="GHEA Grapalat" w:cs="Sylfaen"/>
                <w:lang w:val="hy-AM"/>
              </w:rPr>
              <w:t xml:space="preserve">տորի ընտրության ընթացակարգը </w:t>
            </w:r>
            <w:r>
              <w:rPr>
                <w:rFonts w:ascii="GHEA Grapalat" w:hAnsi="GHEA Grapalat" w:cs="Sylfaen"/>
                <w:lang w:val="hy-AM"/>
              </w:rPr>
              <w:t xml:space="preserve">հաստատելու մասին» </w:t>
            </w:r>
            <w:r w:rsidRPr="00A64376">
              <w:rPr>
                <w:rFonts w:ascii="GHEA Grapalat" w:hAnsi="GHEA Grapalat" w:cs="Sylfaen"/>
                <w:lang w:val="hy-AM"/>
              </w:rPr>
              <w:t xml:space="preserve"> կառա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A64376">
              <w:rPr>
                <w:rFonts w:ascii="GHEA Grapalat" w:hAnsi="GHEA Grapalat" w:cs="Sylfaen"/>
                <w:lang w:val="hy-AM"/>
              </w:rPr>
              <w:t>վարության որոշման նախագծի շրջանակներում ստեղծվող ազգային օպերատորի ընտրության միջգե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A64376">
              <w:rPr>
                <w:rFonts w:ascii="GHEA Grapalat" w:hAnsi="GHEA Grapalat" w:cs="Sylfaen"/>
                <w:lang w:val="hy-AM"/>
              </w:rPr>
              <w:t>րա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A64376">
              <w:rPr>
                <w:rFonts w:ascii="GHEA Grapalat" w:hAnsi="GHEA Grapalat" w:cs="Sylfaen"/>
                <w:lang w:val="hy-AM"/>
              </w:rPr>
              <w:t>տես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A64376">
              <w:rPr>
                <w:rFonts w:ascii="GHEA Grapalat" w:hAnsi="GHEA Grapalat" w:cs="Sylfaen"/>
                <w:lang w:val="hy-AM"/>
              </w:rPr>
              <w:t>չական հանձ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A64376">
              <w:rPr>
                <w:rFonts w:ascii="GHEA Grapalat" w:hAnsi="GHEA Grapalat" w:cs="Sylfaen"/>
                <w:lang w:val="hy-AM"/>
              </w:rPr>
              <w:t>նա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A64376">
              <w:rPr>
                <w:rFonts w:ascii="GHEA Grapalat" w:hAnsi="GHEA Grapalat" w:cs="Sylfaen"/>
                <w:lang w:val="hy-AM"/>
              </w:rPr>
              <w:t>ժողովի կազմում «Արմեն Աբրոյան» անուն ազ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A64376">
              <w:rPr>
                <w:rFonts w:ascii="GHEA Grapalat" w:hAnsi="GHEA Grapalat" w:cs="Sylfaen"/>
                <w:lang w:val="hy-AM"/>
              </w:rPr>
              <w:t>գա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A64376">
              <w:rPr>
                <w:rFonts w:ascii="GHEA Grapalat" w:hAnsi="GHEA Grapalat" w:cs="Sylfaen"/>
                <w:lang w:val="hy-AM"/>
              </w:rPr>
              <w:t>նունը փոխարինել «Ստեփան Ծատուրյան»-ով (</w:t>
            </w:r>
            <w:r w:rsidR="00C560D8">
              <w:fldChar w:fldCharType="begin"/>
            </w:r>
            <w:r w:rsidR="00C560D8" w:rsidRPr="00504573">
              <w:rPr>
                <w:lang w:val="hy-AM"/>
              </w:rPr>
              <w:instrText xml:space="preserve"> HYPERLINK "mailto:stepan.tsaturyan@hti.am" </w:instrText>
            </w:r>
            <w:r w:rsidR="00C560D8">
              <w:fldChar w:fldCharType="separate"/>
            </w:r>
            <w:r w:rsidRPr="00A64376">
              <w:rPr>
                <w:rFonts w:ascii="GHEA Grapalat" w:hAnsi="GHEA Grapalat" w:cs="Sylfaen"/>
                <w:lang w:val="hy-AM"/>
              </w:rPr>
              <w:t>stepan.tsaturyan@hti.am</w:t>
            </w:r>
            <w:r w:rsidR="00C560D8">
              <w:rPr>
                <w:rFonts w:ascii="GHEA Grapalat" w:hAnsi="GHEA Grapalat" w:cs="Sylfaen"/>
                <w:lang w:val="hy-AM"/>
              </w:rPr>
              <w:fldChar w:fldCharType="end"/>
            </w:r>
            <w:r w:rsidRPr="00A64376">
              <w:rPr>
                <w:rFonts w:ascii="GHEA Grapalat" w:hAnsi="GHEA Grapalat" w:cs="Sylfaen"/>
                <w:lang w:val="hy-AM"/>
              </w:rPr>
              <w:t xml:space="preserve">  010-59-00-02):</w:t>
            </w:r>
          </w:p>
          <w:p w:rsidR="00A64376" w:rsidRPr="00292F7A" w:rsidRDefault="00A64376" w:rsidP="00292F7A">
            <w:pPr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:rsidR="009A546D" w:rsidRPr="00292F7A" w:rsidRDefault="0027110E" w:rsidP="00292F7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292F7A">
              <w:rPr>
                <w:rFonts w:ascii="GHEA Grapalat" w:hAnsi="GHEA Grapalat" w:cs="Sylfaen"/>
              </w:rPr>
              <w:t>Ընդունվել</w:t>
            </w:r>
            <w:proofErr w:type="spellEnd"/>
            <w:r w:rsidRPr="00292F7A">
              <w:rPr>
                <w:rFonts w:ascii="GHEA Grapalat" w:hAnsi="GHEA Grapalat" w:cs="Sylfaen"/>
              </w:rPr>
              <w:t xml:space="preserve"> է</w:t>
            </w:r>
            <w:r w:rsidRPr="00292F7A">
              <w:rPr>
                <w:rFonts w:ascii="GHEA Grapalat" w:hAnsi="GHEA Grapalat" w:cs="Sylfaen"/>
                <w:lang w:val="ru-RU"/>
              </w:rPr>
              <w:t xml:space="preserve"> ի գիտություն</w:t>
            </w:r>
          </w:p>
        </w:tc>
        <w:tc>
          <w:tcPr>
            <w:tcW w:w="5034" w:type="dxa"/>
            <w:shd w:val="clear" w:color="auto" w:fill="auto"/>
          </w:tcPr>
          <w:p w:rsidR="009A546D" w:rsidRPr="00292F7A" w:rsidRDefault="009A546D" w:rsidP="00292F7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9A546D" w:rsidRPr="00082E62" w:rsidTr="00DD1167">
        <w:trPr>
          <w:trHeight w:val="2420"/>
        </w:trPr>
        <w:tc>
          <w:tcPr>
            <w:tcW w:w="426" w:type="dxa"/>
            <w:shd w:val="clear" w:color="auto" w:fill="auto"/>
          </w:tcPr>
          <w:p w:rsidR="009A546D" w:rsidRPr="00292F7A" w:rsidRDefault="009A546D" w:rsidP="00292F7A">
            <w:pPr>
              <w:pStyle w:val="ListParagraph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268" w:type="dxa"/>
            <w:shd w:val="clear" w:color="auto" w:fill="auto"/>
          </w:tcPr>
          <w:p w:rsidR="009A546D" w:rsidRPr="00292F7A" w:rsidRDefault="009A546D" w:rsidP="00292F7A">
            <w:pPr>
              <w:autoSpaceDE w:val="0"/>
              <w:autoSpaceDN w:val="0"/>
              <w:adjustRightInd w:val="0"/>
              <w:ind w:right="33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«Էլեկտրոնային կա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ռա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վարման ենթա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կա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ռուց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վածքների</w:t>
            </w:r>
          </w:p>
          <w:p w:rsidR="009A546D" w:rsidRPr="00292F7A" w:rsidRDefault="009A546D" w:rsidP="00292F7A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ներ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դրման գրա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սեն</w:t>
            </w:r>
            <w:r w:rsidRPr="00292F7A">
              <w:rPr>
                <w:rFonts w:ascii="GHEA Grapalat" w:hAnsi="GHEA Grapalat" w:cs="Sylfaen"/>
                <w:lang w:val="ru-RU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յակ» ՓԲԸ</w:t>
            </w:r>
          </w:p>
          <w:p w:rsidR="0027110E" w:rsidRPr="00292F7A" w:rsidRDefault="0027110E" w:rsidP="00292F7A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</w:rPr>
            </w:pPr>
            <w:r w:rsidRPr="00292F7A">
              <w:rPr>
                <w:rFonts w:ascii="GHEA Grapalat" w:hAnsi="GHEA Grapalat" w:cs="Sylfaen"/>
              </w:rPr>
              <w:t>12.03.2020թ.</w:t>
            </w:r>
          </w:p>
          <w:p w:rsidR="0027110E" w:rsidRPr="00292F7A" w:rsidRDefault="0027110E" w:rsidP="00292F7A">
            <w:pPr>
              <w:autoSpaceDE w:val="0"/>
              <w:autoSpaceDN w:val="0"/>
              <w:adjustRightInd w:val="0"/>
              <w:ind w:right="-108"/>
              <w:rPr>
                <w:rFonts w:ascii="GHEA Grapalat" w:hAnsi="GHEA Grapalat" w:cs="Sylfaen"/>
                <w:lang w:val="ru-RU"/>
              </w:rPr>
            </w:pPr>
            <w:r w:rsidRPr="00292F7A">
              <w:rPr>
                <w:rFonts w:ascii="GHEA Grapalat" w:hAnsi="GHEA Grapalat" w:cs="Sylfaen"/>
                <w:lang w:val="ru-RU"/>
              </w:rPr>
              <w:t>N</w:t>
            </w:r>
            <w:r w:rsidRPr="00292F7A">
              <w:rPr>
                <w:rFonts w:ascii="GHEA Grapalat" w:hAnsi="GHEA Grapalat" w:cs="Sylfaen"/>
              </w:rPr>
              <w:t>1238</w:t>
            </w:r>
          </w:p>
        </w:tc>
        <w:tc>
          <w:tcPr>
            <w:tcW w:w="6155" w:type="dxa"/>
            <w:shd w:val="clear" w:color="auto" w:fill="auto"/>
          </w:tcPr>
          <w:p w:rsidR="009A546D" w:rsidRPr="00292F7A" w:rsidRDefault="009A546D" w:rsidP="00DD1167">
            <w:pPr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 xml:space="preserve">Որոշման նախագծի բովանդակության վերաբերյալ «ԷԿԵՆԳ» ՓԲԸ-ն դիտողություններ չունի: </w:t>
            </w:r>
            <w:r w:rsidR="00A64376" w:rsidRPr="00A64376">
              <w:rPr>
                <w:rFonts w:ascii="GHEA Grapalat" w:hAnsi="GHEA Grapalat" w:cs="Sylfaen"/>
                <w:lang w:val="ru-RU"/>
              </w:rPr>
              <w:t xml:space="preserve"> </w:t>
            </w:r>
            <w:r w:rsidRPr="00292F7A">
              <w:rPr>
                <w:rFonts w:ascii="GHEA Grapalat" w:hAnsi="GHEA Grapalat" w:cs="Sylfaen"/>
                <w:lang w:val="hy-AM"/>
              </w:rPr>
              <w:t>Եվրասիական տնտեսական միության շրջանակներում նույնա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կա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նաց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ման միջոցներով ապրանքների դրոշմավորման ազգա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յին օպե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րա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տորի ընտրության միջգերատեսչական հանձ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նա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ժողովի կազ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մում</w:t>
            </w:r>
            <w:r w:rsidR="00A46364" w:rsidRPr="00292F7A">
              <w:rPr>
                <w:rFonts w:ascii="GHEA Grapalat" w:hAnsi="GHEA Grapalat" w:cs="Sylfaen"/>
                <w:lang w:val="hy-AM"/>
              </w:rPr>
              <w:t xml:space="preserve"> </w:t>
            </w:r>
            <w:r w:rsidRPr="00292F7A">
              <w:rPr>
                <w:rFonts w:ascii="GHEA Grapalat" w:hAnsi="GHEA Grapalat" w:cs="Sylfaen"/>
                <w:lang w:val="hy-AM"/>
              </w:rPr>
              <w:t>ընդգրկվելու համար, առաջարկում ենք ընկերության տնօրեն Լեոնիդ Ավետիսյանի թեկնածությունը:</w:t>
            </w:r>
            <w:r w:rsidR="00A64376" w:rsidRPr="00A64376">
              <w:rPr>
                <w:rFonts w:ascii="GHEA Grapalat" w:hAnsi="GHEA Grapalat" w:cs="Sylfaen"/>
                <w:lang w:val="ru-RU"/>
              </w:rPr>
              <w:t xml:space="preserve"> </w:t>
            </w:r>
            <w:r w:rsidRPr="00292F7A">
              <w:rPr>
                <w:rFonts w:ascii="GHEA Grapalat" w:hAnsi="GHEA Grapalat" w:cs="Sylfaen"/>
                <w:lang w:val="hy-AM"/>
              </w:rPr>
              <w:t>Միաժամանակ՝ անհրա</w:t>
            </w:r>
            <w:r w:rsidR="00DD1167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ժեշտ է նշել, որ ԵՏՀ խորհրդի 2019 թվա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կանի թիվ 78 որոշման ընդունման օրը օգոստոսի 8-ն է (նա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խագծում նշված է 18)։</w:t>
            </w:r>
          </w:p>
        </w:tc>
        <w:tc>
          <w:tcPr>
            <w:tcW w:w="1710" w:type="dxa"/>
            <w:shd w:val="clear" w:color="auto" w:fill="auto"/>
          </w:tcPr>
          <w:p w:rsidR="009A546D" w:rsidRPr="00292F7A" w:rsidRDefault="0057214D" w:rsidP="00292F7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ru-RU"/>
              </w:rPr>
            </w:pPr>
            <w:r w:rsidRPr="00292F7A">
              <w:rPr>
                <w:rFonts w:ascii="GHEA Grapalat" w:hAnsi="GHEA Grapalat" w:cs="Sylfaen"/>
                <w:lang w:val="ru-RU"/>
              </w:rPr>
              <w:t>Ընդունվել է</w:t>
            </w:r>
          </w:p>
        </w:tc>
        <w:tc>
          <w:tcPr>
            <w:tcW w:w="5034" w:type="dxa"/>
            <w:shd w:val="clear" w:color="auto" w:fill="auto"/>
          </w:tcPr>
          <w:p w:rsidR="009A546D" w:rsidRPr="00292F7A" w:rsidRDefault="0057214D" w:rsidP="007B463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ru-RU"/>
              </w:rPr>
            </w:pPr>
            <w:r w:rsidRPr="00292F7A">
              <w:rPr>
                <w:rFonts w:ascii="GHEA Grapalat" w:hAnsi="GHEA Grapalat" w:cs="Sylfaen"/>
                <w:lang w:val="ru-RU"/>
              </w:rPr>
              <w:t xml:space="preserve">Նախագծում </w:t>
            </w:r>
            <w:r w:rsidRPr="00292F7A">
              <w:rPr>
                <w:rFonts w:ascii="GHEA Grapalat" w:hAnsi="GHEA Grapalat" w:cs="Sylfaen"/>
                <w:lang w:val="hy-AM"/>
              </w:rPr>
              <w:t>ԵՏՀ խորհրդի</w:t>
            </w:r>
            <w:r w:rsidRPr="00292F7A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292F7A">
              <w:rPr>
                <w:rFonts w:ascii="GHEA Grapalat" w:hAnsi="GHEA Grapalat" w:cs="Sylfaen"/>
              </w:rPr>
              <w:t>թիվ</w:t>
            </w:r>
            <w:proofErr w:type="spellEnd"/>
            <w:r w:rsidRPr="00292F7A">
              <w:rPr>
                <w:rFonts w:ascii="GHEA Grapalat" w:hAnsi="GHEA Grapalat" w:cs="Sylfaen"/>
                <w:lang w:val="ru-RU"/>
              </w:rPr>
              <w:t xml:space="preserve"> 72 </w:t>
            </w:r>
            <w:proofErr w:type="spellStart"/>
            <w:r w:rsidRPr="00292F7A">
              <w:rPr>
                <w:rFonts w:ascii="GHEA Grapalat" w:hAnsi="GHEA Grapalat" w:cs="Sylfaen"/>
              </w:rPr>
              <w:t>որոշման</w:t>
            </w:r>
            <w:proofErr w:type="spellEnd"/>
            <w:r w:rsidRPr="00292F7A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292F7A">
              <w:rPr>
                <w:rFonts w:ascii="GHEA Grapalat" w:hAnsi="GHEA Grapalat" w:cs="Sylfaen"/>
              </w:rPr>
              <w:t>ամսաթիվը</w:t>
            </w:r>
            <w:proofErr w:type="spellEnd"/>
            <w:r w:rsidRPr="00292F7A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292F7A">
              <w:rPr>
                <w:rFonts w:ascii="GHEA Grapalat" w:hAnsi="GHEA Grapalat" w:cs="Sylfaen"/>
              </w:rPr>
              <w:t>խմբագրվել</w:t>
            </w:r>
            <w:proofErr w:type="spellEnd"/>
            <w:r w:rsidRPr="00292F7A">
              <w:rPr>
                <w:rFonts w:ascii="GHEA Grapalat" w:hAnsi="GHEA Grapalat" w:cs="Sylfaen"/>
                <w:lang w:val="ru-RU"/>
              </w:rPr>
              <w:t xml:space="preserve"> </w:t>
            </w:r>
            <w:r w:rsidRPr="00292F7A">
              <w:rPr>
                <w:rFonts w:ascii="GHEA Grapalat" w:hAnsi="GHEA Grapalat" w:cs="Sylfaen"/>
              </w:rPr>
              <w:t>է</w:t>
            </w:r>
          </w:p>
        </w:tc>
      </w:tr>
      <w:tr w:rsidR="00970A21" w:rsidRPr="00082E62" w:rsidTr="008057E4">
        <w:trPr>
          <w:trHeight w:val="4934"/>
        </w:trPr>
        <w:tc>
          <w:tcPr>
            <w:tcW w:w="426" w:type="dxa"/>
            <w:vMerge w:val="restart"/>
            <w:shd w:val="clear" w:color="auto" w:fill="auto"/>
          </w:tcPr>
          <w:p w:rsidR="00970A21" w:rsidRPr="00292F7A" w:rsidRDefault="00970A21" w:rsidP="00292F7A">
            <w:pPr>
              <w:pStyle w:val="ListParagraph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70A21" w:rsidRPr="00292F7A" w:rsidRDefault="00970A21" w:rsidP="00292F7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ՀՀ</w:t>
            </w:r>
            <w:r w:rsidRPr="00292F7A">
              <w:rPr>
                <w:rFonts w:ascii="GHEA Grapalat" w:hAnsi="GHEA Grapalat"/>
                <w:lang w:val="hy-AM"/>
              </w:rPr>
              <w:t xml:space="preserve"> </w:t>
            </w:r>
            <w:r w:rsidRPr="00292F7A">
              <w:rPr>
                <w:rFonts w:ascii="GHEA Grapalat" w:hAnsi="GHEA Grapalat" w:cs="Sylfaen"/>
                <w:lang w:val="hy-AM"/>
              </w:rPr>
              <w:t>արդարադատության</w:t>
            </w:r>
          </w:p>
          <w:p w:rsidR="00970A21" w:rsidRPr="00292F7A" w:rsidRDefault="00970A21" w:rsidP="00292F7A">
            <w:pPr>
              <w:autoSpaceDE w:val="0"/>
              <w:autoSpaceDN w:val="0"/>
              <w:adjustRightInd w:val="0"/>
              <w:ind w:right="-108"/>
              <w:jc w:val="both"/>
              <w:rPr>
                <w:rFonts w:ascii="GHEA Grapalat" w:hAnsi="GHEA Grapalat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նախարարություն</w:t>
            </w:r>
          </w:p>
          <w:p w:rsidR="00970A21" w:rsidRPr="00292F7A" w:rsidRDefault="00970A21" w:rsidP="00292F7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14.05.2020թ.</w:t>
            </w:r>
          </w:p>
          <w:p w:rsidR="00970A21" w:rsidRPr="00292F7A" w:rsidRDefault="00970A21" w:rsidP="00292F7A">
            <w:pPr>
              <w:autoSpaceDE w:val="0"/>
              <w:autoSpaceDN w:val="0"/>
              <w:adjustRightInd w:val="0"/>
              <w:ind w:right="33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N/27.4/10127-2020</w:t>
            </w:r>
          </w:p>
        </w:tc>
        <w:tc>
          <w:tcPr>
            <w:tcW w:w="6155" w:type="dxa"/>
            <w:shd w:val="clear" w:color="auto" w:fill="auto"/>
          </w:tcPr>
          <w:p w:rsidR="00970A21" w:rsidRPr="00292F7A" w:rsidRDefault="00970A21" w:rsidP="00292F7A">
            <w:pPr>
              <w:ind w:firstLine="176"/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292F7A">
              <w:rPr>
                <w:rFonts w:ascii="GHEA Grapalat" w:hAnsi="GHEA Grapalat" w:cs="Sylfaen"/>
                <w:b/>
                <w:lang w:val="hy-AM"/>
              </w:rPr>
              <w:t>I. «Եվրասիական տնտեսական միության շրջանակներում նույ</w:t>
            </w:r>
            <w:r w:rsidR="00A46364" w:rsidRPr="00292F7A">
              <w:rPr>
                <w:rFonts w:ascii="GHEA Grapalat" w:hAnsi="GHEA Grapalat" w:cs="Sylfaen"/>
                <w:b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b/>
                <w:lang w:val="hy-AM"/>
              </w:rPr>
              <w:t>նա</w:t>
            </w:r>
            <w:r w:rsidR="00A46364" w:rsidRPr="00292F7A">
              <w:rPr>
                <w:rFonts w:ascii="GHEA Grapalat" w:hAnsi="GHEA Grapalat" w:cs="Sylfaen"/>
                <w:b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b/>
                <w:lang w:val="hy-AM"/>
              </w:rPr>
              <w:t>կա</w:t>
            </w:r>
            <w:r w:rsidR="00A46364" w:rsidRPr="00292F7A">
              <w:rPr>
                <w:rFonts w:ascii="GHEA Grapalat" w:hAnsi="GHEA Grapalat" w:cs="Sylfaen"/>
                <w:b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b/>
                <w:lang w:val="hy-AM"/>
              </w:rPr>
              <w:t>նացման միջոցներով ապրանքների դրոշմավորման ազգային օպե</w:t>
            </w:r>
            <w:r w:rsidR="00A46364" w:rsidRPr="00292F7A">
              <w:rPr>
                <w:rFonts w:ascii="GHEA Grapalat" w:hAnsi="GHEA Grapalat" w:cs="Sylfaen"/>
                <w:b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b/>
                <w:lang w:val="hy-AM"/>
              </w:rPr>
              <w:t>րատորին ներկայացվող հիմնական պահանջները և ընտրութ</w:t>
            </w:r>
            <w:r w:rsidR="00A46364" w:rsidRPr="00292F7A">
              <w:rPr>
                <w:rFonts w:ascii="GHEA Grapalat" w:hAnsi="GHEA Grapalat" w:cs="Sylfaen"/>
                <w:b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b/>
                <w:lang w:val="hy-AM"/>
              </w:rPr>
              <w:t>յան ընթացակարգը հաստատելու մասին» ՀՀ կառա</w:t>
            </w:r>
            <w:r w:rsidR="00A46364" w:rsidRPr="00292F7A">
              <w:rPr>
                <w:rFonts w:ascii="GHEA Grapalat" w:hAnsi="GHEA Grapalat" w:cs="Sylfaen"/>
                <w:b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b/>
                <w:lang w:val="hy-AM"/>
              </w:rPr>
              <w:t>վա</w:t>
            </w:r>
            <w:r w:rsidR="00A46364" w:rsidRPr="00292F7A">
              <w:rPr>
                <w:rFonts w:ascii="GHEA Grapalat" w:hAnsi="GHEA Grapalat" w:cs="Sylfaen"/>
                <w:b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b/>
                <w:lang w:val="hy-AM"/>
              </w:rPr>
              <w:t>րութ</w:t>
            </w:r>
            <w:r w:rsidR="00A46364" w:rsidRPr="00292F7A">
              <w:rPr>
                <w:rFonts w:ascii="GHEA Grapalat" w:hAnsi="GHEA Grapalat" w:cs="Sylfaen"/>
                <w:b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b/>
                <w:lang w:val="hy-AM"/>
              </w:rPr>
              <w:t>յան որոշման նախագծի վերաբերյալ</w:t>
            </w:r>
          </w:p>
          <w:p w:rsidR="00970A21" w:rsidRPr="00292F7A" w:rsidRDefault="00970A21" w:rsidP="00292F7A">
            <w:pPr>
              <w:ind w:firstLine="176"/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«Եվրասիական տնտեսական միության շրջանակներում նույ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նա</w:t>
            </w:r>
            <w:r w:rsidR="00FE40C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կա</w:t>
            </w:r>
            <w:r w:rsidR="00FE40C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նաց</w:t>
            </w:r>
            <w:r w:rsidR="00FE40C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ման միջոցներով ապրանքների դրոշմավորման ազգային օպե</w:t>
            </w:r>
            <w:r w:rsidR="00FE40C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րա</w:t>
            </w:r>
            <w:r w:rsidR="00FE40C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տորին ներկայացվող հիմնական պահանջները և ընտրության ընթա</w:t>
            </w:r>
            <w:r w:rsidR="00FE40C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ցակարգը հաստատելու մասին» ՀՀ կառավարության որոշման նա</w:t>
            </w:r>
            <w:r w:rsidR="00683C2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խագծի նախաբանում հղում է կատարված «Եվրասիական տնտե</w:t>
            </w:r>
            <w:r w:rsidR="00FE40C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սա</w:t>
            </w:r>
            <w:r w:rsidR="00683C2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կան միությունում նույնա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կա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նաց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ման միջոցներով ապրանքների դրոշ</w:t>
            </w:r>
            <w:r w:rsidR="00683C2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մավորման մասին» համա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ձայ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նագրի 5-րդ հոդվածի 4-րդ կետին, 7-րդ հոդվածի 4-րդ կետին՝ համաձայն որոնց՝ «</w:t>
            </w:r>
            <w:r w:rsidRPr="00292F7A">
              <w:rPr>
                <w:rFonts w:ascii="GHEA Grapalat" w:hAnsi="GHEA Grapalat" w:cs="Sylfaen"/>
                <w:i/>
                <w:lang w:val="hy-AM"/>
              </w:rPr>
              <w:t>Ապրանքների դրոշ</w:t>
            </w:r>
            <w:r w:rsidR="00FE40C9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մա</w:t>
            </w:r>
            <w:r w:rsidR="00FE40C9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վորում սահ</w:t>
            </w:r>
            <w:r w:rsidR="00BD6FB0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մա</w:t>
            </w:r>
            <w:r w:rsidR="00BD6FB0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նելու վերա</w:t>
            </w:r>
            <w:r w:rsidR="00A46364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բերյալ Հանձնաժողովի խորհրդի որոշումն ուժի մեջ մտնելու օրվանից 60 օրացուցային օրը չգերազանցող ժամ</w:t>
            </w:r>
            <w:r w:rsidR="00FE40C9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կետում անդամ պետութ</w:t>
            </w:r>
            <w:r w:rsidR="00A46364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յունները Հանձնաժողովին տեղեկացնում են իրենց իրավասու (լիազորված) մարմինների մասին:</w:t>
            </w:r>
          </w:p>
          <w:p w:rsidR="00970A21" w:rsidRPr="00292F7A" w:rsidRDefault="00970A21" w:rsidP="00292F7A">
            <w:pPr>
              <w:ind w:firstLine="176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i/>
                <w:lang w:val="hy-AM"/>
              </w:rPr>
              <w:t>Միևնույն ապրանքների առնչությամբ դրոշմավորում սահմանելու՝ երկու և ավելի անդամ պետությունների մտադրությունների, ինչպես նաև դրոշմավորում սահ</w:t>
            </w:r>
            <w:r w:rsidR="0096314F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մա</w:t>
            </w:r>
            <w:r w:rsidR="0096314F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նելիս սույն համաձայնագրի դրույթներով ղեկավարվելու և իրավասու (լիազորված) մարմինների միջև տեղե</w:t>
            </w:r>
            <w:r w:rsidR="008057E4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կատվա</w:t>
            </w:r>
            <w:r w:rsidR="0096314F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կան փոխգործակցություն իրականացնելու մտադրության առ</w:t>
            </w:r>
            <w:r w:rsidR="0096314F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կա</w:t>
            </w:r>
            <w:r w:rsidR="008057E4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յության դեպքում անդամ պետությունները Հանձնա</w:t>
            </w:r>
            <w:r w:rsidR="0096314F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ժողովին կա</w:t>
            </w:r>
            <w:r w:rsidR="008057E4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րող են ուղարկել հարցում՝ այդպիսի փոխ</w:t>
            </w:r>
            <w:r w:rsidR="0096314F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գոր</w:t>
            </w:r>
            <w:r w:rsidR="0096314F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ծակ</w:t>
            </w:r>
            <w:r w:rsidR="0096314F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ցություն իրա</w:t>
            </w:r>
            <w:r w:rsidR="008057E4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կա</w:t>
            </w:r>
            <w:r w:rsidR="008057E4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նացնելու համար Միության ին</w:t>
            </w:r>
            <w:r w:rsidR="0096314F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տեգրված տեղեկատվական հա</w:t>
            </w:r>
            <w:r w:rsidR="00A46364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մա</w:t>
            </w:r>
            <w:r w:rsidR="00A46364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կարգն օգտագործելու մասին: Հանձնաժողովի կոլեգիան անհրա</w:t>
            </w:r>
            <w:r w:rsidR="00A46364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 xml:space="preserve">ժեշտության դեպքում ընդունում է համապատասխան </w:t>
            </w:r>
            <w:r w:rsidRPr="00292F7A">
              <w:rPr>
                <w:rFonts w:ascii="GHEA Grapalat" w:hAnsi="GHEA Grapalat" w:cs="Sylfaen"/>
                <w:i/>
                <w:lang w:val="hy-AM"/>
              </w:rPr>
              <w:lastRenderedPageBreak/>
              <w:t>որոշումներ</w:t>
            </w:r>
            <w:r w:rsidRPr="00292F7A">
              <w:rPr>
                <w:rFonts w:ascii="GHEA Grapalat" w:hAnsi="GHEA Grapalat" w:cs="Sylfaen"/>
                <w:lang w:val="hy-AM"/>
              </w:rPr>
              <w:t>:»</w:t>
            </w:r>
          </w:p>
          <w:p w:rsidR="00970A21" w:rsidRPr="00292F7A" w:rsidRDefault="00970A21" w:rsidP="00292F7A">
            <w:pPr>
              <w:ind w:firstLine="176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Նախաբանում հղում է կատարված նաև Եվրասիական տնտեսական հանձնաժողովի խորհրդի 2019 թվականի օգոստոսի 8-ի թիվ 72 որոշման 2-րդ կետի 2-րդ պարբերությանը, որտեղ խոսքը վերաբերում է կոշիկների արտադրանքի անխափան շրջանառությունն ապա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հո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վելու համար անդամ պետությունների կողմից ազգային օպերա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տորների նշանակմանը:</w:t>
            </w:r>
          </w:p>
          <w:p w:rsidR="00970A21" w:rsidRPr="00292F7A" w:rsidRDefault="00970A21" w:rsidP="00292F7A">
            <w:pPr>
              <w:ind w:firstLine="176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Այսինքն՝ վերոգրյալից պարզ է դառնում, որ հիշյալ դրույթներով նույնականացման միջոցներով ապրանքների դրոշմավորման ազգային օպերատորին ներկայացվող հիմնական պահանջները և ընտրության ընթացակարգը հաստատելու լիազորություն նախա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տեսված չէ:</w:t>
            </w:r>
          </w:p>
          <w:p w:rsidR="00970A21" w:rsidRPr="00292F7A" w:rsidRDefault="00970A21" w:rsidP="00292F7A">
            <w:pPr>
              <w:ind w:firstLine="176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af-ZA"/>
              </w:rPr>
              <w:t>Այս առումով անհրաժեշտ է նկատի ունենալ ՀՀ Սահմանադրության 6-րդ հոդվածի 2-րդ մասի դրույթները, որոնց համաձայն՝ Սահմա</w:t>
            </w:r>
            <w:r w:rsidR="00A46364" w:rsidRPr="00292F7A">
              <w:rPr>
                <w:rFonts w:ascii="GHEA Grapalat" w:hAnsi="GHEA Grapalat" w:cs="Sylfaen"/>
                <w:lang w:val="af-ZA"/>
              </w:rPr>
              <w:softHyphen/>
            </w:r>
            <w:r w:rsidRPr="00292F7A">
              <w:rPr>
                <w:rFonts w:ascii="GHEA Grapalat" w:hAnsi="GHEA Grapalat" w:cs="Sylfaen"/>
                <w:lang w:val="af-ZA"/>
              </w:rPr>
              <w:t>նադրութ</w:t>
            </w:r>
            <w:r w:rsidR="00FE40C9" w:rsidRPr="00292F7A">
              <w:rPr>
                <w:rFonts w:ascii="GHEA Grapalat" w:hAnsi="GHEA Grapalat" w:cs="Sylfaen"/>
                <w:lang w:val="af-ZA"/>
              </w:rPr>
              <w:softHyphen/>
            </w:r>
            <w:r w:rsidRPr="00292F7A">
              <w:rPr>
                <w:rFonts w:ascii="GHEA Grapalat" w:hAnsi="GHEA Grapalat" w:cs="Sylfaen"/>
                <w:lang w:val="af-ZA"/>
              </w:rPr>
              <w:t>յան և օրենքների հիման վրա և դրանց իրականացումն ապա</w:t>
            </w:r>
            <w:r w:rsidR="00FE40C9" w:rsidRPr="00292F7A">
              <w:rPr>
                <w:rFonts w:ascii="GHEA Grapalat" w:hAnsi="GHEA Grapalat" w:cs="Sylfaen"/>
                <w:lang w:val="af-ZA"/>
              </w:rPr>
              <w:softHyphen/>
            </w:r>
            <w:r w:rsidRPr="00292F7A">
              <w:rPr>
                <w:rFonts w:ascii="GHEA Grapalat" w:hAnsi="GHEA Grapalat" w:cs="Sylfaen"/>
                <w:lang w:val="af-ZA"/>
              </w:rPr>
              <w:t>հովելու նպատակով Սահմանադրությամբ նախատեսված մար</w:t>
            </w:r>
            <w:r w:rsidR="00A46364" w:rsidRPr="00292F7A">
              <w:rPr>
                <w:rFonts w:ascii="GHEA Grapalat" w:hAnsi="GHEA Grapalat" w:cs="Sylfaen"/>
                <w:lang w:val="af-ZA"/>
              </w:rPr>
              <w:softHyphen/>
            </w:r>
            <w:r w:rsidRPr="00292F7A">
              <w:rPr>
                <w:rFonts w:ascii="GHEA Grapalat" w:hAnsi="GHEA Grapalat" w:cs="Sylfaen"/>
                <w:lang w:val="af-ZA"/>
              </w:rPr>
              <w:t>մին</w:t>
            </w:r>
            <w:r w:rsidR="00A46364" w:rsidRPr="00292F7A">
              <w:rPr>
                <w:rFonts w:ascii="GHEA Grapalat" w:hAnsi="GHEA Grapalat" w:cs="Sylfaen"/>
                <w:lang w:val="af-ZA"/>
              </w:rPr>
              <w:softHyphen/>
            </w:r>
            <w:r w:rsidRPr="00292F7A">
              <w:rPr>
                <w:rFonts w:ascii="GHEA Grapalat" w:hAnsi="GHEA Grapalat" w:cs="Sylfaen"/>
                <w:lang w:val="af-ZA"/>
              </w:rPr>
              <w:t xml:space="preserve">ները կարող են </w:t>
            </w:r>
            <w:r w:rsidRPr="00292F7A">
              <w:rPr>
                <w:rFonts w:ascii="GHEA Grapalat" w:hAnsi="GHEA Grapalat" w:cs="Sylfaen"/>
                <w:b/>
                <w:lang w:val="af-ZA"/>
              </w:rPr>
              <w:t>օրենքով</w:t>
            </w:r>
            <w:r w:rsidRPr="00292F7A">
              <w:rPr>
                <w:rFonts w:ascii="GHEA Grapalat" w:hAnsi="GHEA Grapalat" w:cs="Sylfaen"/>
                <w:lang w:val="af-ZA"/>
              </w:rPr>
              <w:t xml:space="preserve"> լիազորվել ընդունելու ենթաօ</w:t>
            </w:r>
            <w:r w:rsidR="00A46364" w:rsidRPr="00292F7A">
              <w:rPr>
                <w:rFonts w:ascii="GHEA Grapalat" w:hAnsi="GHEA Grapalat" w:cs="Sylfaen"/>
                <w:lang w:val="af-ZA"/>
              </w:rPr>
              <w:softHyphen/>
            </w:r>
            <w:r w:rsidRPr="00292F7A">
              <w:rPr>
                <w:rFonts w:ascii="GHEA Grapalat" w:hAnsi="GHEA Grapalat" w:cs="Sylfaen"/>
                <w:lang w:val="af-ZA"/>
              </w:rPr>
              <w:t>րենս</w:t>
            </w:r>
            <w:r w:rsidR="00A46364" w:rsidRPr="00292F7A">
              <w:rPr>
                <w:rFonts w:ascii="GHEA Grapalat" w:hAnsi="GHEA Grapalat" w:cs="Sylfaen"/>
                <w:lang w:val="af-ZA"/>
              </w:rPr>
              <w:softHyphen/>
            </w:r>
            <w:r w:rsidRPr="00292F7A">
              <w:rPr>
                <w:rFonts w:ascii="GHEA Grapalat" w:hAnsi="GHEA Grapalat" w:cs="Sylfaen"/>
                <w:lang w:val="af-ZA"/>
              </w:rPr>
              <w:t>դրական նոր</w:t>
            </w:r>
            <w:r w:rsidR="00FE40C9" w:rsidRPr="00292F7A">
              <w:rPr>
                <w:rFonts w:ascii="GHEA Grapalat" w:hAnsi="GHEA Grapalat" w:cs="Sylfaen"/>
                <w:lang w:val="af-ZA"/>
              </w:rPr>
              <w:softHyphen/>
            </w:r>
            <w:r w:rsidRPr="00292F7A">
              <w:rPr>
                <w:rFonts w:ascii="GHEA Grapalat" w:hAnsi="GHEA Grapalat" w:cs="Sylfaen"/>
                <w:lang w:val="af-ZA"/>
              </w:rPr>
              <w:t>մատիվ իրավական ակտեր:</w:t>
            </w:r>
            <w:r w:rsidRPr="00292F7A">
              <w:rPr>
                <w:rFonts w:ascii="GHEA Grapalat" w:hAnsi="GHEA Grapalat" w:cs="Sylfaen"/>
                <w:b/>
                <w:lang w:val="af-ZA"/>
              </w:rPr>
              <w:t xml:space="preserve"> Լիազորող նորմերը պետք է համա</w:t>
            </w:r>
            <w:r w:rsidR="00FE40C9" w:rsidRPr="00292F7A">
              <w:rPr>
                <w:rFonts w:ascii="GHEA Grapalat" w:hAnsi="GHEA Grapalat" w:cs="Sylfaen"/>
                <w:b/>
                <w:lang w:val="af-ZA"/>
              </w:rPr>
              <w:softHyphen/>
            </w:r>
            <w:r w:rsidRPr="00292F7A">
              <w:rPr>
                <w:rFonts w:ascii="GHEA Grapalat" w:hAnsi="GHEA Grapalat" w:cs="Sylfaen"/>
                <w:b/>
                <w:lang w:val="af-ZA"/>
              </w:rPr>
              <w:t xml:space="preserve">պատասխանեն իրավական որոշակիության սկզբունքին: </w:t>
            </w:r>
            <w:r w:rsidRPr="00292F7A">
              <w:rPr>
                <w:rFonts w:ascii="GHEA Grapalat" w:hAnsi="GHEA Grapalat" w:cs="Sylfaen"/>
                <w:lang w:val="af-ZA"/>
              </w:rPr>
              <w:t xml:space="preserve">Այսինքն՝ </w:t>
            </w:r>
            <w:r w:rsidRPr="00292F7A">
              <w:rPr>
                <w:rFonts w:ascii="GHEA Grapalat" w:hAnsi="GHEA Grapalat" w:cs="Sylfaen"/>
                <w:b/>
                <w:lang w:val="af-ZA"/>
              </w:rPr>
              <w:t>ենթաօրենսդրական</w:t>
            </w:r>
            <w:r w:rsidRPr="00292F7A">
              <w:rPr>
                <w:rFonts w:ascii="GHEA Grapalat" w:hAnsi="GHEA Grapalat" w:cs="Sylfaen"/>
                <w:lang w:val="af-ZA"/>
              </w:rPr>
              <w:t xml:space="preserve"> </w:t>
            </w:r>
            <w:r w:rsidRPr="00292F7A">
              <w:rPr>
                <w:rFonts w:ascii="GHEA Grapalat" w:hAnsi="GHEA Grapalat" w:cs="Sylfaen"/>
                <w:b/>
                <w:lang w:val="af-ZA"/>
              </w:rPr>
              <w:t>նորմատիվ իրավական ակտեր</w:t>
            </w:r>
            <w:r w:rsidRPr="00292F7A">
              <w:rPr>
                <w:rFonts w:ascii="GHEA Grapalat" w:hAnsi="GHEA Grapalat" w:cs="Sylfaen"/>
                <w:lang w:val="af-ZA"/>
              </w:rPr>
              <w:t xml:space="preserve"> կարող են ընդունվել </w:t>
            </w:r>
            <w:r w:rsidRPr="00292F7A">
              <w:rPr>
                <w:rFonts w:ascii="GHEA Grapalat" w:hAnsi="GHEA Grapalat" w:cs="Sylfaen"/>
                <w:b/>
                <w:lang w:val="af-ZA"/>
              </w:rPr>
              <w:t xml:space="preserve">միայն օրենքով հստակ նախատեսված դեպքերում, </w:t>
            </w:r>
            <w:r w:rsidRPr="00292F7A">
              <w:rPr>
                <w:rFonts w:ascii="GHEA Grapalat" w:hAnsi="GHEA Grapalat" w:cs="Sylfaen"/>
                <w:lang w:val="af-ZA"/>
              </w:rPr>
              <w:t xml:space="preserve">իսկ լիազորող նորմը պետք է համապատասխանի </w:t>
            </w:r>
            <w:r w:rsidRPr="00292F7A">
              <w:rPr>
                <w:rFonts w:ascii="GHEA Grapalat" w:hAnsi="GHEA Grapalat" w:cs="Sylfaen"/>
                <w:b/>
                <w:lang w:val="af-ZA"/>
              </w:rPr>
              <w:t>որոշակիության</w:t>
            </w:r>
            <w:r w:rsidRPr="00292F7A">
              <w:rPr>
                <w:rFonts w:ascii="GHEA Grapalat" w:hAnsi="GHEA Grapalat" w:cs="Sylfaen"/>
                <w:lang w:val="af-ZA"/>
              </w:rPr>
              <w:t xml:space="preserve"> սկզբունքին, այսինքն՝</w:t>
            </w:r>
            <w:r w:rsidRPr="00292F7A">
              <w:rPr>
                <w:rFonts w:ascii="GHEA Grapalat" w:hAnsi="GHEA Grapalat" w:cs="Sylfaen"/>
                <w:b/>
                <w:lang w:val="af-ZA"/>
              </w:rPr>
              <w:t xml:space="preserve"> պետք է լինի բավականաչափ հստակ՝ օրենսդրի կամքի բովանդակությունն ու սահմանները հասկանալու համար: </w:t>
            </w:r>
          </w:p>
        </w:tc>
        <w:tc>
          <w:tcPr>
            <w:tcW w:w="1710" w:type="dxa"/>
            <w:shd w:val="clear" w:color="auto" w:fill="auto"/>
          </w:tcPr>
          <w:p w:rsidR="00970A21" w:rsidRPr="00292F7A" w:rsidRDefault="00E82090" w:rsidP="00292F7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</w:rPr>
            </w:pPr>
            <w:r w:rsidRPr="00292F7A">
              <w:rPr>
                <w:rFonts w:ascii="GHEA Grapalat" w:hAnsi="GHEA Grapalat" w:cs="Sylfaen"/>
                <w:lang w:val="ru-RU"/>
              </w:rPr>
              <w:lastRenderedPageBreak/>
              <w:t>Ընդունվել է</w:t>
            </w:r>
            <w:r w:rsidRPr="00292F7A">
              <w:rPr>
                <w:rFonts w:ascii="GHEA Grapalat" w:hAnsi="GHEA Grapalat" w:cs="Sylfaen"/>
              </w:rPr>
              <w:t xml:space="preserve"> ի </w:t>
            </w:r>
            <w:proofErr w:type="spellStart"/>
            <w:r w:rsidRPr="00292F7A">
              <w:rPr>
                <w:rFonts w:ascii="GHEA Grapalat" w:hAnsi="GHEA Grapalat" w:cs="Sylfaen"/>
              </w:rPr>
              <w:t>գիտություն</w:t>
            </w:r>
            <w:proofErr w:type="spellEnd"/>
          </w:p>
        </w:tc>
        <w:tc>
          <w:tcPr>
            <w:tcW w:w="5034" w:type="dxa"/>
            <w:shd w:val="clear" w:color="auto" w:fill="auto"/>
          </w:tcPr>
          <w:p w:rsidR="0096314F" w:rsidRPr="00292F7A" w:rsidRDefault="0096314F" w:rsidP="00292F7A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ՀՀ հարկային օրենսգրքի 396․1-րդ հոդվածի 1-ին մասի համաձայն՝ Հայաստանի Հանրա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պե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տութ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յան վավերացված միջազգային համա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ձայ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նագրերի հիման վրա հսկիչ (նույնականացման) նշաններով ապրանքների դրոշմավորում սահ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ման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ված լինելու դեպքում հսկիչ (նույ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նա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կանացման) նշաններով ապրանքների դրոշ</w:t>
            </w:r>
            <w:r w:rsidR="00BD6FB0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մա</w:t>
            </w:r>
            <w:r w:rsidR="00BD6FB0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վորման պարտավորություն կրող կազմա</w:t>
            </w:r>
            <w:r w:rsidR="00BD6FB0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կեր</w:t>
            </w:r>
            <w:r w:rsidR="00BD6FB0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պությունների և անհատ ձեռնարկատերերի նկատմամբ կիրառվում են դրոշ</w:t>
            </w:r>
            <w:r w:rsidR="00BD6FB0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մա</w:t>
            </w:r>
            <w:r w:rsidR="00BD6FB0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պի</w:t>
            </w:r>
            <w:r w:rsidR="00BD6FB0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տակ</w:t>
            </w:r>
            <w:r w:rsidR="00BD6FB0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ներով դրոշմավորման ենթակա ապրանքներ արտադրող կամ ներմուծող կազմա</w:t>
            </w:r>
            <w:r w:rsidR="00BD6FB0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կեր</w:t>
            </w:r>
            <w:r w:rsidR="00BD6FB0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պությունների և անհատ ձեռնարկատերերի համար Օրենսգրքով, այլ օրենքներով և դրոշ</w:t>
            </w:r>
            <w:r w:rsidR="00BD6FB0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մապիտակների համակարգի կիրառությունն ապա</w:t>
            </w:r>
            <w:r w:rsidR="00BD6FB0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հովող համապատասխան ենթա</w:t>
            </w:r>
            <w:r w:rsidR="00BD6FB0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օրենս</w:t>
            </w:r>
            <w:r w:rsidR="00BD6FB0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դրական ակտերով նախատեսված կար</w:t>
            </w:r>
            <w:r w:rsidR="00BD6FB0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գա</w:t>
            </w:r>
            <w:r w:rsidR="00BD6FB0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վո</w:t>
            </w:r>
            <w:r w:rsidR="00BD6FB0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րում</w:t>
            </w:r>
            <w:r w:rsidR="00BD6FB0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ները:</w:t>
            </w:r>
          </w:p>
          <w:p w:rsidR="00292F7A" w:rsidRPr="005C07BC" w:rsidRDefault="00BD6FB0" w:rsidP="00292F7A">
            <w:pPr>
              <w:jc w:val="both"/>
              <w:rPr>
                <w:rFonts w:ascii="GHEA Grapalat" w:hAnsi="GHEA Grapalat"/>
                <w:lang w:val="hy-AM" w:eastAsia="en-US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 xml:space="preserve">     </w:t>
            </w:r>
            <w:r w:rsidR="00292F7A" w:rsidRPr="005C07BC">
              <w:rPr>
                <w:rFonts w:ascii="GHEA Grapalat" w:hAnsi="GHEA Grapalat" w:cs="Sylfaen"/>
                <w:lang w:val="hy-AM"/>
              </w:rPr>
              <w:t>«Եվրասիական տնտեսական միությունում նույնականացման միջոցներով ապրանք</w:t>
            </w:r>
            <w:r w:rsidR="00292F7A" w:rsidRPr="005C07BC">
              <w:rPr>
                <w:rFonts w:ascii="GHEA Grapalat" w:hAnsi="GHEA Grapalat" w:cs="Sylfaen"/>
                <w:lang w:val="hy-AM"/>
              </w:rPr>
              <w:softHyphen/>
              <w:t>ների դրոշ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="00292F7A" w:rsidRPr="005C07BC">
              <w:rPr>
                <w:rFonts w:ascii="GHEA Grapalat" w:hAnsi="GHEA Grapalat" w:cs="Sylfaen"/>
                <w:lang w:val="hy-AM"/>
              </w:rPr>
              <w:t>մա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="00292F7A" w:rsidRPr="005C07BC">
              <w:rPr>
                <w:rFonts w:ascii="GHEA Grapalat" w:hAnsi="GHEA Grapalat" w:cs="Sylfaen"/>
                <w:lang w:val="hy-AM"/>
              </w:rPr>
              <w:t>վորման մասին» համաձայնագրի 1-ին հոդվածի համա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="00292F7A" w:rsidRPr="005C07BC">
              <w:rPr>
                <w:rFonts w:ascii="GHEA Grapalat" w:hAnsi="GHEA Grapalat" w:cs="Sylfaen"/>
                <w:lang w:val="hy-AM"/>
              </w:rPr>
              <w:t xml:space="preserve">ձայն՝ 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t>անդամ պետության իրա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վասու (լիա</w:t>
            </w:r>
            <w:r w:rsidR="00A64376">
              <w:rPr>
                <w:rFonts w:ascii="GHEA Grapalat" w:hAnsi="GHEA Grapalat"/>
                <w:lang w:val="hy-AM" w:eastAsia="en-US"/>
              </w:rPr>
              <w:softHyphen/>
            </w:r>
            <w:r w:rsidR="00292F7A" w:rsidRPr="005C07BC">
              <w:rPr>
                <w:rFonts w:ascii="GHEA Grapalat" w:hAnsi="GHEA Grapalat"/>
                <w:lang w:val="hy-AM" w:eastAsia="en-US"/>
              </w:rPr>
              <w:t>զորված) մարմիններ են համար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վում անդամ պետութ</w:t>
            </w:r>
            <w:r w:rsidR="00A64376">
              <w:rPr>
                <w:rFonts w:ascii="GHEA Grapalat" w:hAnsi="GHEA Grapalat"/>
                <w:lang w:val="hy-AM" w:eastAsia="en-US"/>
              </w:rPr>
              <w:softHyphen/>
            </w:r>
            <w:r w:rsidR="00292F7A" w:rsidRPr="005C07BC">
              <w:rPr>
                <w:rFonts w:ascii="GHEA Grapalat" w:hAnsi="GHEA Grapalat"/>
                <w:lang w:val="hy-AM" w:eastAsia="en-US"/>
              </w:rPr>
              <w:t>յան գոր</w:t>
            </w:r>
            <w:r w:rsidR="00292F7A" w:rsidRPr="00292F7A">
              <w:rPr>
                <w:rFonts w:ascii="GHEA Grapalat" w:hAnsi="GHEA Grapalat"/>
                <w:lang w:val="hy-AM" w:eastAsia="en-US"/>
              </w:rPr>
              <w:softHyphen/>
            </w:r>
            <w:r w:rsidR="00292F7A" w:rsidRPr="005C07BC">
              <w:rPr>
                <w:rFonts w:ascii="GHEA Grapalat" w:hAnsi="GHEA Grapalat"/>
                <w:lang w:val="hy-AM" w:eastAsia="en-US"/>
              </w:rPr>
              <w:t>ծադիր իշխանության մար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մինները, որոնք, այդ պետութ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յան օրենս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դրութ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յանը համա</w:t>
            </w:r>
            <w:r w:rsidR="00292F7A" w:rsidRPr="00292F7A">
              <w:rPr>
                <w:rFonts w:ascii="GHEA Grapalat" w:hAnsi="GHEA Grapalat"/>
                <w:lang w:val="hy-AM" w:eastAsia="en-US"/>
              </w:rPr>
              <w:softHyphen/>
            </w:r>
            <w:r w:rsidR="00292F7A" w:rsidRPr="005C07BC">
              <w:rPr>
                <w:rFonts w:ascii="GHEA Grapalat" w:hAnsi="GHEA Grapalat"/>
                <w:lang w:val="hy-AM" w:eastAsia="en-US"/>
              </w:rPr>
              <w:t>պա</w:t>
            </w:r>
            <w:r w:rsidR="00292F7A" w:rsidRPr="00292F7A">
              <w:rPr>
                <w:rFonts w:ascii="GHEA Grapalat" w:hAnsi="GHEA Grapalat"/>
                <w:lang w:val="hy-AM" w:eastAsia="en-US"/>
              </w:rPr>
              <w:softHyphen/>
            </w:r>
            <w:r w:rsidR="00292F7A" w:rsidRPr="005C07BC">
              <w:rPr>
                <w:rFonts w:ascii="GHEA Grapalat" w:hAnsi="GHEA Grapalat"/>
                <w:lang w:val="hy-AM" w:eastAsia="en-US"/>
              </w:rPr>
              <w:t>տասխան, լիազոր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ված են ապա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հո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վելու անդամ պետության գոր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ծադիր իշխա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նութ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յան մարմինների՝ այն ապրանք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ների շրջա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նա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ռութ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յան նկատմամբ հսկո</w:t>
            </w:r>
            <w:r w:rsidR="00A64376">
              <w:rPr>
                <w:rFonts w:ascii="GHEA Grapalat" w:hAnsi="GHEA Grapalat"/>
                <w:lang w:val="hy-AM" w:eastAsia="en-US"/>
              </w:rPr>
              <w:softHyphen/>
            </w:r>
            <w:r w:rsidR="00292F7A" w:rsidRPr="005C07BC">
              <w:rPr>
                <w:rFonts w:ascii="GHEA Grapalat" w:hAnsi="GHEA Grapalat"/>
                <w:lang w:val="hy-AM" w:eastAsia="en-US"/>
              </w:rPr>
              <w:t>ղությանն ուղղված գործու</w:t>
            </w:r>
            <w:r w:rsidR="00292F7A" w:rsidRPr="00292F7A">
              <w:rPr>
                <w:rFonts w:ascii="GHEA Grapalat" w:hAnsi="GHEA Grapalat"/>
                <w:lang w:val="hy-AM" w:eastAsia="en-US"/>
              </w:rPr>
              <w:softHyphen/>
            </w:r>
            <w:r w:rsidR="00292F7A" w:rsidRPr="005C07BC">
              <w:rPr>
                <w:rFonts w:ascii="GHEA Grapalat" w:hAnsi="GHEA Grapalat"/>
                <w:lang w:val="hy-AM" w:eastAsia="en-US"/>
              </w:rPr>
              <w:t>նեութ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յան հսկո</w:t>
            </w:r>
            <w:r w:rsidR="00A64376">
              <w:rPr>
                <w:rFonts w:ascii="GHEA Grapalat" w:hAnsi="GHEA Grapalat"/>
                <w:lang w:val="hy-AM" w:eastAsia="en-US"/>
              </w:rPr>
              <w:softHyphen/>
            </w:r>
            <w:r w:rsidR="00292F7A" w:rsidRPr="005C07BC">
              <w:rPr>
                <w:rFonts w:ascii="GHEA Grapalat" w:hAnsi="GHEA Grapalat"/>
                <w:lang w:val="hy-AM" w:eastAsia="en-US"/>
              </w:rPr>
              <w:t>ղութ</w:t>
            </w:r>
            <w:r w:rsidR="00A64376">
              <w:rPr>
                <w:rFonts w:ascii="GHEA Grapalat" w:hAnsi="GHEA Grapalat"/>
                <w:lang w:val="hy-AM" w:eastAsia="en-US"/>
              </w:rPr>
              <w:softHyphen/>
            </w:r>
            <w:r w:rsidR="00292F7A" w:rsidRPr="005C07BC">
              <w:rPr>
                <w:rFonts w:ascii="GHEA Grapalat" w:hAnsi="GHEA Grapalat"/>
                <w:lang w:val="hy-AM" w:eastAsia="en-US"/>
              </w:rPr>
              <w:t>յունը և (կամ) միջգերա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տես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չական համակարգումը, որոնց առնչութ</w:t>
            </w:r>
            <w:r w:rsidR="00292F7A" w:rsidRPr="00292F7A">
              <w:rPr>
                <w:rFonts w:ascii="GHEA Grapalat" w:hAnsi="GHEA Grapalat"/>
                <w:lang w:val="hy-AM" w:eastAsia="en-US"/>
              </w:rPr>
              <w:softHyphen/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յամբ ընդուն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վել է որոշում՝ նույ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նա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կա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նաց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ման միջոց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ներով դրանց դրոշ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մավորման վերա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բերյալ, և (կամ) ապրանքների դրոշ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մավ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որ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 xml:space="preserve">ման 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lastRenderedPageBreak/>
              <w:t>տեղե</w:t>
            </w:r>
            <w:r w:rsidR="00A64376">
              <w:rPr>
                <w:rFonts w:ascii="GHEA Grapalat" w:hAnsi="GHEA Grapalat"/>
                <w:lang w:val="hy-AM" w:eastAsia="en-US"/>
              </w:rPr>
              <w:softHyphen/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կա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տվա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կան համակարգի ազգային բա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ղադրիչի աշխա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տանքները և (կամ) դրա աշխա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տանք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ների ապա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հովմանն ուղղված գործունեութ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յան համա</w:t>
            </w:r>
            <w:r w:rsidR="00292F7A" w:rsidRPr="005C07BC">
              <w:rPr>
                <w:rFonts w:ascii="GHEA Grapalat" w:hAnsi="GHEA Grapalat"/>
                <w:lang w:val="hy-AM" w:eastAsia="en-US"/>
              </w:rPr>
              <w:softHyphen/>
              <w:t>կարգումը։</w:t>
            </w:r>
          </w:p>
          <w:p w:rsidR="00292F7A" w:rsidRPr="00292F7A" w:rsidRDefault="00292F7A" w:rsidP="00292F7A">
            <w:pPr>
              <w:jc w:val="both"/>
              <w:rPr>
                <w:rFonts w:ascii="GHEA Grapalat" w:hAnsi="GHEA Grapalat"/>
                <w:lang w:val="hy-AM" w:eastAsia="en-US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 xml:space="preserve">      Համաձայնագրի 5-րդ հոդվածի 1-ին կետի համաձայն՝ ա</w:t>
            </w:r>
            <w:r w:rsidRPr="00292F7A">
              <w:rPr>
                <w:rFonts w:ascii="GHEA Grapalat" w:hAnsi="GHEA Grapalat"/>
                <w:lang w:val="hy-AM" w:eastAsia="en-US"/>
              </w:rPr>
              <w:t>պրանքների դրոշմավորում սահ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մա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նելու վերաբերյալ որոշում ընդունելիս Հանձ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նա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ժողովի խորհուրդը սահմանում է այդ ապրանք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ների ցանկը՝ Եվրասիական տնտե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սա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կան միության արտաքին տնտեսական գործու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նեութ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յան ապրան</w:t>
            </w:r>
            <w:r w:rsidR="00A64376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քային անվանացանկին (ԵԱՏՄ ԱՏԳ ԱԱ) համա</w:t>
            </w:r>
            <w:r w:rsidR="00A64376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պատասխան նշելով դրանց ծածկագրերը, և միաժա</w:t>
            </w:r>
            <w:r w:rsidR="00A64376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մանակ որոշում է՝</w:t>
            </w:r>
          </w:p>
          <w:p w:rsidR="00292F7A" w:rsidRPr="00292F7A" w:rsidRDefault="00292F7A" w:rsidP="00292F7A">
            <w:pPr>
              <w:ind w:firstLine="375"/>
              <w:jc w:val="both"/>
              <w:rPr>
                <w:rFonts w:ascii="GHEA Grapalat" w:hAnsi="GHEA Grapalat"/>
                <w:lang w:val="hy-AM" w:eastAsia="en-US"/>
              </w:rPr>
            </w:pPr>
            <w:r w:rsidRPr="00292F7A">
              <w:rPr>
                <w:rFonts w:ascii="GHEA Grapalat" w:hAnsi="GHEA Grapalat"/>
                <w:lang w:val="hy-AM" w:eastAsia="en-US"/>
              </w:rPr>
              <w:t>ա) նույնականացման միջոցները, դրանց բնութագրերը, վերարտադրման կարգը, ինչպես նաև այն տեղեկատվության կազմն ու կառուց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վածքը, որը պետք է ներառված լինի նույնականացման միջոցներում՝ նույնա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կա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նացման միջոցների միաս</w:t>
            </w:r>
            <w:r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նա</w:t>
            </w:r>
            <w:r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կան ռեեստրում ներառված տեղեկությունների հիման վրա (դրանց առկայության դեպքում).</w:t>
            </w:r>
          </w:p>
          <w:p w:rsidR="00292F7A" w:rsidRPr="00292F7A" w:rsidRDefault="00292F7A" w:rsidP="00292F7A">
            <w:pPr>
              <w:ind w:firstLine="375"/>
              <w:jc w:val="both"/>
              <w:rPr>
                <w:rFonts w:ascii="GHEA Grapalat" w:hAnsi="GHEA Grapalat"/>
                <w:lang w:val="hy-AM" w:eastAsia="en-US"/>
              </w:rPr>
            </w:pPr>
            <w:r w:rsidRPr="00292F7A">
              <w:rPr>
                <w:rFonts w:ascii="GHEA Grapalat" w:hAnsi="GHEA Grapalat"/>
                <w:lang w:val="hy-AM" w:eastAsia="en-US"/>
              </w:rPr>
              <w:t>բ) ապրանքների դրոշմավորում սահմանելու ամսաթիվն ու դրոշմավորման կարգը.</w:t>
            </w:r>
          </w:p>
          <w:p w:rsidR="00292F7A" w:rsidRPr="00292F7A" w:rsidRDefault="00292F7A" w:rsidP="00292F7A">
            <w:pPr>
              <w:ind w:firstLine="375"/>
              <w:jc w:val="both"/>
              <w:rPr>
                <w:rFonts w:ascii="GHEA Grapalat" w:hAnsi="GHEA Grapalat"/>
                <w:lang w:val="hy-AM" w:eastAsia="en-US"/>
              </w:rPr>
            </w:pPr>
            <w:r w:rsidRPr="00292F7A">
              <w:rPr>
                <w:rFonts w:ascii="GHEA Grapalat" w:hAnsi="GHEA Grapalat"/>
                <w:lang w:val="hy-AM" w:eastAsia="en-US"/>
              </w:rPr>
              <w:t>գ) դրոշմավորված ապրանքների վերաբերյալ այն տեղեկությունների ձևաչափը, կազմն ու կառուց</w:t>
            </w:r>
            <w:r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վածքը, որոնք փոխանցվում են անդամ պետութ</w:t>
            </w:r>
            <w:r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յուն</w:t>
            </w:r>
            <w:r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ների իրավասու (լիա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զոր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ված) մար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մին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ների միջև եւ անդամ պե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տութ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յունների իրավասու (լիազորված) մար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մին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ների ու Հանձնաժողովի միջև, ինչպես նաև այդ տեղեկությունների փոխանց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ման ժամկետները.</w:t>
            </w:r>
          </w:p>
          <w:p w:rsidR="00292F7A" w:rsidRPr="00292F7A" w:rsidRDefault="00292F7A" w:rsidP="00292F7A">
            <w:pPr>
              <w:ind w:firstLine="375"/>
              <w:jc w:val="both"/>
              <w:rPr>
                <w:rFonts w:ascii="GHEA Grapalat" w:hAnsi="GHEA Grapalat"/>
                <w:lang w:val="hy-AM" w:eastAsia="en-US"/>
              </w:rPr>
            </w:pPr>
            <w:r w:rsidRPr="00292F7A">
              <w:rPr>
                <w:rFonts w:ascii="GHEA Grapalat" w:hAnsi="GHEA Grapalat"/>
                <w:lang w:val="hy-AM" w:eastAsia="en-US"/>
              </w:rPr>
              <w:t>դ) անդամ պետություններում ապրանքների մնացորդները դրոշմավորելու անհրա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ժեշ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տու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թ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յունը, ներառյալ՝ ապրանքների մնացորդների դրոշ</w:t>
            </w:r>
            <w:r w:rsidR="00A64376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մավորում սահմանելու ժամ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կետ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ները և ապրանք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ների մնացորդների դրոշմավորմանը ներկայացվող մյուս պահանջները կամ այդպիսի անհրաժեշ</w:t>
            </w:r>
            <w:r w:rsidR="00A64376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տութ</w:t>
            </w:r>
            <w:r w:rsidR="00A64376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յան բացակայությունը.</w:t>
            </w:r>
          </w:p>
          <w:p w:rsidR="00292F7A" w:rsidRPr="00292F7A" w:rsidRDefault="00292F7A" w:rsidP="00292F7A">
            <w:pPr>
              <w:ind w:firstLine="375"/>
              <w:jc w:val="both"/>
              <w:rPr>
                <w:rFonts w:ascii="GHEA Grapalat" w:hAnsi="GHEA Grapalat"/>
                <w:lang w:val="hy-AM" w:eastAsia="en-US"/>
              </w:rPr>
            </w:pPr>
            <w:r w:rsidRPr="00292F7A">
              <w:rPr>
                <w:rFonts w:ascii="GHEA Grapalat" w:hAnsi="GHEA Grapalat"/>
                <w:lang w:val="hy-AM" w:eastAsia="en-US"/>
              </w:rPr>
              <w:t>ե) դրոշմավորված ապրանքի վերաբերյալ այն տեղե</w:t>
            </w:r>
            <w:r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կությունների նվազագույն կազմը, որոնք ներառ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ված են ապրանքների դրոշ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մավորման տեղե</w:t>
            </w:r>
            <w:r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lastRenderedPageBreak/>
              <w:t>կատվական համա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կար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գում, և որոնց հասա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նելիութ</w:t>
            </w:r>
            <w:r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յունը սպառողներին ու այլ շահագրգիռ անձանց տրա</w:t>
            </w:r>
            <w:r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մադրվում է, ի թիվս այլնի, ապրանք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ների դրոշ</w:t>
            </w:r>
            <w:r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մավորման տե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ղե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կատվական համա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կարգի ազգային բա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ղա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դրիչ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ների ու ինտեգրացիոն բաղադրիչի կազ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մում տեղեկատվական ծառա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յությունների միջոցով:</w:t>
            </w:r>
          </w:p>
          <w:p w:rsidR="00292F7A" w:rsidRPr="00292F7A" w:rsidRDefault="00292F7A" w:rsidP="00292F7A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 xml:space="preserve">     Համաձայնագրի 5-րդ հոդվածի 4-րդ կետի հա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մաձայն՝ ապրանքների դրոշմավորում սահ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մանելու վերաբերյալ Հանձնաժողովի խորհրդի որոշումն ուժի մեջ մտնելու օրվանից 60 օրա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ցուցային օրը չգերազանցող ժամկետում անդամ պետությունները Հանձնա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ժողովին տեղեկաց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նում են իրենց իրավասու (լիազորված) մարմին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ների մասին:</w:t>
            </w:r>
          </w:p>
          <w:p w:rsidR="00292F7A" w:rsidRPr="00292F7A" w:rsidRDefault="00292F7A" w:rsidP="00292F7A">
            <w:pPr>
              <w:jc w:val="both"/>
              <w:rPr>
                <w:rFonts w:ascii="GHEA Grapalat" w:hAnsi="GHEA Grapalat"/>
                <w:lang w:val="hy-AM" w:eastAsia="en-US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 xml:space="preserve">     Համաձայնագրի 7-րդ հոդվածի 4-րդ կետի համաձայն՝ մ</w:t>
            </w:r>
            <w:r w:rsidRPr="00292F7A">
              <w:rPr>
                <w:rFonts w:ascii="GHEA Grapalat" w:hAnsi="GHEA Grapalat"/>
                <w:lang w:val="hy-AM" w:eastAsia="en-US"/>
              </w:rPr>
              <w:t>իևնույն ապրանքների առնչութ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յամբ դրոշմավորում սահմանելու՝ երկու և ավելի անդամ պետությունների մտադրութ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յունների, ինչպես նաև դրոշմավորում սահմանելիս սույն համաձայնագրի դրույթ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ներով ղեկավարվելու և իրավասու (լիա</w:t>
            </w:r>
            <w:r w:rsidR="007B463F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զոր</w:t>
            </w:r>
            <w:r w:rsidR="007B463F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ված) մարմինների միջև տեղե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կատվական փոխգոր</w:t>
            </w:r>
            <w:r w:rsidR="00A64376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ծակցություն իրա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կա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նացնելու մտադրության առկա</w:t>
            </w:r>
            <w:r w:rsidR="00A64376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յության դեպքում անդամ պետությունները Հանձնա</w:t>
            </w:r>
            <w:r w:rsidR="00A64376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ժո</w:t>
            </w:r>
            <w:r w:rsidR="00A64376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ղովին կարող են ուղարկել հարցում՝ այդ</w:t>
            </w:r>
            <w:r w:rsidR="007B463F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պիսի փոխ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</w:r>
            <w:r w:rsidR="00A64376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գոր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ծակցություն իրականացնելու համար Միութ</w:t>
            </w:r>
            <w:r w:rsidR="00A64376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յան ինտեգրված տեղեկատվական համա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կարգն օգտագործելու մասին: Հանձնաժողովի կոլե</w:t>
            </w:r>
            <w:r w:rsidR="007B463F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գիան անհրաժեշտության դեպքում ընդու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նում է համապատասխան որոշումներ:</w:t>
            </w:r>
          </w:p>
          <w:p w:rsidR="00292F7A" w:rsidRPr="00292F7A" w:rsidRDefault="00292F7A" w:rsidP="00292F7A">
            <w:pPr>
              <w:jc w:val="both"/>
              <w:rPr>
                <w:rFonts w:ascii="GHEA Grapalat" w:hAnsi="GHEA Grapalat"/>
                <w:lang w:val="hy-AM" w:eastAsia="en-US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 xml:space="preserve">          Եվրասիական տնտեսական միության մասին 2014 թվականի մայիսի 29-ի պայմա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նագրի (այսուհետ՝ Պայմանագիր) 6-րդ հոդվածի համաձայն Միության իրա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վունքի մաս են կազմում, ի թիվ այլոց, Եվրա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սիական տնտե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սա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կան հանձնա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ժո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ղովի որոշում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ներն ու կար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գադրութ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յունները, որոնք ընդունվել են ԵԱՏՄ Պայմանագրով ու Միութ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յան շրջա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նակ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ներում կնքվող միջազ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գային պայմա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նագրերով նա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խա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տես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ված իր լիազորութ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յուն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ների շրջանակ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ներում։ Նույն պայ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մանագրի 2-րդ հոդ</w:t>
            </w:r>
            <w:r w:rsidR="007B463F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վածով սահմանվում է որոշումը որ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պես Միության մարմինների կողմից ընդուն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 xml:space="preserve">վող, նորմատիվ </w:t>
            </w:r>
            <w:r w:rsidRPr="00292F7A">
              <w:rPr>
                <w:rFonts w:ascii="GHEA Grapalat" w:hAnsi="GHEA Grapalat" w:cs="Sylfaen"/>
                <w:lang w:val="hy-AM"/>
              </w:rPr>
              <w:lastRenderedPageBreak/>
              <w:t>իրավական բնույթի դրույթներ պա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րու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նակող ակտ։ Պայ</w:t>
            </w:r>
            <w:r w:rsidR="007B463F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 xml:space="preserve">մանագրի </w:t>
            </w:r>
            <w:r w:rsidRPr="00292F7A">
              <w:rPr>
                <w:rFonts w:ascii="GHEA Grapalat" w:hAnsi="GHEA Grapalat"/>
                <w:lang w:val="hy-AM" w:eastAsia="en-US"/>
              </w:rPr>
              <w:t>1-ին հավելվածի 13-րդ կետի համաձայն` Եվրա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սիա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կան տնտե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սական հանձ</w:t>
            </w:r>
            <w:r w:rsidR="007B463F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նա</w:t>
            </w:r>
            <w:r w:rsidR="00CC21C8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ժողովն իր լիազորությունների շրջանակներում ընդու</w:t>
            </w:r>
            <w:r w:rsidR="00CC21C8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նում է նորմատիվ իրավական բնույթի և ան</w:t>
            </w:r>
            <w:r w:rsidR="00CC21C8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դամ պետությունների համար պար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տադիր որո</w:t>
            </w:r>
            <w:r w:rsidR="00A64376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շում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ներ, կազ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մա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կերպչական ու կարգադրիչային բնույթի կար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գադրութ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յուններ և ոչ պար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տադիր բնույ</w:t>
            </w:r>
            <w:r w:rsidR="00A64376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թի հանձ</w:t>
            </w:r>
            <w:r w:rsidR="00CC21C8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նա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րա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րա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կան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ներ։ Եվրա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սիա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կան տնտե</w:t>
            </w:r>
            <w:r w:rsidR="00A64376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սական հանձ</w:t>
            </w:r>
            <w:r w:rsidR="007B463F">
              <w:rPr>
                <w:rFonts w:ascii="GHEA Grapalat" w:hAnsi="GHEA Grapalat"/>
                <w:lang w:val="hy-AM" w:eastAsia="en-US"/>
              </w:rPr>
              <w:softHyphen/>
            </w:r>
            <w:r w:rsidR="00CC21C8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նա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ժողովի որո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շումներն ընդգրկվում են Եվրա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սիա</w:t>
            </w:r>
            <w:r w:rsidR="00CC21C8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կան տնտեսա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կան միության իրավունքի մեջ և ենթակա են անմի</w:t>
            </w:r>
            <w:r w:rsidRPr="00292F7A">
              <w:rPr>
                <w:rFonts w:ascii="GHEA Grapalat" w:hAnsi="GHEA Grapalat"/>
                <w:lang w:val="hy-AM" w:eastAsia="en-US"/>
              </w:rPr>
              <w:softHyphen/>
              <w:t>ջական կիրառության անդամ պե</w:t>
            </w:r>
            <w:r w:rsidR="00CC21C8">
              <w:rPr>
                <w:rFonts w:ascii="GHEA Grapalat" w:hAnsi="GHEA Grapalat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lang w:val="hy-AM" w:eastAsia="en-US"/>
              </w:rPr>
              <w:t>տությունների տարածքներում։</w:t>
            </w:r>
          </w:p>
          <w:p w:rsidR="00292F7A" w:rsidRPr="00292F7A" w:rsidRDefault="00292F7A" w:rsidP="00292F7A">
            <w:pPr>
              <w:tabs>
                <w:tab w:val="left" w:pos="-142"/>
              </w:tabs>
              <w:ind w:firstLine="567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«Եվրասիական տնտեսական միությունում նույնականացման միջոցներով ապրանքների դրոշ</w:t>
            </w:r>
            <w:r w:rsidR="00CC21C8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մավորման մասին» համաձայնագրի</w:t>
            </w:r>
            <w:r w:rsidRPr="00292F7A">
              <w:rPr>
                <w:rFonts w:ascii="GHEA Grapalat" w:hAnsi="GHEA Grapalat"/>
                <w:color w:val="000000"/>
                <w:lang w:val="fr-FR" w:eastAsia="en-US"/>
              </w:rPr>
              <w:t xml:space="preserve"> </w:t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5-րդ հոդվածի 4-րդ կետի համաձայն՝ ապրանքների դրոշ</w:t>
            </w:r>
            <w:r w:rsidR="007B463F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="00A64376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մավորում սահմանելու վերաբերյալ Հանձնա</w:t>
            </w:r>
            <w:r w:rsidR="00A64376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ժողովի խորհրդի որոշումն ուժի մեջ մտնելու օրվանից 60 օրացուցային օրը չգերազանցող ժամկե</w:t>
            </w:r>
            <w:r w:rsidR="00A64376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տում անդամ պետությունները Հանձ</w:t>
            </w:r>
            <w:r w:rsidR="00A64376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նա</w:t>
            </w:r>
            <w:r w:rsidR="00A64376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ժո</w:t>
            </w:r>
            <w:r w:rsidR="00A64376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ղո</w:t>
            </w:r>
            <w:r w:rsidR="00A64376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վին տեղե</w:t>
            </w:r>
            <w:r w:rsidR="00CC21C8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կաց</w:t>
            </w:r>
            <w:r w:rsidR="00CC21C8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նում են իրենց իրա</w:t>
            </w:r>
            <w:r w:rsidR="00A64376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վասու (լիազորված) մարմին</w:t>
            </w:r>
            <w:r w:rsidR="00CC21C8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ների մասին</w:t>
            </w:r>
            <w:r w:rsidRPr="00292F7A">
              <w:rPr>
                <w:rFonts w:ascii="GHEA Grapalat" w:hAnsi="GHEA Grapalat"/>
                <w:color w:val="000000"/>
                <w:lang w:val="fr-FR" w:eastAsia="en-US"/>
              </w:rPr>
              <w:t>:</w:t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 xml:space="preserve"> Իսկ Եվրասիական տնտե</w:t>
            </w:r>
            <w:r w:rsidR="00A64376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սա</w:t>
            </w:r>
            <w:r w:rsidR="00A64376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կան հանձնա</w:t>
            </w:r>
            <w:r w:rsidR="00CC21C8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ժողովի խորհրդի 2019 թվականի օգոս</w:t>
            </w:r>
            <w:r w:rsidR="00A64376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տոսի 8-ի N72 որոշման 2-րդ կետի երկրորդ պար</w:t>
            </w:r>
            <w:r w:rsidR="00A64376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բերութ</w:t>
            </w:r>
            <w:r w:rsidR="00CC21C8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յան համաձայն՝ անդամ երկրները</w:t>
            </w:r>
            <w:r w:rsidRPr="00292F7A">
              <w:rPr>
                <w:rFonts w:ascii="GHEA Grapalat" w:hAnsi="GHEA Grapalat"/>
                <w:color w:val="000000"/>
                <w:lang w:val="fr-FR" w:eastAsia="en-US"/>
              </w:rPr>
              <w:t xml:space="preserve"> </w:t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նույ</w:t>
            </w:r>
            <w:r w:rsidR="00A64376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նա</w:t>
            </w:r>
            <w:r w:rsidR="00A64376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="00A64376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կանաց</w:t>
            </w:r>
            <w:r w:rsidR="00CC21C8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ման միջոցներով դրոշ</w:t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softHyphen/>
              <w:t>մա</w:t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softHyphen/>
              <w:t>վոր</w:t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softHyphen/>
              <w:t>ված</w:t>
            </w:r>
            <w:r w:rsidRPr="00292F7A">
              <w:rPr>
                <w:rFonts w:ascii="GHEA Grapalat" w:hAnsi="GHEA Grapalat"/>
                <w:color w:val="000000"/>
                <w:lang w:val="fr-FR" w:eastAsia="en-US"/>
              </w:rPr>
              <w:t xml:space="preserve"> </w:t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կոշ</w:t>
            </w:r>
            <w:r w:rsidR="00A64376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կե</w:t>
            </w:r>
            <w:r w:rsidR="00A64376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ղենի</w:t>
            </w:r>
            <w:r w:rsidRPr="00292F7A">
              <w:rPr>
                <w:rFonts w:ascii="GHEA Grapalat" w:hAnsi="GHEA Grapalat"/>
                <w:color w:val="000000"/>
                <w:lang w:val="fr-FR" w:eastAsia="en-US"/>
              </w:rPr>
              <w:t xml:space="preserve"> </w:t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անար</w:t>
            </w:r>
            <w:r w:rsidR="00CC21C8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գել շրջանառությունն</w:t>
            </w:r>
            <w:r w:rsidRPr="00292F7A">
              <w:rPr>
                <w:rFonts w:ascii="GHEA Grapalat" w:hAnsi="GHEA Grapalat"/>
                <w:color w:val="000000"/>
                <w:lang w:val="fr-FR" w:eastAsia="en-US"/>
              </w:rPr>
              <w:t xml:space="preserve"> </w:t>
            </w:r>
            <w:proofErr w:type="spellStart"/>
            <w:r w:rsidRPr="00292F7A">
              <w:rPr>
                <w:rFonts w:ascii="GHEA Grapalat" w:hAnsi="GHEA Grapalat"/>
                <w:color w:val="000000"/>
                <w:lang w:val="fr-FR" w:eastAsia="en-US"/>
              </w:rPr>
              <w:t>ապահովելու</w:t>
            </w:r>
            <w:proofErr w:type="spellEnd"/>
            <w:r w:rsidRPr="00292F7A">
              <w:rPr>
                <w:rFonts w:ascii="GHEA Grapalat" w:hAnsi="GHEA Grapalat"/>
                <w:color w:val="000000"/>
                <w:lang w:val="fr-FR" w:eastAsia="en-US"/>
              </w:rPr>
              <w:t xml:space="preserve"> </w:t>
            </w:r>
            <w:proofErr w:type="spellStart"/>
            <w:r w:rsidRPr="00292F7A">
              <w:rPr>
                <w:rFonts w:ascii="GHEA Grapalat" w:hAnsi="GHEA Grapalat"/>
                <w:color w:val="000000"/>
                <w:lang w:val="fr-FR" w:eastAsia="en-US"/>
              </w:rPr>
              <w:t>նպա</w:t>
            </w:r>
            <w:r w:rsidR="00A64376">
              <w:rPr>
                <w:rFonts w:ascii="GHEA Grapalat" w:hAnsi="GHEA Grapalat"/>
                <w:color w:val="000000"/>
                <w:lang w:val="fr-FR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fr-FR" w:eastAsia="en-US"/>
              </w:rPr>
              <w:t>տակով</w:t>
            </w:r>
            <w:proofErr w:type="spellEnd"/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 xml:space="preserve"> որոշում կամ նշանակում են ազգային օպե</w:t>
            </w:r>
            <w:r w:rsidR="00A64376">
              <w:rPr>
                <w:rFonts w:ascii="GHEA Grapalat" w:hAnsi="GHEA Grapalat"/>
                <w:color w:val="000000"/>
                <w:lang w:val="hy-AM" w:eastAsia="en-US"/>
              </w:rPr>
              <w:softHyphen/>
            </w:r>
            <w:r w:rsidRPr="00292F7A">
              <w:rPr>
                <w:rFonts w:ascii="GHEA Grapalat" w:hAnsi="GHEA Grapalat"/>
                <w:color w:val="000000"/>
                <w:lang w:val="hy-AM" w:eastAsia="en-US"/>
              </w:rPr>
              <w:t>րատորներ:</w:t>
            </w:r>
            <w:r w:rsidRPr="00292F7A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970A21" w:rsidRPr="00292F7A" w:rsidRDefault="0000084D" w:rsidP="00292F7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Հաշվի առնելով վերոնշյալ կար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գա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վո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րում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ները, կարծում ենք, ահրաժեշտ է ազգային օրենս</w:t>
            </w:r>
            <w:r w:rsidR="007B463F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դրութ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յամբ սահմանել նույնականացման միջոց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ներով ապ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րանք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="007B463F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ների դրոշմավորման ազգային օպե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րա</w:t>
            </w:r>
            <w:r w:rsidR="007B463F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տորին ներ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կայացվող հիմ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նա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կան պահանջները և ընտ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րութ</w:t>
            </w:r>
            <w:r w:rsidR="00A64376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յան ընթացա</w:t>
            </w:r>
            <w:r w:rsidRPr="00292F7A">
              <w:rPr>
                <w:rFonts w:ascii="GHEA Grapalat" w:hAnsi="GHEA Grapalat" w:cs="Sylfaen"/>
                <w:lang w:val="hy-AM"/>
              </w:rPr>
              <w:softHyphen/>
              <w:t>կարգը։</w:t>
            </w:r>
          </w:p>
        </w:tc>
      </w:tr>
      <w:tr w:rsidR="00970A21" w:rsidRPr="00082E62" w:rsidTr="00A64376">
        <w:trPr>
          <w:trHeight w:val="2420"/>
        </w:trPr>
        <w:tc>
          <w:tcPr>
            <w:tcW w:w="426" w:type="dxa"/>
            <w:vMerge/>
            <w:shd w:val="clear" w:color="auto" w:fill="auto"/>
          </w:tcPr>
          <w:p w:rsidR="00970A21" w:rsidRPr="00292F7A" w:rsidRDefault="00970A21" w:rsidP="00292F7A">
            <w:pPr>
              <w:pStyle w:val="ListParagraph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0A21" w:rsidRPr="00292F7A" w:rsidRDefault="00970A21" w:rsidP="00292F7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155" w:type="dxa"/>
            <w:shd w:val="clear" w:color="auto" w:fill="auto"/>
          </w:tcPr>
          <w:p w:rsidR="00970A21" w:rsidRPr="00292F7A" w:rsidRDefault="00970A21" w:rsidP="00A64376">
            <w:pPr>
              <w:pStyle w:val="ListParagraph"/>
              <w:numPr>
                <w:ilvl w:val="0"/>
                <w:numId w:val="42"/>
              </w:numPr>
              <w:ind w:left="34" w:firstLine="142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Նախագծի 2-րդ կետի 2-րդ ենթակետի համաձայն՝ ՀՀ վարչապետի որոշմամբ ստեղծված` Եվրասիական տնտեսական միության շրջա</w:t>
            </w:r>
            <w:r w:rsidR="007B463F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նակ</w:t>
            </w:r>
            <w:r w:rsidR="007B463F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ներում նույ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նականացման միջոց</w:t>
            </w:r>
            <w:r w:rsidR="00FE40C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նե</w:t>
            </w:r>
            <w:r w:rsidR="00FE40C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րով ապրանքների դրոշ</w:t>
            </w:r>
            <w:r w:rsidR="007B463F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մավոր</w:t>
            </w:r>
            <w:r w:rsidR="007B463F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ման ազգային օպերատորի ընտրության միջ</w:t>
            </w:r>
            <w:r w:rsidR="007B463F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գերա</w:t>
            </w:r>
            <w:r w:rsidR="007B463F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տեսչական հանձնա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ժողովի (այսուհետ` Հանձնաժողով) կողմից մրցութային փաս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տա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 xml:space="preserve">թղթերով կարող են սահմանվել </w:t>
            </w:r>
            <w:r w:rsidRPr="00292F7A">
              <w:rPr>
                <w:rFonts w:ascii="GHEA Grapalat" w:hAnsi="GHEA Grapalat" w:cs="Sylfaen"/>
                <w:i/>
                <w:lang w:val="hy-AM"/>
              </w:rPr>
              <w:t>օպերա</w:t>
            </w:r>
            <w:r w:rsidR="00FE40C9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տորին ներկայացվող լրացուցիչ պահանջ</w:t>
            </w:r>
            <w:r w:rsidR="00A46364" w:rsidRPr="00292F7A">
              <w:rPr>
                <w:rFonts w:ascii="GHEA Grapalat" w:hAnsi="GHEA Grapalat" w:cs="Sylfaen"/>
                <w:i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i/>
                <w:lang w:val="hy-AM"/>
              </w:rPr>
              <w:t>ներ</w:t>
            </w:r>
            <w:r w:rsidRPr="00292F7A">
              <w:rPr>
                <w:rFonts w:ascii="GHEA Grapalat" w:hAnsi="GHEA Grapalat" w:cs="Sylfaen"/>
                <w:lang w:val="hy-AM"/>
              </w:rPr>
              <w:t>:</w:t>
            </w:r>
            <w:r w:rsidR="00A64376" w:rsidRPr="00CC21C8">
              <w:rPr>
                <w:rFonts w:ascii="GHEA Grapalat" w:hAnsi="GHEA Grapalat" w:cs="Sylfaen"/>
                <w:lang w:val="hy-AM"/>
              </w:rPr>
              <w:t xml:space="preserve"> </w:t>
            </w:r>
            <w:r w:rsidRPr="00292F7A">
              <w:rPr>
                <w:rFonts w:ascii="GHEA Grapalat" w:hAnsi="GHEA Grapalat" w:cs="Sylfaen"/>
                <w:lang w:val="hy-AM"/>
              </w:rPr>
              <w:t>Այս առումով գտնում ենք, որ անհրաժեշտ է հստակեցնել, թե ինչ պահանջների մասին է խոսքը:</w:t>
            </w:r>
          </w:p>
        </w:tc>
        <w:tc>
          <w:tcPr>
            <w:tcW w:w="1710" w:type="dxa"/>
            <w:shd w:val="clear" w:color="auto" w:fill="auto"/>
          </w:tcPr>
          <w:p w:rsidR="00970A21" w:rsidRPr="00292F7A" w:rsidRDefault="00C13D44" w:rsidP="00292F7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 xml:space="preserve">Ընդունվել է </w:t>
            </w:r>
          </w:p>
        </w:tc>
        <w:tc>
          <w:tcPr>
            <w:tcW w:w="5034" w:type="dxa"/>
            <w:shd w:val="clear" w:color="auto" w:fill="auto"/>
          </w:tcPr>
          <w:p w:rsidR="00970A21" w:rsidRPr="00292F7A" w:rsidRDefault="00221E4D" w:rsidP="00292F7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Նախագծի 2-րդ կետի 2-րդ ենթակետ</w:t>
            </w:r>
            <w:r w:rsidR="00C13D44" w:rsidRPr="00292F7A">
              <w:rPr>
                <w:rFonts w:ascii="GHEA Grapalat" w:hAnsi="GHEA Grapalat" w:cs="Sylfaen"/>
                <w:lang w:val="hy-AM"/>
              </w:rPr>
              <w:t xml:space="preserve"> հանվել է</w:t>
            </w:r>
          </w:p>
        </w:tc>
      </w:tr>
      <w:tr w:rsidR="00970A21" w:rsidRPr="00292F7A" w:rsidTr="00CC21C8">
        <w:trPr>
          <w:trHeight w:val="530"/>
        </w:trPr>
        <w:tc>
          <w:tcPr>
            <w:tcW w:w="426" w:type="dxa"/>
            <w:vMerge/>
            <w:shd w:val="clear" w:color="auto" w:fill="auto"/>
          </w:tcPr>
          <w:p w:rsidR="00970A21" w:rsidRPr="00292F7A" w:rsidRDefault="00970A21" w:rsidP="00292F7A">
            <w:pPr>
              <w:pStyle w:val="ListParagraph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0A21" w:rsidRPr="00292F7A" w:rsidRDefault="00970A21" w:rsidP="00292F7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155" w:type="dxa"/>
            <w:shd w:val="clear" w:color="auto" w:fill="auto"/>
          </w:tcPr>
          <w:p w:rsidR="00970A21" w:rsidRPr="00292F7A" w:rsidRDefault="00F76EA7" w:rsidP="00292F7A">
            <w:pPr>
              <w:numPr>
                <w:ilvl w:val="0"/>
                <w:numId w:val="42"/>
              </w:numPr>
              <w:ind w:left="0" w:firstLine="176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 xml:space="preserve">Նախագծի 2-րդ հավելվածի 4-րդ </w:t>
            </w:r>
            <w:r w:rsidR="00970A21" w:rsidRPr="00292F7A">
              <w:rPr>
                <w:rFonts w:ascii="GHEA Grapalat" w:hAnsi="GHEA Grapalat" w:cs="Sylfaen"/>
                <w:lang w:val="hy-AM"/>
              </w:rPr>
              <w:t>կետում «շուտ» բառն անհրաժեշտ է փոխարինել «առաջ» բառով:</w:t>
            </w:r>
          </w:p>
        </w:tc>
        <w:tc>
          <w:tcPr>
            <w:tcW w:w="1710" w:type="dxa"/>
            <w:shd w:val="clear" w:color="auto" w:fill="auto"/>
          </w:tcPr>
          <w:p w:rsidR="00970A21" w:rsidRPr="00292F7A" w:rsidRDefault="00221E4D" w:rsidP="00292F7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Ընդունվել է</w:t>
            </w:r>
          </w:p>
        </w:tc>
        <w:tc>
          <w:tcPr>
            <w:tcW w:w="5034" w:type="dxa"/>
            <w:shd w:val="clear" w:color="auto" w:fill="auto"/>
          </w:tcPr>
          <w:p w:rsidR="00970A21" w:rsidRPr="00292F7A" w:rsidRDefault="007B463F" w:rsidP="00292F7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Նախագ</w:t>
            </w:r>
            <w:r>
              <w:rPr>
                <w:rFonts w:ascii="GHEA Grapalat" w:hAnsi="GHEA Grapalat" w:cs="Sylfaen"/>
                <w:lang w:val="hy-AM"/>
              </w:rPr>
              <w:t>իծը խմբագրվել է</w:t>
            </w:r>
          </w:p>
        </w:tc>
      </w:tr>
      <w:tr w:rsidR="00C13D44" w:rsidRPr="00292F7A" w:rsidTr="007B463F">
        <w:trPr>
          <w:trHeight w:val="4130"/>
        </w:trPr>
        <w:tc>
          <w:tcPr>
            <w:tcW w:w="426" w:type="dxa"/>
            <w:vMerge/>
            <w:shd w:val="clear" w:color="auto" w:fill="auto"/>
          </w:tcPr>
          <w:p w:rsidR="00C13D44" w:rsidRPr="00292F7A" w:rsidRDefault="00C13D44" w:rsidP="00292F7A">
            <w:pPr>
              <w:pStyle w:val="ListParagraph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13D44" w:rsidRPr="00292F7A" w:rsidRDefault="00C13D44" w:rsidP="00292F7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155" w:type="dxa"/>
            <w:shd w:val="clear" w:color="auto" w:fill="auto"/>
          </w:tcPr>
          <w:p w:rsidR="00C13D44" w:rsidRPr="00292F7A" w:rsidRDefault="00C13D44" w:rsidP="00292F7A">
            <w:pPr>
              <w:tabs>
                <w:tab w:val="left" w:pos="399"/>
              </w:tabs>
              <w:ind w:firstLine="176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292F7A">
              <w:rPr>
                <w:rFonts w:ascii="GHEA Grapalat" w:hAnsi="GHEA Grapalat" w:cs="Sylfaen"/>
                <w:b/>
                <w:lang w:val="hy-AM"/>
              </w:rPr>
              <w:t>II. «Եվրասիական տնտեսական միության շրջանակներում նույնականացման միջոցներով ապրանքների դրոշմավորման ազգային օպերատորի ընտրության միջգերատեսչական հանձ</w:t>
            </w:r>
            <w:r w:rsidR="00FE40C9" w:rsidRPr="00292F7A">
              <w:rPr>
                <w:rFonts w:ascii="GHEA Grapalat" w:hAnsi="GHEA Grapalat" w:cs="Sylfaen"/>
                <w:b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b/>
                <w:lang w:val="hy-AM"/>
              </w:rPr>
              <w:t>նա</w:t>
            </w:r>
            <w:r w:rsidR="00FE40C9" w:rsidRPr="00292F7A">
              <w:rPr>
                <w:rFonts w:ascii="GHEA Grapalat" w:hAnsi="GHEA Grapalat" w:cs="Sylfaen"/>
                <w:b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b/>
                <w:lang w:val="hy-AM"/>
              </w:rPr>
              <w:t>ժողով ստեղծելու, դրա անհատական կազմն ու աշխատակարգը հաս</w:t>
            </w:r>
            <w:r w:rsidR="00FE40C9" w:rsidRPr="00292F7A">
              <w:rPr>
                <w:rFonts w:ascii="GHEA Grapalat" w:hAnsi="GHEA Grapalat" w:cs="Sylfaen"/>
                <w:b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b/>
                <w:lang w:val="hy-AM"/>
              </w:rPr>
              <w:t>տատելու մասին» ՀՀ վարչապետի որոշման նախագծի վերաբերյալ</w:t>
            </w:r>
          </w:p>
          <w:p w:rsidR="00C13D44" w:rsidRPr="00292F7A" w:rsidRDefault="00C13D44" w:rsidP="00292F7A">
            <w:pPr>
              <w:pStyle w:val="ListParagraph"/>
              <w:numPr>
                <w:ilvl w:val="0"/>
                <w:numId w:val="47"/>
              </w:numPr>
              <w:tabs>
                <w:tab w:val="left" w:pos="399"/>
              </w:tabs>
              <w:ind w:left="0" w:firstLine="176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«Եվրասիական տնտեսական միության շրջանակներում նույնականացման միջոցներով ապրանքների դրոշմավորման ազգային օպերատորի ընտրության միջգերատեսչական հանձնաժողով ստեղ</w:t>
            </w:r>
            <w:r w:rsidR="00FE40C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ծելու, դրա անհատական կազմն ու աշխա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տա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կարգը հաստատելու մասին» ՀՀ վար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չապետի որոշման նախագծի 2-րդ հավելվածի 1-ին կետի համաձայն՝ հանձնա</w:t>
            </w:r>
            <w:r w:rsidR="00285685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ժողովն իրականացնում է ՀՀ կառա</w:t>
            </w:r>
            <w:r w:rsidR="00FE40C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վա</w:t>
            </w:r>
            <w:r w:rsidR="00FE40C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րության որո</w:t>
            </w:r>
            <w:r w:rsidR="007B463F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շումն</w:t>
            </w:r>
            <w:r w:rsidR="007B463F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երով սահմանված` այլ գործառույթներ:</w:t>
            </w:r>
            <w:r w:rsidR="00FE40C9" w:rsidRPr="00292F7A">
              <w:rPr>
                <w:rFonts w:ascii="GHEA Grapalat" w:hAnsi="GHEA Grapalat" w:cs="Sylfaen"/>
                <w:lang w:val="hy-AM"/>
              </w:rPr>
              <w:t xml:space="preserve"> </w:t>
            </w:r>
            <w:r w:rsidRPr="00292F7A">
              <w:rPr>
                <w:rFonts w:ascii="GHEA Grapalat" w:hAnsi="GHEA Grapalat" w:cs="Sylfaen"/>
                <w:lang w:val="hy-AM"/>
              </w:rPr>
              <w:t>Այս առումով անհրաժեշտ է հստակեցնել, թե ինչ գործառույթների մասին է խոսքը:</w:t>
            </w:r>
          </w:p>
        </w:tc>
        <w:tc>
          <w:tcPr>
            <w:tcW w:w="1710" w:type="dxa"/>
            <w:shd w:val="clear" w:color="auto" w:fill="auto"/>
          </w:tcPr>
          <w:p w:rsidR="00C13D44" w:rsidRPr="00292F7A" w:rsidRDefault="00C13D44" w:rsidP="00292F7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 xml:space="preserve">Ընդունվել է </w:t>
            </w:r>
          </w:p>
        </w:tc>
        <w:tc>
          <w:tcPr>
            <w:tcW w:w="5034" w:type="dxa"/>
            <w:shd w:val="clear" w:color="auto" w:fill="auto"/>
          </w:tcPr>
          <w:p w:rsidR="00C13D44" w:rsidRPr="00292F7A" w:rsidRDefault="00221E4D" w:rsidP="007B463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Նախագ</w:t>
            </w:r>
            <w:r w:rsidR="007B463F">
              <w:rPr>
                <w:rFonts w:ascii="GHEA Grapalat" w:hAnsi="GHEA Grapalat" w:cs="Sylfaen"/>
                <w:lang w:val="hy-AM"/>
              </w:rPr>
              <w:t>իծը խմբագրվել է</w:t>
            </w:r>
          </w:p>
        </w:tc>
      </w:tr>
      <w:tr w:rsidR="00970A21" w:rsidRPr="00292F7A" w:rsidTr="007B463F">
        <w:trPr>
          <w:trHeight w:val="1700"/>
        </w:trPr>
        <w:tc>
          <w:tcPr>
            <w:tcW w:w="426" w:type="dxa"/>
            <w:vMerge/>
            <w:shd w:val="clear" w:color="auto" w:fill="auto"/>
          </w:tcPr>
          <w:p w:rsidR="00970A21" w:rsidRPr="00292F7A" w:rsidRDefault="00970A21" w:rsidP="00292F7A">
            <w:pPr>
              <w:pStyle w:val="ListParagraph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0A21" w:rsidRPr="00292F7A" w:rsidRDefault="00970A21" w:rsidP="00292F7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155" w:type="dxa"/>
            <w:shd w:val="clear" w:color="auto" w:fill="auto"/>
          </w:tcPr>
          <w:p w:rsidR="00970A21" w:rsidRPr="00292F7A" w:rsidRDefault="00970A21" w:rsidP="007B463F">
            <w:pPr>
              <w:pStyle w:val="ListParagraph"/>
              <w:numPr>
                <w:ilvl w:val="0"/>
                <w:numId w:val="47"/>
              </w:numPr>
              <w:tabs>
                <w:tab w:val="left" w:pos="399"/>
              </w:tabs>
              <w:ind w:left="0" w:firstLine="176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Նիստերի պարտադիր մասնակից է Հանձնաժողովի քար</w:t>
            </w:r>
            <w:r w:rsidR="007B463F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տուղարը, որը նիստի օրակարգը ոչ ուշ, քան նիստի կայացման օրվանից 2 օր առաջ ուղարկում է հանձնաժողովի անդամներին, իսկ անհրա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ժեշ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տության դեպքում՝ նաև նիստին հրավիրված անձանց:</w:t>
            </w:r>
            <w:r w:rsidR="007B463F">
              <w:rPr>
                <w:rFonts w:ascii="GHEA Grapalat" w:hAnsi="GHEA Grapalat" w:cs="Sylfaen"/>
                <w:lang w:val="hy-AM"/>
              </w:rPr>
              <w:t xml:space="preserve"> </w:t>
            </w:r>
            <w:r w:rsidRPr="00292F7A">
              <w:rPr>
                <w:rFonts w:ascii="GHEA Grapalat" w:hAnsi="GHEA Grapalat" w:cs="Sylfaen"/>
                <w:lang w:val="hy-AM"/>
              </w:rPr>
              <w:t>Այս առումով պարզ չէ Հանձնաժողովի քարտուղարի կողմից նիստին ներկա չլինելու հետևանքը:</w:t>
            </w:r>
          </w:p>
        </w:tc>
        <w:tc>
          <w:tcPr>
            <w:tcW w:w="1710" w:type="dxa"/>
            <w:shd w:val="clear" w:color="auto" w:fill="auto"/>
          </w:tcPr>
          <w:p w:rsidR="00970A21" w:rsidRPr="00292F7A" w:rsidRDefault="00221E4D" w:rsidP="00292F7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</w:rPr>
            </w:pPr>
            <w:proofErr w:type="spellStart"/>
            <w:r w:rsidRPr="00292F7A">
              <w:rPr>
                <w:rFonts w:ascii="GHEA Grapalat" w:hAnsi="GHEA Grapalat" w:cs="Sylfaen"/>
              </w:rPr>
              <w:t>Ը</w:t>
            </w:r>
            <w:r w:rsidR="00D30097" w:rsidRPr="00292F7A">
              <w:rPr>
                <w:rFonts w:ascii="GHEA Grapalat" w:hAnsi="GHEA Grapalat" w:cs="Sylfaen"/>
              </w:rPr>
              <w:t>նդունվել</w:t>
            </w:r>
            <w:proofErr w:type="spellEnd"/>
            <w:r w:rsidR="00D30097" w:rsidRPr="00292F7A">
              <w:rPr>
                <w:rFonts w:ascii="GHEA Grapalat" w:hAnsi="GHEA Grapalat" w:cs="Sylfaen"/>
              </w:rPr>
              <w:t xml:space="preserve"> է</w:t>
            </w:r>
          </w:p>
        </w:tc>
        <w:tc>
          <w:tcPr>
            <w:tcW w:w="5034" w:type="dxa"/>
            <w:shd w:val="clear" w:color="auto" w:fill="auto"/>
          </w:tcPr>
          <w:p w:rsidR="00970A21" w:rsidRPr="00292F7A" w:rsidRDefault="00221E4D" w:rsidP="007B463F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Նախագ</w:t>
            </w:r>
            <w:r w:rsidR="007B463F">
              <w:rPr>
                <w:rFonts w:ascii="GHEA Grapalat" w:hAnsi="GHEA Grapalat" w:cs="Sylfaen"/>
                <w:lang w:val="hy-AM"/>
              </w:rPr>
              <w:t>իծը խմբագրվել է։</w:t>
            </w:r>
          </w:p>
        </w:tc>
      </w:tr>
      <w:tr w:rsidR="00970A21" w:rsidRPr="00292F7A" w:rsidTr="008057E4">
        <w:trPr>
          <w:trHeight w:val="1130"/>
        </w:trPr>
        <w:tc>
          <w:tcPr>
            <w:tcW w:w="426" w:type="dxa"/>
            <w:vMerge/>
            <w:shd w:val="clear" w:color="auto" w:fill="auto"/>
          </w:tcPr>
          <w:p w:rsidR="00970A21" w:rsidRPr="00292F7A" w:rsidRDefault="00970A21" w:rsidP="00292F7A">
            <w:pPr>
              <w:pStyle w:val="ListParagraph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0A21" w:rsidRPr="00292F7A" w:rsidRDefault="00970A21" w:rsidP="00292F7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155" w:type="dxa"/>
            <w:shd w:val="clear" w:color="auto" w:fill="auto"/>
          </w:tcPr>
          <w:p w:rsidR="00970A21" w:rsidRPr="00292F7A" w:rsidRDefault="00970A21" w:rsidP="00292F7A">
            <w:pPr>
              <w:pStyle w:val="ListParagraph"/>
              <w:numPr>
                <w:ilvl w:val="0"/>
                <w:numId w:val="47"/>
              </w:numPr>
              <w:tabs>
                <w:tab w:val="left" w:pos="399"/>
              </w:tabs>
              <w:ind w:left="0" w:firstLine="176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Նախագծի հավելված 2-րդում անհրաժեշտ է նշել արձա</w:t>
            </w:r>
            <w:r w:rsidR="00A46364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նա</w:t>
            </w:r>
            <w:r w:rsidR="00FE40C9" w:rsidRPr="00292F7A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գրութ</w:t>
            </w:r>
            <w:r w:rsidR="00FE40C9" w:rsidRPr="00292F7A">
              <w:rPr>
                <w:rFonts w:ascii="GHEA Grapalat" w:hAnsi="GHEA Grapalat" w:cs="Sylfaen"/>
                <w:lang w:val="hy-AM"/>
              </w:rPr>
              <w:t>-</w:t>
            </w:r>
            <w:r w:rsidRPr="00292F7A">
              <w:rPr>
                <w:rFonts w:ascii="GHEA Grapalat" w:hAnsi="GHEA Grapalat" w:cs="Sylfaen"/>
                <w:lang w:val="hy-AM"/>
              </w:rPr>
              <w:t>յունը Հանձնաժողովի անդամներին ուղարկելու վերա</w:t>
            </w:r>
            <w:r w:rsidR="007B463F">
              <w:rPr>
                <w:rFonts w:ascii="GHEA Grapalat" w:hAnsi="GHEA Grapalat" w:cs="Sylfaen"/>
                <w:lang w:val="hy-AM"/>
              </w:rPr>
              <w:softHyphen/>
            </w:r>
            <w:r w:rsidRPr="00292F7A">
              <w:rPr>
                <w:rFonts w:ascii="GHEA Grapalat" w:hAnsi="GHEA Grapalat" w:cs="Sylfaen"/>
                <w:lang w:val="hy-AM"/>
              </w:rPr>
              <w:t>բերյալ դրույթներ:</w:t>
            </w:r>
          </w:p>
        </w:tc>
        <w:tc>
          <w:tcPr>
            <w:tcW w:w="1710" w:type="dxa"/>
            <w:shd w:val="clear" w:color="auto" w:fill="auto"/>
          </w:tcPr>
          <w:p w:rsidR="00970A21" w:rsidRPr="00292F7A" w:rsidRDefault="00E82090" w:rsidP="00292F7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292F7A">
              <w:rPr>
                <w:rFonts w:ascii="GHEA Grapalat" w:hAnsi="GHEA Grapalat" w:cs="Sylfaen"/>
              </w:rPr>
              <w:t>Ընդունվել</w:t>
            </w:r>
            <w:proofErr w:type="spellEnd"/>
            <w:r w:rsidRPr="00292F7A">
              <w:rPr>
                <w:rFonts w:ascii="GHEA Grapalat" w:hAnsi="GHEA Grapalat" w:cs="Sylfaen"/>
              </w:rPr>
              <w:t xml:space="preserve"> է</w:t>
            </w:r>
          </w:p>
        </w:tc>
        <w:tc>
          <w:tcPr>
            <w:tcW w:w="5034" w:type="dxa"/>
            <w:shd w:val="clear" w:color="auto" w:fill="auto"/>
          </w:tcPr>
          <w:p w:rsidR="00970A21" w:rsidRPr="00292F7A" w:rsidRDefault="007B463F" w:rsidP="00292F7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292F7A">
              <w:rPr>
                <w:rFonts w:ascii="GHEA Grapalat" w:hAnsi="GHEA Grapalat" w:cs="Sylfaen"/>
                <w:lang w:val="hy-AM"/>
              </w:rPr>
              <w:t>Նախագ</w:t>
            </w:r>
            <w:r>
              <w:rPr>
                <w:rFonts w:ascii="GHEA Grapalat" w:hAnsi="GHEA Grapalat" w:cs="Sylfaen"/>
                <w:lang w:val="hy-AM"/>
              </w:rPr>
              <w:t>իծը խմբագրվել է։</w:t>
            </w:r>
          </w:p>
        </w:tc>
      </w:tr>
      <w:tr w:rsidR="00082E62" w:rsidRPr="00082E62" w:rsidTr="008057E4">
        <w:trPr>
          <w:trHeight w:val="1130"/>
        </w:trPr>
        <w:tc>
          <w:tcPr>
            <w:tcW w:w="426" w:type="dxa"/>
            <w:shd w:val="clear" w:color="auto" w:fill="auto"/>
          </w:tcPr>
          <w:p w:rsidR="00082E62" w:rsidRPr="00292F7A" w:rsidRDefault="00082E62" w:rsidP="00292F7A">
            <w:pPr>
              <w:pStyle w:val="ListParagraph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hy-AM"/>
              </w:rPr>
            </w:pPr>
            <w:bookmarkStart w:id="0" w:name="_GoBack" w:colFirst="3" w:colLast="3"/>
          </w:p>
        </w:tc>
        <w:tc>
          <w:tcPr>
            <w:tcW w:w="2268" w:type="dxa"/>
            <w:shd w:val="clear" w:color="auto" w:fill="auto"/>
          </w:tcPr>
          <w:p w:rsidR="00082E62" w:rsidRPr="00504573" w:rsidRDefault="00082E62" w:rsidP="005045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GHEA Grapalat" w:hAnsi="GHEA Grapalat"/>
                <w:lang w:val="hy-AM"/>
              </w:rPr>
            </w:pPr>
            <w:r w:rsidRPr="00504573">
              <w:rPr>
                <w:rFonts w:ascii="GHEA Grapalat" w:hAnsi="GHEA Grapalat" w:cs="Sylfaen"/>
                <w:lang w:val="hy-AM"/>
              </w:rPr>
              <w:t>ՀՀ</w:t>
            </w:r>
            <w:r w:rsidRPr="00504573">
              <w:rPr>
                <w:rFonts w:ascii="GHEA Grapalat" w:hAnsi="GHEA Grapalat"/>
                <w:lang w:val="hy-AM"/>
              </w:rPr>
              <w:t xml:space="preserve"> </w:t>
            </w:r>
            <w:r w:rsidRPr="00504573">
              <w:rPr>
                <w:rFonts w:ascii="GHEA Grapalat" w:hAnsi="GHEA Grapalat" w:cs="Sylfaen"/>
                <w:lang w:val="hy-AM"/>
              </w:rPr>
              <w:t>արդարադատության</w:t>
            </w:r>
          </w:p>
          <w:p w:rsidR="00082E62" w:rsidRPr="00504573" w:rsidRDefault="00082E62" w:rsidP="005045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GHEA Grapalat" w:hAnsi="GHEA Grapalat"/>
                <w:lang w:val="hy-AM"/>
              </w:rPr>
            </w:pPr>
            <w:r w:rsidRPr="00504573">
              <w:rPr>
                <w:rFonts w:ascii="GHEA Grapalat" w:hAnsi="GHEA Grapalat" w:cs="Sylfaen"/>
                <w:lang w:val="hy-AM"/>
              </w:rPr>
              <w:t>նախարարություն</w:t>
            </w:r>
          </w:p>
          <w:p w:rsidR="00082E62" w:rsidRPr="00504573" w:rsidRDefault="00082E62" w:rsidP="005045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GHEA Grapalat" w:hAnsi="GHEA Grapalat"/>
                <w:lang w:val="hy-AM"/>
              </w:rPr>
            </w:pPr>
            <w:r w:rsidRPr="00082E62">
              <w:rPr>
                <w:rFonts w:ascii="GHEA Grapalat" w:hAnsi="GHEA Grapalat"/>
                <w:lang w:val="hy-AM"/>
              </w:rPr>
              <w:t>2</w:t>
            </w:r>
            <w:r w:rsidRPr="00504573">
              <w:rPr>
                <w:rFonts w:ascii="GHEA Grapalat" w:hAnsi="GHEA Grapalat"/>
                <w:lang w:val="hy-AM"/>
              </w:rPr>
              <w:t>4.0</w:t>
            </w:r>
            <w:r w:rsidRPr="00082E62">
              <w:rPr>
                <w:rFonts w:ascii="GHEA Grapalat" w:hAnsi="GHEA Grapalat"/>
                <w:lang w:val="hy-AM"/>
              </w:rPr>
              <w:t>7</w:t>
            </w:r>
            <w:r w:rsidRPr="00504573">
              <w:rPr>
                <w:rFonts w:ascii="GHEA Grapalat" w:hAnsi="GHEA Grapalat"/>
                <w:lang w:val="hy-AM"/>
              </w:rPr>
              <w:t>.2020</w:t>
            </w:r>
            <w:r w:rsidRPr="00504573">
              <w:rPr>
                <w:rFonts w:ascii="GHEA Grapalat" w:hAnsi="GHEA Grapalat" w:cs="Sylfaen"/>
                <w:lang w:val="hy-AM"/>
              </w:rPr>
              <w:t>թ</w:t>
            </w:r>
            <w:r w:rsidRPr="00504573">
              <w:rPr>
                <w:rFonts w:ascii="GHEA Grapalat" w:hAnsi="GHEA Grapalat"/>
                <w:lang w:val="hy-AM"/>
              </w:rPr>
              <w:t>.</w:t>
            </w:r>
          </w:p>
          <w:p w:rsidR="00082E62" w:rsidRPr="00504573" w:rsidRDefault="00082E62" w:rsidP="005045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504573">
              <w:rPr>
                <w:rFonts w:ascii="GHEA Grapalat" w:hAnsi="GHEA Grapalat"/>
                <w:lang w:val="hy-AM"/>
              </w:rPr>
              <w:t>N/27.4/16467-2020</w:t>
            </w:r>
          </w:p>
        </w:tc>
        <w:tc>
          <w:tcPr>
            <w:tcW w:w="6155" w:type="dxa"/>
            <w:shd w:val="clear" w:color="auto" w:fill="auto"/>
          </w:tcPr>
          <w:p w:rsidR="00082E62" w:rsidRPr="00504573" w:rsidRDefault="00082E62" w:rsidP="00504573">
            <w:pPr>
              <w:tabs>
                <w:tab w:val="left" w:pos="0"/>
              </w:tabs>
              <w:ind w:firstLine="426"/>
              <w:jc w:val="both"/>
              <w:rPr>
                <w:rFonts w:ascii="GHEA Grapalat" w:eastAsia="Calibri" w:hAnsi="GHEA Grapalat"/>
                <w:szCs w:val="24"/>
                <w:lang w:val="hy-AM" w:eastAsia="en-US"/>
              </w:rPr>
            </w:pPr>
            <w:r w:rsidRPr="00504573">
              <w:rPr>
                <w:rFonts w:ascii="GHEA Grapalat" w:eastAsia="Calibri" w:hAnsi="GHEA Grapalat" w:cs="Sylfaen"/>
                <w:szCs w:val="24"/>
                <w:lang w:val="hy-AM" w:eastAsia="en-US"/>
              </w:rPr>
              <w:t xml:space="preserve">«Եվրասիական տնտեսական միության շրջանակներում նույնականացման միջոցներով ապրանքների դրոշմավորման ազգային օպերատորին ներկայացվող հիմնական պահանջները և ընտրության ընթացակարգը հաստատելու մասին» Հայաստանի Հանրապետության կառավարության որոշման նախագծի նախաբանում հղում է կատարված </w:t>
            </w:r>
            <w:r w:rsidRPr="00504573">
              <w:rPr>
                <w:rFonts w:ascii="GHEA Grapalat" w:eastAsia="Calibri" w:hAnsi="GHEA Grapalat"/>
                <w:szCs w:val="24"/>
                <w:lang w:val="hy-AM" w:eastAsia="en-US"/>
              </w:rPr>
              <w:t xml:space="preserve">«Եվրասիական տնտեսական միությունում նույնականացման միջոցներով ապրանքների դրոշմավորման մասին» համաձայնագրի (Համաձայնագիր) 5-րդ և 7-րդ հոդվածներին: </w:t>
            </w:r>
          </w:p>
          <w:p w:rsidR="00082E62" w:rsidRPr="00504573" w:rsidRDefault="00082E62" w:rsidP="00504573">
            <w:pPr>
              <w:tabs>
                <w:tab w:val="left" w:pos="0"/>
              </w:tabs>
              <w:ind w:firstLine="426"/>
              <w:jc w:val="both"/>
              <w:rPr>
                <w:rFonts w:ascii="GHEA Grapalat" w:eastAsia="Calibri" w:hAnsi="GHEA Grapalat"/>
                <w:szCs w:val="24"/>
                <w:lang w:val="hy-AM" w:eastAsia="en-US"/>
              </w:rPr>
            </w:pPr>
            <w:r w:rsidRPr="00504573">
              <w:rPr>
                <w:rFonts w:ascii="GHEA Grapalat" w:eastAsia="Calibri" w:hAnsi="GHEA Grapalat"/>
                <w:szCs w:val="24"/>
                <w:lang w:val="hy-AM" w:eastAsia="en-US"/>
              </w:rPr>
              <w:t xml:space="preserve">Համաձայնագրի 5-րդ հոդվածի 4-րդ կետի համաձայն՝ </w:t>
            </w:r>
            <w:r w:rsidRPr="00504573">
              <w:rPr>
                <w:rFonts w:ascii="GHEA Grapalat" w:eastAsia="Calibri" w:hAnsi="GHEA Grapalat"/>
                <w:szCs w:val="24"/>
                <w:lang w:val="hy-AM"/>
              </w:rPr>
              <w:t>«</w:t>
            </w:r>
            <w:r w:rsidRPr="00504573">
              <w:rPr>
                <w:rFonts w:ascii="GHEA Grapalat" w:eastAsia="Calibri" w:hAnsi="GHEA Grapalat"/>
                <w:szCs w:val="24"/>
                <w:lang w:val="hy-AM" w:eastAsia="en-US"/>
              </w:rPr>
              <w:t xml:space="preserve">Ապրանքների դրոշմավորում սահմանելու վերաբերյալ Հանձնաժողովի խորհրդի որոշումն ուժի մեջ մտնելու </w:t>
            </w:r>
            <w:r w:rsidRPr="00504573">
              <w:rPr>
                <w:rFonts w:ascii="GHEA Grapalat" w:eastAsia="Calibri" w:hAnsi="GHEA Grapalat" w:cs="Sylfaen"/>
                <w:szCs w:val="24"/>
                <w:lang w:val="hy-AM" w:eastAsia="en-US"/>
              </w:rPr>
              <w:t>օրվանից</w:t>
            </w:r>
            <w:r w:rsidRPr="00504573">
              <w:rPr>
                <w:rFonts w:ascii="GHEA Grapalat" w:eastAsia="Calibri" w:hAnsi="GHEA Grapalat"/>
                <w:szCs w:val="24"/>
                <w:lang w:val="hy-AM" w:eastAsia="en-US"/>
              </w:rPr>
              <w:t xml:space="preserve"> 60 օրացուցային օրը չգերազանցող ժամկետում անդամ պետությունները Հանձնաժողովին տեղեկացնում են իրենց իրավասու (լիազորված) մարմինների մասին:</w:t>
            </w:r>
          </w:p>
          <w:p w:rsidR="00082E62" w:rsidRPr="00504573" w:rsidRDefault="00082E62" w:rsidP="00504573">
            <w:pPr>
              <w:tabs>
                <w:tab w:val="left" w:pos="0"/>
              </w:tabs>
              <w:ind w:firstLine="426"/>
              <w:jc w:val="both"/>
              <w:rPr>
                <w:rFonts w:ascii="GHEA Grapalat" w:eastAsia="Calibri" w:hAnsi="GHEA Grapalat"/>
                <w:i/>
                <w:szCs w:val="24"/>
                <w:lang w:val="hy-AM"/>
              </w:rPr>
            </w:pPr>
            <w:r w:rsidRPr="00504573">
              <w:rPr>
                <w:rFonts w:ascii="GHEA Grapalat" w:eastAsia="Calibri" w:hAnsi="GHEA Grapalat"/>
                <w:szCs w:val="24"/>
                <w:lang w:val="hy-AM" w:eastAsia="en-US"/>
              </w:rPr>
              <w:t xml:space="preserve">Նույն հոդվածի 5-րդ կետի համաձայն՝ միության շրջանակներում անդամ պետությունների օրենսդրությանը համապատասխան դրոշմավորվող ապրանքների դրոշմավորում սահմանելու օրվանից այդ անդամ պետություններն ապահովում են իրենց տարածքներում այդ ապրանքների դրոշմավորումը` </w:t>
            </w:r>
            <w:r w:rsidRPr="00504573">
              <w:rPr>
                <w:rFonts w:ascii="GHEA Grapalat" w:eastAsia="Calibri" w:hAnsi="GHEA Grapalat"/>
                <w:b/>
                <w:szCs w:val="24"/>
                <w:lang w:val="hy-AM" w:eastAsia="en-US"/>
              </w:rPr>
              <w:t>սույն Համաձայնագրով նախատեսված պահանջներին և Հանձնաժողովի` դրան համապատասխան ընդունված ակտերին համապատասխան:</w:t>
            </w:r>
          </w:p>
          <w:p w:rsidR="00082E62" w:rsidRPr="00504573" w:rsidRDefault="00082E62" w:rsidP="00504573">
            <w:pPr>
              <w:tabs>
                <w:tab w:val="left" w:pos="0"/>
              </w:tabs>
              <w:ind w:firstLine="426"/>
              <w:contextualSpacing/>
              <w:jc w:val="both"/>
              <w:rPr>
                <w:rFonts w:ascii="GHEA Grapalat" w:eastAsia="Calibri" w:hAnsi="GHEA Grapalat"/>
                <w:szCs w:val="24"/>
                <w:lang w:val="hy-AM"/>
              </w:rPr>
            </w:pPr>
            <w:r w:rsidRPr="00504573">
              <w:rPr>
                <w:rFonts w:ascii="GHEA Grapalat" w:eastAsia="Calibri" w:hAnsi="GHEA Grapalat"/>
                <w:szCs w:val="24"/>
                <w:lang w:val="hy-AM" w:eastAsia="en-US"/>
              </w:rPr>
              <w:t xml:space="preserve">Համաձայնագրի 7-րդ հոդվածի 4-րդ կետի համաձայն՝ </w:t>
            </w:r>
            <w:r w:rsidRPr="00504573">
              <w:rPr>
                <w:rFonts w:ascii="GHEA Grapalat" w:eastAsia="Calibri" w:hAnsi="GHEA Grapalat"/>
                <w:i/>
                <w:szCs w:val="24"/>
                <w:lang w:val="hy-AM"/>
              </w:rPr>
              <w:t>միևնույն ապրանքների առնչությամբ դրոշմավորում սահմանելու՝ երկու և ավելի անդամ պետությունների մտադրությունների, ինչպես նաև դրոշմավորում սահմանելիս սույն համաձայնագրի դրույթներով ղեկավարվելու և իրավասու (լիազորված) մարմինների միջև տեղեկատվական փոխգործակցություն իրականացնելու մտադրության առկայության դեպքում անդամ պետությունները Հանձնաժողովին կարող են ուղարկել հարցում՝ այդպիսի փոխգործակցություն իրականացնելու համար Միության ինտեգրված տեղեկատվական համակարգն օգտագործելու մասին: Հանձնաժողովի կոլեգիան անհրաժեշտության դեպքում ընդունում է համապատասխան որոշումներ</w:t>
            </w:r>
            <w:r w:rsidRPr="00504573">
              <w:rPr>
                <w:rFonts w:ascii="GHEA Grapalat" w:eastAsia="Calibri" w:hAnsi="GHEA Grapalat"/>
                <w:szCs w:val="24"/>
                <w:lang w:val="hy-AM"/>
              </w:rPr>
              <w:t>:»</w:t>
            </w:r>
          </w:p>
          <w:p w:rsidR="00082E62" w:rsidRPr="00504573" w:rsidRDefault="00082E62" w:rsidP="00504573">
            <w:pPr>
              <w:tabs>
                <w:tab w:val="left" w:pos="0"/>
              </w:tabs>
              <w:ind w:firstLine="426"/>
              <w:contextualSpacing/>
              <w:jc w:val="both"/>
              <w:rPr>
                <w:rFonts w:ascii="GHEA Grapalat" w:eastAsia="Calibri" w:hAnsi="GHEA Grapalat"/>
                <w:szCs w:val="24"/>
                <w:lang w:val="hy-AM" w:eastAsia="en-US"/>
              </w:rPr>
            </w:pPr>
            <w:r w:rsidRPr="00504573">
              <w:rPr>
                <w:rFonts w:ascii="GHEA Grapalat" w:eastAsia="Calibri" w:hAnsi="GHEA Grapalat"/>
                <w:szCs w:val="24"/>
                <w:lang w:val="hy-AM" w:eastAsia="en-US"/>
              </w:rPr>
              <w:t xml:space="preserve">Նախաբանում հղում է կատարված նաև Եվրասիական տնտեսական հանձնաժողովի խորհրդի 2019 թվականի օգոստոսի 8-ի </w:t>
            </w:r>
            <w:r w:rsidRPr="00504573">
              <w:rPr>
                <w:rFonts w:ascii="GHEA Grapalat" w:eastAsia="Calibri" w:hAnsi="GHEA Grapalat" w:cs="GHEA Grapalat"/>
                <w:szCs w:val="24"/>
                <w:lang w:val="hy-AM" w:eastAsia="en-US"/>
              </w:rPr>
              <w:t>թիվ</w:t>
            </w:r>
            <w:r w:rsidRPr="00504573">
              <w:rPr>
                <w:rFonts w:ascii="GHEA Grapalat" w:eastAsia="Calibri" w:hAnsi="GHEA Grapalat"/>
                <w:szCs w:val="24"/>
                <w:lang w:val="hy-AM" w:eastAsia="en-US"/>
              </w:rPr>
              <w:t xml:space="preserve"> 72 </w:t>
            </w:r>
            <w:r w:rsidRPr="00504573">
              <w:rPr>
                <w:rFonts w:ascii="GHEA Grapalat" w:eastAsia="Calibri" w:hAnsi="GHEA Grapalat" w:cs="GHEA Grapalat"/>
                <w:szCs w:val="24"/>
                <w:lang w:val="hy-AM" w:eastAsia="en-US"/>
              </w:rPr>
              <w:t>որոշման</w:t>
            </w:r>
            <w:r w:rsidRPr="00504573">
              <w:rPr>
                <w:rFonts w:ascii="GHEA Grapalat" w:eastAsia="Calibri" w:hAnsi="GHEA Grapalat"/>
                <w:szCs w:val="24"/>
                <w:lang w:val="hy-AM" w:eastAsia="en-US"/>
              </w:rPr>
              <w:t xml:space="preserve"> 2-</w:t>
            </w:r>
            <w:r w:rsidRPr="00504573">
              <w:rPr>
                <w:rFonts w:ascii="GHEA Grapalat" w:eastAsia="Calibri" w:hAnsi="GHEA Grapalat" w:cs="GHEA Grapalat"/>
                <w:szCs w:val="24"/>
                <w:lang w:val="hy-AM" w:eastAsia="en-US"/>
              </w:rPr>
              <w:t>րդ</w:t>
            </w:r>
            <w:r w:rsidRPr="00504573">
              <w:rPr>
                <w:rFonts w:ascii="GHEA Grapalat" w:eastAsia="Calibri" w:hAnsi="GHEA Grapalat"/>
                <w:szCs w:val="24"/>
                <w:lang w:val="hy-AM" w:eastAsia="en-US"/>
              </w:rPr>
              <w:t xml:space="preserve"> կետի 2-</w:t>
            </w:r>
            <w:r w:rsidRPr="00504573">
              <w:rPr>
                <w:rFonts w:ascii="GHEA Grapalat" w:eastAsia="Calibri" w:hAnsi="GHEA Grapalat" w:cs="GHEA Grapalat"/>
                <w:szCs w:val="24"/>
                <w:lang w:val="hy-AM" w:eastAsia="en-US"/>
              </w:rPr>
              <w:t>րդ</w:t>
            </w:r>
            <w:r w:rsidRPr="00504573">
              <w:rPr>
                <w:rFonts w:ascii="GHEA Grapalat" w:eastAsia="Calibri" w:hAnsi="GHEA Grapalat"/>
                <w:szCs w:val="24"/>
                <w:lang w:val="hy-AM" w:eastAsia="en-US"/>
              </w:rPr>
              <w:t xml:space="preserve"> </w:t>
            </w:r>
            <w:r w:rsidRPr="00504573">
              <w:rPr>
                <w:rFonts w:ascii="GHEA Grapalat" w:eastAsia="Calibri" w:hAnsi="GHEA Grapalat" w:cs="GHEA Grapalat"/>
                <w:szCs w:val="24"/>
                <w:lang w:val="hy-AM" w:eastAsia="en-US"/>
              </w:rPr>
              <w:t>պարբերությ</w:t>
            </w:r>
            <w:r w:rsidRPr="00504573">
              <w:rPr>
                <w:rFonts w:ascii="GHEA Grapalat" w:eastAsia="Calibri" w:hAnsi="GHEA Grapalat"/>
                <w:szCs w:val="24"/>
                <w:lang w:val="hy-AM" w:eastAsia="en-US"/>
              </w:rPr>
              <w:t xml:space="preserve">անը, որտեղ խոսքը վերաբերում է կոշիկների </w:t>
            </w:r>
            <w:r w:rsidRPr="00504573">
              <w:rPr>
                <w:rFonts w:ascii="GHEA Grapalat" w:eastAsia="Calibri" w:hAnsi="GHEA Grapalat"/>
                <w:szCs w:val="24"/>
                <w:lang w:val="hy-AM" w:eastAsia="en-US"/>
              </w:rPr>
              <w:lastRenderedPageBreak/>
              <w:t>արտադրանքի անխափան շրջանառությունն ապահովելու համար անդամ պետությունների կողմից ազգային օպերատորների նշանակմանը:</w:t>
            </w:r>
          </w:p>
          <w:p w:rsidR="00082E62" w:rsidRPr="00504573" w:rsidRDefault="00082E62" w:rsidP="00504573">
            <w:pPr>
              <w:tabs>
                <w:tab w:val="left" w:pos="0"/>
              </w:tabs>
              <w:ind w:firstLine="426"/>
              <w:contextualSpacing/>
              <w:jc w:val="both"/>
              <w:rPr>
                <w:rFonts w:ascii="GHEA Grapalat" w:eastAsia="Calibri" w:hAnsi="GHEA Grapalat"/>
                <w:szCs w:val="24"/>
                <w:lang w:val="hy-AM" w:eastAsia="en-US"/>
              </w:rPr>
            </w:pPr>
            <w:r w:rsidRPr="00504573">
              <w:rPr>
                <w:rFonts w:ascii="GHEA Grapalat" w:eastAsia="Calibri" w:hAnsi="GHEA Grapalat"/>
                <w:szCs w:val="24"/>
                <w:lang w:val="hy-AM" w:eastAsia="en-US"/>
              </w:rPr>
              <w:t xml:space="preserve">Այսինքն՝ վերոգրյալից պարզ է դառնում, որ հիշյալ դրույթներով </w:t>
            </w:r>
            <w:r w:rsidRPr="00504573">
              <w:rPr>
                <w:rFonts w:ascii="GHEA Grapalat" w:eastAsia="GHEA Grapalat" w:hAnsi="GHEA Grapalat" w:cs="GHEA Grapalat"/>
                <w:color w:val="000000"/>
                <w:szCs w:val="22"/>
                <w:shd w:val="clear" w:color="auto" w:fill="FFFFFF"/>
                <w:lang w:val="hy-AM" w:eastAsia="en-US"/>
              </w:rPr>
              <w:t>նույնականացման միջոցներով ապրանքների դրոշմավորման ազգային օպերատորին ներկայացվող հիմնական պահանջները և ընտրության ընթացակարգը հաստատելու անդամ պետության վերապահված լիազորություն Համաձայնագրով նախատեսված չէ:</w:t>
            </w:r>
          </w:p>
          <w:p w:rsidR="00082E62" w:rsidRPr="00504573" w:rsidRDefault="00082E62" w:rsidP="00504573">
            <w:pPr>
              <w:ind w:firstLine="720"/>
              <w:jc w:val="both"/>
              <w:rPr>
                <w:rFonts w:ascii="GHEA Grapalat" w:eastAsia="Calibri" w:hAnsi="GHEA Grapalat"/>
                <w:b/>
                <w:szCs w:val="24"/>
                <w:lang w:val="hy-AM" w:eastAsia="en-US"/>
              </w:rPr>
            </w:pPr>
            <w:r w:rsidRPr="00504573">
              <w:rPr>
                <w:rFonts w:ascii="GHEA Grapalat" w:eastAsia="Calibri" w:hAnsi="GHEA Grapalat"/>
                <w:szCs w:val="24"/>
                <w:lang w:val="af-ZA" w:eastAsia="en-US"/>
              </w:rPr>
              <w:t xml:space="preserve">Այս առումով անհրաժեշտ է նկատի ունենալ ՀՀ Սահմանադրության 6-րդ հոդվածի 2-րդ մասի դրույթները, որոնց համաձայն՝ Սահմանադրության և օրենքների հիման վրա և դրանց իրականացումն ապահովելու նպատակով Սահմանադրությամբ նախատեսված մարմինները կարող են </w:t>
            </w:r>
            <w:r w:rsidRPr="00504573">
              <w:rPr>
                <w:rFonts w:ascii="GHEA Grapalat" w:eastAsia="Calibri" w:hAnsi="GHEA Grapalat"/>
                <w:b/>
                <w:szCs w:val="24"/>
                <w:lang w:val="af-ZA" w:eastAsia="en-US"/>
              </w:rPr>
              <w:t>օրենքով</w:t>
            </w:r>
            <w:r w:rsidRPr="00504573">
              <w:rPr>
                <w:rFonts w:ascii="GHEA Grapalat" w:eastAsia="Calibri" w:hAnsi="GHEA Grapalat"/>
                <w:szCs w:val="24"/>
                <w:lang w:val="af-ZA" w:eastAsia="en-US"/>
              </w:rPr>
              <w:t xml:space="preserve"> լիազորվել ընդունելու ենթաօրենսդրական նորմատիվ իրավական ակտեր:</w:t>
            </w:r>
            <w:r w:rsidRPr="00504573">
              <w:rPr>
                <w:rFonts w:ascii="GHEA Grapalat" w:eastAsia="Calibri" w:hAnsi="GHEA Grapalat"/>
                <w:b/>
                <w:szCs w:val="24"/>
                <w:lang w:val="af-ZA" w:eastAsia="en-US"/>
              </w:rPr>
              <w:t xml:space="preserve"> Լիազորող նորմերը պետք է համապատասխանեն իրավական որոշակիության սկզբունքին: </w:t>
            </w:r>
          </w:p>
          <w:p w:rsidR="00082E62" w:rsidRPr="00504573" w:rsidRDefault="00082E62" w:rsidP="00504573">
            <w:pPr>
              <w:ind w:firstLine="720"/>
              <w:jc w:val="both"/>
              <w:rPr>
                <w:rFonts w:ascii="GHEA Grapalat" w:eastAsia="Calibri" w:hAnsi="GHEA Grapalat"/>
                <w:szCs w:val="24"/>
                <w:lang w:val="hy-AM" w:eastAsia="en-US"/>
              </w:rPr>
            </w:pPr>
            <w:r w:rsidRPr="00504573">
              <w:rPr>
                <w:rFonts w:ascii="GHEA Grapalat" w:eastAsia="Calibri" w:hAnsi="GHEA Grapalat"/>
                <w:szCs w:val="24"/>
                <w:lang w:val="hy-AM" w:eastAsia="en-US"/>
              </w:rPr>
              <w:t>Հետևաբար</w:t>
            </w:r>
            <w:r w:rsidRPr="00504573">
              <w:rPr>
                <w:rFonts w:ascii="GHEA Grapalat" w:eastAsia="Calibri" w:hAnsi="GHEA Grapalat"/>
                <w:szCs w:val="24"/>
                <w:lang w:val="af-ZA" w:eastAsia="en-US"/>
              </w:rPr>
              <w:t xml:space="preserve">՝ </w:t>
            </w:r>
            <w:r w:rsidRPr="00504573">
              <w:rPr>
                <w:rFonts w:ascii="GHEA Grapalat" w:eastAsia="Calibri" w:hAnsi="GHEA Grapalat"/>
                <w:b/>
                <w:szCs w:val="24"/>
                <w:lang w:val="af-ZA" w:eastAsia="en-US"/>
              </w:rPr>
              <w:t>ենթաօրենսդրական</w:t>
            </w:r>
            <w:r w:rsidRPr="00504573">
              <w:rPr>
                <w:rFonts w:ascii="GHEA Grapalat" w:eastAsia="Calibri" w:hAnsi="GHEA Grapalat"/>
                <w:szCs w:val="24"/>
                <w:lang w:val="af-ZA" w:eastAsia="en-US"/>
              </w:rPr>
              <w:t xml:space="preserve"> </w:t>
            </w:r>
            <w:r w:rsidRPr="00504573">
              <w:rPr>
                <w:rFonts w:ascii="GHEA Grapalat" w:eastAsia="Calibri" w:hAnsi="GHEA Grapalat"/>
                <w:b/>
                <w:szCs w:val="24"/>
                <w:lang w:val="af-ZA" w:eastAsia="en-US"/>
              </w:rPr>
              <w:t>նորմատիվ իրավական ակտեր</w:t>
            </w:r>
            <w:r w:rsidRPr="00504573">
              <w:rPr>
                <w:rFonts w:ascii="GHEA Grapalat" w:eastAsia="Calibri" w:hAnsi="GHEA Grapalat"/>
                <w:szCs w:val="24"/>
                <w:lang w:val="af-ZA" w:eastAsia="en-US"/>
              </w:rPr>
              <w:t xml:space="preserve"> կարող են ընդունվել </w:t>
            </w:r>
            <w:r w:rsidRPr="00504573">
              <w:rPr>
                <w:rFonts w:ascii="GHEA Grapalat" w:eastAsia="Calibri" w:hAnsi="GHEA Grapalat"/>
                <w:b/>
                <w:szCs w:val="24"/>
                <w:lang w:val="af-ZA" w:eastAsia="en-US"/>
              </w:rPr>
              <w:t xml:space="preserve">միայն օրենքով հստակ նախատեսված դեպքերում, </w:t>
            </w:r>
            <w:r w:rsidRPr="00504573">
              <w:rPr>
                <w:rFonts w:ascii="GHEA Grapalat" w:eastAsia="Calibri" w:hAnsi="GHEA Grapalat"/>
                <w:szCs w:val="24"/>
                <w:lang w:val="af-ZA" w:eastAsia="en-US"/>
              </w:rPr>
              <w:t xml:space="preserve">իսկ լիազորող նորմը պետք է համապատասխանի </w:t>
            </w:r>
            <w:r w:rsidRPr="00504573">
              <w:rPr>
                <w:rFonts w:ascii="GHEA Grapalat" w:eastAsia="Calibri" w:hAnsi="GHEA Grapalat"/>
                <w:b/>
                <w:szCs w:val="24"/>
                <w:lang w:val="af-ZA" w:eastAsia="en-US"/>
              </w:rPr>
              <w:t>որոշակիության</w:t>
            </w:r>
            <w:r w:rsidRPr="00504573">
              <w:rPr>
                <w:rFonts w:ascii="GHEA Grapalat" w:eastAsia="Calibri" w:hAnsi="GHEA Grapalat"/>
                <w:szCs w:val="24"/>
                <w:lang w:val="af-ZA" w:eastAsia="en-US"/>
              </w:rPr>
              <w:t xml:space="preserve"> սկզբունքին, այսինքն՝</w:t>
            </w:r>
            <w:r w:rsidRPr="00504573">
              <w:rPr>
                <w:rFonts w:ascii="GHEA Grapalat" w:eastAsia="Calibri" w:hAnsi="GHEA Grapalat"/>
                <w:b/>
                <w:szCs w:val="24"/>
                <w:lang w:val="af-ZA" w:eastAsia="en-US"/>
              </w:rPr>
              <w:t xml:space="preserve"> պետք է լինի բավականաչափ հստակ՝ օրենսդրի կամքի բովանդակությունն ու սահմանները հասկանալու համար:</w:t>
            </w:r>
            <w:r w:rsidRPr="00504573">
              <w:rPr>
                <w:rFonts w:ascii="GHEA Grapalat" w:eastAsia="Calibri" w:hAnsi="GHEA Grapalat"/>
                <w:b/>
                <w:szCs w:val="24"/>
                <w:lang w:val="hy-AM" w:eastAsia="en-US"/>
              </w:rPr>
              <w:t xml:space="preserve"> </w:t>
            </w:r>
          </w:p>
          <w:p w:rsidR="00082E62" w:rsidRPr="00504573" w:rsidRDefault="00082E62" w:rsidP="00504573">
            <w:pPr>
              <w:tabs>
                <w:tab w:val="left" w:pos="399"/>
              </w:tabs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:rsidR="00082E62" w:rsidRPr="00292F7A" w:rsidRDefault="00082E62" w:rsidP="00E452EB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</w:rPr>
            </w:pPr>
            <w:r w:rsidRPr="00292F7A">
              <w:rPr>
                <w:rFonts w:ascii="GHEA Grapalat" w:hAnsi="GHEA Grapalat" w:cs="Sylfaen"/>
                <w:lang w:val="ru-RU"/>
              </w:rPr>
              <w:lastRenderedPageBreak/>
              <w:t>Ընդունվել է</w:t>
            </w:r>
            <w:r w:rsidRPr="00292F7A">
              <w:rPr>
                <w:rFonts w:ascii="GHEA Grapalat" w:hAnsi="GHEA Grapalat" w:cs="Sylfaen"/>
              </w:rPr>
              <w:t xml:space="preserve"> ի </w:t>
            </w:r>
            <w:proofErr w:type="spellStart"/>
            <w:r w:rsidRPr="00292F7A">
              <w:rPr>
                <w:rFonts w:ascii="GHEA Grapalat" w:hAnsi="GHEA Grapalat" w:cs="Sylfaen"/>
              </w:rPr>
              <w:t>գիտություն</w:t>
            </w:r>
            <w:proofErr w:type="spellEnd"/>
          </w:p>
        </w:tc>
        <w:tc>
          <w:tcPr>
            <w:tcW w:w="5034" w:type="dxa"/>
            <w:shd w:val="clear" w:color="auto" w:fill="auto"/>
          </w:tcPr>
          <w:p w:rsidR="00082E62" w:rsidRPr="00504573" w:rsidRDefault="00082E62" w:rsidP="0050457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504573">
              <w:rPr>
                <w:rFonts w:ascii="GHEA Grapalat" w:hAnsi="GHEA Grapalat" w:cs="Sylfaen"/>
                <w:lang w:val="hy-AM"/>
              </w:rPr>
              <w:t>ՀՀ հարկային օրենսգրքի 396</w:t>
            </w:r>
            <w:r w:rsidRPr="00504573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504573">
              <w:rPr>
                <w:rFonts w:ascii="GHEA Grapalat" w:hAnsi="GHEA Grapalat" w:cs="Sylfaen"/>
                <w:lang w:val="hy-AM"/>
              </w:rPr>
              <w:t>1-</w:t>
            </w:r>
            <w:r w:rsidRPr="00504573">
              <w:rPr>
                <w:rFonts w:ascii="GHEA Grapalat" w:hAnsi="GHEA Grapalat" w:cs="GHEA Grapalat"/>
                <w:lang w:val="hy-AM"/>
              </w:rPr>
              <w:t>րդ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 </w:t>
            </w:r>
            <w:r w:rsidRPr="00504573">
              <w:rPr>
                <w:rFonts w:ascii="GHEA Grapalat" w:hAnsi="GHEA Grapalat" w:cs="GHEA Grapalat"/>
                <w:lang w:val="hy-AM"/>
              </w:rPr>
              <w:t>հոդվածի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 1-</w:t>
            </w:r>
            <w:r w:rsidRPr="00504573">
              <w:rPr>
                <w:rFonts w:ascii="GHEA Grapalat" w:hAnsi="GHEA Grapalat" w:cs="GHEA Grapalat"/>
                <w:lang w:val="hy-AM"/>
              </w:rPr>
              <w:t>ին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 </w:t>
            </w:r>
            <w:r w:rsidRPr="00504573">
              <w:rPr>
                <w:rFonts w:ascii="GHEA Grapalat" w:hAnsi="GHEA Grapalat" w:cs="GHEA Grapalat"/>
                <w:lang w:val="hy-AM"/>
              </w:rPr>
              <w:t>մասի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 </w:t>
            </w:r>
            <w:r w:rsidRPr="00504573">
              <w:rPr>
                <w:rFonts w:ascii="GHEA Grapalat" w:hAnsi="GHEA Grapalat" w:cs="GHEA Grapalat"/>
                <w:lang w:val="hy-AM"/>
              </w:rPr>
              <w:t>համաձայն՝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 </w:t>
            </w:r>
            <w:r w:rsidRPr="00504573">
              <w:rPr>
                <w:rFonts w:ascii="GHEA Grapalat" w:hAnsi="GHEA Grapalat" w:cs="GHEA Grapalat"/>
                <w:lang w:val="hy-AM"/>
              </w:rPr>
              <w:t>Հայաստանի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 </w:t>
            </w:r>
            <w:r w:rsidRPr="00504573">
              <w:rPr>
                <w:rFonts w:ascii="GHEA Grapalat" w:hAnsi="GHEA Grapalat" w:cs="GHEA Grapalat"/>
                <w:lang w:val="hy-AM"/>
              </w:rPr>
              <w:t>Հանրա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GHEA Grapalat"/>
                <w:lang w:val="hy-AM"/>
              </w:rPr>
              <w:t>պե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GHEA Grapalat"/>
                <w:lang w:val="hy-AM"/>
              </w:rPr>
              <w:t>տութ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GHEA Grapalat"/>
                <w:lang w:val="hy-AM"/>
              </w:rPr>
              <w:t>յան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 </w:t>
            </w:r>
            <w:r w:rsidRPr="00504573">
              <w:rPr>
                <w:rFonts w:ascii="GHEA Grapalat" w:hAnsi="GHEA Grapalat" w:cs="GHEA Grapalat"/>
                <w:lang w:val="hy-AM"/>
              </w:rPr>
              <w:t>վավերացված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 </w:t>
            </w:r>
            <w:r w:rsidRPr="00504573">
              <w:rPr>
                <w:rFonts w:ascii="GHEA Grapalat" w:hAnsi="GHEA Grapalat" w:cs="GHEA Grapalat"/>
                <w:lang w:val="hy-AM"/>
              </w:rPr>
              <w:t>միջազգային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 </w:t>
            </w:r>
            <w:r w:rsidRPr="00504573">
              <w:rPr>
                <w:rFonts w:ascii="GHEA Grapalat" w:hAnsi="GHEA Grapalat" w:cs="GHEA Grapalat"/>
                <w:lang w:val="hy-AM"/>
              </w:rPr>
              <w:t>համա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GHEA Grapalat"/>
                <w:lang w:val="hy-AM"/>
              </w:rPr>
              <w:t>ձայ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GHEA Grapalat"/>
                <w:lang w:val="hy-AM"/>
              </w:rPr>
              <w:t>նագրերի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 </w:t>
            </w:r>
            <w:r w:rsidRPr="00504573">
              <w:rPr>
                <w:rFonts w:ascii="GHEA Grapalat" w:hAnsi="GHEA Grapalat" w:cs="GHEA Grapalat"/>
                <w:lang w:val="hy-AM"/>
              </w:rPr>
              <w:t>հիման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 </w:t>
            </w:r>
            <w:r w:rsidRPr="00504573">
              <w:rPr>
                <w:rFonts w:ascii="GHEA Grapalat" w:hAnsi="GHEA Grapalat" w:cs="GHEA Grapalat"/>
                <w:lang w:val="hy-AM"/>
              </w:rPr>
              <w:t>վրա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 </w:t>
            </w:r>
            <w:r w:rsidRPr="00504573">
              <w:rPr>
                <w:rFonts w:ascii="GHEA Grapalat" w:hAnsi="GHEA Grapalat" w:cs="GHEA Grapalat"/>
                <w:lang w:val="hy-AM"/>
              </w:rPr>
              <w:t>հսկիչ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 (</w:t>
            </w:r>
            <w:r w:rsidRPr="00504573">
              <w:rPr>
                <w:rFonts w:ascii="GHEA Grapalat" w:hAnsi="GHEA Grapalat" w:cs="GHEA Grapalat"/>
                <w:lang w:val="hy-AM"/>
              </w:rPr>
              <w:t>նույնականացման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) </w:t>
            </w:r>
            <w:r w:rsidRPr="00504573">
              <w:rPr>
                <w:rFonts w:ascii="GHEA Grapalat" w:hAnsi="GHEA Grapalat" w:cs="GHEA Grapalat"/>
                <w:lang w:val="hy-AM"/>
              </w:rPr>
              <w:t>նշաններով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 </w:t>
            </w:r>
            <w:r w:rsidRPr="00504573">
              <w:rPr>
                <w:rFonts w:ascii="GHEA Grapalat" w:hAnsi="GHEA Grapalat" w:cs="GHEA Grapalat"/>
                <w:lang w:val="hy-AM"/>
              </w:rPr>
              <w:t>ապրանքների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 </w:t>
            </w:r>
            <w:r w:rsidRPr="00504573">
              <w:rPr>
                <w:rFonts w:ascii="GHEA Grapalat" w:hAnsi="GHEA Grapalat" w:cs="GHEA Grapalat"/>
                <w:lang w:val="hy-AM"/>
              </w:rPr>
              <w:t>դրոշմավորում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 </w:t>
            </w:r>
            <w:r w:rsidRPr="00504573">
              <w:rPr>
                <w:rFonts w:ascii="GHEA Grapalat" w:hAnsi="GHEA Grapalat" w:cs="GHEA Grapalat"/>
                <w:lang w:val="hy-AM"/>
              </w:rPr>
              <w:t>սահ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GHEA Grapalat"/>
                <w:lang w:val="hy-AM"/>
              </w:rPr>
              <w:t>ման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GHEA Grapalat"/>
                <w:lang w:val="hy-AM"/>
              </w:rPr>
              <w:t>ված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 </w:t>
            </w:r>
            <w:r w:rsidRPr="00504573">
              <w:rPr>
                <w:rFonts w:ascii="GHEA Grapalat" w:hAnsi="GHEA Grapalat" w:cs="GHEA Grapalat"/>
                <w:lang w:val="hy-AM"/>
              </w:rPr>
              <w:t>լինելու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 </w:t>
            </w:r>
            <w:r w:rsidRPr="00504573">
              <w:rPr>
                <w:rFonts w:ascii="GHEA Grapalat" w:hAnsi="GHEA Grapalat" w:cs="GHEA Grapalat"/>
                <w:lang w:val="hy-AM"/>
              </w:rPr>
              <w:t>դեպքում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 </w:t>
            </w:r>
            <w:r w:rsidRPr="00504573">
              <w:rPr>
                <w:rFonts w:ascii="GHEA Grapalat" w:hAnsi="GHEA Grapalat" w:cs="GHEA Grapalat"/>
                <w:lang w:val="hy-AM"/>
              </w:rPr>
              <w:t>հսկիչ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 (</w:t>
            </w:r>
            <w:r w:rsidRPr="00504573">
              <w:rPr>
                <w:rFonts w:ascii="GHEA Grapalat" w:hAnsi="GHEA Grapalat" w:cs="GHEA Grapalat"/>
                <w:lang w:val="hy-AM"/>
              </w:rPr>
              <w:t>նույ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GHEA Grapalat"/>
                <w:lang w:val="hy-AM"/>
              </w:rPr>
              <w:t>նա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կանացման) նշաններով ապրանքների դրոշ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վորման պարտավորություն կրող կազմա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կեր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պությունների և անհատ ձեռնարկատերերի նկատմամբ կիրառվում են դրոշ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պի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տակ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ներով դրոշմավորման ենթակա ապրանքներ արտադրող կամ ներմուծող կազմա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կեր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պությունների և անհատ ձեռնարկատերերի համար Օրենսգրքով, այլ օրենքներով և դրոշ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մապիտակների համակարգի կիրառությունն ապա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հովող համապատասխան ենթա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օրենս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դրական ակտերով նախատեսված կար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գա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վո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րում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ները:</w:t>
            </w:r>
          </w:p>
          <w:p w:rsidR="00082E62" w:rsidRPr="00504573" w:rsidRDefault="00082E62" w:rsidP="0050457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504573">
              <w:rPr>
                <w:rFonts w:ascii="GHEA Grapalat" w:hAnsi="GHEA Grapalat" w:cs="Sylfaen"/>
                <w:lang w:val="hy-AM"/>
              </w:rPr>
              <w:t xml:space="preserve">     «Եվրասիական տնտեսական միությունում նույնականացման միջոցներով ապրանք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ների դրոշ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վորման մասին» համաձայնագրի 1-ին հոդվածի համա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ձայն՝ անդամ պետության իրա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վասու (լիա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զորված) մարմիններ են համար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վում անդամ պետութ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յան գոր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ծադիր իշխանության մար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մինները, որոնք, այդ պետութ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յան օրենս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դրութ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յանը համա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պա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տասխան, լիազոր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ված են ապա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հո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վելու անդամ պետության գոր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ծադիր իշխա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յան մարմինների՝ այն ապրանք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ների շրջա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ռութ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յան նկատմամբ հսկո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ղությանն ուղղված գործու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յան հսկո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ղութ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յունը և (կամ) միջգերա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տես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չական համակարգումը, որոնց առնչութ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յամբ ընդուն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վել է որոշում՝ նույ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նաց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ման միջոց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ներով դրանց դրոշ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մավորման վերա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բերյալ, և (կամ) ապրանքների դրոշ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մավ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որ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ման տեղե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տվա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կան համակարգի ազգային բա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ղադրիչի աշխա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տանքները և (կամ) դրա աշխա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տանք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ների ապա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հովմանն ուղղված գործունեութ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յան համա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կարգումը։</w:t>
            </w:r>
          </w:p>
          <w:p w:rsidR="00082E62" w:rsidRPr="00504573" w:rsidRDefault="00082E62" w:rsidP="0050457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504573">
              <w:rPr>
                <w:rFonts w:ascii="GHEA Grapalat" w:hAnsi="GHEA Grapalat" w:cs="Sylfaen"/>
                <w:lang w:val="hy-AM"/>
              </w:rPr>
              <w:t xml:space="preserve">      Համաձայնագրի 5-րդ հոդվածի 1-ին կետի համաձայն՝ ապրանքների դրոշմավորում սահ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նելու վերաբերյալ որոշում ընդունելիս Հանձ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ժողովի խորհուրդը սահմանում է այդ ապրանք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ների ցանկը՝ Եվրասիական տնտե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սա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 xml:space="preserve">կան միության </w:t>
            </w:r>
            <w:r w:rsidRPr="00504573">
              <w:rPr>
                <w:rFonts w:ascii="GHEA Grapalat" w:hAnsi="GHEA Grapalat" w:cs="Sylfaen"/>
                <w:lang w:val="hy-AM"/>
              </w:rPr>
              <w:lastRenderedPageBreak/>
              <w:t>արտաքին տնտեսական գործու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յան ապրան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քային անվանացանկին (ԵԱՏՄ ԱՏԳ ԱԱ) համա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պատասխան նշելով դրանց ծածկագրերը, և միաժա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մանակ որոշում է՝</w:t>
            </w:r>
          </w:p>
          <w:p w:rsidR="00082E62" w:rsidRPr="00504573" w:rsidRDefault="00082E62" w:rsidP="0050457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504573">
              <w:rPr>
                <w:rFonts w:ascii="GHEA Grapalat" w:hAnsi="GHEA Grapalat" w:cs="Sylfaen"/>
                <w:lang w:val="hy-AM"/>
              </w:rPr>
              <w:t>ա) նույնականացման միջոցները, դրանց բնութագրերը, վերարտադրման կարգը, ինչպես նաև այն տեղեկատվության կազմն ու կառուց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վածքը, որը պետք է ներառված լինի նույնականացման միջոցներում՝ նույնա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նացման միջոցների միաս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կան ռեեստրում ներառված տեղեկությունների հիման վրա (դրանց առկայության դեպքում).</w:t>
            </w:r>
          </w:p>
          <w:p w:rsidR="00082E62" w:rsidRPr="00504573" w:rsidRDefault="00082E62" w:rsidP="0050457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504573">
              <w:rPr>
                <w:rFonts w:ascii="GHEA Grapalat" w:hAnsi="GHEA Grapalat" w:cs="Sylfaen"/>
                <w:lang w:val="hy-AM"/>
              </w:rPr>
              <w:t>բ) ապրանքների դրոշմավորում սահմանելու ամսաթիվն ու դրոշմավորման կարգը.</w:t>
            </w:r>
          </w:p>
          <w:p w:rsidR="00082E62" w:rsidRPr="00504573" w:rsidRDefault="00082E62" w:rsidP="0050457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504573">
              <w:rPr>
                <w:rFonts w:ascii="GHEA Grapalat" w:hAnsi="GHEA Grapalat" w:cs="Sylfaen"/>
                <w:lang w:val="hy-AM"/>
              </w:rPr>
              <w:t>գ) դրոշմավորված ապրանքների վերաբերյալ այն տեղեկությունների ձևաչափը, կազմն ու կառուց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վածքը, որոնք փոխանցվում են անդամ պետութ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յուն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ների իրավասու (լիա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զոր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ված) մար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մին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ների միջև եւ անդամ պե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տութ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յունների իրավասու (լիազորված) մար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մին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ների ու Հանձնաժողովի միջև, ինչպես նաև այդ տեղեկությունների փոխանց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ման ժամկետները.</w:t>
            </w:r>
          </w:p>
          <w:p w:rsidR="00082E62" w:rsidRPr="00504573" w:rsidRDefault="00082E62" w:rsidP="0050457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504573">
              <w:rPr>
                <w:rFonts w:ascii="GHEA Grapalat" w:hAnsi="GHEA Grapalat" w:cs="Sylfaen"/>
                <w:lang w:val="hy-AM"/>
              </w:rPr>
              <w:t>դ) անդամ պետություններում ապրանքների մնացորդները դրոշմավորելու անհրա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ժեշ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տու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յունը, ներառյալ՝ ապրանքների մնացորդների դրոշ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մավորում սահմանելու ժամ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կետ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ները և ապրանք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ների մնացորդների դրոշմավորմանը ներկայացվող մյուս պահանջները կամ այդպիսի անհրաժեշ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տութ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յան բացակայությունը.</w:t>
            </w:r>
          </w:p>
          <w:p w:rsidR="00082E62" w:rsidRPr="00504573" w:rsidRDefault="00082E62" w:rsidP="0050457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504573">
              <w:rPr>
                <w:rFonts w:ascii="GHEA Grapalat" w:hAnsi="GHEA Grapalat" w:cs="Sylfaen"/>
                <w:lang w:val="hy-AM"/>
              </w:rPr>
              <w:t>ե) դրոշմավորված ապրանքի վերաբերյալ այն տեղե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կությունների նվազագույն կազմը, որոնք ներառ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ված են ապրանքների դրոշ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մավորման տեղե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կատվական համա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գում, և որոնց հասա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նելիութ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յունը սպառողներին ու այլ շահագրգիռ անձանց տրա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մադրվում է, ի թիվս այլնի, ապրանք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ների դրոշ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մավորման տե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ղե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կատվական համա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կարգի ազգային բա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ղա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դրիչ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ների ու ինտեգրացիոն բաղադրիչի կազ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մում տեղեկատվական ծառա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յությունների միջոցով:</w:t>
            </w:r>
          </w:p>
          <w:p w:rsidR="00082E62" w:rsidRPr="00504573" w:rsidRDefault="00082E62" w:rsidP="0050457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504573">
              <w:rPr>
                <w:rFonts w:ascii="GHEA Grapalat" w:hAnsi="GHEA Grapalat" w:cs="Sylfaen"/>
                <w:lang w:val="hy-AM"/>
              </w:rPr>
              <w:t xml:space="preserve">     Համաձայնագրի 5-րդ հոդվածի 4-րդ կետի հա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մաձայն՝ ապրանքների դրոշմավորում սահ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 xml:space="preserve">մանելու վերաբերյալ Հանձնաժողովի խորհրդի </w:t>
            </w:r>
            <w:r w:rsidRPr="00504573">
              <w:rPr>
                <w:rFonts w:ascii="GHEA Grapalat" w:hAnsi="GHEA Grapalat" w:cs="Sylfaen"/>
                <w:lang w:val="hy-AM"/>
              </w:rPr>
              <w:lastRenderedPageBreak/>
              <w:t>որոշումն ուժի մեջ մտնելու օրվանից 60 օրա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ցուցային օրը չգերազանցող ժամկետում անդամ պետությունները Հանձնա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ժողովին տեղեկաց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նում են իրենց իրավասու (լիազորված) մարմին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ների մասին:</w:t>
            </w:r>
          </w:p>
          <w:p w:rsidR="00082E62" w:rsidRPr="00504573" w:rsidRDefault="00082E62" w:rsidP="0050457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504573">
              <w:rPr>
                <w:rFonts w:ascii="GHEA Grapalat" w:hAnsi="GHEA Grapalat" w:cs="Sylfaen"/>
                <w:lang w:val="hy-AM"/>
              </w:rPr>
              <w:t xml:space="preserve">     Համաձայնագրի 7-րդ հոդվածի 4-րդ կետի համաձայն՝ միևնույն ապրանքների առնչութ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յամբ դրոշմավորում սահմանելու՝ երկու և ավելի անդամ պետությունների մտադրութ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յունների, ինչպես նաև դրոշմավորում սահմանելիս սույն համաձայնագրի դրույթ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ներով ղեկավարվելու և իրավասու (լիա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զոր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ված) մարմինների միջև տեղե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կատվական փոխգոր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ծակցություն իրա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նացնելու մտադրության առկա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յության դեպքում անդամ պետությունները Հանձնա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ժո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ղովին կարող են ուղարկել հարցում՝ այդ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պիսի փոխ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գոր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ծակցություն իրականացնելու համար Միութ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յան ինտեգրված տեղեկատվական համա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կարգն օգտագործելու մասին: Հանձնաժողովի կոլե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գիան անհրաժեշտության դեպքում ընդու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նում է համապատասխան որոշումներ:</w:t>
            </w:r>
          </w:p>
          <w:p w:rsidR="00082E62" w:rsidRPr="00504573" w:rsidRDefault="00082E62" w:rsidP="0050457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504573">
              <w:rPr>
                <w:rFonts w:ascii="GHEA Grapalat" w:hAnsi="GHEA Grapalat" w:cs="Sylfaen"/>
                <w:lang w:val="hy-AM"/>
              </w:rPr>
              <w:t xml:space="preserve">          Եվրասիական տնտեսական միության մասին 2014 թվականի մայիսի 29-ի պայմա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նագրի (այսուհետ՝ Պայմանագիր) 6-րդ հոդվածի համաձայն Միության իրա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վունքի մաս են կազմում, ի թիվ այլոց, Եվրա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սիական տնտե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սա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կան հանձնա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ժո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ղովի որոշում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ներն ու կար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գադրութ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յունները, որոնք ընդունվել են ԵԱՏՄ Պայմանագրով ու Միութ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յան շրջա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նակ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ներում կնքվող միջազ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գային պայմա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նագրերով նա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խա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տես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ված իր լիազորութ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յուն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ների շրջանակ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ներում։ Նույն պայ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մանագրի 2-րդ հոդ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վածով սահմանվում է որոշումը որ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պես Միության մարմինների կողմից ընդուն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վող, նորմատիվ իրավական բնույթի դրույթներ պա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րու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նակող ակտ։ Պայ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մանագրի 1-ին հավելվածի 13-րդ կետի համաձայն` Եվրա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սիա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կան տնտե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սական հանձ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ժողովն իր լիազորությունների շրջանակներում ընդու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նում է նորմատիվ իրավական բնույթի և ան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դամ պետությունների համար պար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տադիր որո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շում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ներ, կազ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կերպչական ու կարգադրիչային բնույթի կար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գադրութ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յուններ և ոչ պար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տադիր բնույ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թի հանձ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րա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րա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կան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ներ։ Եվրա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սիա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կան տնտե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 xml:space="preserve">սական </w:t>
            </w:r>
            <w:r w:rsidRPr="00504573">
              <w:rPr>
                <w:rFonts w:ascii="GHEA Grapalat" w:hAnsi="GHEA Grapalat" w:cs="Sylfaen"/>
                <w:lang w:val="hy-AM"/>
              </w:rPr>
              <w:lastRenderedPageBreak/>
              <w:t>հանձ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ժողովի որո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շումներն ընդգրկվում են Եվրա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սիա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կան տնտեսա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կան միության իրավունքի մեջ և ենթակա են անմի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ջական կիրառության անդամ պե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տությունների տարածքներում։</w:t>
            </w:r>
          </w:p>
          <w:p w:rsidR="00082E62" w:rsidRPr="00504573" w:rsidRDefault="00082E62" w:rsidP="0050457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504573">
              <w:rPr>
                <w:rFonts w:ascii="GHEA Grapalat" w:hAnsi="GHEA Grapalat" w:cs="Sylfaen"/>
                <w:lang w:val="hy-AM"/>
              </w:rPr>
              <w:t>«Եվրասիական տնտեսական միությունում նույնականացման միջոցներով ապրանքների դրոշ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մավորման մասին» համաձայնագրի</w:t>
            </w:r>
            <w:r w:rsidRPr="00504573">
              <w:rPr>
                <w:rFonts w:ascii="GHEA Grapalat" w:hAnsi="GHEA Grapalat" w:cs="Sylfaen"/>
                <w:lang w:val="fr-FR"/>
              </w:rPr>
              <w:t xml:space="preserve"> </w:t>
            </w:r>
            <w:r w:rsidRPr="00504573">
              <w:rPr>
                <w:rFonts w:ascii="GHEA Grapalat" w:hAnsi="GHEA Grapalat" w:cs="Sylfaen"/>
                <w:lang w:val="hy-AM"/>
              </w:rPr>
              <w:t>5-րդ հոդվածի 4-րդ կետի համաձայն՝ ապրանքների դրոշ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մավորում սահմանելու վերաբերյալ Հանձնա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ժողովի խորհրդի որոշումն ուժի մեջ մտնելու օրվանից 60 օրացուցային օրը չգերազանցող ժամկե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տում անդամ պետությունները Հանձ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ժո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ղո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վին տեղե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կաց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նում են իրենց իրա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վասու (լիազորված) մարմին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ների մասին</w:t>
            </w:r>
            <w:r w:rsidRPr="00504573">
              <w:rPr>
                <w:rFonts w:ascii="GHEA Grapalat" w:hAnsi="GHEA Grapalat" w:cs="Sylfaen"/>
                <w:lang w:val="fr-FR"/>
              </w:rPr>
              <w:t>:</w:t>
            </w:r>
            <w:r w:rsidRPr="00504573">
              <w:rPr>
                <w:rFonts w:ascii="GHEA Grapalat" w:hAnsi="GHEA Grapalat" w:cs="Sylfaen"/>
                <w:lang w:val="hy-AM"/>
              </w:rPr>
              <w:t xml:space="preserve"> Իսկ Եվրասիական տնտե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սա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կան հանձնա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ժողովի խորհրդի 2019 թվականի օգոս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տոսի 8-ի N72 որոշման 2-րդ կետի երկրորդ պար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բերութ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յան համաձայն՝ անդամ երկրները</w:t>
            </w:r>
            <w:r w:rsidRPr="00504573">
              <w:rPr>
                <w:rFonts w:ascii="GHEA Grapalat" w:hAnsi="GHEA Grapalat" w:cs="Sylfaen"/>
                <w:lang w:val="fr-FR"/>
              </w:rPr>
              <w:t xml:space="preserve"> </w:t>
            </w:r>
            <w:r w:rsidRPr="00504573">
              <w:rPr>
                <w:rFonts w:ascii="GHEA Grapalat" w:hAnsi="GHEA Grapalat" w:cs="Sylfaen"/>
                <w:lang w:val="hy-AM"/>
              </w:rPr>
              <w:t>նույ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կանաց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ման միջոցներով դրոշ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մա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վոր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ված</w:t>
            </w:r>
            <w:r w:rsidRPr="00504573">
              <w:rPr>
                <w:rFonts w:ascii="GHEA Grapalat" w:hAnsi="GHEA Grapalat" w:cs="Sylfaen"/>
                <w:lang w:val="fr-FR"/>
              </w:rPr>
              <w:t xml:space="preserve"> </w:t>
            </w:r>
            <w:r w:rsidRPr="00504573">
              <w:rPr>
                <w:rFonts w:ascii="GHEA Grapalat" w:hAnsi="GHEA Grapalat" w:cs="Sylfaen"/>
                <w:lang w:val="hy-AM"/>
              </w:rPr>
              <w:t>կոշ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կե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ղենի</w:t>
            </w:r>
            <w:r w:rsidRPr="00504573">
              <w:rPr>
                <w:rFonts w:ascii="GHEA Grapalat" w:hAnsi="GHEA Grapalat" w:cs="Sylfaen"/>
                <w:lang w:val="fr-FR"/>
              </w:rPr>
              <w:t xml:space="preserve"> </w:t>
            </w:r>
            <w:r w:rsidRPr="00504573">
              <w:rPr>
                <w:rFonts w:ascii="GHEA Grapalat" w:hAnsi="GHEA Grapalat" w:cs="Sylfaen"/>
                <w:lang w:val="hy-AM"/>
              </w:rPr>
              <w:t>անար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գել շրջանառությունն</w:t>
            </w:r>
            <w:r w:rsidRPr="00504573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04573">
              <w:rPr>
                <w:rFonts w:ascii="GHEA Grapalat" w:hAnsi="GHEA Grapalat" w:cs="Sylfaen"/>
                <w:lang w:val="fr-FR"/>
              </w:rPr>
              <w:t>ապահովելու</w:t>
            </w:r>
            <w:proofErr w:type="spellEnd"/>
            <w:r w:rsidRPr="00504573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04573">
              <w:rPr>
                <w:rFonts w:ascii="GHEA Grapalat" w:hAnsi="GHEA Grapalat" w:cs="Sylfaen"/>
                <w:lang w:val="fr-FR"/>
              </w:rPr>
              <w:t>նպա</w:t>
            </w:r>
            <w:r w:rsidRPr="00504573">
              <w:rPr>
                <w:rFonts w:ascii="GHEA Grapalat" w:hAnsi="GHEA Grapalat" w:cs="Sylfaen"/>
                <w:lang w:val="fr-FR"/>
              </w:rPr>
              <w:softHyphen/>
              <w:t>տակով</w:t>
            </w:r>
            <w:proofErr w:type="spellEnd"/>
            <w:r w:rsidRPr="00504573">
              <w:rPr>
                <w:rFonts w:ascii="GHEA Grapalat" w:hAnsi="GHEA Grapalat" w:cs="Sylfaen"/>
                <w:lang w:val="hy-AM"/>
              </w:rPr>
              <w:t xml:space="preserve"> որոշում կամ նշանակում են ազգային օպե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 xml:space="preserve">րատորներ: </w:t>
            </w:r>
          </w:p>
          <w:p w:rsidR="00082E62" w:rsidRPr="00292F7A" w:rsidRDefault="00082E62" w:rsidP="0050457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504573">
              <w:rPr>
                <w:rFonts w:ascii="GHEA Grapalat" w:hAnsi="GHEA Grapalat" w:cs="Sylfaen"/>
                <w:lang w:val="hy-AM"/>
              </w:rPr>
              <w:t>Հաշվի առնելով վերոնշյալ կար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գա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վո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րում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ները, կարծում ենք, ահրաժեշտ է ազգային օրենս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դրութ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յամբ սահմանել նույնականացման միջոց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ներով ապ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րանք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Sylfaen"/>
                <w:lang w:val="hy-AM"/>
              </w:rPr>
              <w:softHyphen/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ների դրոշմավորման ազգային օպե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րա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տորին ներ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կայացվող հիմ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նա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կան պահանջները և ընտ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րութ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յան ընթացա</w:t>
            </w:r>
            <w:r w:rsidRPr="00504573">
              <w:rPr>
                <w:rFonts w:ascii="GHEA Grapalat" w:hAnsi="GHEA Grapalat" w:cs="Sylfaen"/>
                <w:lang w:val="hy-AM"/>
              </w:rPr>
              <w:softHyphen/>
              <w:t>կարգը։</w:t>
            </w:r>
          </w:p>
        </w:tc>
      </w:tr>
      <w:bookmarkEnd w:id="0"/>
    </w:tbl>
    <w:p w:rsidR="00F71169" w:rsidRPr="00F73263" w:rsidRDefault="00F71169" w:rsidP="006D2727">
      <w:pPr>
        <w:spacing w:after="200" w:line="276" w:lineRule="auto"/>
        <w:rPr>
          <w:rFonts w:ascii="GHEA Grapalat" w:hAnsi="GHEA Grapalat"/>
          <w:sz w:val="23"/>
          <w:szCs w:val="23"/>
          <w:lang w:val="hy-AM"/>
        </w:rPr>
      </w:pPr>
    </w:p>
    <w:sectPr w:rsidR="00F71169" w:rsidRPr="00F73263" w:rsidSect="0016304B">
      <w:pgSz w:w="16839" w:h="11907" w:orient="landscape" w:code="9"/>
      <w:pgMar w:top="567" w:right="679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4F" w:rsidRDefault="00DF304F" w:rsidP="00375DC9">
      <w:r>
        <w:separator/>
      </w:r>
    </w:p>
  </w:endnote>
  <w:endnote w:type="continuationSeparator" w:id="0">
    <w:p w:rsidR="00DF304F" w:rsidRDefault="00DF304F" w:rsidP="0037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4F" w:rsidRDefault="00DF304F" w:rsidP="00375DC9">
      <w:r>
        <w:separator/>
      </w:r>
    </w:p>
  </w:footnote>
  <w:footnote w:type="continuationSeparator" w:id="0">
    <w:p w:rsidR="00DF304F" w:rsidRDefault="00DF304F" w:rsidP="0037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931"/>
    <w:multiLevelType w:val="hybridMultilevel"/>
    <w:tmpl w:val="D786B99A"/>
    <w:lvl w:ilvl="0" w:tplc="D45C89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3317F"/>
    <w:multiLevelType w:val="hybridMultilevel"/>
    <w:tmpl w:val="0CFA4782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51E7A51"/>
    <w:multiLevelType w:val="hybridMultilevel"/>
    <w:tmpl w:val="9FF61500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2E1FC2"/>
    <w:multiLevelType w:val="hybridMultilevel"/>
    <w:tmpl w:val="0396E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372A9"/>
    <w:multiLevelType w:val="hybridMultilevel"/>
    <w:tmpl w:val="34B8DA48"/>
    <w:lvl w:ilvl="0" w:tplc="BD5868C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0DF81EFB"/>
    <w:multiLevelType w:val="hybridMultilevel"/>
    <w:tmpl w:val="6A46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E4681"/>
    <w:multiLevelType w:val="hybridMultilevel"/>
    <w:tmpl w:val="AD60B8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4F4B2E"/>
    <w:multiLevelType w:val="hybridMultilevel"/>
    <w:tmpl w:val="062ABE1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28A6D7D"/>
    <w:multiLevelType w:val="hybridMultilevel"/>
    <w:tmpl w:val="A7F61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2390B"/>
    <w:multiLevelType w:val="hybridMultilevel"/>
    <w:tmpl w:val="42C6161E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141F23E1"/>
    <w:multiLevelType w:val="hybridMultilevel"/>
    <w:tmpl w:val="07583500"/>
    <w:lvl w:ilvl="0" w:tplc="BD586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64D61"/>
    <w:multiLevelType w:val="hybridMultilevel"/>
    <w:tmpl w:val="4FC24C28"/>
    <w:lvl w:ilvl="0" w:tplc="3D0C44A0">
      <w:start w:val="1"/>
      <w:numFmt w:val="decimal"/>
      <w:lvlText w:val="%1."/>
      <w:lvlJc w:val="left"/>
      <w:pPr>
        <w:ind w:left="1112" w:hanging="360"/>
      </w:pPr>
      <w:rPr>
        <w:rFonts w:eastAsia="Calibri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1A490AEC"/>
    <w:multiLevelType w:val="hybridMultilevel"/>
    <w:tmpl w:val="8398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A7074"/>
    <w:multiLevelType w:val="hybridMultilevel"/>
    <w:tmpl w:val="32204E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E376A8A"/>
    <w:multiLevelType w:val="hybridMultilevel"/>
    <w:tmpl w:val="4360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07D87"/>
    <w:multiLevelType w:val="hybridMultilevel"/>
    <w:tmpl w:val="4E1AD4DC"/>
    <w:lvl w:ilvl="0" w:tplc="15EE8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20BB69E0"/>
    <w:multiLevelType w:val="hybridMultilevel"/>
    <w:tmpl w:val="0834F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A4C26"/>
    <w:multiLevelType w:val="hybridMultilevel"/>
    <w:tmpl w:val="B114D4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A62EB"/>
    <w:multiLevelType w:val="hybridMultilevel"/>
    <w:tmpl w:val="7EE818FA"/>
    <w:lvl w:ilvl="0" w:tplc="0E5095DC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>
    <w:nsid w:val="2ADB5294"/>
    <w:multiLevelType w:val="hybridMultilevel"/>
    <w:tmpl w:val="A23A3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74D95"/>
    <w:multiLevelType w:val="hybridMultilevel"/>
    <w:tmpl w:val="FCB09B3C"/>
    <w:lvl w:ilvl="0" w:tplc="B33EC16C">
      <w:start w:val="1"/>
      <w:numFmt w:val="decimal"/>
      <w:lvlText w:val="%1)"/>
      <w:lvlJc w:val="left"/>
      <w:pPr>
        <w:ind w:left="932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306B36B0"/>
    <w:multiLevelType w:val="hybridMultilevel"/>
    <w:tmpl w:val="28546334"/>
    <w:lvl w:ilvl="0" w:tplc="596E2914">
      <w:start w:val="1"/>
      <w:numFmt w:val="decimal"/>
      <w:lvlText w:val="%1."/>
      <w:lvlJc w:val="left"/>
      <w:pPr>
        <w:ind w:left="786" w:hanging="360"/>
      </w:pPr>
      <w:rPr>
        <w:rFonts w:eastAsia="GHEA Grapalat" w:cs="GHEA Grapala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A02F8A"/>
    <w:multiLevelType w:val="hybridMultilevel"/>
    <w:tmpl w:val="E2C654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04B12"/>
    <w:multiLevelType w:val="hybridMultilevel"/>
    <w:tmpl w:val="FFAAB64E"/>
    <w:lvl w:ilvl="0" w:tplc="1B0E5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2656D4E"/>
    <w:multiLevelType w:val="hybridMultilevel"/>
    <w:tmpl w:val="2E388F4C"/>
    <w:lvl w:ilvl="0" w:tplc="E1564F4E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3EE4186"/>
    <w:multiLevelType w:val="hybridMultilevel"/>
    <w:tmpl w:val="D72089A8"/>
    <w:lvl w:ilvl="0" w:tplc="3E00F39E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54B23B9"/>
    <w:multiLevelType w:val="hybridMultilevel"/>
    <w:tmpl w:val="3A7AC950"/>
    <w:lvl w:ilvl="0" w:tplc="3D0C44A0">
      <w:start w:val="1"/>
      <w:numFmt w:val="decimal"/>
      <w:lvlText w:val="%1."/>
      <w:lvlJc w:val="left"/>
      <w:pPr>
        <w:ind w:left="936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479A21CD"/>
    <w:multiLevelType w:val="hybridMultilevel"/>
    <w:tmpl w:val="BB3446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DA15411"/>
    <w:multiLevelType w:val="hybridMultilevel"/>
    <w:tmpl w:val="3A7AC950"/>
    <w:lvl w:ilvl="0" w:tplc="3D0C44A0">
      <w:start w:val="1"/>
      <w:numFmt w:val="decimal"/>
      <w:lvlText w:val="%1."/>
      <w:lvlJc w:val="left"/>
      <w:pPr>
        <w:ind w:left="936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>
    <w:nsid w:val="4E596830"/>
    <w:multiLevelType w:val="hybridMultilevel"/>
    <w:tmpl w:val="7E0AEC3A"/>
    <w:lvl w:ilvl="0" w:tplc="3E00F3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200FAE"/>
    <w:multiLevelType w:val="hybridMultilevel"/>
    <w:tmpl w:val="AC56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73474"/>
    <w:multiLevelType w:val="hybridMultilevel"/>
    <w:tmpl w:val="FCC24DFE"/>
    <w:lvl w:ilvl="0" w:tplc="3E00F39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12C9A"/>
    <w:multiLevelType w:val="hybridMultilevel"/>
    <w:tmpl w:val="3A7AC950"/>
    <w:lvl w:ilvl="0" w:tplc="3D0C44A0">
      <w:start w:val="1"/>
      <w:numFmt w:val="decimal"/>
      <w:lvlText w:val="%1."/>
      <w:lvlJc w:val="left"/>
      <w:pPr>
        <w:ind w:left="936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>
    <w:nsid w:val="51991A17"/>
    <w:multiLevelType w:val="hybridMultilevel"/>
    <w:tmpl w:val="184A278A"/>
    <w:lvl w:ilvl="0" w:tplc="3E00F39E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62C92"/>
    <w:multiLevelType w:val="hybridMultilevel"/>
    <w:tmpl w:val="B114D4B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2A726B"/>
    <w:multiLevelType w:val="hybridMultilevel"/>
    <w:tmpl w:val="7FE288AC"/>
    <w:lvl w:ilvl="0" w:tplc="15EE8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676C7A23"/>
    <w:multiLevelType w:val="hybridMultilevel"/>
    <w:tmpl w:val="1204A72C"/>
    <w:lvl w:ilvl="0" w:tplc="51D6F2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EB618D2"/>
    <w:multiLevelType w:val="hybridMultilevel"/>
    <w:tmpl w:val="DCBA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71EA5"/>
    <w:multiLevelType w:val="hybridMultilevel"/>
    <w:tmpl w:val="8F844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5557D89"/>
    <w:multiLevelType w:val="hybridMultilevel"/>
    <w:tmpl w:val="6874993E"/>
    <w:lvl w:ilvl="0" w:tplc="04090011">
      <w:start w:val="1"/>
      <w:numFmt w:val="decimal"/>
      <w:lvlText w:val="%1)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0">
    <w:nsid w:val="756206AB"/>
    <w:multiLevelType w:val="hybridMultilevel"/>
    <w:tmpl w:val="F9443D9E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76142ECB"/>
    <w:multiLevelType w:val="hybridMultilevel"/>
    <w:tmpl w:val="786C5E30"/>
    <w:lvl w:ilvl="0" w:tplc="CD5E46AA">
      <w:start w:val="1"/>
      <w:numFmt w:val="decimal"/>
      <w:lvlText w:val="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26FA9"/>
    <w:multiLevelType w:val="hybridMultilevel"/>
    <w:tmpl w:val="093C8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32572"/>
    <w:multiLevelType w:val="hybridMultilevel"/>
    <w:tmpl w:val="F392B938"/>
    <w:lvl w:ilvl="0" w:tplc="D2C8C764">
      <w:start w:val="1"/>
      <w:numFmt w:val="decimal"/>
      <w:lvlText w:val="%1."/>
      <w:lvlJc w:val="left"/>
      <w:pPr>
        <w:ind w:left="947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4">
    <w:nsid w:val="7EF83435"/>
    <w:multiLevelType w:val="hybridMultilevel"/>
    <w:tmpl w:val="FF307C82"/>
    <w:lvl w:ilvl="0" w:tplc="C9DEC716">
      <w:start w:val="1"/>
      <w:numFmt w:val="decimal"/>
      <w:lvlText w:val="%1."/>
      <w:lvlJc w:val="left"/>
      <w:pPr>
        <w:ind w:left="772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5">
    <w:nsid w:val="7F2B5625"/>
    <w:multiLevelType w:val="hybridMultilevel"/>
    <w:tmpl w:val="C7303210"/>
    <w:lvl w:ilvl="0" w:tplc="1A2697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C044F0"/>
    <w:multiLevelType w:val="hybridMultilevel"/>
    <w:tmpl w:val="D7B83648"/>
    <w:lvl w:ilvl="0" w:tplc="B892459C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1"/>
  </w:num>
  <w:num w:numId="4">
    <w:abstractNumId w:val="37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2"/>
  </w:num>
  <w:num w:numId="10">
    <w:abstractNumId w:val="44"/>
  </w:num>
  <w:num w:numId="11">
    <w:abstractNumId w:val="43"/>
  </w:num>
  <w:num w:numId="12">
    <w:abstractNumId w:val="10"/>
  </w:num>
  <w:num w:numId="13">
    <w:abstractNumId w:val="4"/>
  </w:num>
  <w:num w:numId="14">
    <w:abstractNumId w:val="20"/>
  </w:num>
  <w:num w:numId="15">
    <w:abstractNumId w:val="23"/>
  </w:num>
  <w:num w:numId="16">
    <w:abstractNumId w:val="17"/>
  </w:num>
  <w:num w:numId="17">
    <w:abstractNumId w:val="34"/>
  </w:num>
  <w:num w:numId="18">
    <w:abstractNumId w:val="25"/>
  </w:num>
  <w:num w:numId="19">
    <w:abstractNumId w:val="33"/>
  </w:num>
  <w:num w:numId="20">
    <w:abstractNumId w:val="31"/>
  </w:num>
  <w:num w:numId="21">
    <w:abstractNumId w:val="29"/>
  </w:num>
  <w:num w:numId="22">
    <w:abstractNumId w:val="45"/>
  </w:num>
  <w:num w:numId="23">
    <w:abstractNumId w:val="40"/>
  </w:num>
  <w:num w:numId="24">
    <w:abstractNumId w:val="3"/>
  </w:num>
  <w:num w:numId="25">
    <w:abstractNumId w:val="36"/>
  </w:num>
  <w:num w:numId="26">
    <w:abstractNumId w:val="5"/>
  </w:num>
  <w:num w:numId="27">
    <w:abstractNumId w:val="27"/>
  </w:num>
  <w:num w:numId="28">
    <w:abstractNumId w:val="12"/>
  </w:num>
  <w:num w:numId="29">
    <w:abstractNumId w:val="30"/>
  </w:num>
  <w:num w:numId="30">
    <w:abstractNumId w:val="14"/>
  </w:num>
  <w:num w:numId="31">
    <w:abstractNumId w:val="7"/>
  </w:num>
  <w:num w:numId="32">
    <w:abstractNumId w:val="42"/>
  </w:num>
  <w:num w:numId="33">
    <w:abstractNumId w:val="22"/>
  </w:num>
  <w:num w:numId="34">
    <w:abstractNumId w:val="19"/>
  </w:num>
  <w:num w:numId="35">
    <w:abstractNumId w:val="0"/>
  </w:num>
  <w:num w:numId="36">
    <w:abstractNumId w:val="46"/>
  </w:num>
  <w:num w:numId="37">
    <w:abstractNumId w:val="6"/>
  </w:num>
  <w:num w:numId="38">
    <w:abstractNumId w:val="39"/>
  </w:num>
  <w:num w:numId="39">
    <w:abstractNumId w:val="13"/>
  </w:num>
  <w:num w:numId="40">
    <w:abstractNumId w:val="18"/>
  </w:num>
  <w:num w:numId="41">
    <w:abstractNumId w:val="41"/>
  </w:num>
  <w:num w:numId="42">
    <w:abstractNumId w:val="21"/>
  </w:num>
  <w:num w:numId="43">
    <w:abstractNumId w:val="9"/>
  </w:num>
  <w:num w:numId="44">
    <w:abstractNumId w:val="32"/>
  </w:num>
  <w:num w:numId="45">
    <w:abstractNumId w:val="26"/>
  </w:num>
  <w:num w:numId="46">
    <w:abstractNumId w:val="2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65"/>
    <w:rsid w:val="0000084D"/>
    <w:rsid w:val="0001695B"/>
    <w:rsid w:val="000239DF"/>
    <w:rsid w:val="000279D5"/>
    <w:rsid w:val="000330F8"/>
    <w:rsid w:val="0007236A"/>
    <w:rsid w:val="000810D1"/>
    <w:rsid w:val="00082E62"/>
    <w:rsid w:val="000843AC"/>
    <w:rsid w:val="00085A25"/>
    <w:rsid w:val="000912B0"/>
    <w:rsid w:val="000A70B4"/>
    <w:rsid w:val="000B4EE5"/>
    <w:rsid w:val="000B7AF5"/>
    <w:rsid w:val="000E51D8"/>
    <w:rsid w:val="000E7FDB"/>
    <w:rsid w:val="000F03F4"/>
    <w:rsid w:val="001078BB"/>
    <w:rsid w:val="001174FE"/>
    <w:rsid w:val="001442BC"/>
    <w:rsid w:val="00150118"/>
    <w:rsid w:val="00152458"/>
    <w:rsid w:val="001543FB"/>
    <w:rsid w:val="001616FA"/>
    <w:rsid w:val="0016304B"/>
    <w:rsid w:val="00183D37"/>
    <w:rsid w:val="00194C6C"/>
    <w:rsid w:val="00195E0C"/>
    <w:rsid w:val="001A08B9"/>
    <w:rsid w:val="001C25DC"/>
    <w:rsid w:val="001C6F08"/>
    <w:rsid w:val="001E7513"/>
    <w:rsid w:val="001F54C7"/>
    <w:rsid w:val="002211D3"/>
    <w:rsid w:val="00221C96"/>
    <w:rsid w:val="00221E4D"/>
    <w:rsid w:val="00236B3F"/>
    <w:rsid w:val="00243B50"/>
    <w:rsid w:val="00244586"/>
    <w:rsid w:val="00254759"/>
    <w:rsid w:val="00257893"/>
    <w:rsid w:val="00257F7F"/>
    <w:rsid w:val="00260C3F"/>
    <w:rsid w:val="0027110E"/>
    <w:rsid w:val="00275433"/>
    <w:rsid w:val="002771D9"/>
    <w:rsid w:val="00285685"/>
    <w:rsid w:val="00291FE0"/>
    <w:rsid w:val="00292EB8"/>
    <w:rsid w:val="00292F7A"/>
    <w:rsid w:val="00296FCA"/>
    <w:rsid w:val="002A002E"/>
    <w:rsid w:val="002A25A2"/>
    <w:rsid w:val="002B0EA3"/>
    <w:rsid w:val="002B368F"/>
    <w:rsid w:val="002E3918"/>
    <w:rsid w:val="002F0893"/>
    <w:rsid w:val="003011BE"/>
    <w:rsid w:val="00322B8C"/>
    <w:rsid w:val="00326739"/>
    <w:rsid w:val="00350935"/>
    <w:rsid w:val="003529A9"/>
    <w:rsid w:val="00353AEE"/>
    <w:rsid w:val="00375DC9"/>
    <w:rsid w:val="00377266"/>
    <w:rsid w:val="00390BC6"/>
    <w:rsid w:val="003A6AB0"/>
    <w:rsid w:val="003C01A4"/>
    <w:rsid w:val="003C6AD5"/>
    <w:rsid w:val="003E09F7"/>
    <w:rsid w:val="003E2CD6"/>
    <w:rsid w:val="00410174"/>
    <w:rsid w:val="004127E3"/>
    <w:rsid w:val="00416223"/>
    <w:rsid w:val="004250D0"/>
    <w:rsid w:val="00425938"/>
    <w:rsid w:val="004420EE"/>
    <w:rsid w:val="00455EBA"/>
    <w:rsid w:val="00457897"/>
    <w:rsid w:val="004612F3"/>
    <w:rsid w:val="004623A4"/>
    <w:rsid w:val="004648FE"/>
    <w:rsid w:val="004773AA"/>
    <w:rsid w:val="00484068"/>
    <w:rsid w:val="00484958"/>
    <w:rsid w:val="00497C61"/>
    <w:rsid w:val="004A36F3"/>
    <w:rsid w:val="004B1538"/>
    <w:rsid w:val="004B49E3"/>
    <w:rsid w:val="004C3DE3"/>
    <w:rsid w:val="004F3665"/>
    <w:rsid w:val="00503704"/>
    <w:rsid w:val="00504573"/>
    <w:rsid w:val="00514E34"/>
    <w:rsid w:val="00514E7B"/>
    <w:rsid w:val="00557A0E"/>
    <w:rsid w:val="005625F6"/>
    <w:rsid w:val="005638A1"/>
    <w:rsid w:val="00564DC7"/>
    <w:rsid w:val="00567E9A"/>
    <w:rsid w:val="00570E61"/>
    <w:rsid w:val="0057214D"/>
    <w:rsid w:val="00593CC9"/>
    <w:rsid w:val="00595B65"/>
    <w:rsid w:val="005B4A93"/>
    <w:rsid w:val="005B6124"/>
    <w:rsid w:val="005C7A64"/>
    <w:rsid w:val="005D1FA1"/>
    <w:rsid w:val="005D4F54"/>
    <w:rsid w:val="005E7EE8"/>
    <w:rsid w:val="00605C8A"/>
    <w:rsid w:val="00640030"/>
    <w:rsid w:val="00646B52"/>
    <w:rsid w:val="00656321"/>
    <w:rsid w:val="00667EEB"/>
    <w:rsid w:val="00683C29"/>
    <w:rsid w:val="00696545"/>
    <w:rsid w:val="006A5843"/>
    <w:rsid w:val="006C1F38"/>
    <w:rsid w:val="006D2727"/>
    <w:rsid w:val="006D2886"/>
    <w:rsid w:val="006F483C"/>
    <w:rsid w:val="00701441"/>
    <w:rsid w:val="00703CEB"/>
    <w:rsid w:val="0071703E"/>
    <w:rsid w:val="00723CFB"/>
    <w:rsid w:val="00726C12"/>
    <w:rsid w:val="007342CB"/>
    <w:rsid w:val="007455FE"/>
    <w:rsid w:val="0074662C"/>
    <w:rsid w:val="00751805"/>
    <w:rsid w:val="007608A5"/>
    <w:rsid w:val="00775BE9"/>
    <w:rsid w:val="007A510D"/>
    <w:rsid w:val="007A5211"/>
    <w:rsid w:val="007B463F"/>
    <w:rsid w:val="007B52EA"/>
    <w:rsid w:val="007F2AA6"/>
    <w:rsid w:val="008057E4"/>
    <w:rsid w:val="00807E98"/>
    <w:rsid w:val="008160D3"/>
    <w:rsid w:val="0082108B"/>
    <w:rsid w:val="008232A1"/>
    <w:rsid w:val="008367FA"/>
    <w:rsid w:val="00836A1C"/>
    <w:rsid w:val="00842595"/>
    <w:rsid w:val="008511A7"/>
    <w:rsid w:val="008628FF"/>
    <w:rsid w:val="00871721"/>
    <w:rsid w:val="008834E3"/>
    <w:rsid w:val="00896263"/>
    <w:rsid w:val="008A3238"/>
    <w:rsid w:val="008A7545"/>
    <w:rsid w:val="008B6D33"/>
    <w:rsid w:val="008C7A4C"/>
    <w:rsid w:val="008D18FA"/>
    <w:rsid w:val="008F1EDC"/>
    <w:rsid w:val="008F2942"/>
    <w:rsid w:val="00914994"/>
    <w:rsid w:val="0092115E"/>
    <w:rsid w:val="009254F2"/>
    <w:rsid w:val="0092583A"/>
    <w:rsid w:val="0093101E"/>
    <w:rsid w:val="0096314F"/>
    <w:rsid w:val="00965974"/>
    <w:rsid w:val="00966644"/>
    <w:rsid w:val="00970A21"/>
    <w:rsid w:val="00981A95"/>
    <w:rsid w:val="00987E05"/>
    <w:rsid w:val="009A546D"/>
    <w:rsid w:val="009D129E"/>
    <w:rsid w:val="009E4818"/>
    <w:rsid w:val="009E6846"/>
    <w:rsid w:val="009F0CEB"/>
    <w:rsid w:val="00A25095"/>
    <w:rsid w:val="00A2735C"/>
    <w:rsid w:val="00A46364"/>
    <w:rsid w:val="00A64376"/>
    <w:rsid w:val="00A84617"/>
    <w:rsid w:val="00A93CAA"/>
    <w:rsid w:val="00AB06D1"/>
    <w:rsid w:val="00AC1287"/>
    <w:rsid w:val="00AC41A0"/>
    <w:rsid w:val="00AC721F"/>
    <w:rsid w:val="00AD5FE3"/>
    <w:rsid w:val="00AE70A8"/>
    <w:rsid w:val="00B113D5"/>
    <w:rsid w:val="00B133C6"/>
    <w:rsid w:val="00B15BAF"/>
    <w:rsid w:val="00B164D2"/>
    <w:rsid w:val="00B16AF4"/>
    <w:rsid w:val="00B40A44"/>
    <w:rsid w:val="00B70E26"/>
    <w:rsid w:val="00B71545"/>
    <w:rsid w:val="00B87ED0"/>
    <w:rsid w:val="00B90FAA"/>
    <w:rsid w:val="00B963D9"/>
    <w:rsid w:val="00BA4B19"/>
    <w:rsid w:val="00BB2A01"/>
    <w:rsid w:val="00BB6879"/>
    <w:rsid w:val="00BB6FED"/>
    <w:rsid w:val="00BC0488"/>
    <w:rsid w:val="00BD4343"/>
    <w:rsid w:val="00BD6FB0"/>
    <w:rsid w:val="00BE67C1"/>
    <w:rsid w:val="00C01136"/>
    <w:rsid w:val="00C05A09"/>
    <w:rsid w:val="00C13D44"/>
    <w:rsid w:val="00C22843"/>
    <w:rsid w:val="00C32C18"/>
    <w:rsid w:val="00C560D8"/>
    <w:rsid w:val="00C57252"/>
    <w:rsid w:val="00C82CEA"/>
    <w:rsid w:val="00C84D6C"/>
    <w:rsid w:val="00CC1B0D"/>
    <w:rsid w:val="00CC21C8"/>
    <w:rsid w:val="00CC2F94"/>
    <w:rsid w:val="00CD3238"/>
    <w:rsid w:val="00CD5255"/>
    <w:rsid w:val="00CD54AE"/>
    <w:rsid w:val="00CD5C5F"/>
    <w:rsid w:val="00CE4592"/>
    <w:rsid w:val="00D24E20"/>
    <w:rsid w:val="00D30097"/>
    <w:rsid w:val="00D35F71"/>
    <w:rsid w:val="00D46EC9"/>
    <w:rsid w:val="00D571F7"/>
    <w:rsid w:val="00D63DCD"/>
    <w:rsid w:val="00D67A5F"/>
    <w:rsid w:val="00D82E50"/>
    <w:rsid w:val="00D8689D"/>
    <w:rsid w:val="00DA7CF3"/>
    <w:rsid w:val="00DB58F2"/>
    <w:rsid w:val="00DD1167"/>
    <w:rsid w:val="00DD19BD"/>
    <w:rsid w:val="00DD25C0"/>
    <w:rsid w:val="00DE589F"/>
    <w:rsid w:val="00DF304F"/>
    <w:rsid w:val="00DF3C37"/>
    <w:rsid w:val="00E2374A"/>
    <w:rsid w:val="00E33B69"/>
    <w:rsid w:val="00E401A2"/>
    <w:rsid w:val="00E50147"/>
    <w:rsid w:val="00E61D96"/>
    <w:rsid w:val="00E74785"/>
    <w:rsid w:val="00E76096"/>
    <w:rsid w:val="00E8150C"/>
    <w:rsid w:val="00E82090"/>
    <w:rsid w:val="00EB36A8"/>
    <w:rsid w:val="00EB3CE5"/>
    <w:rsid w:val="00EB7555"/>
    <w:rsid w:val="00ED20A7"/>
    <w:rsid w:val="00EE2637"/>
    <w:rsid w:val="00EF2EF3"/>
    <w:rsid w:val="00F042CE"/>
    <w:rsid w:val="00F04FA0"/>
    <w:rsid w:val="00F05100"/>
    <w:rsid w:val="00F07CE2"/>
    <w:rsid w:val="00F1692F"/>
    <w:rsid w:val="00F302CB"/>
    <w:rsid w:val="00F31AFE"/>
    <w:rsid w:val="00F3326D"/>
    <w:rsid w:val="00F33C8D"/>
    <w:rsid w:val="00F432D7"/>
    <w:rsid w:val="00F71169"/>
    <w:rsid w:val="00F718C3"/>
    <w:rsid w:val="00F73263"/>
    <w:rsid w:val="00F73A04"/>
    <w:rsid w:val="00F76EA7"/>
    <w:rsid w:val="00F914D4"/>
    <w:rsid w:val="00FA69C6"/>
    <w:rsid w:val="00FB00BA"/>
    <w:rsid w:val="00FB6502"/>
    <w:rsid w:val="00FC416C"/>
    <w:rsid w:val="00FD1194"/>
    <w:rsid w:val="00FD1428"/>
    <w:rsid w:val="00FE40C9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69"/>
    <w:rPr>
      <w:rFonts w:ascii="Arial Armenian" w:eastAsia="Times New Rom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194C6C"/>
    <w:pPr>
      <w:ind w:left="720"/>
      <w:contextualSpacing/>
    </w:pPr>
  </w:style>
  <w:style w:type="paragraph" w:styleId="NoSpacing">
    <w:name w:val="No Spacing"/>
    <w:link w:val="NoSpacingChar"/>
    <w:qFormat/>
    <w:rsid w:val="00514E7B"/>
    <w:pPr>
      <w:ind w:left="576" w:hanging="576"/>
    </w:pPr>
    <w:rPr>
      <w:sz w:val="22"/>
      <w:szCs w:val="22"/>
    </w:rPr>
  </w:style>
  <w:style w:type="character" w:customStyle="1" w:styleId="NoSpacingChar">
    <w:name w:val="No Spacing Char"/>
    <w:link w:val="NoSpacing"/>
    <w:locked/>
    <w:rsid w:val="00514E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3A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92583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75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DC9"/>
    <w:rPr>
      <w:rFonts w:ascii="Arial Armenian" w:eastAsia="Times New Roman" w:hAnsi="Arial Armeni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75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DC9"/>
    <w:rPr>
      <w:rFonts w:ascii="Arial Armenian" w:eastAsia="Times New Roman" w:hAnsi="Arial Armenian"/>
      <w:lang w:eastAsia="ru-RU"/>
    </w:rPr>
  </w:style>
  <w:style w:type="character" w:styleId="Hyperlink">
    <w:name w:val="Hyperlink"/>
    <w:basedOn w:val="DefaultParagraphFont"/>
    <w:uiPriority w:val="99"/>
    <w:unhideWhenUsed/>
    <w:rsid w:val="009A5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69"/>
    <w:rPr>
      <w:rFonts w:ascii="Arial Armenian" w:eastAsia="Times New Rom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194C6C"/>
    <w:pPr>
      <w:ind w:left="720"/>
      <w:contextualSpacing/>
    </w:pPr>
  </w:style>
  <w:style w:type="paragraph" w:styleId="NoSpacing">
    <w:name w:val="No Spacing"/>
    <w:link w:val="NoSpacingChar"/>
    <w:qFormat/>
    <w:rsid w:val="00514E7B"/>
    <w:pPr>
      <w:ind w:left="576" w:hanging="576"/>
    </w:pPr>
    <w:rPr>
      <w:sz w:val="22"/>
      <w:szCs w:val="22"/>
    </w:rPr>
  </w:style>
  <w:style w:type="character" w:customStyle="1" w:styleId="NoSpacingChar">
    <w:name w:val="No Spacing Char"/>
    <w:link w:val="NoSpacing"/>
    <w:locked/>
    <w:rsid w:val="00514E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3A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92583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75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DC9"/>
    <w:rPr>
      <w:rFonts w:ascii="Arial Armenian" w:eastAsia="Times New Roman" w:hAnsi="Arial Armeni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75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DC9"/>
    <w:rPr>
      <w:rFonts w:ascii="Arial Armenian" w:eastAsia="Times New Roman" w:hAnsi="Arial Armenian"/>
      <w:lang w:eastAsia="ru-RU"/>
    </w:rPr>
  </w:style>
  <w:style w:type="character" w:styleId="Hyperlink">
    <w:name w:val="Hyperlink"/>
    <w:basedOn w:val="DefaultParagraphFont"/>
    <w:uiPriority w:val="99"/>
    <w:unhideWhenUsed/>
    <w:rsid w:val="009A5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C404-5766-4E31-B2DD-6A8A9142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3928</Words>
  <Characters>22394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Vardanyan</dc:creator>
  <cp:lastModifiedBy>Irina Vardanyan</cp:lastModifiedBy>
  <cp:revision>10</cp:revision>
  <cp:lastPrinted>2020-05-22T08:26:00Z</cp:lastPrinted>
  <dcterms:created xsi:type="dcterms:W3CDTF">2020-06-01T13:45:00Z</dcterms:created>
  <dcterms:modified xsi:type="dcterms:W3CDTF">2020-08-03T10:26:00Z</dcterms:modified>
</cp:coreProperties>
</file>