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046AEE" w:rsidRPr="00F500F6" w:rsidRDefault="00046AEE" w:rsidP="00046AEE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bCs/>
          <w:color w:val="000000"/>
        </w:rPr>
      </w:pPr>
      <w:r w:rsidRPr="00764164">
        <w:rPr>
          <w:rFonts w:ascii="GHEA Grapalat" w:hAnsi="GHEA Grapalat"/>
          <w:b/>
          <w:bCs/>
          <w:color w:val="000000"/>
        </w:rPr>
        <w:t>«ՀԱՅԱՍՏԱՆԻ ՀԱՆՐԱՊԵՏՈՒԹՅԱՆ 2020 ԹՎԱԿԱՆԻ ՊԵՏԱԿԱՆ ԲՅՈՒՋԵԻ ՄԱՍԻՆ» ՀԱՅԱՍՏԱՆԻ ՀԱՆՐԱՊԵՏՈՒԹՅԱՆ ՕՐԵՆՔՈՒՄ</w:t>
      </w:r>
      <w:r w:rsidRPr="00980A12">
        <w:rPr>
          <w:rFonts w:ascii="GHEA Grapalat" w:hAnsi="GHEA Grapalat"/>
          <w:b/>
          <w:i/>
          <w:color w:val="000000"/>
          <w:shd w:val="clear" w:color="auto" w:fill="FFFFFF"/>
          <w:lang w:val="af-ZA"/>
        </w:rPr>
        <w:t xml:space="preserve"> </w:t>
      </w:r>
      <w:r w:rsidRPr="00F51071">
        <w:rPr>
          <w:rFonts w:ascii="GHEA Grapalat" w:hAnsi="GHEA Grapalat" w:cs="GHEA Grapalat"/>
          <w:b/>
        </w:rPr>
        <w:t>ՎԵՐԱԲԱՇԽՈՒՄ</w:t>
      </w:r>
      <w:r>
        <w:rPr>
          <w:rFonts w:ascii="GHEA Grapalat" w:hAnsi="GHEA Grapalat" w:cs="GHEA Grapalat"/>
        </w:rPr>
        <w:t>,</w:t>
      </w:r>
      <w:r w:rsidRPr="00F500F6">
        <w:rPr>
          <w:rFonts w:ascii="GHEA Grapalat" w:hAnsi="GHEA Grapalat"/>
          <w:b/>
          <w:bCs/>
          <w:color w:val="000000"/>
        </w:rPr>
        <w:t xml:space="preserve"> ՀԱՅԱՍՏԱՆԻ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ՀԱՆՐԱՊԵՏՈՒԹՅԱՆ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ԿԱՌԱՎԱՐՈՒԹՅԱՆ 201</w:t>
      </w:r>
      <w:r w:rsidRPr="00F500F6">
        <w:rPr>
          <w:rFonts w:ascii="GHEA Grapalat" w:hAnsi="GHEA Grapalat"/>
          <w:b/>
          <w:bCs/>
          <w:color w:val="000000"/>
          <w:lang w:val="af-ZA"/>
        </w:rPr>
        <w:t>9</w:t>
      </w:r>
      <w:r w:rsidRPr="00F500F6">
        <w:rPr>
          <w:rFonts w:ascii="GHEA Grapalat" w:hAnsi="GHEA Grapalat"/>
          <w:b/>
          <w:bCs/>
          <w:color w:val="000000"/>
        </w:rPr>
        <w:t xml:space="preserve"> ԹՎԱԿԱՆԻ ԴԵԿՏԵՄԲԵՐԻ 2</w:t>
      </w:r>
      <w:r w:rsidRPr="00F500F6">
        <w:rPr>
          <w:rFonts w:ascii="GHEA Grapalat" w:hAnsi="GHEA Grapalat"/>
          <w:b/>
          <w:bCs/>
          <w:color w:val="000000"/>
          <w:lang w:val="af-ZA"/>
        </w:rPr>
        <w:t>6</w:t>
      </w:r>
      <w:r w:rsidRPr="00F500F6">
        <w:rPr>
          <w:rFonts w:ascii="GHEA Grapalat" w:hAnsi="GHEA Grapalat"/>
          <w:b/>
          <w:bCs/>
          <w:color w:val="000000"/>
        </w:rPr>
        <w:t xml:space="preserve">-Ի N </w:t>
      </w:r>
      <w:r w:rsidRPr="00F500F6">
        <w:rPr>
          <w:rFonts w:ascii="GHEA Grapalat" w:hAnsi="GHEA Grapalat"/>
          <w:b/>
          <w:bCs/>
          <w:color w:val="000000"/>
          <w:lang w:val="af-ZA"/>
        </w:rPr>
        <w:t>1919</w:t>
      </w:r>
      <w:r w:rsidRPr="00F500F6">
        <w:rPr>
          <w:rFonts w:ascii="GHEA Grapalat" w:hAnsi="GHEA Grapalat"/>
          <w:b/>
          <w:bCs/>
          <w:color w:val="000000"/>
        </w:rPr>
        <w:t>-Ն ՈՐՈՇՄԱՆ ՄԵՋ  ԼՐԱՑՈՒՄՆԵՐ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>ԵՎ</w:t>
      </w:r>
      <w:r w:rsidRPr="00F500F6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/>
          <w:b/>
          <w:bCs/>
          <w:color w:val="000000"/>
        </w:rPr>
        <w:t xml:space="preserve">ՓՈՓՈԽՈՒԹՅՈՒՆՆԵՐ ԿԱՏԱՐԵԼՈՒ ԵՎ </w:t>
      </w:r>
      <w:r w:rsidRPr="00F500F6">
        <w:rPr>
          <w:rFonts w:ascii="GHEA Grapalat" w:hAnsi="GHEA Grapalat" w:cs="Sylfaen"/>
          <w:b/>
          <w:bCs/>
          <w:color w:val="000000"/>
        </w:rPr>
        <w:t>ՀԱՅԱՍՏԱՆԻ</w:t>
      </w:r>
      <w:r w:rsidRPr="00F500F6">
        <w:rPr>
          <w:rFonts w:ascii="GHEA Grapalat" w:hAnsi="GHEA Grapalat"/>
          <w:b/>
          <w:bCs/>
          <w:color w:val="000000"/>
        </w:rPr>
        <w:t xml:space="preserve"> </w:t>
      </w:r>
      <w:r w:rsidRPr="002A5F81">
        <w:rPr>
          <w:rFonts w:ascii="GHEA Grapalat" w:hAnsi="GHEA Grapalat" w:cs="Sylfaen"/>
          <w:b/>
          <w:bCs/>
          <w:color w:val="000000"/>
        </w:rPr>
        <w:t>ՀԱՆՐԱՊԵՏՈՒԹՅԱՆ</w:t>
      </w:r>
      <w:r w:rsidRPr="002A5F81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D94D5A">
        <w:rPr>
          <w:rFonts w:ascii="GHEA Grapalat" w:hAnsi="GHEA Grapalat"/>
          <w:b/>
        </w:rPr>
        <w:t xml:space="preserve">ԱՐՄԱՎԻՐԻ, </w:t>
      </w:r>
      <w:r w:rsidRPr="00D94D5A">
        <w:rPr>
          <w:rFonts w:ascii="GHEA Grapalat" w:hAnsi="GHEA Grapalat" w:cs="Sylfaen"/>
          <w:b/>
        </w:rPr>
        <w:t>ԳԵՂԱՐՔՈՒՆԻՔԻ, ԼՈՌՈՒ, ԿՈՏԱՅՔԻ, ՇԻՐԱԿԻ, ՍՅՈՒՆԻՔԻ և ՏԱՎՈՒՇԻ</w:t>
      </w:r>
      <w:r w:rsidRPr="00D94D5A">
        <w:rPr>
          <w:rFonts w:ascii="GHEA Grapalat" w:hAnsi="GHEA Grapalat" w:cs="Sylfaen"/>
          <w:b/>
          <w:bCs/>
          <w:color w:val="000000"/>
          <w:lang w:val="af-ZA"/>
        </w:rPr>
        <w:t xml:space="preserve"> </w:t>
      </w:r>
      <w:r w:rsidRPr="00F500F6">
        <w:rPr>
          <w:rFonts w:ascii="GHEA Grapalat" w:hAnsi="GHEA Grapalat" w:cs="Sylfaen"/>
          <w:b/>
          <w:bCs/>
          <w:color w:val="000000"/>
        </w:rPr>
        <w:t>ՄԱՐԶՊԵՏԱՐԱՆ</w:t>
      </w:r>
      <w:r>
        <w:rPr>
          <w:rFonts w:ascii="GHEA Grapalat" w:hAnsi="GHEA Grapalat" w:cs="Sylfaen"/>
          <w:b/>
          <w:bCs/>
          <w:color w:val="000000"/>
        </w:rPr>
        <w:t>ՆԵՐԻ</w:t>
      </w:r>
      <w:r w:rsidRPr="00F500F6">
        <w:rPr>
          <w:rFonts w:ascii="GHEA Grapalat" w:hAnsi="GHEA Grapalat" w:cs="Sylfaen"/>
          <w:b/>
          <w:bCs/>
          <w:color w:val="000000"/>
        </w:rPr>
        <w:t xml:space="preserve">Ն ԳՈՒՄԱՐ ՀԱՏԿԱՑՆԵԼՈՒ </w:t>
      </w:r>
      <w:r w:rsidRPr="00F500F6">
        <w:rPr>
          <w:rFonts w:ascii="GHEA Grapalat" w:hAnsi="GHEA Grapalat"/>
          <w:b/>
          <w:bCs/>
          <w:color w:val="000000"/>
        </w:rPr>
        <w:t>ՄԱՍԻՆ</w:t>
      </w:r>
    </w:p>
    <w:p w:rsidR="00882019" w:rsidRPr="0092500E" w:rsidRDefault="0092500E" w:rsidP="00D45EB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</w:rPr>
      </w:pPr>
      <w:r>
        <w:rPr>
          <w:rFonts w:ascii="GHEA Grapalat" w:hAnsi="GHEA Grapalat" w:cs="Sylfaen"/>
          <w:b/>
        </w:rPr>
        <w:t xml:space="preserve">ՈՐՈՇՄԱՆ ՆԱԽԱԳԾԻ </w:t>
      </w:r>
      <w:r w:rsidR="00882019" w:rsidRPr="008F7709">
        <w:rPr>
          <w:rFonts w:ascii="GHEA Grapalat" w:hAnsi="GHEA Grapalat" w:cs="Sylfaen"/>
          <w:b/>
        </w:rPr>
        <w:t>ՎԵՐԱԲԵՐՅԱԼ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ՍՏԱՑՎԱԾ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ԴԻՏՈՂՈՒԹՅՈՒՆՆԵՐԻ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ԵՎ</w:t>
      </w:r>
      <w:r w:rsidR="00882019" w:rsidRPr="0092500E">
        <w:rPr>
          <w:rFonts w:ascii="GHEA Grapalat" w:hAnsi="GHEA Grapalat" w:cs="Sylfaen"/>
          <w:b/>
        </w:rPr>
        <w:t xml:space="preserve"> </w:t>
      </w:r>
      <w:r w:rsidR="00882019" w:rsidRPr="008F7709">
        <w:rPr>
          <w:rFonts w:ascii="GHEA Grapalat" w:hAnsi="GHEA Grapalat" w:cs="Sylfaen"/>
          <w:b/>
        </w:rPr>
        <w:t>ԱՌԱՋԱՐԿՈՒԹՅՈՒՆՆԵՐԻ</w:t>
      </w:r>
    </w:p>
    <w:p w:rsidR="00882019" w:rsidRPr="0092500E" w:rsidRDefault="00882019" w:rsidP="00B769FB">
      <w:pPr>
        <w:rPr>
          <w:rFonts w:ascii="GHEA Grapalat" w:hAnsi="GHEA Grapalat"/>
          <w:sz w:val="22"/>
          <w:szCs w:val="22"/>
          <w:lang w:val="hy-AM"/>
        </w:rPr>
      </w:pPr>
    </w:p>
    <w:tbl>
      <w:tblPr>
        <w:tblW w:w="14275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0"/>
        <w:gridCol w:w="2207"/>
        <w:gridCol w:w="4836"/>
        <w:gridCol w:w="3202"/>
        <w:gridCol w:w="3330"/>
      </w:tblGrid>
      <w:tr w:rsidR="002F366D" w:rsidRPr="00BF2C37" w:rsidTr="00046AEE">
        <w:trPr>
          <w:trHeight w:val="1351"/>
        </w:trPr>
        <w:tc>
          <w:tcPr>
            <w:tcW w:w="70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2207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4836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</w:t>
            </w:r>
            <w:r w:rsidRPr="00BF2C37">
              <w:rPr>
                <w:rFonts w:ascii="GHEA Grapalat" w:hAnsi="GHEA Grapalat"/>
                <w:b/>
                <w:sz w:val="22"/>
                <w:szCs w:val="22"/>
                <w:lang w:val="af-ZA"/>
              </w:rPr>
              <w:t xml:space="preserve">    </w:t>
            </w: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բովանդակությունը</w:t>
            </w:r>
          </w:p>
        </w:tc>
        <w:tc>
          <w:tcPr>
            <w:tcW w:w="3202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sz w:val="22"/>
                <w:szCs w:val="22"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3330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4E5655" w:rsidTr="00046AEE">
        <w:trPr>
          <w:trHeight w:val="983"/>
        </w:trPr>
        <w:tc>
          <w:tcPr>
            <w:tcW w:w="700" w:type="dxa"/>
          </w:tcPr>
          <w:p w:rsidR="000D5ECC" w:rsidRPr="00BF2C37" w:rsidRDefault="000D5ECC" w:rsidP="00B769FB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</w:pPr>
          </w:p>
        </w:tc>
        <w:tc>
          <w:tcPr>
            <w:tcW w:w="2207" w:type="dxa"/>
          </w:tcPr>
          <w:p w:rsidR="00483E51" w:rsidRPr="009672BA" w:rsidRDefault="004D7FE7" w:rsidP="00483E51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>ՀՀ ֆինանսների նախարարությ</w:t>
            </w:r>
            <w:r w:rsidR="00483E51" w:rsidRPr="009672BA">
              <w:rPr>
                <w:rFonts w:ascii="GHEA Grapalat" w:hAnsi="GHEA Grapalat"/>
                <w:sz w:val="16"/>
                <w:szCs w:val="16"/>
                <w:lang w:val="hy-AM"/>
              </w:rPr>
              <w:t>ուն</w:t>
            </w: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862A7E" w:rsidRPr="009672BA" w:rsidRDefault="00862A7E" w:rsidP="00862A7E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Գրություն                </w:t>
            </w:r>
            <w:r w:rsidR="00046AEE" w:rsidRPr="009672B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en-US"/>
              </w:rPr>
              <w:t>45658</w:t>
            </w:r>
            <w:r w:rsidR="0092500E" w:rsidRPr="009672BA">
              <w:rPr>
                <w:rFonts w:ascii="GHEA Grapalat" w:hAnsi="GHEA Grapalat"/>
                <w:color w:val="191919"/>
                <w:sz w:val="16"/>
                <w:szCs w:val="16"/>
                <w:shd w:val="clear" w:color="auto" w:fill="FFFFFF"/>
                <w:lang w:val="en-US"/>
              </w:rPr>
              <w:t>-2020</w:t>
            </w:r>
          </w:p>
          <w:p w:rsidR="00AC610F" w:rsidRPr="009672BA" w:rsidRDefault="00046AEE" w:rsidP="004D7FE7">
            <w:pPr>
              <w:jc w:val="center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en-US"/>
              </w:rPr>
              <w:t>11</w:t>
            </w:r>
            <w:r w:rsidR="00016FC4" w:rsidRPr="009672BA">
              <w:rPr>
                <w:rFonts w:ascii="GHEA Grapalat" w:hAnsi="GHEA Grapalat"/>
                <w:sz w:val="16"/>
                <w:szCs w:val="16"/>
                <w:lang w:val="hy-AM"/>
              </w:rPr>
              <w:t>.0</w:t>
            </w:r>
            <w:r w:rsidRPr="009672BA">
              <w:rPr>
                <w:rFonts w:ascii="GHEA Grapalat" w:hAnsi="GHEA Grapalat"/>
                <w:sz w:val="16"/>
                <w:szCs w:val="16"/>
                <w:lang w:val="en-US"/>
              </w:rPr>
              <w:t>9</w:t>
            </w:r>
            <w:r w:rsidR="00862A7E" w:rsidRPr="009672BA">
              <w:rPr>
                <w:rFonts w:ascii="GHEA Grapalat" w:hAnsi="GHEA Grapalat"/>
                <w:sz w:val="16"/>
                <w:szCs w:val="16"/>
                <w:lang w:val="hy-AM"/>
              </w:rPr>
              <w:t>.20</w:t>
            </w:r>
            <w:r w:rsidR="0092500E" w:rsidRPr="009672BA">
              <w:rPr>
                <w:rFonts w:ascii="GHEA Grapalat" w:hAnsi="GHEA Grapalat"/>
                <w:sz w:val="16"/>
                <w:szCs w:val="16"/>
                <w:lang w:val="hy-AM"/>
              </w:rPr>
              <w:t>20</w:t>
            </w:r>
            <w:r w:rsidR="00862A7E" w:rsidRPr="009672BA">
              <w:rPr>
                <w:rFonts w:ascii="GHEA Grapalat" w:hAnsi="GHEA Grapalat"/>
                <w:sz w:val="16"/>
                <w:szCs w:val="16"/>
                <w:lang w:val="hy-AM"/>
              </w:rPr>
              <w:t>թ</w:t>
            </w: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74909" w:rsidRPr="009672BA" w:rsidRDefault="00974909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AC610F" w:rsidRPr="009672BA" w:rsidRDefault="00AC610F" w:rsidP="00AC610F">
            <w:pPr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9672BA" w:rsidRDefault="003021CA" w:rsidP="00FD49FB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4836" w:type="dxa"/>
          </w:tcPr>
          <w:p w:rsidR="003D4380" w:rsidRPr="003D4380" w:rsidRDefault="003D4380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lastRenderedPageBreak/>
              <w:t>1.Ի կատարումն ՀՀ փոխվարչապետի՝ ՀՀ 2020 թվականի պետական բյուջեով նախատեսված կապիտալ ծախսերի նվազեցման գործընթացին համապատասխան ընթացք տալու վերաբերյալ 11.08.2020թ. N 05/61.1/38048-2020 հանձնարարականի ՀՀ տարածքային կառավարման և ենթակառուցվածքների նախարարության 27.08.2020թ. N</w:t>
            </w:r>
            <w:r w:rsidRPr="003D4380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  <w:lang w:val="hy-AM"/>
              </w:rPr>
              <w:t> </w:t>
            </w: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ՍՊ/23.3/24651-2020 գրությամբ շրջանառության մեջ է դրվել «1049. Ճանապարհային ցանցի բարելավում» ծրագրի «21009. Եվրոպական ներդրումային բանկի աջակցությամբ իրականացվող Հյուսիս-հարավ միջանցքի զարգացման վարկային ծրագիր՝ Տրանշ 3» և  «1157. Քաղաքային զարգացում» ծրագրի «12020. Ասիական զարգացման բանկի աջակցությամբ իրականացվող քաղաքային ենթակառուցվածքների և քաղաքի կայուն զարգացման ներդրումային ծրագրի ճանապարհային շինարարություն» միջոցառումների գծով արտաքին հատվածի մասով նվազեցումներ իրականացնելու վերաբերյալ ՀՀ կառավարության համապատասխան որոշման նախագիծ։ Այս կապակցությամբ </w:t>
            </w:r>
            <w:r w:rsidRPr="003D4380">
              <w:rPr>
                <w:rFonts w:ascii="GHEA Grapalat" w:hAnsi="GHEA Grapalat" w:hint="eastAsia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առաջարկում ենք քննարկել </w:t>
            </w: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նաև «1157. Քաղաքային զարգացում» ծրագրի «12013. Ասիական զարգացման բանկի աջակցությամբ իրականացվող քաղաքային ենթակառուցվածքների և քաղաքի կայուն զարգացման ներդրումային երկրորդ ծրագրի համակարգում և կառավարում» միջոցառման գծով արտաքին հատվածի մասով նվազեցումներ իրականացնելու</w:t>
            </w:r>
            <w:r w:rsidRPr="003D4380">
              <w:rPr>
                <w:rFonts w:ascii="GHEA Grapalat" w:hAnsi="GHEA Grapalat" w:hint="eastAsia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հնարավորության հարցը։ </w:t>
            </w:r>
          </w:p>
          <w:p w:rsidR="003D4380" w:rsidRDefault="003D4380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046AEE" w:rsidRPr="003D4380" w:rsidRDefault="003D4380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2.</w:t>
            </w:r>
            <w:r w:rsidR="00046AEE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Նախագծով ՀՀ Գեղարքունիքի մարզի Արծվանիստ Սևան Վերին Գետաշեն Ծովինար Լճաշեն Զոլաքար Վաղաշեն և Կարմիրգյուղ համայնքները դիտարկվել են որպես բարձր լեռնային համայնքներ և նրանց մասով ՀՀ պետական բյուջեի համաֆինանսավորման չափը նախատեսվել է 5%-ով ավել (համաձայն ՀՀ կառավարության 16.11.2006թ-ի N 1708-Ն </w:t>
            </w:r>
            <w:r w:rsidR="00046AEE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lastRenderedPageBreak/>
              <w:t xml:space="preserve">որոշմամբ հաստատված՝ «ՀՀ պետական տարեկան բյուջեներով նախատեսված 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24-րդ կետով սահմանված չափաբաժինների)։ Սակայն նշված համայնքները ընդգրկված չեն ՀՀ կառավարության 27.11.1998թ-ի N 756 որոշմամբ հաստատված՝ ծովի մակերևույթից 2000 և ավելի մետր բարձրության վրա գտնվող ՀՀ բարձր լեռնային բնակավայրերի ցանկում։ </w:t>
            </w:r>
          </w:p>
          <w:p w:rsidR="008225B5" w:rsidRPr="003D4380" w:rsidRDefault="008225B5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CF5042" w:rsidRPr="003D4380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7302F2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3.</w:t>
            </w:r>
            <w:r w:rsidR="00CF5042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Նախագծով նախատեսվում է ՀՀ Գեղարքունիքի մարզի Սևան համայնքի Գրիբոյեդով /546մ</w:t>
            </w:r>
            <w:r w:rsidR="00CF5042" w:rsidRPr="003D4380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shd w:val="clear" w:color="auto" w:fill="FFFFFF"/>
                <w:lang w:val="hy-AM"/>
              </w:rPr>
              <w:t>․</w:t>
            </w:r>
            <w:r w:rsidR="00CF5042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/ և Նալբանդյան/1230 մ</w:t>
            </w:r>
            <w:r w:rsidR="00CF5042" w:rsidRPr="003D4380">
              <w:rPr>
                <w:rFonts w:ascii="MS Mincho" w:eastAsia="MS Mincho" w:hAnsi="MS Mincho" w:cs="MS Mincho" w:hint="eastAsia"/>
                <w:color w:val="000000"/>
                <w:sz w:val="16"/>
                <w:szCs w:val="16"/>
                <w:shd w:val="clear" w:color="auto" w:fill="FFFFFF"/>
                <w:lang w:val="hy-AM"/>
              </w:rPr>
              <w:t>․</w:t>
            </w:r>
            <w:r w:rsidR="00CF5042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/ փողոցների ասֆալտբետոնե ծածկույթի հիմնանորոգման աշխատանքների համար ՀՀ 2020 թվականի պետական բյուջեից հատկացնել 25893.3 հազար դրամ։ Սակայն Նախագծին կից ներկայացված ծախսերը հիմնավորող փաստաթղթերից (կապալի պայմանագիր փորձագիտական դրական եզրակացություն ունեցող նախագծանախահաշվային փաս</w:t>
            </w:r>
            <w:r w:rsidR="00CF5042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  <w:t xml:space="preserve">տաթղթեր) պարզ չէ թե վերը նշված ծրագրի շրջանակներում որ փողոցներն են նախատեսվում հիմնանորոգել։ </w:t>
            </w:r>
          </w:p>
          <w:p w:rsidR="00CF5042" w:rsidRPr="003D4380" w:rsidRDefault="00CF504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FB4647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7302F2" w:rsidRPr="003D4380" w:rsidRDefault="007302F2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Նախագծում առկա խմբագրական բնույթի մի շարք թերությունների վերաբերյալ առաջարկում ենք.</w:t>
            </w: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ա) Նախագծի N 1 հավելվածի  աղյուսակում նշված՝ ՀՀ Գեղարքունիքի  մարզի Վերին Գետաշեն (փողոցների ասֆալտապատում) Մաքենիս (հանդիսությունների սրահի սալիկապատում) Ծովինար (առուների կառուցում) Լճաշեն (մանկապարտեզի մասնակի վերանորոգում) Զոլաքար (մշակույթի կենտրոնի ներքին հարդարում) Երանոս (խմելու ջրամատակարարման ցանցի հիմնանորոգում) ՀՀ Լոռու մարզի Մայակովսկի (մանկապարտեզի վերանորոգում, բակի բարեկարգում) ՀՀ Սյունիքի մարզի Սևքար (մանկապարտեզի վերանորոգում, բակի բարեկարգում) համայնքների գծով ներկայացված միջոցառումների անվանումները համապատասխանեցնել փորձագիտական դրական եզրակացություն ունեցող նախագծանախահաշվային փաս</w:t>
            </w: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softHyphen/>
              <w:t>տաթղթերում նշված օբյեկտների անվանումներին</w:t>
            </w: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բ) Նախագծի N 4 հավելվածի աղյուսակում «Այլ ծախսեր» տողին հաջորդող՝ «Հարկեր, պարտադիր վճարներ և տույժեր, որոնք կառավարման տարբեր մակարդակների կողմից կիրառվում են միմյանց նկատմամբ» տողը հանել</w:t>
            </w: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գ) Նախագծի  N 6 հավելվածի աղյուսակում ՀՀ Գեղարքունիքի և Շիրակի մարզպետարանների մասով ճշտել համայնքների թիվը։</w:t>
            </w:r>
          </w:p>
          <w:p w:rsidR="00FB4647" w:rsidRPr="003D4380" w:rsidRDefault="00FB4647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BF4B66" w:rsidRPr="003D4380" w:rsidRDefault="00BF4B66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BF4B66" w:rsidRPr="003D4380" w:rsidRDefault="00BF4B66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BF4B66" w:rsidRPr="003D4380" w:rsidRDefault="00BF4B66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0861BE" w:rsidRPr="003D4380" w:rsidRDefault="000861BE" w:rsidP="003D4380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</w:tc>
        <w:tc>
          <w:tcPr>
            <w:tcW w:w="3202" w:type="dxa"/>
            <w:shd w:val="clear" w:color="auto" w:fill="auto"/>
          </w:tcPr>
          <w:p w:rsidR="003D4380" w:rsidRPr="003D4380" w:rsidRDefault="00E6785F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 w:rsidRPr="009672B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lastRenderedPageBreak/>
              <w:t xml:space="preserve"> </w:t>
            </w:r>
            <w:r w:rsidR="003D4380"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Չի ընդունվել</w:t>
            </w:r>
          </w:p>
          <w:p w:rsidR="004E5655" w:rsidRDefault="004E5655" w:rsidP="004E565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ՀՀ փոխվարչապետի՝ 11.08.2020թ. N 05/61.1/38048-2020 հանձնարարական</w:t>
            </w:r>
            <w:r w:rsidRPr="004E5655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ը 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վ</w:t>
            </w:r>
            <w:r w:rsidRPr="004E5655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երաբերում  է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ՀՀ 2020 թվականի պետական բյուջեով նախատեսված կապիտալ ծախսերի նվազեցման</w:t>
            </w:r>
            <w:r w:rsidRPr="004E5655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, </w:t>
            </w:r>
            <w:r w:rsidRPr="004E5655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իսկ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«1157. Քաղաքային զարգացում» ծրագրի «12013. Ասիական զարգացման բանկի աջակցությամբ իրականացվող քաղաքային ենթակառուցվածքների և քաղաքի կայուն զարգացման ներդրումային երկրորդ ծրագրի համակարգում և կառավարում» միջոցառման գծով</w:t>
            </w:r>
            <w:r w:rsidRPr="004E5655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նախատեսված ծախսերն ընթացիկ են, ուստի նշված հանձնարարականի հիման վրա</w:t>
            </w:r>
            <w:r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արտաքին հատվածի մասով նվազեցումներ իրականացնելը նպատակահարմար չէ: </w:t>
            </w:r>
          </w:p>
          <w:p w:rsidR="004E5655" w:rsidRDefault="004E5655" w:rsidP="004E5655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3D4380" w:rsidRDefault="003D4380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</w:pPr>
          </w:p>
          <w:p w:rsidR="000D4C26" w:rsidRPr="009672BA" w:rsidRDefault="00046AEE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Չի ը</w:t>
            </w:r>
            <w:r w:rsidR="00675AC1" w:rsidRPr="009672BA">
              <w:rPr>
                <w:rFonts w:ascii="GHEA Grapalat" w:hAnsi="GHEA Grapalat"/>
                <w:sz w:val="16"/>
                <w:szCs w:val="16"/>
                <w:lang w:val="hy-AM"/>
              </w:rPr>
              <w:t>նդունվել</w:t>
            </w:r>
            <w:r w:rsidR="008225B5"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 </w:t>
            </w:r>
          </w:p>
          <w:p w:rsidR="00046AEE" w:rsidRPr="009672BA" w:rsidRDefault="00046AEE" w:rsidP="00046AEE">
            <w:pPr>
              <w:pStyle w:val="NormalWeb"/>
              <w:shd w:val="clear" w:color="auto" w:fill="FFFFFF"/>
              <w:spacing w:before="0" w:beforeAutospacing="0" w:after="0" w:afterAutospacing="0"/>
              <w:ind w:firstLine="375"/>
              <w:rPr>
                <w:rFonts w:ascii="GHEA Grapalat" w:hAnsi="GHEA Grapalat"/>
                <w:color w:val="000000"/>
                <w:sz w:val="16"/>
                <w:szCs w:val="16"/>
                <w:lang w:eastAsia="ru-RU"/>
              </w:rPr>
            </w:pPr>
            <w:r w:rsidRPr="009672BA">
              <w:rPr>
                <w:rFonts w:ascii="GHEA Grapalat" w:hAnsi="GHEA Grapalat"/>
                <w:sz w:val="16"/>
                <w:szCs w:val="16"/>
              </w:rPr>
              <w:t xml:space="preserve">Նախագիծը ներկայացվել է համաձայն ՀՀ կառավարության 16.11.2006թ-ի N 1708-Ն որոշմամբ հաստատված՝ «ՀՀ պետական տարեկան բյուջեներով նախատեսված </w:t>
            </w:r>
            <w:r w:rsidRPr="009672BA">
              <w:rPr>
                <w:rFonts w:ascii="GHEA Grapalat" w:hAnsi="GHEA Grapalat"/>
                <w:sz w:val="16"/>
                <w:szCs w:val="16"/>
              </w:rPr>
              <w:lastRenderedPageBreak/>
              <w:t xml:space="preserve">սուբվենցիաներից բացի Հայաստանի Հանրապետության համայնքների տնտեսական և սոցիալական ենթակառուցվածքների զարգացմանն ուղղված սուբվենցիայի հայտի մշակման, ներկայացման, քննարկման և հաստատման» կարգի 24-րդ կետով սահմանված չափաբաժինների, քանի որ ըստ </w:t>
            </w:r>
            <w:r w:rsidRPr="009672BA">
              <w:rPr>
                <w:rFonts w:ascii="GHEA Grapalat" w:hAnsi="GHEA Grapalat"/>
                <w:color w:val="000000"/>
                <w:sz w:val="16"/>
                <w:szCs w:val="16"/>
                <w:lang w:eastAsia="ru-RU"/>
              </w:rPr>
              <w:t xml:space="preserve">N 1708-Ն որոշման 1-ին կետի 2-րդ ենթակետով հաստատված կարգի </w:t>
            </w:r>
          </w:p>
          <w:p w:rsidR="00046AEE" w:rsidRPr="00046AEE" w:rsidRDefault="00046AEE" w:rsidP="00046AEE">
            <w:pPr>
              <w:shd w:val="clear" w:color="auto" w:fill="FFFFFF"/>
              <w:ind w:firstLine="375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046AEE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10-րդ կետ</w:t>
            </w:r>
            <w:r w:rsidRPr="009672B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ի</w:t>
            </w:r>
            <w:r w:rsidRPr="00046AEE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 ՝</w:t>
            </w:r>
          </w:p>
          <w:p w:rsidR="00046AEE" w:rsidRPr="00046AEE" w:rsidRDefault="00046AEE" w:rsidP="00046AEE">
            <w:pPr>
              <w:shd w:val="clear" w:color="auto" w:fill="FFFFFF"/>
              <w:ind w:firstLine="375"/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</w:pPr>
            <w:r w:rsidRPr="00046AEE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«2020 թվականին սուբվենցիայի ամբողջական փաթեթները ներկայացվում են համապատասխան մարզպետարաններ մ</w:t>
            </w:r>
            <w:r w:rsidR="009672B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>ինչև 2020 թվականի մայիսի 26</w:t>
            </w:r>
            <w:r w:rsidR="009672BA" w:rsidRPr="009672B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-ը, իսկ 11-րդ կետի՝ </w:t>
            </w:r>
            <w:r w:rsidR="009672BA" w:rsidRPr="009672BA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նախարարություն են ներկայացվում մինչև 2020 թվականի հունիսի 1-ը:</w:t>
            </w:r>
            <w:r w:rsidRPr="009672BA">
              <w:rPr>
                <w:rFonts w:ascii="GHEA Grapalat" w:hAnsi="GHEA Grapalat"/>
                <w:color w:val="000000"/>
                <w:sz w:val="16"/>
                <w:szCs w:val="16"/>
                <w:lang w:val="hy-AM"/>
              </w:rPr>
              <w:t xml:space="preserve">» </w:t>
            </w:r>
            <w:r w:rsidR="009672BA" w:rsidRPr="009672BA">
              <w:rPr>
                <w:rFonts w:ascii="GHEA Grapalat" w:hAnsi="GHEA Grapalat"/>
                <w:b/>
                <w:i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Հայաստանի Հանրապետության կառավարության 1998 թվականի նոյեմբերի 27-ի «Հայաստանի Հանրապետության բնակավայրերն ըստ բարձունքային նիշերի դասակարգելու մասին» N 756 որոշման մեջ կատաևված փոփոխություններն ուժի մեջ են մտել 27.05.2020 թվականին, </w:t>
            </w:r>
            <w:r w:rsidR="009672BA" w:rsidRPr="00CF5042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մինչդեռ միջգերատեսչական հանձնաժողովի նիստերը, որոնց ընթացքում հավանության են արժանացել</w:t>
            </w:r>
            <w:r w:rsidR="009672BA" w:rsidRPr="00CF5042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 </w:t>
            </w:r>
            <w:r w:rsidR="009672BA" w:rsidRPr="00CF5042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արդեն իսկ հավաքագրված և հանձնաժողովի անդամների կողմից քննարկված հայտերը, կայացել են սկսած 2020թվականի մայիսի 12-ից</w:t>
            </w:r>
            <w:r w:rsidR="009672BA" w:rsidRPr="00CF5042">
              <w:rPr>
                <w:rFonts w:ascii="GHEA Grapalat" w:hAnsi="GHEA Grapalat"/>
                <w:b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՝ </w:t>
            </w:r>
            <w:r w:rsidR="009672BA" w:rsidRPr="00CF5042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ինչն էլ թույլ չի տվել արդեն իսկ ստացված սուբվենցիոն հայտերում կատարել չափաբաժինների փոփոխություն</w:t>
            </w:r>
            <w:r w:rsidR="009672BA" w:rsidRPr="009672BA">
              <w:rPr>
                <w:rFonts w:ascii="GHEA Grapalat" w:hAnsi="GHEA Grapalat"/>
                <w:i/>
                <w:color w:val="000000"/>
                <w:sz w:val="16"/>
                <w:szCs w:val="16"/>
                <w:shd w:val="clear" w:color="auto" w:fill="FFFFFF"/>
                <w:lang w:val="hy-AM"/>
              </w:rPr>
              <w:t xml:space="preserve">: </w:t>
            </w:r>
          </w:p>
          <w:p w:rsidR="00046AEE" w:rsidRPr="009672BA" w:rsidRDefault="00046AEE" w:rsidP="000D4C26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83E51" w:rsidRPr="009672BA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83E51" w:rsidRPr="009672BA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83E51" w:rsidRPr="003D4380" w:rsidRDefault="008E5BA7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Չի ընդունվել</w:t>
            </w:r>
          </w:p>
          <w:p w:rsidR="008E5BA7" w:rsidRPr="003D4380" w:rsidRDefault="008E5BA7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Սուբվենցիոն հայտով նախատեսվում է հիմնանորոգել</w:t>
            </w:r>
            <w:r w:rsidRPr="00CF5042">
              <w:rPr>
                <w:rFonts w:ascii="GHEA Grapalat" w:hAnsi="GHEA Grapalat"/>
                <w:sz w:val="16"/>
                <w:szCs w:val="16"/>
                <w:lang w:val="hy-AM"/>
              </w:rPr>
              <w:t xml:space="preserve"> Սևան համայնքի Գրիբոյեդով /546մ</w:t>
            </w:r>
            <w:r w:rsidRPr="00CF5042">
              <w:rPr>
                <w:rFonts w:ascii="MS Mincho" w:eastAsia="MS Mincho" w:hAnsi="MS Mincho" w:cs="MS Mincho" w:hint="eastAsia"/>
                <w:sz w:val="16"/>
                <w:szCs w:val="16"/>
                <w:lang w:val="hy-AM"/>
              </w:rPr>
              <w:t>․</w:t>
            </w:r>
            <w:r w:rsidRPr="00CF5042">
              <w:rPr>
                <w:rFonts w:ascii="GHEA Grapalat" w:hAnsi="GHEA Grapalat"/>
                <w:sz w:val="16"/>
                <w:szCs w:val="16"/>
                <w:lang w:val="hy-AM"/>
              </w:rPr>
              <w:t>/ և Նալբանդյան/1230 մ</w:t>
            </w:r>
            <w:r w:rsidRPr="00CF5042">
              <w:rPr>
                <w:rFonts w:ascii="MS Mincho" w:eastAsia="MS Mincho" w:hAnsi="MS Mincho" w:cs="MS Mincho" w:hint="eastAsia"/>
                <w:sz w:val="16"/>
                <w:szCs w:val="16"/>
                <w:lang w:val="hy-AM"/>
              </w:rPr>
              <w:t>․</w:t>
            </w:r>
            <w:r w:rsidRPr="00CF5042">
              <w:rPr>
                <w:rFonts w:ascii="GHEA Grapalat" w:hAnsi="GHEA Grapalat"/>
                <w:sz w:val="16"/>
                <w:szCs w:val="16"/>
                <w:lang w:val="hy-AM"/>
              </w:rPr>
              <w:t xml:space="preserve"> /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փողոցները: </w:t>
            </w: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 xml:space="preserve">Աշխատանքների կատարման համար </w:t>
            </w:r>
            <w:r>
              <w:rPr>
                <w:rFonts w:ascii="GHEA Grapalat" w:hAnsi="GHEA Grapalat"/>
                <w:sz w:val="16"/>
                <w:szCs w:val="16"/>
                <w:lang w:val="hy-AM"/>
              </w:rPr>
              <w:t xml:space="preserve">մրցույթը </w:t>
            </w: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հայտարարվել է 2 չափաբաժնով: Նախագծում ներկայացվել են Նալբանդյան փողոցի հիմնանորոգման փաստաթղթերը՝ կապալի</w:t>
            </w:r>
            <w:r w:rsidR="00102847" w:rsidRPr="003D4380">
              <w:rPr>
                <w:rFonts w:ascii="GHEA Grapalat" w:hAnsi="GHEA Grapalat"/>
                <w:sz w:val="16"/>
                <w:szCs w:val="16"/>
                <w:lang w:val="hy-AM"/>
              </w:rPr>
              <w:t>, հեղինակային հսկողության և այլն</w:t>
            </w: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 xml:space="preserve"> պայմանագրում հստակ նշված է փողոցի անվանումը:</w:t>
            </w:r>
            <w:r w:rsidR="00574BA5" w:rsidRPr="00CF5042">
              <w:rPr>
                <w:rFonts w:ascii="GHEA Grapalat" w:hAnsi="GHEA Grapalat"/>
                <w:sz w:val="16"/>
                <w:szCs w:val="16"/>
                <w:lang w:val="hy-AM"/>
              </w:rPr>
              <w:t xml:space="preserve"> Սևան համայնքի Գրիբոյեդով /546մ</w:t>
            </w:r>
            <w:r w:rsidR="00574BA5" w:rsidRPr="00CF5042">
              <w:rPr>
                <w:rFonts w:ascii="MS Mincho" w:eastAsia="MS Mincho" w:hAnsi="MS Mincho" w:cs="MS Mincho" w:hint="eastAsia"/>
                <w:sz w:val="16"/>
                <w:szCs w:val="16"/>
                <w:lang w:val="hy-AM"/>
              </w:rPr>
              <w:t>․</w:t>
            </w:r>
            <w:r w:rsidR="00574BA5" w:rsidRPr="00CF5042">
              <w:rPr>
                <w:rFonts w:ascii="GHEA Grapalat" w:hAnsi="GHEA Grapalat"/>
                <w:sz w:val="16"/>
                <w:szCs w:val="16"/>
                <w:lang w:val="hy-AM"/>
              </w:rPr>
              <w:t xml:space="preserve">/ </w:t>
            </w:r>
            <w:r w:rsidR="00574BA5" w:rsidRPr="00CF5042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>փողոցի ասֆալտբետոնե ծածկույթի հիմնանորոգման աշխատանքների համար</w:t>
            </w:r>
            <w:r w:rsidR="00574BA5" w:rsidRPr="003D4380">
              <w:rPr>
                <w:rFonts w:ascii="GHEA Grapalat" w:hAnsi="GHEA Grapalat"/>
                <w:sz w:val="16"/>
                <w:szCs w:val="16"/>
                <w:lang w:val="hy-AM"/>
              </w:rPr>
              <w:t xml:space="preserve"> նախատեսվող փաստաթղթերը կներկայացվեն մեկ այլ նախագծով:</w:t>
            </w:r>
          </w:p>
          <w:p w:rsidR="00483E51" w:rsidRPr="003D4380" w:rsidRDefault="00483E51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F26ED" w:rsidRPr="009672BA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F26ED" w:rsidRPr="009672BA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F26ED" w:rsidRPr="009672BA" w:rsidRDefault="00FF26ED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Pr="003D4380" w:rsidRDefault="00FB4647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Pr="003D4380" w:rsidRDefault="00FB4647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0D4C26" w:rsidRPr="003D4380" w:rsidRDefault="00FB4647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Ընդունվել է</w:t>
            </w:r>
          </w:p>
          <w:p w:rsidR="006B68AF" w:rsidRPr="009672BA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6B68AF" w:rsidRPr="009672BA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6B68AF" w:rsidRPr="009672BA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6B68AF" w:rsidRPr="009672BA" w:rsidRDefault="006B68AF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BF4B66" w:rsidRPr="009672BA" w:rsidRDefault="00BF4B6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BF4B66" w:rsidRPr="009672BA" w:rsidRDefault="00BF4B66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4E40D4" w:rsidRPr="009672BA" w:rsidRDefault="004E40D4" w:rsidP="004D7FE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Pr="003D4380" w:rsidRDefault="00EF2807" w:rsidP="00EF280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Ընդունվել է</w:t>
            </w: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Pr="003D4380" w:rsidRDefault="00EF2807" w:rsidP="00EF2807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>Ընդունվել է</w:t>
            </w: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F77808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  <w:tc>
          <w:tcPr>
            <w:tcW w:w="3330" w:type="dxa"/>
          </w:tcPr>
          <w:p w:rsidR="003D4380" w:rsidRPr="009672BA" w:rsidRDefault="003D4380" w:rsidP="003D4380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lastRenderedPageBreak/>
              <w:t xml:space="preserve">Նախագծում փոփոխություններ չեն կատարվել </w:t>
            </w: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3D4380" w:rsidRDefault="003D4380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77808" w:rsidRPr="009672BA" w:rsidRDefault="008225B5" w:rsidP="004D7FE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Նախագծում </w:t>
            </w:r>
            <w:r w:rsidR="00046AEE"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փոփոխություններ չեն </w:t>
            </w: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կատարվել </w:t>
            </w:r>
          </w:p>
          <w:p w:rsidR="00872354" w:rsidRPr="009672BA" w:rsidRDefault="00872354" w:rsidP="00F77808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8225B5" w:rsidRPr="009672BA" w:rsidRDefault="008225B5" w:rsidP="00F77808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8225B5" w:rsidRPr="009672BA" w:rsidRDefault="008225B5" w:rsidP="00F77808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C228AB" w:rsidRPr="009672BA" w:rsidRDefault="00C228AB" w:rsidP="008225B5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C228AB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Pr="009672B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21795A" w:rsidRDefault="0021795A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102847" w:rsidRPr="009672BA" w:rsidRDefault="00102847" w:rsidP="0010284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Նախագծում փոփոխություններ չեն կատարվել </w:t>
            </w:r>
          </w:p>
          <w:p w:rsidR="00102847" w:rsidRDefault="001028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FB464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FB464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Default="00FB4647" w:rsidP="00FB464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FB4647" w:rsidRPr="009672BA" w:rsidRDefault="00FB4647" w:rsidP="00FB464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Նախագծում կատարվել </w:t>
            </w: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 xml:space="preserve">են համապատասխան </w:t>
            </w: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փոփոխություններ  </w:t>
            </w:r>
          </w:p>
          <w:p w:rsidR="00FB4647" w:rsidRDefault="00FB464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Pr="009672BA" w:rsidRDefault="00EF2807" w:rsidP="00EF280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bookmarkStart w:id="0" w:name="_GoBack"/>
            <w:bookmarkEnd w:id="0"/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Նախագծում կատարվել </w:t>
            </w:r>
            <w:r w:rsidRPr="003D4380">
              <w:rPr>
                <w:rFonts w:ascii="GHEA Grapalat" w:hAnsi="GHEA Grapalat"/>
                <w:sz w:val="16"/>
                <w:szCs w:val="16"/>
                <w:lang w:val="hy-AM"/>
              </w:rPr>
              <w:t xml:space="preserve">են համապատասխան </w:t>
            </w: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փոփոխություններ  </w:t>
            </w: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  <w:p w:rsidR="00EF2807" w:rsidRPr="009672BA" w:rsidRDefault="00EF2807" w:rsidP="00EF2807">
            <w:pPr>
              <w:jc w:val="both"/>
              <w:rPr>
                <w:rFonts w:ascii="GHEA Grapalat" w:hAnsi="GHEA Grapalat"/>
                <w:sz w:val="16"/>
                <w:szCs w:val="16"/>
                <w:lang w:val="hy-AM"/>
              </w:rPr>
            </w:pP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Նախագծում կատարվել </w:t>
            </w:r>
            <w:r w:rsidRPr="004E5655">
              <w:rPr>
                <w:rFonts w:ascii="GHEA Grapalat" w:hAnsi="GHEA Grapalat"/>
                <w:sz w:val="16"/>
                <w:szCs w:val="16"/>
                <w:lang w:val="hy-AM"/>
              </w:rPr>
              <w:t xml:space="preserve">են համապատասխան </w:t>
            </w:r>
            <w:r w:rsidRPr="009672BA">
              <w:rPr>
                <w:rFonts w:ascii="GHEA Grapalat" w:hAnsi="GHEA Grapalat"/>
                <w:sz w:val="16"/>
                <w:szCs w:val="16"/>
                <w:lang w:val="hy-AM"/>
              </w:rPr>
              <w:t xml:space="preserve">փոփոխություններ  </w:t>
            </w:r>
          </w:p>
          <w:p w:rsidR="00EF2807" w:rsidRPr="009672BA" w:rsidRDefault="00EF2807" w:rsidP="0021795A">
            <w:pPr>
              <w:rPr>
                <w:rFonts w:ascii="GHEA Grapalat" w:hAnsi="GHEA Grapalat"/>
                <w:sz w:val="16"/>
                <w:szCs w:val="16"/>
                <w:lang w:val="hy-AM"/>
              </w:rPr>
            </w:pPr>
          </w:p>
        </w:tc>
      </w:tr>
    </w:tbl>
    <w:p w:rsidR="00EC786A" w:rsidRPr="00CC754B" w:rsidRDefault="00CC754B" w:rsidP="00B769FB">
      <w:pPr>
        <w:jc w:val="center"/>
        <w:rPr>
          <w:rFonts w:ascii="GHEA Grapalat" w:hAnsi="GHEA Grapalat" w:cs="Sylfaen"/>
          <w:sz w:val="22"/>
          <w:szCs w:val="22"/>
          <w:lang w:val="fr-FR"/>
        </w:rPr>
      </w:pPr>
      <w:r w:rsidRPr="00CC754B">
        <w:rPr>
          <w:rFonts w:ascii="GHEA Grapalat" w:hAnsi="GHEA Grapalat" w:cs="Sylfaen"/>
          <w:sz w:val="22"/>
          <w:szCs w:val="22"/>
          <w:lang w:val="fr-FR"/>
        </w:rPr>
        <w:lastRenderedPageBreak/>
        <w:t xml:space="preserve">                       </w:t>
      </w: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DE1F30">
      <w:pgSz w:w="15840" w:h="12240" w:orient="landscape"/>
      <w:pgMar w:top="284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3274B3"/>
    <w:multiLevelType w:val="hybridMultilevel"/>
    <w:tmpl w:val="4126DE7C"/>
    <w:lvl w:ilvl="0" w:tplc="61C8ADD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5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8">
    <w:nsid w:val="3974549D"/>
    <w:multiLevelType w:val="hybridMultilevel"/>
    <w:tmpl w:val="27D8F5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EBB319E"/>
    <w:multiLevelType w:val="hybridMultilevel"/>
    <w:tmpl w:val="89C6F496"/>
    <w:lvl w:ilvl="0" w:tplc="46AE07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760907D4"/>
    <w:multiLevelType w:val="hybridMultilevel"/>
    <w:tmpl w:val="960EFBBE"/>
    <w:lvl w:ilvl="0" w:tplc="C582BD3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2"/>
  </w:num>
  <w:num w:numId="5">
    <w:abstractNumId w:val="9"/>
  </w:num>
  <w:num w:numId="6">
    <w:abstractNumId w:val="13"/>
  </w:num>
  <w:num w:numId="7">
    <w:abstractNumId w:val="7"/>
  </w:num>
  <w:num w:numId="8">
    <w:abstractNumId w:val="4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8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019"/>
    <w:rsid w:val="000102D5"/>
    <w:rsid w:val="00016FC4"/>
    <w:rsid w:val="000278B9"/>
    <w:rsid w:val="000437F2"/>
    <w:rsid w:val="00045948"/>
    <w:rsid w:val="0004601C"/>
    <w:rsid w:val="00046AEE"/>
    <w:rsid w:val="000810CB"/>
    <w:rsid w:val="0008182B"/>
    <w:rsid w:val="000861BE"/>
    <w:rsid w:val="00093167"/>
    <w:rsid w:val="000965FA"/>
    <w:rsid w:val="000C151B"/>
    <w:rsid w:val="000D4C26"/>
    <w:rsid w:val="000D5ECC"/>
    <w:rsid w:val="000D7439"/>
    <w:rsid w:val="000E2463"/>
    <w:rsid w:val="000E4239"/>
    <w:rsid w:val="000F7D47"/>
    <w:rsid w:val="00102847"/>
    <w:rsid w:val="00133E03"/>
    <w:rsid w:val="00144B62"/>
    <w:rsid w:val="00155419"/>
    <w:rsid w:val="001566F9"/>
    <w:rsid w:val="00166A38"/>
    <w:rsid w:val="001735FF"/>
    <w:rsid w:val="001B7B95"/>
    <w:rsid w:val="001C518E"/>
    <w:rsid w:val="001E0295"/>
    <w:rsid w:val="001E09D6"/>
    <w:rsid w:val="001E3B4A"/>
    <w:rsid w:val="001F3AF9"/>
    <w:rsid w:val="00205B8A"/>
    <w:rsid w:val="00207CB4"/>
    <w:rsid w:val="0021795A"/>
    <w:rsid w:val="0022452D"/>
    <w:rsid w:val="00226507"/>
    <w:rsid w:val="00262B86"/>
    <w:rsid w:val="0027585E"/>
    <w:rsid w:val="00286FA1"/>
    <w:rsid w:val="00287DEC"/>
    <w:rsid w:val="002904B3"/>
    <w:rsid w:val="002E0150"/>
    <w:rsid w:val="002E5EBF"/>
    <w:rsid w:val="002F366D"/>
    <w:rsid w:val="003021CA"/>
    <w:rsid w:val="0031179D"/>
    <w:rsid w:val="0034306B"/>
    <w:rsid w:val="00351378"/>
    <w:rsid w:val="00362B8D"/>
    <w:rsid w:val="00374723"/>
    <w:rsid w:val="00376EB2"/>
    <w:rsid w:val="003924DD"/>
    <w:rsid w:val="003D4380"/>
    <w:rsid w:val="003D768D"/>
    <w:rsid w:val="003E6EAA"/>
    <w:rsid w:val="00403275"/>
    <w:rsid w:val="0041750C"/>
    <w:rsid w:val="00444C5A"/>
    <w:rsid w:val="004821FC"/>
    <w:rsid w:val="00483E51"/>
    <w:rsid w:val="00486DFE"/>
    <w:rsid w:val="004D7FE7"/>
    <w:rsid w:val="004E40D4"/>
    <w:rsid w:val="004E5655"/>
    <w:rsid w:val="004F543B"/>
    <w:rsid w:val="00521DD7"/>
    <w:rsid w:val="005300AD"/>
    <w:rsid w:val="00536313"/>
    <w:rsid w:val="005474B7"/>
    <w:rsid w:val="005554B3"/>
    <w:rsid w:val="00556A34"/>
    <w:rsid w:val="00574BA5"/>
    <w:rsid w:val="00586B3D"/>
    <w:rsid w:val="0059676D"/>
    <w:rsid w:val="005A2824"/>
    <w:rsid w:val="005A7A4D"/>
    <w:rsid w:val="005B1F13"/>
    <w:rsid w:val="005B2E2F"/>
    <w:rsid w:val="005D2A09"/>
    <w:rsid w:val="005D5B1B"/>
    <w:rsid w:val="00611DD8"/>
    <w:rsid w:val="00622F72"/>
    <w:rsid w:val="00623726"/>
    <w:rsid w:val="00642B82"/>
    <w:rsid w:val="006437C8"/>
    <w:rsid w:val="006455FA"/>
    <w:rsid w:val="00650AE4"/>
    <w:rsid w:val="00675AC1"/>
    <w:rsid w:val="00693ECB"/>
    <w:rsid w:val="006B3A85"/>
    <w:rsid w:val="006B68AF"/>
    <w:rsid w:val="006C7344"/>
    <w:rsid w:val="0070038C"/>
    <w:rsid w:val="007302F2"/>
    <w:rsid w:val="00754846"/>
    <w:rsid w:val="00756A05"/>
    <w:rsid w:val="007875CA"/>
    <w:rsid w:val="007909F3"/>
    <w:rsid w:val="007A293C"/>
    <w:rsid w:val="007D2811"/>
    <w:rsid w:val="00807CC4"/>
    <w:rsid w:val="00813808"/>
    <w:rsid w:val="008225B5"/>
    <w:rsid w:val="00862A7E"/>
    <w:rsid w:val="00866AE7"/>
    <w:rsid w:val="00866DE3"/>
    <w:rsid w:val="0087074B"/>
    <w:rsid w:val="00872354"/>
    <w:rsid w:val="00882019"/>
    <w:rsid w:val="008873AB"/>
    <w:rsid w:val="008A1E24"/>
    <w:rsid w:val="008B69F9"/>
    <w:rsid w:val="008B74A0"/>
    <w:rsid w:val="008E5BA7"/>
    <w:rsid w:val="008F7709"/>
    <w:rsid w:val="00922DA6"/>
    <w:rsid w:val="0092500E"/>
    <w:rsid w:val="009330B6"/>
    <w:rsid w:val="00933B9B"/>
    <w:rsid w:val="00933E19"/>
    <w:rsid w:val="00937891"/>
    <w:rsid w:val="009401F6"/>
    <w:rsid w:val="00945190"/>
    <w:rsid w:val="00964FA3"/>
    <w:rsid w:val="009672BA"/>
    <w:rsid w:val="00973074"/>
    <w:rsid w:val="00974909"/>
    <w:rsid w:val="00982314"/>
    <w:rsid w:val="00993683"/>
    <w:rsid w:val="00997D36"/>
    <w:rsid w:val="009A054D"/>
    <w:rsid w:val="009A4E96"/>
    <w:rsid w:val="009B4571"/>
    <w:rsid w:val="009B7960"/>
    <w:rsid w:val="009F6EBA"/>
    <w:rsid w:val="00A06869"/>
    <w:rsid w:val="00A2153C"/>
    <w:rsid w:val="00A35ECE"/>
    <w:rsid w:val="00A43159"/>
    <w:rsid w:val="00A4599E"/>
    <w:rsid w:val="00A63D66"/>
    <w:rsid w:val="00A662C1"/>
    <w:rsid w:val="00A678E5"/>
    <w:rsid w:val="00A82F98"/>
    <w:rsid w:val="00A90389"/>
    <w:rsid w:val="00A946F7"/>
    <w:rsid w:val="00AA4416"/>
    <w:rsid w:val="00AA72E0"/>
    <w:rsid w:val="00AC3E44"/>
    <w:rsid w:val="00AC610F"/>
    <w:rsid w:val="00AC7C0E"/>
    <w:rsid w:val="00AD0EA4"/>
    <w:rsid w:val="00AD2912"/>
    <w:rsid w:val="00AD737F"/>
    <w:rsid w:val="00AD7CC7"/>
    <w:rsid w:val="00B26E97"/>
    <w:rsid w:val="00B35D4F"/>
    <w:rsid w:val="00B5654D"/>
    <w:rsid w:val="00B769FB"/>
    <w:rsid w:val="00B94492"/>
    <w:rsid w:val="00BC5D4E"/>
    <w:rsid w:val="00BE46E3"/>
    <w:rsid w:val="00BF2C37"/>
    <w:rsid w:val="00BF363D"/>
    <w:rsid w:val="00BF4B66"/>
    <w:rsid w:val="00C0134D"/>
    <w:rsid w:val="00C07CA7"/>
    <w:rsid w:val="00C171B9"/>
    <w:rsid w:val="00C21B59"/>
    <w:rsid w:val="00C228AB"/>
    <w:rsid w:val="00C441E1"/>
    <w:rsid w:val="00C51EC9"/>
    <w:rsid w:val="00C6092D"/>
    <w:rsid w:val="00C716AB"/>
    <w:rsid w:val="00C82B9F"/>
    <w:rsid w:val="00C9674C"/>
    <w:rsid w:val="00C97D07"/>
    <w:rsid w:val="00CC559E"/>
    <w:rsid w:val="00CC754B"/>
    <w:rsid w:val="00CF0027"/>
    <w:rsid w:val="00CF5042"/>
    <w:rsid w:val="00D01620"/>
    <w:rsid w:val="00D14BB1"/>
    <w:rsid w:val="00D21E73"/>
    <w:rsid w:val="00D31004"/>
    <w:rsid w:val="00D36B0B"/>
    <w:rsid w:val="00D43B8C"/>
    <w:rsid w:val="00D44959"/>
    <w:rsid w:val="00D45EBD"/>
    <w:rsid w:val="00D54561"/>
    <w:rsid w:val="00D5534E"/>
    <w:rsid w:val="00D5636E"/>
    <w:rsid w:val="00DA04C2"/>
    <w:rsid w:val="00DA1726"/>
    <w:rsid w:val="00DA1DAC"/>
    <w:rsid w:val="00DD2C56"/>
    <w:rsid w:val="00DE0851"/>
    <w:rsid w:val="00DE1F30"/>
    <w:rsid w:val="00DF2CEC"/>
    <w:rsid w:val="00DF3321"/>
    <w:rsid w:val="00E32C4B"/>
    <w:rsid w:val="00E3375E"/>
    <w:rsid w:val="00E34468"/>
    <w:rsid w:val="00E50E0E"/>
    <w:rsid w:val="00E66885"/>
    <w:rsid w:val="00E6785F"/>
    <w:rsid w:val="00E71474"/>
    <w:rsid w:val="00E720F1"/>
    <w:rsid w:val="00E74866"/>
    <w:rsid w:val="00E86CC9"/>
    <w:rsid w:val="00E92658"/>
    <w:rsid w:val="00EB79A3"/>
    <w:rsid w:val="00EC786A"/>
    <w:rsid w:val="00ED30DD"/>
    <w:rsid w:val="00ED4647"/>
    <w:rsid w:val="00EE1281"/>
    <w:rsid w:val="00EF25A5"/>
    <w:rsid w:val="00EF2807"/>
    <w:rsid w:val="00EF7385"/>
    <w:rsid w:val="00F05B24"/>
    <w:rsid w:val="00F109DB"/>
    <w:rsid w:val="00F159AA"/>
    <w:rsid w:val="00F47FA3"/>
    <w:rsid w:val="00F53E17"/>
    <w:rsid w:val="00F6076C"/>
    <w:rsid w:val="00F609B3"/>
    <w:rsid w:val="00F632A9"/>
    <w:rsid w:val="00F7634F"/>
    <w:rsid w:val="00F77808"/>
    <w:rsid w:val="00FA1C08"/>
    <w:rsid w:val="00FA702A"/>
    <w:rsid w:val="00FB4647"/>
    <w:rsid w:val="00FD3EC3"/>
    <w:rsid w:val="00FD49FB"/>
    <w:rsid w:val="00FE4F7F"/>
    <w:rsid w:val="00FF26ED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4B516B-D2AE-4D86-AB1A-D446D0C6C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0D5E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Normal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1038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keywords>https://mul2.gov.am/tasks/333261/oneclick/5ampopatert.docx?token=965efa9293d8dfedcc895d9e79c84326</cp:keywords>
  <cp:lastModifiedBy>Armine Simonyan</cp:lastModifiedBy>
  <cp:revision>59</cp:revision>
  <dcterms:created xsi:type="dcterms:W3CDTF">2020-09-14T04:32:00Z</dcterms:created>
  <dcterms:modified xsi:type="dcterms:W3CDTF">2020-09-14T09:07:00Z</dcterms:modified>
</cp:coreProperties>
</file>