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73246" w14:textId="77777777" w:rsidR="005C3441" w:rsidRPr="00E42596" w:rsidRDefault="005C3441" w:rsidP="005C3441">
      <w:pPr>
        <w:spacing w:after="0" w:line="360" w:lineRule="auto"/>
        <w:ind w:firstLine="567"/>
        <w:jc w:val="right"/>
        <w:rPr>
          <w:rFonts w:ascii="GHEA Grapalat" w:hAnsi="GHEA Grapalat" w:cs="Sylfaen"/>
          <w:bCs/>
          <w:sz w:val="24"/>
          <w:szCs w:val="24"/>
          <w:lang w:val="en-US"/>
        </w:rPr>
      </w:pPr>
      <w:r w:rsidRPr="00E42596">
        <w:rPr>
          <w:rFonts w:ascii="GHEA Grapalat" w:hAnsi="GHEA Grapalat" w:cs="Sylfaen"/>
          <w:bCs/>
          <w:sz w:val="24"/>
          <w:szCs w:val="24"/>
          <w:lang w:val="en-US"/>
        </w:rPr>
        <w:t>ՆԱԽԱԳԻԾ</w:t>
      </w:r>
    </w:p>
    <w:p w14:paraId="5F6087B6" w14:textId="77777777" w:rsidR="00806D0C" w:rsidRDefault="00806D0C" w:rsidP="005C3441">
      <w:pPr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</w:p>
    <w:p w14:paraId="15433AB2" w14:textId="77777777" w:rsidR="005C3441" w:rsidRPr="00353279" w:rsidRDefault="005C3441" w:rsidP="0096144C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353279"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 ՀԱՆՐԱՊԵՏՈՒԹՅԱՆ</w:t>
      </w:r>
    </w:p>
    <w:p w14:paraId="4F2F6F84" w14:textId="77777777" w:rsidR="005C3441" w:rsidRPr="00353279" w:rsidRDefault="005C3441" w:rsidP="0096144C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353279">
        <w:rPr>
          <w:rFonts w:ascii="GHEA Grapalat" w:hAnsi="GHEA Grapalat" w:cs="Sylfaen"/>
          <w:b/>
          <w:bCs/>
          <w:sz w:val="24"/>
          <w:szCs w:val="24"/>
          <w:lang w:val="en-US"/>
        </w:rPr>
        <w:t>ՕՐԵՆՔԸ</w:t>
      </w:r>
    </w:p>
    <w:p w14:paraId="69D60546" w14:textId="77777777" w:rsidR="005C3441" w:rsidRPr="00353279" w:rsidRDefault="005C3441" w:rsidP="0096144C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353279">
        <w:rPr>
          <w:rFonts w:ascii="GHEA Grapalat" w:hAnsi="GHEA Grapalat" w:cs="Sylfaen"/>
          <w:b/>
          <w:bCs/>
          <w:sz w:val="24"/>
          <w:szCs w:val="24"/>
          <w:lang w:val="en-US"/>
        </w:rPr>
        <w:t>«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</w:rPr>
        <w:t>ԹՄՐԱՄԻՋՈՑՆԵՐԻ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</w:rPr>
        <w:t>ՀՈԳԵՄԵՏ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(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</w:rPr>
        <w:t>ՀՈԳԵՆԵՐԳՈՐԾՈՒՆ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) 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</w:rPr>
        <w:t>ՆՅՈՒԹԵՐԻ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="00513CEB" w:rsidRPr="00353279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r w:rsidRPr="00353279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» ՀԱՅԱՍՏԱՆԻ ՀԱՆՐԱՊԵՏՈՒԹՅԱՆ ՕՐԵՆՔՈՒՄ </w:t>
      </w:r>
      <w:r w:rsidRPr="00353279">
        <w:rPr>
          <w:rFonts w:ascii="GHEA Grapalat" w:hAnsi="GHEA Grapalat" w:cs="Arial"/>
          <w:b/>
          <w:sz w:val="24"/>
          <w:szCs w:val="24"/>
        </w:rPr>
        <w:t>ՓՈՓՈԽՈՒԹՅՈՒՆ</w:t>
      </w:r>
      <w:r w:rsidR="003E2DE6" w:rsidRPr="00353279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="004F7584" w:rsidRPr="00353279"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ԼՐԱՑՈՒՄՆԵՐ</w:t>
      </w:r>
      <w:r w:rsidRPr="00353279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353279">
        <w:rPr>
          <w:rFonts w:ascii="GHEA Grapalat" w:hAnsi="GHEA Grapalat" w:cs="Sylfaen"/>
          <w:b/>
          <w:bCs/>
          <w:sz w:val="24"/>
          <w:szCs w:val="24"/>
          <w:lang w:val="en-US"/>
        </w:rPr>
        <w:t>ԿԱՏԱՐԵԼՈՒ ՄԱՍԻՆ</w:t>
      </w:r>
    </w:p>
    <w:p w14:paraId="529544F7" w14:textId="77777777" w:rsidR="005C3441" w:rsidRPr="00353279" w:rsidRDefault="005C3441" w:rsidP="005C344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353279">
        <w:rPr>
          <w:rFonts w:cs="Calibri"/>
          <w:sz w:val="24"/>
          <w:szCs w:val="24"/>
          <w:lang w:val="en-US"/>
        </w:rPr>
        <w:t> </w:t>
      </w:r>
    </w:p>
    <w:p w14:paraId="43839F35" w14:textId="77777777" w:rsidR="000C7556" w:rsidRPr="00353279" w:rsidRDefault="005C3441" w:rsidP="005C344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353279">
        <w:rPr>
          <w:rFonts w:ascii="GHEA Grapalat" w:hAnsi="GHEA Grapalat" w:cs="Sylfaen"/>
          <w:b/>
          <w:bCs/>
          <w:sz w:val="24"/>
          <w:szCs w:val="24"/>
          <w:lang w:val="en-US"/>
        </w:rPr>
        <w:t>Հոդված</w:t>
      </w:r>
      <w:proofErr w:type="spellEnd"/>
      <w:r w:rsidRPr="00353279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r w:rsidRPr="00353279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353279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. </w:t>
      </w:r>
      <w:r w:rsidRPr="00353279">
        <w:rPr>
          <w:rFonts w:ascii="GHEA Grapalat" w:hAnsi="GHEA Grapalat"/>
          <w:sz w:val="24"/>
          <w:szCs w:val="24"/>
          <w:lang w:val="en-US"/>
        </w:rPr>
        <w:t>«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  <w:lang w:val="hy-AM"/>
        </w:rPr>
        <w:t>Թ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</w:rPr>
        <w:t>մրամիջոցների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</w:rPr>
        <w:t>հոգեմետ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(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</w:rPr>
        <w:t>հոգեներգործուն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) 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</w:rPr>
        <w:t>նյութերի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r w:rsidR="00513CEB" w:rsidRPr="00353279">
        <w:rPr>
          <w:rFonts w:ascii="GHEA Grapalat" w:hAnsi="GHEA Grapalat"/>
          <w:bCs/>
          <w:color w:val="000000"/>
          <w:sz w:val="24"/>
          <w:szCs w:val="24"/>
        </w:rPr>
        <w:t>մասին</w:t>
      </w:r>
      <w:r w:rsidRPr="00353279">
        <w:rPr>
          <w:rFonts w:ascii="GHEA Grapalat" w:hAnsi="GHEA Grapalat" w:cs="Calibri"/>
          <w:sz w:val="24"/>
          <w:szCs w:val="24"/>
          <w:lang w:val="en-US"/>
        </w:rPr>
        <w:t>»</w:t>
      </w:r>
      <w:r w:rsidRPr="0035327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3279">
        <w:rPr>
          <w:rFonts w:ascii="GHEA Grapalat" w:hAnsi="GHEA Grapalat" w:cs="Sylfaen"/>
          <w:sz w:val="24"/>
          <w:szCs w:val="24"/>
        </w:rPr>
        <w:t>Հայաստանի</w:t>
      </w:r>
      <w:r w:rsidRPr="0035327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3279">
        <w:rPr>
          <w:rFonts w:ascii="GHEA Grapalat" w:hAnsi="GHEA Grapalat" w:cs="Sylfaen"/>
          <w:sz w:val="24"/>
          <w:szCs w:val="24"/>
        </w:rPr>
        <w:t>Հանրապետության</w:t>
      </w:r>
      <w:r w:rsidRPr="00353279">
        <w:rPr>
          <w:rFonts w:ascii="GHEA Grapalat" w:hAnsi="GHEA Grapalat"/>
          <w:sz w:val="24"/>
          <w:szCs w:val="24"/>
          <w:lang w:val="en-US"/>
        </w:rPr>
        <w:t xml:space="preserve"> 20</w:t>
      </w:r>
      <w:r w:rsidR="00513CEB" w:rsidRPr="00353279">
        <w:rPr>
          <w:rFonts w:ascii="GHEA Grapalat" w:hAnsi="GHEA Grapalat"/>
          <w:sz w:val="24"/>
          <w:szCs w:val="24"/>
          <w:lang w:val="hy-AM"/>
        </w:rPr>
        <w:t>02</w:t>
      </w:r>
      <w:r w:rsidRPr="0035327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3279">
        <w:rPr>
          <w:rFonts w:ascii="GHEA Grapalat" w:hAnsi="GHEA Grapalat" w:cs="Sylfaen"/>
          <w:sz w:val="24"/>
          <w:szCs w:val="24"/>
        </w:rPr>
        <w:t>թվականի</w:t>
      </w:r>
      <w:r w:rsidRPr="00353279">
        <w:rPr>
          <w:rFonts w:ascii="GHEA Grapalat" w:hAnsi="GHEA Grapalat"/>
          <w:sz w:val="24"/>
          <w:szCs w:val="24"/>
          <w:lang w:val="en-US"/>
        </w:rPr>
        <w:t xml:space="preserve"> </w:t>
      </w:r>
      <w:r w:rsidR="00513CEB" w:rsidRPr="00353279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353279">
        <w:rPr>
          <w:rFonts w:ascii="GHEA Grapalat" w:hAnsi="GHEA Grapalat"/>
          <w:sz w:val="24"/>
          <w:szCs w:val="24"/>
          <w:lang w:val="en-US"/>
        </w:rPr>
        <w:t xml:space="preserve"> </w:t>
      </w:r>
      <w:r w:rsidR="00513CEB" w:rsidRPr="00353279">
        <w:rPr>
          <w:rFonts w:ascii="GHEA Grapalat" w:hAnsi="GHEA Grapalat"/>
          <w:sz w:val="24"/>
          <w:szCs w:val="24"/>
          <w:lang w:val="hy-AM"/>
        </w:rPr>
        <w:t>26</w:t>
      </w:r>
      <w:r w:rsidRPr="00353279">
        <w:rPr>
          <w:rFonts w:ascii="GHEA Grapalat" w:hAnsi="GHEA Grapalat"/>
          <w:sz w:val="24"/>
          <w:szCs w:val="24"/>
          <w:lang w:val="en-US"/>
        </w:rPr>
        <w:t>-</w:t>
      </w:r>
      <w:r w:rsidRPr="00353279">
        <w:rPr>
          <w:rFonts w:ascii="GHEA Grapalat" w:hAnsi="GHEA Grapalat" w:cs="Sylfaen"/>
          <w:sz w:val="24"/>
          <w:szCs w:val="24"/>
        </w:rPr>
        <w:t>ի</w:t>
      </w:r>
      <w:r w:rsidRPr="0035327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3279">
        <w:rPr>
          <w:rFonts w:ascii="GHEA Grapalat" w:hAnsi="GHEA Grapalat" w:cs="Sylfaen"/>
          <w:sz w:val="24"/>
          <w:szCs w:val="24"/>
        </w:rPr>
        <w:t>ՀՕ</w:t>
      </w:r>
      <w:r w:rsidRPr="00353279">
        <w:rPr>
          <w:rFonts w:ascii="GHEA Grapalat" w:hAnsi="GHEA Grapalat"/>
          <w:sz w:val="24"/>
          <w:szCs w:val="24"/>
          <w:lang w:val="en-US"/>
        </w:rPr>
        <w:t>-</w:t>
      </w:r>
      <w:r w:rsidR="00513CEB" w:rsidRPr="00353279">
        <w:rPr>
          <w:rFonts w:ascii="GHEA Grapalat" w:hAnsi="GHEA Grapalat"/>
          <w:sz w:val="24"/>
          <w:szCs w:val="24"/>
          <w:lang w:val="hy-AM"/>
        </w:rPr>
        <w:t>518</w:t>
      </w:r>
      <w:r w:rsidRPr="00353279">
        <w:rPr>
          <w:rFonts w:ascii="GHEA Grapalat" w:hAnsi="GHEA Grapalat"/>
          <w:sz w:val="24"/>
          <w:szCs w:val="24"/>
          <w:lang w:val="en-US"/>
        </w:rPr>
        <w:t>-</w:t>
      </w:r>
      <w:r w:rsidRPr="00353279">
        <w:rPr>
          <w:rFonts w:ascii="GHEA Grapalat" w:hAnsi="GHEA Grapalat" w:cs="Sylfaen"/>
          <w:sz w:val="24"/>
          <w:szCs w:val="24"/>
        </w:rPr>
        <w:t>Ն</w:t>
      </w:r>
      <w:r w:rsidRPr="0035327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3279">
        <w:rPr>
          <w:rFonts w:ascii="GHEA Grapalat" w:hAnsi="GHEA Grapalat" w:cs="Sylfaen"/>
          <w:sz w:val="24"/>
          <w:szCs w:val="24"/>
        </w:rPr>
        <w:t>օրենքի</w:t>
      </w:r>
      <w:r w:rsidR="00C56826" w:rsidRPr="0035327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F34F4" w:rsidRPr="00353279">
        <w:rPr>
          <w:rFonts w:ascii="GHEA Grapalat" w:hAnsi="GHEA Grapalat" w:cs="Sylfaen"/>
          <w:sz w:val="24"/>
          <w:szCs w:val="24"/>
          <w:lang w:val="en-US"/>
        </w:rPr>
        <w:t>(</w:t>
      </w:r>
      <w:proofErr w:type="spellStart"/>
      <w:r w:rsidR="003F34F4" w:rsidRPr="00353279">
        <w:rPr>
          <w:rFonts w:ascii="GHEA Grapalat" w:hAnsi="GHEA Grapalat" w:cs="Sylfaen"/>
          <w:sz w:val="24"/>
          <w:szCs w:val="24"/>
          <w:lang w:val="en-US"/>
        </w:rPr>
        <w:t>այսուհետ</w:t>
      </w:r>
      <w:proofErr w:type="spellEnd"/>
      <w:r w:rsidR="003F34F4" w:rsidRPr="00353279">
        <w:rPr>
          <w:rFonts w:ascii="GHEA Grapalat" w:hAnsi="GHEA Grapalat" w:cs="Sylfaen"/>
          <w:sz w:val="24"/>
          <w:szCs w:val="24"/>
          <w:lang w:val="en-US"/>
        </w:rPr>
        <w:t xml:space="preserve">` </w:t>
      </w:r>
      <w:proofErr w:type="spellStart"/>
      <w:r w:rsidR="003F34F4" w:rsidRPr="00353279">
        <w:rPr>
          <w:rFonts w:ascii="GHEA Grapalat" w:hAnsi="GHEA Grapalat" w:cs="Sylfaen"/>
          <w:sz w:val="24"/>
          <w:szCs w:val="24"/>
          <w:lang w:val="en-US"/>
        </w:rPr>
        <w:t>Օրենք</w:t>
      </w:r>
      <w:proofErr w:type="spellEnd"/>
      <w:r w:rsidR="003F34F4" w:rsidRPr="00353279">
        <w:rPr>
          <w:rFonts w:ascii="GHEA Grapalat" w:hAnsi="GHEA Grapalat" w:cs="Sylfaen"/>
          <w:sz w:val="24"/>
          <w:szCs w:val="24"/>
          <w:lang w:val="en-US"/>
        </w:rPr>
        <w:t xml:space="preserve">) </w:t>
      </w:r>
      <w:r w:rsidR="001002A1" w:rsidRPr="00353279">
        <w:rPr>
          <w:rFonts w:ascii="GHEA Grapalat" w:hAnsi="GHEA Grapalat"/>
          <w:sz w:val="24"/>
          <w:szCs w:val="24"/>
          <w:lang w:val="hy-AM"/>
        </w:rPr>
        <w:t>11</w:t>
      </w:r>
      <w:r w:rsidR="00DB14B3" w:rsidRPr="00353279">
        <w:rPr>
          <w:rFonts w:ascii="GHEA Grapalat" w:hAnsi="GHEA Grapalat"/>
          <w:sz w:val="24"/>
          <w:szCs w:val="24"/>
          <w:lang w:val="en-US"/>
        </w:rPr>
        <w:t>-</w:t>
      </w:r>
      <w:proofErr w:type="spellStart"/>
      <w:r w:rsidR="00DB14B3" w:rsidRPr="00353279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DB14B3" w:rsidRPr="0035327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14B3" w:rsidRPr="00353279">
        <w:rPr>
          <w:rFonts w:ascii="GHEA Grapalat" w:hAnsi="GHEA Grapalat"/>
          <w:sz w:val="24"/>
          <w:szCs w:val="24"/>
          <w:lang w:val="en-US"/>
        </w:rPr>
        <w:t>հոդված</w:t>
      </w:r>
      <w:proofErr w:type="spellEnd"/>
      <w:r w:rsidR="00231090">
        <w:rPr>
          <w:rFonts w:ascii="GHEA Grapalat" w:hAnsi="GHEA Grapalat"/>
          <w:sz w:val="24"/>
          <w:szCs w:val="24"/>
          <w:lang w:val="hy-AM"/>
        </w:rPr>
        <w:t>ի</w:t>
      </w:r>
      <w:r w:rsidR="000C7556" w:rsidRPr="00353279">
        <w:rPr>
          <w:rFonts w:ascii="GHEA Grapalat" w:hAnsi="GHEA Grapalat"/>
          <w:sz w:val="24"/>
          <w:szCs w:val="24"/>
          <w:lang w:val="hy-AM"/>
        </w:rPr>
        <w:t>`</w:t>
      </w:r>
    </w:p>
    <w:p w14:paraId="2B7F882D" w14:textId="77777777" w:rsidR="000C7556" w:rsidRPr="00353279" w:rsidRDefault="008820EC" w:rsidP="005C344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3279">
        <w:rPr>
          <w:rFonts w:ascii="GHEA Grapalat" w:hAnsi="GHEA Grapalat"/>
          <w:sz w:val="24"/>
          <w:szCs w:val="24"/>
          <w:lang w:val="hy-AM"/>
        </w:rPr>
        <w:t>1)</w:t>
      </w:r>
      <w:r w:rsidR="000C7556" w:rsidRPr="00353279">
        <w:rPr>
          <w:rFonts w:ascii="GHEA Grapalat" w:hAnsi="GHEA Grapalat"/>
          <w:sz w:val="24"/>
          <w:szCs w:val="24"/>
          <w:lang w:val="hy-AM"/>
        </w:rPr>
        <w:t xml:space="preserve"> 1-ին մասը </w:t>
      </w:r>
      <w:r w:rsidR="00A36CF5" w:rsidRPr="00353279">
        <w:rPr>
          <w:rFonts w:ascii="GHEA Grapalat" w:hAnsi="GHEA Grapalat"/>
          <w:sz w:val="24"/>
          <w:szCs w:val="24"/>
          <w:lang w:val="hy-AM"/>
        </w:rPr>
        <w:t xml:space="preserve">շարադրել </w:t>
      </w:r>
      <w:r w:rsidR="000C7556" w:rsidRPr="00353279"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="00231090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0C7556" w:rsidRPr="00353279">
        <w:rPr>
          <w:rFonts w:ascii="GHEA Grapalat" w:hAnsi="GHEA Grapalat"/>
          <w:sz w:val="24"/>
          <w:szCs w:val="24"/>
          <w:lang w:val="hy-AM"/>
        </w:rPr>
        <w:t>.</w:t>
      </w:r>
    </w:p>
    <w:p w14:paraId="4D736648" w14:textId="6E727114" w:rsidR="00732BD6" w:rsidRDefault="00DB14B3" w:rsidP="00F509D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53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556" w:rsidRPr="00353279">
        <w:rPr>
          <w:rFonts w:ascii="GHEA Grapalat" w:hAnsi="GHEA Grapalat"/>
          <w:sz w:val="24"/>
          <w:szCs w:val="24"/>
          <w:lang w:val="hy-AM"/>
        </w:rPr>
        <w:t>«1.</w:t>
      </w:r>
      <w:r w:rsidRPr="00353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556" w:rsidRPr="00353279">
        <w:rPr>
          <w:rFonts w:ascii="GHEA Grapalat" w:hAnsi="GHEA Grapalat" w:cs="Sylfaen"/>
          <w:sz w:val="24"/>
          <w:szCs w:val="24"/>
          <w:lang w:val="hy-AM"/>
        </w:rPr>
        <w:t xml:space="preserve">Արգելված նյութերի օգտագործումը թույլատրվում է սույն օրենքի </w:t>
      </w:r>
      <w:r w:rsidR="00350283">
        <w:rPr>
          <w:rFonts w:ascii="GHEA Grapalat" w:hAnsi="GHEA Grapalat" w:cs="Sylfaen"/>
          <w:sz w:val="24"/>
          <w:szCs w:val="24"/>
          <w:lang w:val="hy-AM"/>
        </w:rPr>
        <w:t xml:space="preserve">31.1, 31.2 և </w:t>
      </w:r>
      <w:r w:rsidR="000C7556" w:rsidRPr="00353279">
        <w:rPr>
          <w:rFonts w:ascii="GHEA Grapalat" w:hAnsi="GHEA Grapalat" w:cs="Sylfaen"/>
          <w:sz w:val="24"/>
          <w:szCs w:val="24"/>
          <w:lang w:val="hy-AM"/>
        </w:rPr>
        <w:t>33-րդ հոդվածով նախատեսված</w:t>
      </w:r>
      <w:r w:rsidR="00AE7312" w:rsidRPr="00353279">
        <w:rPr>
          <w:rFonts w:ascii="GHEA Grapalat" w:hAnsi="GHEA Grapalat" w:cs="Sylfaen"/>
          <w:sz w:val="24"/>
          <w:szCs w:val="24"/>
          <w:lang w:val="hy-AM"/>
        </w:rPr>
        <w:t xml:space="preserve"> դեպք</w:t>
      </w:r>
      <w:r w:rsidR="00732BD6">
        <w:rPr>
          <w:rFonts w:ascii="GHEA Grapalat" w:hAnsi="GHEA Grapalat" w:cs="Sylfaen"/>
          <w:sz w:val="24"/>
          <w:szCs w:val="24"/>
          <w:lang w:val="hy-AM"/>
        </w:rPr>
        <w:t>եր</w:t>
      </w:r>
      <w:r w:rsidR="00AE7312" w:rsidRPr="00353279">
        <w:rPr>
          <w:rFonts w:ascii="GHEA Grapalat" w:hAnsi="GHEA Grapalat" w:cs="Sylfaen"/>
          <w:sz w:val="24"/>
          <w:szCs w:val="24"/>
          <w:lang w:val="hy-AM"/>
        </w:rPr>
        <w:t>ում</w:t>
      </w:r>
      <w:r w:rsidR="00732BD6">
        <w:rPr>
          <w:rFonts w:ascii="GHEA Grapalat" w:hAnsi="GHEA Grapalat" w:cs="Sylfaen"/>
          <w:sz w:val="24"/>
          <w:szCs w:val="24"/>
          <w:lang w:val="hy-AM"/>
        </w:rPr>
        <w:t xml:space="preserve">, իսկ </w:t>
      </w:r>
      <w:r w:rsidR="00A06F94">
        <w:rPr>
          <w:rFonts w:ascii="GHEA Grapalat" w:hAnsi="GHEA Grapalat" w:cs="Sylfaen"/>
          <w:sz w:val="24"/>
          <w:szCs w:val="24"/>
          <w:lang w:val="hy-AM"/>
        </w:rPr>
        <w:t>այդ նպատակով</w:t>
      </w:r>
      <w:r w:rsidR="00732BD6">
        <w:rPr>
          <w:rFonts w:ascii="GHEA Grapalat" w:hAnsi="GHEA Grapalat" w:cs="Sylfaen"/>
          <w:sz w:val="24"/>
          <w:szCs w:val="24"/>
          <w:lang w:val="hy-AM"/>
        </w:rPr>
        <w:t xml:space="preserve"> ներմուծ</w:t>
      </w:r>
      <w:r w:rsidR="00A06F94">
        <w:rPr>
          <w:rFonts w:ascii="GHEA Grapalat" w:hAnsi="GHEA Grapalat" w:cs="Sylfaen"/>
          <w:sz w:val="24"/>
          <w:szCs w:val="24"/>
          <w:lang w:val="hy-AM"/>
        </w:rPr>
        <w:t>ումը կամ</w:t>
      </w:r>
      <w:r w:rsidR="00732BD6">
        <w:rPr>
          <w:rFonts w:ascii="GHEA Grapalat" w:hAnsi="GHEA Grapalat" w:cs="Sylfaen"/>
          <w:sz w:val="24"/>
          <w:szCs w:val="24"/>
          <w:lang w:val="hy-AM"/>
        </w:rPr>
        <w:t xml:space="preserve"> արտահան</w:t>
      </w:r>
      <w:r w:rsidR="00A06F94">
        <w:rPr>
          <w:rFonts w:ascii="GHEA Grapalat" w:hAnsi="GHEA Grapalat" w:cs="Sylfaen"/>
          <w:sz w:val="24"/>
          <w:szCs w:val="24"/>
          <w:lang w:val="hy-AM"/>
        </w:rPr>
        <w:t>ումը</w:t>
      </w:r>
      <w:r w:rsidR="00732BD6">
        <w:rPr>
          <w:rFonts w:ascii="GHEA Grapalat" w:hAnsi="GHEA Grapalat" w:cs="Sylfaen"/>
          <w:sz w:val="24"/>
          <w:szCs w:val="24"/>
          <w:lang w:val="hy-AM"/>
        </w:rPr>
        <w:t xml:space="preserve">` նաև </w:t>
      </w:r>
      <w:r w:rsidR="00732BD6" w:rsidRPr="000C7556">
        <w:rPr>
          <w:rFonts w:ascii="GHEA Grapalat" w:hAnsi="GHEA Grapalat"/>
          <w:sz w:val="24"/>
          <w:szCs w:val="24"/>
          <w:lang w:val="hy-AM"/>
        </w:rPr>
        <w:t xml:space="preserve">թմրամիջոցների կամ հոգեմետ նյութերի կամ Հայաստանի Հանրապետության կառավարության սահմանած դրանց պրեկուրսորների </w:t>
      </w:r>
      <w:r w:rsidR="00A06F94" w:rsidRPr="003D65DB">
        <w:rPr>
          <w:rFonts w:ascii="GHEA Grapalat" w:hAnsi="GHEA Grapalat"/>
          <w:sz w:val="24"/>
          <w:szCs w:val="24"/>
          <w:lang w:val="hy-AM"/>
        </w:rPr>
        <w:t xml:space="preserve">ներմուծման </w:t>
      </w:r>
      <w:r w:rsidR="00A06F94">
        <w:rPr>
          <w:rFonts w:ascii="GHEA Grapalat" w:hAnsi="GHEA Grapalat"/>
          <w:sz w:val="24"/>
          <w:szCs w:val="24"/>
          <w:lang w:val="hy-AM"/>
        </w:rPr>
        <w:t>կամ</w:t>
      </w:r>
      <w:r w:rsidR="00A06F94" w:rsidRPr="003D65DB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F94">
        <w:rPr>
          <w:rFonts w:ascii="GHEA Grapalat" w:hAnsi="GHEA Grapalat"/>
          <w:sz w:val="24"/>
          <w:szCs w:val="24"/>
          <w:lang w:val="hy-AM"/>
        </w:rPr>
        <w:t>արտահանման</w:t>
      </w:r>
      <w:r w:rsidR="00732BD6" w:rsidRPr="003D65DB">
        <w:rPr>
          <w:rFonts w:ascii="GHEA Grapalat" w:hAnsi="GHEA Grapalat"/>
          <w:sz w:val="24"/>
          <w:szCs w:val="24"/>
          <w:lang w:val="hy-AM"/>
        </w:rPr>
        <w:t xml:space="preserve"> գործունեության իրականացման լիցենզիաներ</w:t>
      </w:r>
      <w:r w:rsidR="00732BD6">
        <w:rPr>
          <w:rFonts w:ascii="GHEA Grapalat" w:hAnsi="GHEA Grapalat" w:cs="Sylfaen"/>
          <w:sz w:val="24"/>
          <w:szCs w:val="24"/>
          <w:lang w:val="hy-AM"/>
        </w:rPr>
        <w:t>ի առ</w:t>
      </w:r>
      <w:r w:rsidR="00A06F94">
        <w:rPr>
          <w:rFonts w:ascii="GHEA Grapalat" w:hAnsi="GHEA Grapalat" w:cs="Sylfaen"/>
          <w:sz w:val="24"/>
          <w:szCs w:val="24"/>
          <w:lang w:val="hy-AM"/>
        </w:rPr>
        <w:t>կայ</w:t>
      </w:r>
      <w:r w:rsidR="00732BD6">
        <w:rPr>
          <w:rFonts w:ascii="GHEA Grapalat" w:hAnsi="GHEA Grapalat" w:cs="Sylfaen"/>
          <w:sz w:val="24"/>
          <w:szCs w:val="24"/>
          <w:lang w:val="hy-AM"/>
        </w:rPr>
        <w:t>ության դեպքում:</w:t>
      </w:r>
    </w:p>
    <w:p w14:paraId="5697EA9B" w14:textId="54DC403B" w:rsidR="001002A1" w:rsidRPr="00353279" w:rsidRDefault="00732BD6" w:rsidP="00F509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="00F509D3">
        <w:rPr>
          <w:rFonts w:ascii="GHEA Grapalat" w:hAnsi="GHEA Grapalat" w:cs="Sylfaen"/>
          <w:sz w:val="24"/>
          <w:szCs w:val="24"/>
          <w:lang w:val="hy-AM"/>
        </w:rPr>
        <w:t>րգելված նյութերի ներմուծուման և արտահանման վրա տարածվում են սույն օրենքի 17-րդ հոդվածի նորմերը:</w:t>
      </w:r>
    </w:p>
    <w:p w14:paraId="1D10285C" w14:textId="035DAFD4" w:rsidR="0080661A" w:rsidRPr="00353279" w:rsidRDefault="00CC2A43" w:rsidP="003E034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3279">
        <w:rPr>
          <w:rFonts w:ascii="GHEA Grapalat" w:hAnsi="GHEA Grapalat"/>
          <w:sz w:val="24"/>
          <w:szCs w:val="24"/>
          <w:lang w:val="hy-AM"/>
        </w:rPr>
        <w:t>2</w:t>
      </w:r>
      <w:r w:rsidR="008820EC" w:rsidRPr="00353279">
        <w:rPr>
          <w:rFonts w:ascii="GHEA Grapalat" w:hAnsi="GHEA Grapalat"/>
          <w:sz w:val="24"/>
          <w:szCs w:val="24"/>
          <w:lang w:val="hy-AM"/>
        </w:rPr>
        <w:t>)</w:t>
      </w:r>
      <w:r w:rsidR="000C7556" w:rsidRPr="00353279">
        <w:rPr>
          <w:rFonts w:ascii="GHEA Grapalat" w:hAnsi="GHEA Grapalat"/>
          <w:sz w:val="24"/>
          <w:szCs w:val="24"/>
          <w:lang w:val="hy-AM"/>
        </w:rPr>
        <w:t xml:space="preserve"> 2-րդ մասում «</w:t>
      </w:r>
      <w:r w:rsidR="00AE5096" w:rsidRPr="003532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օրենքի 31-33-րդ հոդվածներով նախատեսված նպատակներով</w:t>
      </w:r>
      <w:r w:rsidR="000C7556" w:rsidRPr="00353279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732BD6">
        <w:rPr>
          <w:rFonts w:ascii="GHEA Grapalat" w:hAnsi="GHEA Grapalat"/>
          <w:sz w:val="24"/>
          <w:szCs w:val="24"/>
          <w:lang w:val="hy-AM"/>
        </w:rPr>
        <w:t>սույն  հոդվածի 1-ին մասում</w:t>
      </w:r>
      <w:r w:rsidR="0035028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3A3">
        <w:rPr>
          <w:rFonts w:ascii="GHEA Grapalat" w:hAnsi="GHEA Grapalat"/>
          <w:sz w:val="24"/>
          <w:szCs w:val="24"/>
          <w:lang w:val="hy-AM"/>
        </w:rPr>
        <w:t>նախատեսված նպատակներով</w:t>
      </w:r>
      <w:r w:rsidR="000C7556" w:rsidRPr="00353279">
        <w:rPr>
          <w:rFonts w:ascii="GHEA Grapalat" w:hAnsi="GHEA Grapalat"/>
          <w:sz w:val="24"/>
          <w:szCs w:val="24"/>
          <w:lang w:val="hy-AM"/>
        </w:rPr>
        <w:t>» բառերով:</w:t>
      </w:r>
      <w:r w:rsidR="0080661A" w:rsidRPr="0035327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FE9020E" w14:textId="77777777" w:rsidR="0011161D" w:rsidRDefault="0011161D" w:rsidP="003E034B">
      <w:pPr>
        <w:spacing w:after="0" w:line="360" w:lineRule="auto"/>
        <w:ind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9008223" w14:textId="77777777" w:rsidR="00E338A7" w:rsidRPr="002C58E4" w:rsidRDefault="00E338A7" w:rsidP="003E034B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C58E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Հոդված </w:t>
      </w:r>
      <w:r w:rsidR="001F1CAB" w:rsidRPr="002C58E4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2C58E4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 w:rsidR="001F1CAB" w:rsidRPr="002C58E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F1CAB" w:rsidRPr="002C58E4">
        <w:rPr>
          <w:rFonts w:ascii="GHEA Grapalat" w:hAnsi="GHEA Grapalat" w:cs="Sylfaen"/>
          <w:bCs/>
          <w:sz w:val="24"/>
          <w:szCs w:val="24"/>
          <w:lang w:val="hy-AM"/>
        </w:rPr>
        <w:t xml:space="preserve">Օրենքը լրացնել </w:t>
      </w:r>
      <w:r w:rsidR="002C58E4" w:rsidRPr="002C58E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31.1-ին</w:t>
      </w:r>
      <w:r w:rsidR="002C58E4" w:rsidRPr="002C58E4">
        <w:rPr>
          <w:rFonts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="002C58E4" w:rsidRPr="002C58E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C58E4" w:rsidRPr="002C58E4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և</w:t>
      </w:r>
      <w:r w:rsidR="002C58E4" w:rsidRPr="002C58E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31.2-</w:t>
      </w:r>
      <w:r w:rsidR="002C58E4" w:rsidRPr="002C58E4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րդ</w:t>
      </w:r>
      <w:r w:rsidR="002C58E4" w:rsidRPr="002C58E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C58E4" w:rsidRPr="002C58E4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>հոդվածներով</w:t>
      </w:r>
      <w:r w:rsidR="0011161D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/>
        </w:rPr>
        <w:t xml:space="preserve"> հետևյալ բովանդակությամբ</w:t>
      </w:r>
      <w:r w:rsidR="001F1CAB" w:rsidRPr="002C58E4">
        <w:rPr>
          <w:rFonts w:ascii="GHEA Grapalat" w:hAnsi="GHEA Grapalat" w:cs="Sylfaen"/>
          <w:bCs/>
          <w:sz w:val="24"/>
          <w:szCs w:val="24"/>
          <w:lang w:val="hy-AM"/>
        </w:rPr>
        <w:t xml:space="preserve">. </w:t>
      </w:r>
    </w:p>
    <w:tbl>
      <w:tblPr>
        <w:tblW w:w="4791" w:type="pct"/>
        <w:tblCellSpacing w:w="0" w:type="dxa"/>
        <w:tblInd w:w="42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9"/>
        <w:gridCol w:w="8168"/>
      </w:tblGrid>
      <w:tr w:rsidR="00FE5D6B" w:rsidRPr="00206043" w14:paraId="026CC053" w14:textId="77777777" w:rsidTr="001F1CAB">
        <w:trPr>
          <w:tblCellSpacing w:w="0" w:type="dxa"/>
        </w:trPr>
        <w:tc>
          <w:tcPr>
            <w:tcW w:w="1599" w:type="dxa"/>
            <w:shd w:val="clear" w:color="auto" w:fill="FFFFFF"/>
            <w:hideMark/>
          </w:tcPr>
          <w:p w14:paraId="238D7B9E" w14:textId="77777777" w:rsidR="00FE5D6B" w:rsidRPr="00353279" w:rsidRDefault="001F1CAB" w:rsidP="003E034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35327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="00FE5D6B"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Հոդված</w:t>
            </w:r>
            <w:proofErr w:type="spellEnd"/>
            <w:r w:rsidR="00FE5D6B"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31.</w:t>
            </w:r>
            <w:r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CC1C77" w14:textId="77777777" w:rsidR="00FE5D6B" w:rsidRPr="00353279" w:rsidRDefault="00FE5D6B" w:rsidP="003E034B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Թմրամիջոցների և հոգեմետ (հոգեներգործուն) նյութերի օգտագործումը գիտական և ուսումնական նպատակներով</w:t>
            </w:r>
          </w:p>
        </w:tc>
      </w:tr>
    </w:tbl>
    <w:p w14:paraId="211AE162" w14:textId="77777777" w:rsidR="00FE5D6B" w:rsidRPr="00353279" w:rsidRDefault="00FE5D6B" w:rsidP="003E034B">
      <w:pPr>
        <w:spacing w:after="0"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353279">
        <w:rPr>
          <w:rFonts w:cs="Calibri"/>
          <w:color w:val="000000"/>
          <w:sz w:val="24"/>
          <w:szCs w:val="24"/>
          <w:lang w:val="hy-AM" w:eastAsia="en-US"/>
        </w:rPr>
        <w:t> </w:t>
      </w:r>
    </w:p>
    <w:p w14:paraId="1F452D0B" w14:textId="77777777" w:rsidR="00FE5D6B" w:rsidRPr="00353279" w:rsidRDefault="00AE5096" w:rsidP="003E034B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35327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1. </w:t>
      </w:r>
      <w:r w:rsidR="00FE5D6B" w:rsidRPr="0035327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Թմրամիջոցների և հոգեմետ (հոգեներգործուն) նյութերի օգտագործումը գիտական և ուսումնական նպատակներով թույլատրվում է </w:t>
      </w:r>
      <w:r w:rsidRPr="00353279">
        <w:rPr>
          <w:rFonts w:ascii="GHEA Grapalat" w:hAnsi="GHEA Grapalat"/>
          <w:sz w:val="24"/>
          <w:szCs w:val="24"/>
          <w:lang w:val="hy-AM"/>
        </w:rPr>
        <w:t xml:space="preserve">իրավաբանական անձանց </w:t>
      </w:r>
      <w:r w:rsidR="0063393A" w:rsidRPr="00353279">
        <w:rPr>
          <w:rFonts w:ascii="GHEA Grapalat" w:hAnsi="GHEA Grapalat"/>
          <w:sz w:val="24"/>
          <w:szCs w:val="24"/>
          <w:lang w:val="hy-AM"/>
        </w:rPr>
        <w:t xml:space="preserve">կամ անհատ ձեռնարկատերերի </w:t>
      </w:r>
      <w:r w:rsidR="00FE5D6B" w:rsidRPr="00353279">
        <w:rPr>
          <w:rFonts w:ascii="GHEA Grapalat" w:hAnsi="GHEA Grapalat"/>
          <w:color w:val="000000"/>
          <w:sz w:val="24"/>
          <w:szCs w:val="24"/>
          <w:lang w:val="hy-AM" w:eastAsia="en-US"/>
        </w:rPr>
        <w:t>գործունեության նշված տեսակի լիցենզիայի առկայության դեպքում:</w:t>
      </w:r>
    </w:p>
    <w:p w14:paraId="3BDDD191" w14:textId="77777777" w:rsidR="00FE5D6B" w:rsidRPr="00353279" w:rsidRDefault="00FE5D6B" w:rsidP="003E034B">
      <w:pPr>
        <w:shd w:val="clear" w:color="auto" w:fill="FFFFFF"/>
        <w:spacing w:after="0"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353279">
        <w:rPr>
          <w:rFonts w:cs="Calibri"/>
          <w:color w:val="000000"/>
          <w:sz w:val="24"/>
          <w:szCs w:val="24"/>
          <w:lang w:val="hy-AM" w:eastAsia="en-US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68"/>
      </w:tblGrid>
      <w:tr w:rsidR="00FE5D6B" w:rsidRPr="00206043" w14:paraId="5361441C" w14:textId="77777777" w:rsidTr="00FE5D6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7BD87F5" w14:textId="77777777" w:rsidR="00FE5D6B" w:rsidRPr="00353279" w:rsidRDefault="004A0566" w:rsidP="003E034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  </w:t>
            </w:r>
            <w:proofErr w:type="spellStart"/>
            <w:r w:rsidR="00FE5D6B"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Հոդված</w:t>
            </w:r>
            <w:proofErr w:type="spellEnd"/>
            <w:r w:rsidR="00FE5D6B"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3</w:t>
            </w:r>
            <w:r w:rsidR="001F1CAB"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="00FE5D6B"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.</w:t>
            </w:r>
            <w:r w:rsidR="001F1CAB"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15AB81" w14:textId="77777777" w:rsidR="00FE5D6B" w:rsidRPr="00353279" w:rsidRDefault="00FE5D6B" w:rsidP="003E034B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35327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Թմրամիջոցների և հոգեմետ (հոգեներգործուն) նյութերի օգտագործումը փորձագիտական գործունեության մեջ</w:t>
            </w:r>
          </w:p>
        </w:tc>
      </w:tr>
    </w:tbl>
    <w:p w14:paraId="557ED49D" w14:textId="77777777" w:rsidR="00FE5D6B" w:rsidRPr="00353279" w:rsidRDefault="00FE5D6B" w:rsidP="003E034B">
      <w:pPr>
        <w:shd w:val="clear" w:color="auto" w:fill="FFFFFF"/>
        <w:spacing w:after="0"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353279">
        <w:rPr>
          <w:rFonts w:cs="Calibri"/>
          <w:color w:val="000000"/>
          <w:sz w:val="24"/>
          <w:szCs w:val="24"/>
          <w:lang w:val="hy-AM" w:eastAsia="en-US"/>
        </w:rPr>
        <w:t> </w:t>
      </w:r>
    </w:p>
    <w:p w14:paraId="7DAF8132" w14:textId="77777777" w:rsidR="00FE5D6B" w:rsidRPr="00353279" w:rsidRDefault="00FE5D6B" w:rsidP="003E034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353279">
        <w:rPr>
          <w:rFonts w:ascii="GHEA Grapalat" w:hAnsi="GHEA Grapalat"/>
          <w:color w:val="000000"/>
          <w:sz w:val="24"/>
          <w:szCs w:val="24"/>
          <w:lang w:val="hy-AM" w:eastAsia="en-US"/>
        </w:rPr>
        <w:t>1.</w:t>
      </w:r>
      <w:r w:rsidR="0011161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353279">
        <w:rPr>
          <w:rFonts w:ascii="GHEA Grapalat" w:hAnsi="GHEA Grapalat"/>
          <w:color w:val="000000"/>
          <w:sz w:val="24"/>
          <w:szCs w:val="24"/>
          <w:lang w:val="hy-AM" w:eastAsia="en-US"/>
        </w:rPr>
        <w:t>Թմրամիջոցների և հոգեմետ (հոգեներգործուն) նյութերի օգտագործմամբ փորձաքննության անցկացում թույլատրվում է իրավաբանական անձ</w:t>
      </w:r>
      <w:r w:rsidR="0063393A" w:rsidRPr="00353279">
        <w:rPr>
          <w:rFonts w:ascii="GHEA Grapalat" w:hAnsi="GHEA Grapalat"/>
          <w:color w:val="000000"/>
          <w:sz w:val="24"/>
          <w:szCs w:val="24"/>
          <w:lang w:val="hy-AM" w:eastAsia="en-US"/>
        </w:rPr>
        <w:t>ի</w:t>
      </w:r>
      <w:r w:rsidR="00AE5096" w:rsidRPr="0035327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կամ անհատ ձեռնարկատիրոջ</w:t>
      </w:r>
      <w:r w:rsidRPr="00353279">
        <w:rPr>
          <w:rFonts w:ascii="GHEA Grapalat" w:hAnsi="GHEA Grapalat"/>
          <w:color w:val="000000"/>
          <w:sz w:val="24"/>
          <w:szCs w:val="24"/>
          <w:lang w:val="hy-AM" w:eastAsia="en-US"/>
        </w:rPr>
        <w:t>՝ նշված գործունեությամբ զբաղվելու լիցենզիայի առկայության դեպքում:</w:t>
      </w:r>
    </w:p>
    <w:p w14:paraId="50FC4629" w14:textId="731994B9" w:rsidR="00FE5D6B" w:rsidRPr="004B07A4" w:rsidRDefault="00FE5D6B" w:rsidP="003E034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2.</w:t>
      </w:r>
      <w:r w:rsidR="0011161D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Հայաստանի Հանրապետության </w:t>
      </w:r>
      <w:r w:rsidR="003E034B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արդարադատության</w:t>
      </w:r>
      <w:r w:rsidR="004A0805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, առողջապահության </w:t>
      </w:r>
      <w:r w:rsidR="00231090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բնագավառների պետական կառավարման մարմինների</w:t>
      </w:r>
      <w:r w:rsidR="007D7615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11161D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ենթակայությամբ գործող </w:t>
      </w:r>
      <w:r w:rsidR="00225D78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կազմակերպությունների, </w:t>
      </w:r>
      <w:r w:rsidR="00D03DF8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Ոստիկանության </w:t>
      </w:r>
      <w:r w:rsidR="00231090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կողմից թմրամիջոցների և հոգեմետ (հոգեներգործուն) նյութերի օգտագործմամբ </w:t>
      </w:r>
      <w:r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փորձաքննություններ</w:t>
      </w:r>
      <w:r w:rsidR="0011161D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ն</w:t>
      </w:r>
      <w:r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իրականացվում են առանց </w:t>
      </w:r>
      <w:r w:rsidR="00231090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նշված գործունեությամբ զբաղվելու </w:t>
      </w:r>
      <w:r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լիցենզիայի:</w:t>
      </w:r>
      <w:r w:rsidR="001F1CAB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»</w:t>
      </w:r>
      <w:r w:rsidR="0011161D" w:rsidRPr="004B07A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:</w:t>
      </w:r>
    </w:p>
    <w:p w14:paraId="791C7B6B" w14:textId="77777777" w:rsidR="0011161D" w:rsidRPr="00353279" w:rsidRDefault="0011161D" w:rsidP="003E034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14:paraId="54B7A09F" w14:textId="77777777" w:rsidR="00F144F1" w:rsidRPr="00353279" w:rsidRDefault="000C7556" w:rsidP="000C7556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327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806D0C" w:rsidRPr="00353279">
        <w:rPr>
          <w:rFonts w:ascii="GHEA Grapalat" w:hAnsi="GHEA Grapalat"/>
          <w:b/>
          <w:sz w:val="24"/>
          <w:szCs w:val="24"/>
          <w:lang w:val="hy-AM"/>
        </w:rPr>
        <w:t>3</w:t>
      </w:r>
      <w:r w:rsidRPr="00353279">
        <w:rPr>
          <w:rFonts w:ascii="GHEA Grapalat" w:hAnsi="GHEA Grapalat"/>
          <w:b/>
          <w:sz w:val="24"/>
          <w:szCs w:val="24"/>
          <w:lang w:val="hy-AM"/>
        </w:rPr>
        <w:t>.</w:t>
      </w:r>
      <w:r w:rsidR="00F144F1" w:rsidRPr="0035327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1161D">
        <w:rPr>
          <w:rFonts w:ascii="GHEA Grapalat" w:hAnsi="GHEA Grapalat"/>
          <w:b/>
          <w:sz w:val="24"/>
          <w:szCs w:val="24"/>
          <w:lang w:val="hy-AM"/>
        </w:rPr>
        <w:t>Եզրափակիչ մաս և ա</w:t>
      </w:r>
      <w:r w:rsidR="00F144F1" w:rsidRPr="00353279">
        <w:rPr>
          <w:rFonts w:ascii="GHEA Grapalat" w:hAnsi="GHEA Grapalat"/>
          <w:b/>
          <w:sz w:val="24"/>
          <w:szCs w:val="24"/>
          <w:lang w:val="hy-AM"/>
        </w:rPr>
        <w:t>նցումային դրույթներ</w:t>
      </w:r>
    </w:p>
    <w:p w14:paraId="2399CB35" w14:textId="091D6504" w:rsidR="000C7556" w:rsidRPr="00353279" w:rsidRDefault="00F144F1" w:rsidP="000C755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161D">
        <w:rPr>
          <w:rFonts w:ascii="GHEA Grapalat" w:hAnsi="GHEA Grapalat"/>
          <w:sz w:val="24"/>
          <w:szCs w:val="24"/>
          <w:lang w:val="hy-AM"/>
        </w:rPr>
        <w:t>1.</w:t>
      </w:r>
      <w:r w:rsidR="000C7556" w:rsidRPr="0011161D">
        <w:rPr>
          <w:rFonts w:ascii="GHEA Grapalat" w:hAnsi="GHEA Grapalat"/>
          <w:sz w:val="24"/>
          <w:szCs w:val="24"/>
          <w:lang w:val="hy-AM"/>
        </w:rPr>
        <w:t xml:space="preserve"> Սույն</w:t>
      </w:r>
      <w:r w:rsidR="000C7556" w:rsidRPr="00353279">
        <w:rPr>
          <w:rFonts w:ascii="GHEA Grapalat" w:hAnsi="GHEA Grapalat"/>
          <w:sz w:val="24"/>
          <w:szCs w:val="24"/>
          <w:lang w:val="hy-AM"/>
        </w:rPr>
        <w:t xml:space="preserve"> օրենքն ուժի մեջ է մտնում պաշտոնական հրապարակ</w:t>
      </w:r>
      <w:r w:rsidR="00732BD6">
        <w:rPr>
          <w:rFonts w:ascii="GHEA Grapalat" w:hAnsi="GHEA Grapalat"/>
          <w:sz w:val="24"/>
          <w:szCs w:val="24"/>
          <w:lang w:val="hy-AM"/>
        </w:rPr>
        <w:t>ումից վեց ամիս հետո</w:t>
      </w:r>
      <w:r w:rsidR="000C7556" w:rsidRPr="00353279">
        <w:rPr>
          <w:rFonts w:ascii="GHEA Grapalat" w:hAnsi="GHEA Grapalat"/>
          <w:sz w:val="24"/>
          <w:szCs w:val="24"/>
          <w:lang w:val="hy-AM"/>
        </w:rPr>
        <w:t>:</w:t>
      </w:r>
    </w:p>
    <w:p w14:paraId="757A7049" w14:textId="77777777" w:rsidR="0096144C" w:rsidRDefault="0096144C" w:rsidP="002C58E4">
      <w:pPr>
        <w:spacing w:after="0" w:line="360" w:lineRule="auto"/>
        <w:ind w:firstLine="567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p w14:paraId="7532891E" w14:textId="77777777" w:rsidR="0096144C" w:rsidRDefault="0096144C" w:rsidP="002C58E4">
      <w:pPr>
        <w:spacing w:after="0" w:line="360" w:lineRule="auto"/>
        <w:ind w:firstLine="567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p w14:paraId="2EC3339E" w14:textId="77777777" w:rsidR="0096144C" w:rsidRDefault="0096144C">
      <w:pPr>
        <w:spacing w:after="0" w:line="240" w:lineRule="auto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br w:type="page"/>
      </w:r>
    </w:p>
    <w:p w14:paraId="11A007A6" w14:textId="77777777" w:rsidR="0096144C" w:rsidRPr="0096144C" w:rsidRDefault="0096144C" w:rsidP="0096144C">
      <w:pPr>
        <w:spacing w:after="0" w:line="360" w:lineRule="auto"/>
        <w:ind w:firstLine="567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  <w:r w:rsidRPr="0096144C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ՆԱԽԱԳԻԾ</w:t>
      </w:r>
    </w:p>
    <w:p w14:paraId="43521736" w14:textId="77777777" w:rsidR="0096144C" w:rsidRPr="0096144C" w:rsidRDefault="0096144C" w:rsidP="0096144C">
      <w:pPr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F515D64" w14:textId="77777777" w:rsidR="0096144C" w:rsidRPr="0096144C" w:rsidRDefault="0096144C" w:rsidP="0096144C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6144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2F7898F3" w14:textId="77777777" w:rsidR="0096144C" w:rsidRPr="0096144C" w:rsidRDefault="0096144C" w:rsidP="0096144C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6144C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14:paraId="40907107" w14:textId="77777777" w:rsidR="0096144C" w:rsidRPr="0096144C" w:rsidRDefault="0096144C" w:rsidP="0096144C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6144C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ԼԻՑԵՆԶԱՎՈՐՄԱՆ ՄԱՍԻՆ</w:t>
      </w:r>
      <w:r w:rsidRPr="0096144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ՀԱՅԱՍՏԱՆԻ ՀԱՆՐԱՊԵՏՈՒԹՅԱՆ ՕՐԵՆՔՈՒՄ </w:t>
      </w:r>
      <w:r w:rsidRPr="00353279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9614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6144C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14:paraId="004CEFB7" w14:textId="77777777" w:rsidR="0096144C" w:rsidRDefault="0096144C" w:rsidP="002C58E4">
      <w:pPr>
        <w:spacing w:after="0" w:line="360" w:lineRule="auto"/>
        <w:ind w:firstLine="567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p w14:paraId="2294EE9D" w14:textId="77777777" w:rsidR="0096144C" w:rsidRDefault="0096144C" w:rsidP="002C58E4">
      <w:pPr>
        <w:spacing w:after="0" w:line="360" w:lineRule="auto"/>
        <w:ind w:firstLine="567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p w14:paraId="4692BA2E" w14:textId="77777777" w:rsidR="00F222AF" w:rsidRDefault="0096144C" w:rsidP="0096144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144C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Հոդված 1.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144C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Լիցենզավորման</w:t>
      </w:r>
      <w:r w:rsidRPr="0096144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092178">
        <w:rPr>
          <w:rFonts w:ascii="GHEA Grapalat" w:hAnsi="GHEA Grapalat" w:cs="Sylfaen"/>
          <w:sz w:val="24"/>
          <w:szCs w:val="24"/>
          <w:lang w:val="hy-AM"/>
        </w:rPr>
        <w:t xml:space="preserve">մասին» </w:t>
      </w:r>
      <w:r w:rsidRPr="0096144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921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6144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92178">
        <w:rPr>
          <w:rFonts w:ascii="GHEA Grapalat" w:hAnsi="GHEA Grapalat" w:cs="Sylfaen"/>
          <w:sz w:val="24"/>
          <w:szCs w:val="24"/>
          <w:lang w:val="hy-AM"/>
        </w:rPr>
        <w:t xml:space="preserve"> 200</w:t>
      </w:r>
      <w:r w:rsidR="00092178" w:rsidRPr="00092178">
        <w:rPr>
          <w:rFonts w:ascii="GHEA Grapalat" w:hAnsi="GHEA Grapalat" w:cs="Sylfaen"/>
          <w:sz w:val="24"/>
          <w:szCs w:val="24"/>
          <w:lang w:val="hy-AM"/>
        </w:rPr>
        <w:t>1</w:t>
      </w:r>
      <w:r w:rsidRPr="000921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6144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921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2178">
        <w:rPr>
          <w:rFonts w:ascii="GHEA Grapalat" w:hAnsi="GHEA Grapalat" w:cs="Sylfaen"/>
          <w:sz w:val="24"/>
          <w:szCs w:val="24"/>
          <w:lang w:val="hy-AM"/>
        </w:rPr>
        <w:t>մայիսի 30</w:t>
      </w:r>
      <w:r w:rsidRPr="00092178">
        <w:rPr>
          <w:rFonts w:ascii="GHEA Grapalat" w:hAnsi="GHEA Grapalat" w:cs="Sylfaen"/>
          <w:sz w:val="24"/>
          <w:szCs w:val="24"/>
          <w:lang w:val="hy-AM"/>
        </w:rPr>
        <w:t>-</w:t>
      </w:r>
      <w:r w:rsidRPr="0096144C">
        <w:rPr>
          <w:rFonts w:ascii="GHEA Grapalat" w:hAnsi="GHEA Grapalat" w:cs="Sylfaen"/>
          <w:sz w:val="24"/>
          <w:szCs w:val="24"/>
          <w:lang w:val="hy-AM"/>
        </w:rPr>
        <w:t>ի</w:t>
      </w:r>
      <w:r w:rsidRPr="000921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6144C">
        <w:rPr>
          <w:rFonts w:ascii="GHEA Grapalat" w:hAnsi="GHEA Grapalat" w:cs="Sylfaen"/>
          <w:sz w:val="24"/>
          <w:szCs w:val="24"/>
          <w:lang w:val="hy-AM"/>
        </w:rPr>
        <w:t>ՀՕ</w:t>
      </w:r>
      <w:r w:rsidRPr="00092178">
        <w:rPr>
          <w:rFonts w:ascii="GHEA Grapalat" w:hAnsi="GHEA Grapalat" w:cs="Sylfaen"/>
          <w:sz w:val="24"/>
          <w:szCs w:val="24"/>
          <w:lang w:val="hy-AM"/>
        </w:rPr>
        <w:t>-</w:t>
      </w:r>
      <w:r w:rsidR="00092178" w:rsidRPr="00092178">
        <w:rPr>
          <w:rFonts w:ascii="GHEA Grapalat" w:hAnsi="GHEA Grapalat" w:cs="Sylfaen"/>
          <w:sz w:val="24"/>
          <w:szCs w:val="24"/>
          <w:lang w:val="hy-AM"/>
        </w:rPr>
        <w:t>193</w:t>
      </w:r>
      <w:r w:rsidRPr="000921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6144C">
        <w:rPr>
          <w:rFonts w:ascii="GHEA Grapalat" w:hAnsi="GHEA Grapalat" w:cs="Sylfaen"/>
          <w:sz w:val="24"/>
          <w:szCs w:val="24"/>
          <w:lang w:val="hy-AM"/>
        </w:rPr>
        <w:t xml:space="preserve">օրենքի (այսուհետ` Օրենք) </w:t>
      </w:r>
      <w:r w:rsidR="00092178">
        <w:rPr>
          <w:rFonts w:ascii="GHEA Grapalat" w:hAnsi="GHEA Grapalat" w:cs="Sylfaen"/>
          <w:sz w:val="24"/>
          <w:szCs w:val="24"/>
          <w:lang w:val="hy-AM"/>
        </w:rPr>
        <w:t>43-րդ հոդվածի 2-</w:t>
      </w:r>
      <w:r w:rsidR="00F222AF">
        <w:rPr>
          <w:rFonts w:ascii="GHEA Grapalat" w:hAnsi="GHEA Grapalat" w:cs="Sylfaen"/>
          <w:sz w:val="24"/>
          <w:szCs w:val="24"/>
          <w:lang w:val="hy-AM"/>
        </w:rPr>
        <w:t>րդ մասի աղյուսակում 7-րդ կետից հետո լրացնել 7.1-ին և 7.2-րդ կետեր հետևյալ բովանդակությամբ.</w:t>
      </w:r>
    </w:p>
    <w:p w14:paraId="05FD40F8" w14:textId="77777777" w:rsidR="00F222AF" w:rsidRDefault="00D61399" w:rsidP="0096144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</w:p>
    <w:tbl>
      <w:tblPr>
        <w:tblW w:w="984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"/>
        <w:gridCol w:w="3518"/>
        <w:gridCol w:w="851"/>
        <w:gridCol w:w="425"/>
        <w:gridCol w:w="658"/>
        <w:gridCol w:w="568"/>
        <w:gridCol w:w="568"/>
        <w:gridCol w:w="851"/>
        <w:gridCol w:w="850"/>
        <w:gridCol w:w="946"/>
      </w:tblGrid>
      <w:tr w:rsidR="00F222AF" w:rsidRPr="00F222AF" w14:paraId="110D0CBE" w14:textId="77777777" w:rsidTr="00F222AF">
        <w:trPr>
          <w:tblCellSpacing w:w="0" w:type="dxa"/>
          <w:jc w:val="center"/>
        </w:trPr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B21DCB" w14:textId="77777777" w:rsidR="00F222AF" w:rsidRPr="00D61399" w:rsidRDefault="00F222AF" w:rsidP="00F222A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7.</w:t>
            </w:r>
            <w:r w:rsidR="00D61399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1.</w:t>
            </w:r>
          </w:p>
        </w:tc>
        <w:tc>
          <w:tcPr>
            <w:tcW w:w="3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2DDB53" w14:textId="77777777" w:rsidR="00F222AF" w:rsidRPr="00D61399" w:rsidRDefault="00D61399" w:rsidP="00F222AF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353279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Թմրամիջոցների և հոգեմետ (հոգեներգործուն) նյութերի օգտագործումը գիտական և ուսումնական նպատակներով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43CC2E" w14:textId="77777777" w:rsidR="00F222AF" w:rsidRPr="00F222AF" w:rsidRDefault="00F222AF" w:rsidP="00F222A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ԿՄ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CD010" w14:textId="77777777" w:rsidR="00F222AF" w:rsidRPr="00F222AF" w:rsidRDefault="00F222AF" w:rsidP="00F222A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cs="Calibri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C6B700" w14:textId="77777777" w:rsidR="00F222AF" w:rsidRPr="00F222AF" w:rsidRDefault="00F222AF" w:rsidP="00F222A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6755E3" w14:textId="77777777" w:rsidR="00F222AF" w:rsidRPr="00F222AF" w:rsidRDefault="00F222AF" w:rsidP="00F222A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Փ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6CBF7" w14:textId="77777777" w:rsidR="00F222AF" w:rsidRPr="00F222AF" w:rsidRDefault="00F222AF" w:rsidP="00F222A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DBAF27" w14:textId="77777777" w:rsidR="00F222AF" w:rsidRPr="00F222AF" w:rsidRDefault="00F222AF" w:rsidP="00F222A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Ո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DB3EA4" w14:textId="77777777" w:rsidR="00F222AF" w:rsidRPr="00F222AF" w:rsidRDefault="00F222AF" w:rsidP="00F222A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FEDA65" w14:textId="77777777" w:rsidR="00F222AF" w:rsidRPr="00F222AF" w:rsidRDefault="00F222AF" w:rsidP="00F222A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Վ</w:t>
            </w:r>
          </w:p>
        </w:tc>
      </w:tr>
      <w:tr w:rsidR="006D7E97" w:rsidRPr="00D61399" w14:paraId="0AE8C8C0" w14:textId="77777777" w:rsidTr="00F222AF">
        <w:trPr>
          <w:tblCellSpacing w:w="0" w:type="dxa"/>
          <w:jc w:val="center"/>
        </w:trPr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AE8368" w14:textId="77777777" w:rsidR="006D7E97" w:rsidRPr="00D61399" w:rsidRDefault="006D7E97" w:rsidP="006D7E9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7.2.</w:t>
            </w:r>
          </w:p>
        </w:tc>
        <w:tc>
          <w:tcPr>
            <w:tcW w:w="3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F3F0F8" w14:textId="77777777" w:rsidR="006D7E97" w:rsidRPr="00D61399" w:rsidRDefault="006D7E97" w:rsidP="006D7E97">
            <w:pPr>
              <w:spacing w:before="100" w:beforeAutospacing="1" w:after="100" w:afterAutospacing="1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353279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Թմրամիջոցների և հոգեմետ (հոգեներգործուն) նյութերի օգտագործմամբ փորձաքննության անցկացում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7018CF" w14:textId="77777777" w:rsidR="006D7E97" w:rsidRPr="00F222AF" w:rsidRDefault="006D7E97" w:rsidP="006D7E9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ԿՄ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749851" w14:textId="77777777" w:rsidR="006D7E97" w:rsidRPr="00F222AF" w:rsidRDefault="006D7E97" w:rsidP="006D7E9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cs="Calibri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040A1A" w14:textId="77777777" w:rsidR="006D7E97" w:rsidRPr="00F222AF" w:rsidRDefault="006D7E97" w:rsidP="006D7E9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048DDE" w14:textId="77777777" w:rsidR="006D7E97" w:rsidRPr="00F222AF" w:rsidRDefault="006D7E97" w:rsidP="006D7E9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Փ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C35DC9" w14:textId="77777777" w:rsidR="006D7E97" w:rsidRPr="00F222AF" w:rsidRDefault="006D7E97" w:rsidP="006D7E9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F19D39" w14:textId="77777777" w:rsidR="006D7E97" w:rsidRPr="00F222AF" w:rsidRDefault="006D7E97" w:rsidP="006D7E9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Ո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2945D6" w14:textId="77777777" w:rsidR="006D7E97" w:rsidRPr="00F222AF" w:rsidRDefault="006D7E97" w:rsidP="006D7E9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Հ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68EA14" w14:textId="77777777" w:rsidR="006D7E97" w:rsidRPr="00F222AF" w:rsidRDefault="006D7E97" w:rsidP="006D7E9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  <w:r w:rsidRPr="00F222AF"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  <w:t>Վ</w:t>
            </w:r>
          </w:p>
        </w:tc>
      </w:tr>
    </w:tbl>
    <w:p w14:paraId="1F6A2C2B" w14:textId="33B95351" w:rsidR="00F222AF" w:rsidRDefault="001D240A" w:rsidP="0012496F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»:</w:t>
      </w:r>
    </w:p>
    <w:p w14:paraId="472D2CDC" w14:textId="77777777" w:rsidR="0012496F" w:rsidRDefault="0012496F" w:rsidP="0096144C">
      <w:pPr>
        <w:spacing w:after="0" w:line="360" w:lineRule="auto"/>
        <w:ind w:firstLine="567"/>
        <w:jc w:val="both"/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</w:pPr>
    </w:p>
    <w:p w14:paraId="6D978AFF" w14:textId="59075B46" w:rsidR="00EE0FDF" w:rsidRPr="00EE0FDF" w:rsidRDefault="0012496F" w:rsidP="00EE0FD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6144C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Հոդված 1.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E0FDF" w:rsidRPr="00EE0FDF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հրապարակումից վեց ամիս հետո:</w:t>
      </w:r>
    </w:p>
    <w:p w14:paraId="41ECA5F1" w14:textId="74D36A07" w:rsidR="00B00816" w:rsidRDefault="00B00816" w:rsidP="0096144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16AF5D0" w14:textId="0F65164A" w:rsidR="00B00816" w:rsidRDefault="00B00816" w:rsidP="0096144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414D3AC" w14:textId="1E094F91" w:rsidR="00B00816" w:rsidRDefault="00B00816" w:rsidP="0096144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63E3E99" w14:textId="7CF45403" w:rsidR="00B00816" w:rsidRDefault="00B00816" w:rsidP="0096144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447EE87" w14:textId="16967934" w:rsidR="00B00816" w:rsidRDefault="00B00816" w:rsidP="0096144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5B4704C" w14:textId="1644D420" w:rsidR="00B00816" w:rsidRDefault="00B00816" w:rsidP="0096144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98A9229" w14:textId="04161420" w:rsidR="00B00816" w:rsidRDefault="00B00816" w:rsidP="0096144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407BB44" w14:textId="77777777" w:rsidR="00EE0FDF" w:rsidRDefault="00EE0FDF" w:rsidP="00B00816">
      <w:pPr>
        <w:spacing w:after="0" w:line="360" w:lineRule="auto"/>
        <w:ind w:firstLine="567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58D4F445" w14:textId="2DB997F7" w:rsidR="00B00816" w:rsidRPr="0096144C" w:rsidRDefault="00B00816" w:rsidP="00B00816">
      <w:pPr>
        <w:spacing w:after="0" w:line="360" w:lineRule="auto"/>
        <w:ind w:firstLine="567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  <w:r w:rsidRPr="0096144C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ՆԱԽԱԳԻԾ</w:t>
      </w:r>
    </w:p>
    <w:p w14:paraId="7CABD4D4" w14:textId="77777777" w:rsidR="00B00816" w:rsidRPr="0096144C" w:rsidRDefault="00B00816" w:rsidP="00B00816">
      <w:pPr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710BA15" w14:textId="77777777" w:rsidR="00B00816" w:rsidRPr="0096144C" w:rsidRDefault="00B00816" w:rsidP="00B00816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6144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07BF9538" w14:textId="77777777" w:rsidR="00B00816" w:rsidRPr="0096144C" w:rsidRDefault="00B00816" w:rsidP="00B00816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6144C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14:paraId="5BCC33CC" w14:textId="237BC013" w:rsidR="00B00816" w:rsidRDefault="00B00816" w:rsidP="00B00816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0081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«ՊԵՏԱԿԱՆ ՏՈՒՐՔԻ ՄԱՍԻՆ» ՀԱՅԱՍՏԱՆԻ ՀԱՆՐԱՊԵՏՈՒԹՅԱՆ ՕՐԵՆՔՈՒՄ </w:t>
      </w:r>
      <w:r w:rsidRPr="00B00816">
        <w:rPr>
          <w:rFonts w:ascii="GHEA Grapalat" w:hAnsi="GHEA Grapalat" w:cs="Arial"/>
          <w:b/>
          <w:sz w:val="24"/>
          <w:szCs w:val="24"/>
          <w:lang w:val="hy-AM"/>
        </w:rPr>
        <w:t>ԼՐԱՑՈՒՄ</w:t>
      </w:r>
      <w:r w:rsidR="006B633F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B008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00816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14:paraId="5D8453CB" w14:textId="77777777" w:rsidR="00234B15" w:rsidRPr="00B00816" w:rsidRDefault="00234B15" w:rsidP="00B00816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7346207" w14:textId="20367D5B" w:rsidR="00B00816" w:rsidRPr="00B00816" w:rsidRDefault="00B00816" w:rsidP="00B00816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0081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Հոդված</w:t>
      </w:r>
      <w:r w:rsidRPr="00B00816">
        <w:rPr>
          <w:rFonts w:cs="Calibri"/>
          <w:b/>
          <w:bCs/>
          <w:color w:val="000000"/>
          <w:sz w:val="24"/>
          <w:szCs w:val="24"/>
          <w:lang w:val="hy-AM" w:eastAsia="en-US"/>
        </w:rPr>
        <w:t> </w:t>
      </w:r>
      <w:r w:rsidRPr="00B0081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1.</w:t>
      </w:r>
      <w:r w:rsidRPr="00B00816">
        <w:rPr>
          <w:rFonts w:cs="Calibri"/>
          <w:b/>
          <w:bCs/>
          <w:color w:val="000000"/>
          <w:sz w:val="24"/>
          <w:szCs w:val="24"/>
          <w:lang w:val="hy-AM" w:eastAsia="en-US"/>
        </w:rPr>
        <w:t> </w:t>
      </w:r>
      <w:r w:rsidRPr="00B00816">
        <w:rPr>
          <w:rFonts w:ascii="GHEA Grapalat" w:hAnsi="GHEA Grapalat"/>
          <w:color w:val="000000"/>
          <w:sz w:val="24"/>
          <w:szCs w:val="24"/>
          <w:lang w:val="hy-AM" w:eastAsia="en-US"/>
        </w:rPr>
        <w:t>«Պետական</w:t>
      </w:r>
      <w:r w:rsidRPr="00B00816">
        <w:rPr>
          <w:rFonts w:cs="Calibri"/>
          <w:color w:val="000000"/>
          <w:sz w:val="24"/>
          <w:szCs w:val="24"/>
          <w:lang w:val="hy-AM" w:eastAsia="en-US"/>
        </w:rPr>
        <w:t> </w:t>
      </w:r>
      <w:r w:rsidRPr="00B00816">
        <w:rPr>
          <w:rFonts w:ascii="GHEA Grapalat" w:hAnsi="GHEA Grapalat" w:cs="Arial Unicode"/>
          <w:color w:val="000000"/>
          <w:sz w:val="24"/>
          <w:szCs w:val="24"/>
          <w:lang w:val="hy-AM" w:eastAsia="en-US"/>
        </w:rPr>
        <w:t>տուրք</w:t>
      </w:r>
      <w:r w:rsidRPr="00B0081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 մասին» Հայաստանի Հանրապետության 1997 թվականի դեկտեմբերի 27-ի ՀՕ-186 օրենքի </w:t>
      </w:r>
      <w:r w:rsidR="006B633F">
        <w:rPr>
          <w:rFonts w:ascii="GHEA Grapalat" w:hAnsi="GHEA Grapalat"/>
          <w:color w:val="000000"/>
          <w:sz w:val="24"/>
          <w:szCs w:val="24"/>
          <w:lang w:val="hy-AM" w:eastAsia="en-US"/>
        </w:rPr>
        <w:t>19-րդ հոդվածը լրացնել հետևյալ բովանդակությամբ</w:t>
      </w:r>
      <w:r w:rsidRPr="00B00816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</w:p>
    <w:p w14:paraId="57B1939C" w14:textId="7AE4E285" w:rsidR="00B00816" w:rsidRPr="00B00816" w:rsidRDefault="00B00816" w:rsidP="00B00816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tbl>
      <w:tblPr>
        <w:tblW w:w="50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6"/>
        <w:gridCol w:w="7958"/>
        <w:gridCol w:w="2079"/>
      </w:tblGrid>
      <w:tr w:rsidR="00B00816" w:rsidRPr="00234B15" w14:paraId="2F94400C" w14:textId="77777777" w:rsidTr="00B00816">
        <w:trPr>
          <w:tblCellSpacing w:w="0" w:type="dxa"/>
        </w:trPr>
        <w:tc>
          <w:tcPr>
            <w:tcW w:w="0" w:type="auto"/>
            <w:shd w:val="clear" w:color="auto" w:fill="auto"/>
            <w:hideMark/>
          </w:tcPr>
          <w:p w14:paraId="1935175D" w14:textId="77777777" w:rsidR="00B00816" w:rsidRPr="00234B15" w:rsidRDefault="00B00816" w:rsidP="00B0081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4CE0827" w14:textId="1D388FF5" w:rsidR="00B00816" w:rsidRPr="00234B15" w:rsidRDefault="006B633F" w:rsidP="00B00816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234B1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2.12.</w:t>
            </w:r>
            <w:r w:rsidR="00B00816" w:rsidRPr="00234B1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234B15" w:rsidRPr="00234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թմրամիջոցների կամ հոգեմետ նյութերի </w:t>
            </w:r>
            <w:r w:rsidR="00B00816" w:rsidRPr="00234B1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գիտական և ուսումնական նպատակներով օգտագործում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14:paraId="0F1B90F2" w14:textId="77777777" w:rsidR="00B00816" w:rsidRPr="00234B15" w:rsidRDefault="00B00816" w:rsidP="00B00816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234B1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բազային տուրքի</w:t>
            </w:r>
            <w:r w:rsidRPr="00234B1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br/>
              <w:t>20-ապատիկի չափով</w:t>
            </w:r>
          </w:p>
        </w:tc>
      </w:tr>
    </w:tbl>
    <w:p w14:paraId="3387836D" w14:textId="786132EA" w:rsidR="00234B15" w:rsidRPr="00234B15" w:rsidRDefault="00234B15" w:rsidP="00B00816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tbl>
      <w:tblPr>
        <w:tblW w:w="50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121"/>
        <w:gridCol w:w="2072"/>
      </w:tblGrid>
      <w:tr w:rsidR="00234B15" w:rsidRPr="00234B15" w14:paraId="5EAED694" w14:textId="77777777" w:rsidTr="00234B15">
        <w:trPr>
          <w:tblCellSpacing w:w="0" w:type="dxa"/>
        </w:trPr>
        <w:tc>
          <w:tcPr>
            <w:tcW w:w="0" w:type="auto"/>
            <w:shd w:val="clear" w:color="auto" w:fill="auto"/>
            <w:hideMark/>
          </w:tcPr>
          <w:p w14:paraId="70C9B4D3" w14:textId="075F7C45" w:rsidR="00234B15" w:rsidRPr="00234B15" w:rsidRDefault="00234B15" w:rsidP="00234B15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234B1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  2.13. </w:t>
            </w:r>
            <w:r w:rsidRPr="00234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թմրամիջոցների կամ հոգեմետ նյութերի </w:t>
            </w:r>
            <w:r w:rsidRPr="00234B1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օգտագործմամբ փորձաքննության անցկացում` տարեկան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14:paraId="052B06C1" w14:textId="77777777" w:rsidR="00234B15" w:rsidRPr="00234B15" w:rsidRDefault="00234B15" w:rsidP="00234B15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234B1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բազային տուրքի</w:t>
            </w:r>
            <w:r w:rsidRPr="00234B1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br/>
              <w:t>20-ապատիկի չափով</w:t>
            </w:r>
          </w:p>
        </w:tc>
      </w:tr>
    </w:tbl>
    <w:p w14:paraId="39D3036D" w14:textId="31FC34EF" w:rsidR="00B00816" w:rsidRPr="00234B15" w:rsidRDefault="00B00816" w:rsidP="00B00816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14:paraId="49C4A122" w14:textId="176669A6" w:rsidR="00B00816" w:rsidRPr="00B00816" w:rsidRDefault="00B00816" w:rsidP="00B00816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14:paraId="4EEFC60B" w14:textId="77777777" w:rsidR="00B00816" w:rsidRPr="00B00816" w:rsidRDefault="00B00816" w:rsidP="00B00816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14:paraId="0AE57426" w14:textId="2458202C" w:rsidR="00EE0FDF" w:rsidRPr="00206043" w:rsidRDefault="00B00816" w:rsidP="00EE0FDF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  <w:r w:rsidRPr="00B0081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Հոդված</w:t>
      </w:r>
      <w:r w:rsidRPr="00B00816">
        <w:rPr>
          <w:rFonts w:cs="Calibri"/>
          <w:b/>
          <w:bCs/>
          <w:color w:val="000000"/>
          <w:sz w:val="24"/>
          <w:szCs w:val="24"/>
          <w:lang w:val="hy-AM" w:eastAsia="en-US"/>
        </w:rPr>
        <w:t> </w:t>
      </w:r>
      <w:r w:rsidRPr="00B0081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2</w:t>
      </w:r>
      <w:r w:rsidR="00EE0FDF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.</w:t>
      </w:r>
      <w:r w:rsidR="00EE0FDF" w:rsidRPr="00EE0FDF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r w:rsidR="00EE0FDF" w:rsidRPr="00206043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Սույն օրենքն ուժի մեջ է մտնում պաշտոնական հրապարակումից վեց ամիս հետո:</w:t>
      </w:r>
    </w:p>
    <w:bookmarkEnd w:id="0"/>
    <w:p w14:paraId="19B1E618" w14:textId="48D412E3" w:rsidR="00B00816" w:rsidRPr="00206043" w:rsidRDefault="00B00816" w:rsidP="00EE0FD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B00816" w:rsidRPr="00206043" w:rsidSect="0096144C">
      <w:pgSz w:w="11906" w:h="16838"/>
      <w:pgMar w:top="993" w:right="72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52B98"/>
    <w:multiLevelType w:val="hybridMultilevel"/>
    <w:tmpl w:val="DFDE03EC"/>
    <w:lvl w:ilvl="0" w:tplc="D0F611F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A5091B"/>
    <w:multiLevelType w:val="multilevel"/>
    <w:tmpl w:val="7054D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339E78DB"/>
    <w:multiLevelType w:val="hybridMultilevel"/>
    <w:tmpl w:val="EAA0B78C"/>
    <w:lvl w:ilvl="0" w:tplc="57E2F9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E437C2F"/>
    <w:multiLevelType w:val="hybridMultilevel"/>
    <w:tmpl w:val="2730A4A2"/>
    <w:lvl w:ilvl="0" w:tplc="845C2C0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53D"/>
    <w:rsid w:val="00041509"/>
    <w:rsid w:val="00092178"/>
    <w:rsid w:val="000C7556"/>
    <w:rsid w:val="000D2FBB"/>
    <w:rsid w:val="001002A1"/>
    <w:rsid w:val="0011161D"/>
    <w:rsid w:val="0012496F"/>
    <w:rsid w:val="0015661A"/>
    <w:rsid w:val="001D240A"/>
    <w:rsid w:val="001D56E7"/>
    <w:rsid w:val="001F1CAB"/>
    <w:rsid w:val="00206043"/>
    <w:rsid w:val="00225D78"/>
    <w:rsid w:val="00231090"/>
    <w:rsid w:val="00231293"/>
    <w:rsid w:val="00234B15"/>
    <w:rsid w:val="0023799E"/>
    <w:rsid w:val="00283FC2"/>
    <w:rsid w:val="00295CEB"/>
    <w:rsid w:val="002B7AFF"/>
    <w:rsid w:val="002C58E4"/>
    <w:rsid w:val="002E009D"/>
    <w:rsid w:val="002E461C"/>
    <w:rsid w:val="003368AB"/>
    <w:rsid w:val="00350283"/>
    <w:rsid w:val="00353279"/>
    <w:rsid w:val="003737F6"/>
    <w:rsid w:val="003C732A"/>
    <w:rsid w:val="003D65DB"/>
    <w:rsid w:val="003E034B"/>
    <w:rsid w:val="003E2DE6"/>
    <w:rsid w:val="003E49DC"/>
    <w:rsid w:val="003F34F4"/>
    <w:rsid w:val="00456029"/>
    <w:rsid w:val="004574D3"/>
    <w:rsid w:val="00495A0E"/>
    <w:rsid w:val="004A0566"/>
    <w:rsid w:val="004A0805"/>
    <w:rsid w:val="004B07A4"/>
    <w:rsid w:val="004C2D6E"/>
    <w:rsid w:val="004F7584"/>
    <w:rsid w:val="00513CEB"/>
    <w:rsid w:val="005268FC"/>
    <w:rsid w:val="00542520"/>
    <w:rsid w:val="0056464C"/>
    <w:rsid w:val="005B622D"/>
    <w:rsid w:val="005C3441"/>
    <w:rsid w:val="00615173"/>
    <w:rsid w:val="0063393A"/>
    <w:rsid w:val="00650093"/>
    <w:rsid w:val="006A0DC4"/>
    <w:rsid w:val="006A1778"/>
    <w:rsid w:val="006B633F"/>
    <w:rsid w:val="006D7E97"/>
    <w:rsid w:val="00703CA4"/>
    <w:rsid w:val="007212DA"/>
    <w:rsid w:val="00732BD6"/>
    <w:rsid w:val="00735092"/>
    <w:rsid w:val="00764F6B"/>
    <w:rsid w:val="007A0481"/>
    <w:rsid w:val="007D7615"/>
    <w:rsid w:val="007E27FE"/>
    <w:rsid w:val="0080661A"/>
    <w:rsid w:val="00806D0C"/>
    <w:rsid w:val="008234B7"/>
    <w:rsid w:val="0085301C"/>
    <w:rsid w:val="008534F0"/>
    <w:rsid w:val="00872BEC"/>
    <w:rsid w:val="008820EC"/>
    <w:rsid w:val="00960909"/>
    <w:rsid w:val="0096144C"/>
    <w:rsid w:val="009A33A3"/>
    <w:rsid w:val="009A3C1E"/>
    <w:rsid w:val="00A06F94"/>
    <w:rsid w:val="00A10ED7"/>
    <w:rsid w:val="00A2335F"/>
    <w:rsid w:val="00A3282F"/>
    <w:rsid w:val="00A36CF5"/>
    <w:rsid w:val="00A67C96"/>
    <w:rsid w:val="00AA0A38"/>
    <w:rsid w:val="00AE5096"/>
    <w:rsid w:val="00AE725E"/>
    <w:rsid w:val="00AE7312"/>
    <w:rsid w:val="00B00816"/>
    <w:rsid w:val="00B27ACD"/>
    <w:rsid w:val="00B568D8"/>
    <w:rsid w:val="00B67B95"/>
    <w:rsid w:val="00BB0AAE"/>
    <w:rsid w:val="00BE253D"/>
    <w:rsid w:val="00BE3E6D"/>
    <w:rsid w:val="00C000EA"/>
    <w:rsid w:val="00C51495"/>
    <w:rsid w:val="00C56826"/>
    <w:rsid w:val="00C723D2"/>
    <w:rsid w:val="00C90919"/>
    <w:rsid w:val="00CA2F6E"/>
    <w:rsid w:val="00CC2A43"/>
    <w:rsid w:val="00CD091B"/>
    <w:rsid w:val="00D00BF4"/>
    <w:rsid w:val="00D03DF8"/>
    <w:rsid w:val="00D0574B"/>
    <w:rsid w:val="00D61399"/>
    <w:rsid w:val="00D9331B"/>
    <w:rsid w:val="00D96673"/>
    <w:rsid w:val="00D9676A"/>
    <w:rsid w:val="00DB14B3"/>
    <w:rsid w:val="00DB2E16"/>
    <w:rsid w:val="00E338A7"/>
    <w:rsid w:val="00E42596"/>
    <w:rsid w:val="00E44D4C"/>
    <w:rsid w:val="00E512B9"/>
    <w:rsid w:val="00E5211B"/>
    <w:rsid w:val="00E84E5C"/>
    <w:rsid w:val="00EA3766"/>
    <w:rsid w:val="00EC1A7C"/>
    <w:rsid w:val="00EE0FDF"/>
    <w:rsid w:val="00EF084F"/>
    <w:rsid w:val="00F00BE1"/>
    <w:rsid w:val="00F144F1"/>
    <w:rsid w:val="00F222AF"/>
    <w:rsid w:val="00F509D3"/>
    <w:rsid w:val="00F531EE"/>
    <w:rsid w:val="00F57256"/>
    <w:rsid w:val="00FA2219"/>
    <w:rsid w:val="00FC010E"/>
    <w:rsid w:val="00FE54AD"/>
    <w:rsid w:val="00FE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53AB2"/>
  <w15:docId w15:val="{2B0E82BC-EF8C-49D8-9B3D-46998B9ED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FDF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34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5C3441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5C3441"/>
    <w:pPr>
      <w:spacing w:after="120"/>
    </w:pPr>
  </w:style>
  <w:style w:type="character" w:customStyle="1" w:styleId="BodyTextChar">
    <w:name w:val="Body Text Char"/>
    <w:link w:val="BodyText"/>
    <w:uiPriority w:val="99"/>
    <w:rsid w:val="005C3441"/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7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B7AF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2B7AF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151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51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5173"/>
    <w:rPr>
      <w:rFonts w:eastAsia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51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5173"/>
    <w:rPr>
      <w:rFonts w:eastAsia="Times New Roman"/>
      <w:b/>
      <w:bCs/>
      <w:lang w:val="ru-RU" w:eastAsia="ru-RU"/>
    </w:rPr>
  </w:style>
  <w:style w:type="paragraph" w:styleId="Revision">
    <w:name w:val="Revision"/>
    <w:hidden/>
    <w:uiPriority w:val="99"/>
    <w:semiHidden/>
    <w:rsid w:val="0061517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3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97655-BEA8-4E3F-B869-75A5B39F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Feliks Melkonyan</dc:creator>
  <cp:keywords>https://mul2.gov.am/tasks/334735/oneclick/Nakhagits_tmramijoc_15.09.docx?token=576249b18c8bf9c65ccf2ab84caeb3d2</cp:keywords>
  <cp:lastModifiedBy>Marine Harutyunyan</cp:lastModifiedBy>
  <cp:revision>6</cp:revision>
  <cp:lastPrinted>2020-08-28T11:35:00Z</cp:lastPrinted>
  <dcterms:created xsi:type="dcterms:W3CDTF">2020-09-15T13:54:00Z</dcterms:created>
  <dcterms:modified xsi:type="dcterms:W3CDTF">2020-09-16T09:28:00Z</dcterms:modified>
</cp:coreProperties>
</file>