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66E" w:rsidRPr="0010788C" w:rsidRDefault="0011366E" w:rsidP="0011366E">
      <w:pPr>
        <w:spacing w:line="276" w:lineRule="auto"/>
        <w:jc w:val="right"/>
        <w:rPr>
          <w:rFonts w:ascii="GHEA Grapalat" w:hAnsi="GHEA Grapalat"/>
          <w:sz w:val="26"/>
          <w:szCs w:val="26"/>
        </w:rPr>
      </w:pPr>
      <w:r w:rsidRPr="0010788C">
        <w:rPr>
          <w:rFonts w:ascii="GHEA Grapalat" w:hAnsi="GHEA Grapalat"/>
          <w:sz w:val="26"/>
          <w:szCs w:val="26"/>
          <w:lang w:val="hy-AM"/>
        </w:rPr>
        <w:t>01/10.20/42066-2020</w:t>
      </w:r>
    </w:p>
    <w:p w:rsidR="0011366E" w:rsidRPr="0010788C" w:rsidRDefault="0011366E" w:rsidP="0011366E">
      <w:pPr>
        <w:spacing w:line="276" w:lineRule="auto"/>
        <w:jc w:val="center"/>
        <w:rPr>
          <w:rFonts w:ascii="GHEA Grapalat" w:hAnsi="GHEA Grapalat"/>
          <w:sz w:val="26"/>
          <w:szCs w:val="26"/>
        </w:rPr>
      </w:pPr>
      <w:r w:rsidRPr="0010788C">
        <w:rPr>
          <w:rFonts w:ascii="GHEA Grapalat" w:hAnsi="GHEA Grapalat"/>
          <w:sz w:val="26"/>
          <w:szCs w:val="26"/>
        </w:rPr>
        <w:t>ՀԱ</w:t>
      </w:r>
      <w:bookmarkStart w:id="0" w:name="_GoBack"/>
      <w:bookmarkEnd w:id="0"/>
      <w:r w:rsidRPr="0010788C">
        <w:rPr>
          <w:rFonts w:ascii="GHEA Grapalat" w:hAnsi="GHEA Grapalat"/>
          <w:sz w:val="26"/>
          <w:szCs w:val="26"/>
        </w:rPr>
        <w:t xml:space="preserve">ՐՑ N </w:t>
      </w:r>
    </w:p>
    <w:tbl>
      <w:tblPr>
        <w:tblW w:w="11250" w:type="dxa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8"/>
        <w:gridCol w:w="8052"/>
      </w:tblGrid>
      <w:tr w:rsidR="0011366E" w:rsidRPr="0010788C" w:rsidTr="00553902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366E" w:rsidRPr="0010788C" w:rsidRDefault="0011366E" w:rsidP="00553902">
            <w:pPr>
              <w:spacing w:line="276" w:lineRule="auto"/>
              <w:ind w:right="81"/>
              <w:rPr>
                <w:rFonts w:ascii="GHEA Grapalat" w:hAnsi="GHEA Grapalat"/>
                <w:sz w:val="26"/>
                <w:szCs w:val="26"/>
              </w:rPr>
            </w:pPr>
            <w:r w:rsidRPr="0010788C">
              <w:rPr>
                <w:rFonts w:ascii="GHEA Grapalat" w:hAnsi="GHEA Grapalat"/>
                <w:b/>
                <w:bCs/>
                <w:sz w:val="26"/>
                <w:szCs w:val="26"/>
                <w:lang w:val="hy-AM"/>
              </w:rPr>
              <w:t>Անվանում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66E" w:rsidRPr="0010788C" w:rsidRDefault="0011366E" w:rsidP="00553902">
            <w:pPr>
              <w:spacing w:line="276" w:lineRule="auto"/>
              <w:jc w:val="both"/>
              <w:rPr>
                <w:rFonts w:ascii="GHEA Grapalat" w:hAnsi="GHEA Grapalat"/>
                <w:sz w:val="26"/>
                <w:szCs w:val="26"/>
              </w:rPr>
            </w:pPr>
            <w:r w:rsidRPr="0010788C">
              <w:rPr>
                <w:rFonts w:ascii="GHEA Grapalat" w:hAnsi="GHEA Grapalat"/>
                <w:sz w:val="26"/>
                <w:szCs w:val="26"/>
                <w:lang w:val="hy-AM"/>
              </w:rPr>
              <w:t xml:space="preserve">«Հայաստանի Հանրապետության պաշտոնական փաստաթղթերը </w:t>
            </w:r>
            <w:proofErr w:type="spellStart"/>
            <w:r w:rsidRPr="0010788C">
              <w:rPr>
                <w:rFonts w:ascii="GHEA Grapalat" w:hAnsi="GHEA Grapalat"/>
                <w:sz w:val="26"/>
                <w:szCs w:val="26"/>
                <w:lang w:val="hy-AM"/>
              </w:rPr>
              <w:t>ապոստիլով</w:t>
            </w:r>
            <w:proofErr w:type="spellEnd"/>
            <w:r w:rsidRPr="0010788C">
              <w:rPr>
                <w:rFonts w:ascii="GHEA Grapalat" w:hAnsi="GHEA Grapalat"/>
                <w:sz w:val="26"/>
                <w:szCs w:val="26"/>
                <w:lang w:val="hy-AM"/>
              </w:rPr>
              <w:t xml:space="preserve"> վավերացնելու մասին» Հայաստանի Հանրապետության օրենքի նախագծին հավանություն տալու և անհետաձգելի համարելու մասին</w:t>
            </w:r>
          </w:p>
        </w:tc>
      </w:tr>
      <w:tr w:rsidR="0011366E" w:rsidRPr="0010788C" w:rsidTr="00553902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366E" w:rsidRPr="0010788C" w:rsidRDefault="0011366E" w:rsidP="00553902">
            <w:pPr>
              <w:spacing w:line="276" w:lineRule="auto"/>
              <w:rPr>
                <w:rFonts w:ascii="GHEA Grapalat" w:hAnsi="GHEA Grapalat"/>
                <w:sz w:val="26"/>
                <w:szCs w:val="26"/>
              </w:rPr>
            </w:pPr>
            <w:r w:rsidRPr="0010788C">
              <w:rPr>
                <w:rFonts w:ascii="GHEA Grapalat" w:hAnsi="GHEA Grapalat"/>
                <w:b/>
                <w:bCs/>
                <w:sz w:val="26"/>
                <w:szCs w:val="26"/>
                <w:lang w:val="hy-AM"/>
              </w:rPr>
              <w:t>Ներկայացնող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66E" w:rsidRPr="00E74081" w:rsidRDefault="0011366E" w:rsidP="00553902">
            <w:pPr>
              <w:spacing w:line="276" w:lineRule="auto"/>
              <w:jc w:val="both"/>
              <w:rPr>
                <w:rFonts w:ascii="GHEA Grapalat" w:hAnsi="GHEA Grapalat"/>
                <w:sz w:val="26"/>
                <w:szCs w:val="26"/>
                <w:lang w:val="hy-AM"/>
              </w:rPr>
            </w:pPr>
            <w:r w:rsidRPr="00E74081">
              <w:rPr>
                <w:rFonts w:ascii="GHEA Grapalat" w:hAnsi="GHEA Grapalat"/>
                <w:sz w:val="26"/>
                <w:szCs w:val="26"/>
                <w:lang w:val="hy-AM"/>
              </w:rPr>
              <w:t>ՀՀ արդարադատության նախարարություն</w:t>
            </w:r>
          </w:p>
        </w:tc>
      </w:tr>
      <w:tr w:rsidR="0011366E" w:rsidRPr="0010788C" w:rsidTr="00553902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366E" w:rsidRPr="0010788C" w:rsidRDefault="0011366E" w:rsidP="00553902">
            <w:pPr>
              <w:spacing w:line="276" w:lineRule="auto"/>
              <w:rPr>
                <w:rFonts w:ascii="GHEA Grapalat" w:hAnsi="GHEA Grapalat"/>
                <w:sz w:val="26"/>
                <w:szCs w:val="26"/>
              </w:rPr>
            </w:pPr>
            <w:r w:rsidRPr="0010788C">
              <w:rPr>
                <w:rFonts w:ascii="GHEA Grapalat" w:hAnsi="GHEA Grapalat"/>
                <w:b/>
                <w:bCs/>
                <w:sz w:val="26"/>
                <w:szCs w:val="26"/>
                <w:lang w:val="hy-AM"/>
              </w:rPr>
              <w:t>Զեկուցող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66E" w:rsidRPr="00E74081" w:rsidRDefault="0011366E" w:rsidP="00553902">
            <w:pPr>
              <w:spacing w:line="276" w:lineRule="auto"/>
              <w:jc w:val="both"/>
              <w:rPr>
                <w:rFonts w:ascii="GHEA Grapalat" w:hAnsi="GHEA Grapalat"/>
                <w:sz w:val="26"/>
                <w:szCs w:val="26"/>
                <w:lang w:val="hy-AM"/>
              </w:rPr>
            </w:pPr>
            <w:proofErr w:type="spellStart"/>
            <w:r w:rsidRPr="00E74081">
              <w:rPr>
                <w:rFonts w:ascii="GHEA Grapalat" w:hAnsi="GHEA Grapalat"/>
                <w:sz w:val="26"/>
                <w:szCs w:val="26"/>
                <w:lang w:val="hy-AM"/>
              </w:rPr>
              <w:t>Ռուստամ</w:t>
            </w:r>
            <w:proofErr w:type="spellEnd"/>
            <w:r w:rsidRPr="00E74081">
              <w:rPr>
                <w:rFonts w:ascii="GHEA Grapalat" w:hAnsi="GHEA Grapalat"/>
                <w:sz w:val="26"/>
                <w:szCs w:val="26"/>
                <w:lang w:val="hy-AM"/>
              </w:rPr>
              <w:t xml:space="preserve"> </w:t>
            </w:r>
            <w:proofErr w:type="spellStart"/>
            <w:r w:rsidRPr="00E74081">
              <w:rPr>
                <w:rFonts w:ascii="GHEA Grapalat" w:hAnsi="GHEA Grapalat"/>
                <w:sz w:val="26"/>
                <w:szCs w:val="26"/>
                <w:lang w:val="hy-AM"/>
              </w:rPr>
              <w:t>Բադասյան</w:t>
            </w:r>
            <w:proofErr w:type="spellEnd"/>
          </w:p>
          <w:p w:rsidR="0011366E" w:rsidRPr="00E74081" w:rsidRDefault="0011366E" w:rsidP="00553902">
            <w:pPr>
              <w:spacing w:line="276" w:lineRule="auto"/>
              <w:jc w:val="both"/>
              <w:rPr>
                <w:rFonts w:ascii="GHEA Grapalat" w:hAnsi="GHEA Grapalat"/>
                <w:sz w:val="26"/>
                <w:szCs w:val="26"/>
                <w:lang w:val="hy-AM"/>
              </w:rPr>
            </w:pPr>
            <w:r w:rsidRPr="00E74081">
              <w:rPr>
                <w:rFonts w:ascii="GHEA Grapalat" w:hAnsi="GHEA Grapalat"/>
                <w:sz w:val="26"/>
                <w:szCs w:val="26"/>
                <w:lang w:val="hy-AM"/>
              </w:rPr>
              <w:t>ՀՀ արդարադատության նախարար</w:t>
            </w:r>
          </w:p>
        </w:tc>
      </w:tr>
      <w:tr w:rsidR="0011366E" w:rsidRPr="0011366E" w:rsidTr="00553902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366E" w:rsidRPr="0010788C" w:rsidRDefault="0011366E" w:rsidP="00553902">
            <w:pPr>
              <w:spacing w:line="276" w:lineRule="auto"/>
              <w:rPr>
                <w:rFonts w:ascii="GHEA Grapalat" w:hAnsi="GHEA Grapalat"/>
                <w:sz w:val="26"/>
                <w:szCs w:val="26"/>
              </w:rPr>
            </w:pPr>
            <w:r w:rsidRPr="0010788C">
              <w:rPr>
                <w:rFonts w:ascii="GHEA Grapalat" w:hAnsi="GHEA Grapalat"/>
                <w:b/>
                <w:bCs/>
                <w:sz w:val="26"/>
                <w:szCs w:val="26"/>
                <w:lang w:val="hy-AM"/>
              </w:rPr>
              <w:t>Կարգավորման առարկա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66E" w:rsidRPr="00E74081" w:rsidRDefault="0011366E" w:rsidP="00553902">
            <w:pPr>
              <w:spacing w:line="276" w:lineRule="auto"/>
              <w:ind w:right="90"/>
              <w:jc w:val="both"/>
              <w:rPr>
                <w:rFonts w:ascii="GHEA Grapalat" w:hAnsi="GHEA Grapalat"/>
                <w:sz w:val="24"/>
                <w:szCs w:val="26"/>
                <w:lang w:val="hy-AM"/>
              </w:rPr>
            </w:pPr>
            <w:r w:rsidRPr="00E74081">
              <w:rPr>
                <w:rFonts w:ascii="GHEA Grapalat" w:hAnsi="GHEA Grapalat"/>
                <w:sz w:val="24"/>
                <w:szCs w:val="26"/>
                <w:lang w:val="hy-AM"/>
              </w:rPr>
              <w:t xml:space="preserve">      Հաշվի առնելով «Օտարերկրյա պաշտոնական փաստաթղթերի օրինականացման պահանջը չեղյալ հայտարարելու մասին» 1961 թվականի հոկտեմբերի 5-ի </w:t>
            </w:r>
            <w:proofErr w:type="spellStart"/>
            <w:r w:rsidRPr="00E74081">
              <w:rPr>
                <w:rFonts w:ascii="GHEA Grapalat" w:hAnsi="GHEA Grapalat"/>
                <w:sz w:val="24"/>
                <w:szCs w:val="26"/>
                <w:lang w:val="hy-AM"/>
              </w:rPr>
              <w:t>Հաագայի</w:t>
            </w:r>
            <w:proofErr w:type="spellEnd"/>
            <w:r w:rsidRPr="00E74081">
              <w:rPr>
                <w:rFonts w:ascii="GHEA Grapalat" w:hAnsi="GHEA Grapalat"/>
                <w:sz w:val="24"/>
                <w:szCs w:val="26"/>
                <w:lang w:val="hy-AM"/>
              </w:rPr>
              <w:t xml:space="preserve"> կոնվենցիայով փաստաթղթերի </w:t>
            </w:r>
            <w:proofErr w:type="spellStart"/>
            <w:r w:rsidRPr="00E74081">
              <w:rPr>
                <w:rFonts w:ascii="GHEA Grapalat" w:hAnsi="GHEA Grapalat"/>
                <w:sz w:val="24"/>
                <w:szCs w:val="26"/>
                <w:lang w:val="hy-AM"/>
              </w:rPr>
              <w:t>ապոստիլով</w:t>
            </w:r>
            <w:proofErr w:type="spellEnd"/>
            <w:r w:rsidRPr="00E74081">
              <w:rPr>
                <w:rFonts w:ascii="GHEA Grapalat" w:hAnsi="GHEA Grapalat"/>
                <w:sz w:val="24"/>
                <w:szCs w:val="26"/>
                <w:lang w:val="hy-AM"/>
              </w:rPr>
              <w:t xml:space="preserve"> վավերացնելու գործընթացի վերաբերյալ նախատեսված դրույթները՝ ներկայացված նախագծով առաջարկվում է մեկ միասնական օրենսդրական ակտով կարգավորել ՀՀ պաշտոնական փաստաթղթերը </w:t>
            </w:r>
            <w:proofErr w:type="spellStart"/>
            <w:r w:rsidRPr="00E74081">
              <w:rPr>
                <w:rFonts w:ascii="GHEA Grapalat" w:hAnsi="GHEA Grapalat"/>
                <w:sz w:val="24"/>
                <w:szCs w:val="26"/>
                <w:lang w:val="hy-AM"/>
              </w:rPr>
              <w:t>ապոստիլով</w:t>
            </w:r>
            <w:proofErr w:type="spellEnd"/>
            <w:r w:rsidRPr="00E74081">
              <w:rPr>
                <w:rFonts w:ascii="GHEA Grapalat" w:hAnsi="GHEA Grapalat"/>
                <w:sz w:val="24"/>
                <w:szCs w:val="26"/>
                <w:lang w:val="hy-AM"/>
              </w:rPr>
              <w:t xml:space="preserve"> վավերացնելու վերաբերյալ իրավահարաբերությունները:</w:t>
            </w:r>
          </w:p>
          <w:p w:rsidR="0011366E" w:rsidRPr="00E74081" w:rsidRDefault="0011366E" w:rsidP="00553902">
            <w:pPr>
              <w:spacing w:line="276" w:lineRule="auto"/>
              <w:ind w:right="90"/>
              <w:jc w:val="both"/>
              <w:rPr>
                <w:rFonts w:ascii="GHEA Grapalat" w:hAnsi="GHEA Grapalat"/>
                <w:sz w:val="24"/>
                <w:szCs w:val="26"/>
                <w:lang w:val="hy-AM"/>
              </w:rPr>
            </w:pPr>
            <w:r w:rsidRPr="00E74081">
              <w:rPr>
                <w:rFonts w:ascii="GHEA Grapalat" w:hAnsi="GHEA Grapalat"/>
                <w:sz w:val="24"/>
                <w:szCs w:val="26"/>
                <w:lang w:val="hy-AM"/>
              </w:rPr>
              <w:t xml:space="preserve">      Մասնավորապես, նախագծով սահմանվում են </w:t>
            </w:r>
            <w:proofErr w:type="spellStart"/>
            <w:r w:rsidRPr="00E74081">
              <w:rPr>
                <w:rFonts w:ascii="GHEA Grapalat" w:hAnsi="GHEA Grapalat"/>
                <w:sz w:val="24"/>
                <w:szCs w:val="26"/>
                <w:lang w:val="hy-AM"/>
              </w:rPr>
              <w:t>ապոստիլի</w:t>
            </w:r>
            <w:proofErr w:type="spellEnd"/>
            <w:r w:rsidRPr="00E74081">
              <w:rPr>
                <w:rFonts w:ascii="GHEA Grapalat" w:hAnsi="GHEA Grapalat"/>
                <w:sz w:val="24"/>
                <w:szCs w:val="26"/>
                <w:lang w:val="hy-AM"/>
              </w:rPr>
              <w:t xml:space="preserve"> հասկացությունը, փաստաթղթերի ցանկը, որոնք ենթակա են </w:t>
            </w:r>
            <w:proofErr w:type="spellStart"/>
            <w:r w:rsidRPr="00E74081">
              <w:rPr>
                <w:rFonts w:ascii="GHEA Grapalat" w:hAnsi="GHEA Grapalat"/>
                <w:sz w:val="24"/>
                <w:szCs w:val="26"/>
                <w:lang w:val="hy-AM"/>
              </w:rPr>
              <w:t>ապոստիլով</w:t>
            </w:r>
            <w:proofErr w:type="spellEnd"/>
            <w:r w:rsidRPr="00E74081">
              <w:rPr>
                <w:rFonts w:ascii="GHEA Grapalat" w:hAnsi="GHEA Grapalat"/>
                <w:sz w:val="24"/>
                <w:szCs w:val="26"/>
                <w:lang w:val="hy-AM"/>
              </w:rPr>
              <w:t xml:space="preserve"> վավերացման, ինչպես նաև այն փաստաթղթերի ցանկը, որոնք ենթակա չեն </w:t>
            </w:r>
            <w:proofErr w:type="spellStart"/>
            <w:r w:rsidRPr="00E74081">
              <w:rPr>
                <w:rFonts w:ascii="GHEA Grapalat" w:hAnsi="GHEA Grapalat"/>
                <w:sz w:val="24"/>
                <w:szCs w:val="26"/>
                <w:lang w:val="hy-AM"/>
              </w:rPr>
              <w:t>ապոստիլով</w:t>
            </w:r>
            <w:proofErr w:type="spellEnd"/>
            <w:r w:rsidRPr="00E74081">
              <w:rPr>
                <w:rFonts w:ascii="GHEA Grapalat" w:hAnsi="GHEA Grapalat"/>
                <w:sz w:val="24"/>
                <w:szCs w:val="26"/>
                <w:lang w:val="hy-AM"/>
              </w:rPr>
              <w:t xml:space="preserve"> վավերացման, անհրաժեշտ </w:t>
            </w:r>
            <w:proofErr w:type="spellStart"/>
            <w:r w:rsidRPr="00E74081">
              <w:rPr>
                <w:rFonts w:ascii="GHEA Grapalat" w:hAnsi="GHEA Grapalat"/>
                <w:sz w:val="24"/>
                <w:szCs w:val="26"/>
                <w:lang w:val="hy-AM"/>
              </w:rPr>
              <w:t>կարգավորումներ</w:t>
            </w:r>
            <w:proofErr w:type="spellEnd"/>
            <w:r w:rsidRPr="00E74081">
              <w:rPr>
                <w:rFonts w:ascii="GHEA Grapalat" w:hAnsi="GHEA Grapalat"/>
                <w:sz w:val="24"/>
                <w:szCs w:val="26"/>
                <w:lang w:val="hy-AM"/>
              </w:rPr>
              <w:t xml:space="preserve"> են նախատեսվում փաստաթուղթը </w:t>
            </w:r>
            <w:proofErr w:type="spellStart"/>
            <w:r w:rsidRPr="00E74081">
              <w:rPr>
                <w:rFonts w:ascii="GHEA Grapalat" w:hAnsi="GHEA Grapalat"/>
                <w:sz w:val="24"/>
                <w:szCs w:val="26"/>
                <w:lang w:val="hy-AM"/>
              </w:rPr>
              <w:t>ապոստիլով</w:t>
            </w:r>
            <w:proofErr w:type="spellEnd"/>
            <w:r w:rsidRPr="00E74081">
              <w:rPr>
                <w:rFonts w:ascii="GHEA Grapalat" w:hAnsi="GHEA Grapalat"/>
                <w:sz w:val="24"/>
                <w:szCs w:val="26"/>
                <w:lang w:val="hy-AM"/>
              </w:rPr>
              <w:t xml:space="preserve"> վավերացնելու դիմումի ներկայացման և դիմումը մերժելու հիմքերի մասով:</w:t>
            </w:r>
          </w:p>
          <w:p w:rsidR="0011366E" w:rsidRPr="0010788C" w:rsidRDefault="0011366E" w:rsidP="00553902">
            <w:pPr>
              <w:spacing w:line="276" w:lineRule="auto"/>
              <w:ind w:right="90"/>
              <w:jc w:val="both"/>
              <w:rPr>
                <w:rFonts w:ascii="GHEA Grapalat" w:hAnsi="GHEA Grapalat"/>
                <w:sz w:val="26"/>
                <w:szCs w:val="26"/>
                <w:lang w:val="hy-AM"/>
              </w:rPr>
            </w:pPr>
            <w:r w:rsidRPr="00E74081">
              <w:rPr>
                <w:rFonts w:ascii="GHEA Grapalat" w:hAnsi="GHEA Grapalat"/>
                <w:sz w:val="24"/>
                <w:szCs w:val="26"/>
                <w:lang w:val="hy-AM"/>
              </w:rPr>
              <w:t xml:space="preserve">        Հարկ է նկատել նաև, որ նախագծով առաջարկվում է սահմանել, որ Հայաստանի Հանրապետությունում կազմված և տրված պաշտոնական փաստաթղթերը </w:t>
            </w:r>
            <w:proofErr w:type="spellStart"/>
            <w:r w:rsidRPr="00E74081">
              <w:rPr>
                <w:rFonts w:ascii="GHEA Grapalat" w:hAnsi="GHEA Grapalat"/>
                <w:sz w:val="24"/>
                <w:szCs w:val="26"/>
                <w:lang w:val="hy-AM"/>
              </w:rPr>
              <w:t>ապոստիլով</w:t>
            </w:r>
            <w:proofErr w:type="spellEnd"/>
            <w:r w:rsidRPr="00E74081">
              <w:rPr>
                <w:rFonts w:ascii="GHEA Grapalat" w:hAnsi="GHEA Grapalat"/>
                <w:sz w:val="24"/>
                <w:szCs w:val="26"/>
                <w:lang w:val="hy-AM"/>
              </w:rPr>
              <w:t xml:space="preserve"> վավերացվելու են միայն Արդարադատության նախարարության կողմից:</w:t>
            </w:r>
          </w:p>
        </w:tc>
      </w:tr>
      <w:tr w:rsidR="0011366E" w:rsidRPr="0010788C" w:rsidTr="00553902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366E" w:rsidRPr="0010788C" w:rsidRDefault="0011366E" w:rsidP="00553902">
            <w:pPr>
              <w:spacing w:line="276" w:lineRule="auto"/>
              <w:rPr>
                <w:rFonts w:ascii="GHEA Grapalat" w:hAnsi="GHEA Grapalat"/>
                <w:sz w:val="26"/>
                <w:szCs w:val="26"/>
              </w:rPr>
            </w:pPr>
            <w:r w:rsidRPr="0010788C">
              <w:rPr>
                <w:rFonts w:ascii="GHEA Grapalat" w:hAnsi="GHEA Grapalat"/>
                <w:b/>
                <w:bCs/>
                <w:sz w:val="26"/>
                <w:szCs w:val="26"/>
                <w:lang w:val="hy-AM"/>
              </w:rPr>
              <w:t>Քննարկվել է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66E" w:rsidRPr="00E74081" w:rsidRDefault="0011366E" w:rsidP="00553902">
            <w:pPr>
              <w:spacing w:line="276" w:lineRule="auto"/>
              <w:ind w:right="90"/>
              <w:rPr>
                <w:rFonts w:ascii="GHEA Grapalat" w:hAnsi="GHEA Grapalat"/>
                <w:sz w:val="26"/>
                <w:szCs w:val="26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 w:eastAsia="ru-RU"/>
              </w:rPr>
              <w:t>Պետաիրավական նախարարական կոմիտեի նիստում  08/09/2020</w:t>
            </w:r>
            <w:r>
              <w:rPr>
                <w:rFonts w:ascii="GHEA Grapalat" w:hAnsi="GHEA Grapalat" w:cs="Sylfaen"/>
                <w:sz w:val="24"/>
                <w:lang w:val="hy-AM" w:eastAsia="ru-RU"/>
              </w:rPr>
              <w:br/>
            </w:r>
            <w:proofErr w:type="spellStart"/>
            <w:r>
              <w:rPr>
                <w:rFonts w:ascii="GHEA Grapalat" w:hAnsi="GHEA Grapalat" w:cs="Sylfaen"/>
                <w:sz w:val="24"/>
                <w:lang w:val="hy-AM" w:eastAsia="ru-RU"/>
              </w:rPr>
              <w:t>Նախանիստում</w:t>
            </w:r>
            <w:proofErr w:type="spellEnd"/>
            <w:r>
              <w:rPr>
                <w:rFonts w:ascii="GHEA Grapalat" w:hAnsi="GHEA Grapalat" w:cs="Sylfaen"/>
                <w:sz w:val="24"/>
                <w:lang w:val="hy-AM" w:eastAsia="ru-RU"/>
              </w:rPr>
              <w:t xml:space="preserve">  07/09/2020</w:t>
            </w:r>
          </w:p>
        </w:tc>
      </w:tr>
      <w:tr w:rsidR="0011366E" w:rsidRPr="0010788C" w:rsidTr="00553902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366E" w:rsidRPr="0010788C" w:rsidRDefault="0011366E" w:rsidP="00553902">
            <w:pPr>
              <w:spacing w:line="276" w:lineRule="auto"/>
              <w:rPr>
                <w:rFonts w:ascii="GHEA Grapalat" w:hAnsi="GHEA Grapalat"/>
                <w:sz w:val="26"/>
                <w:szCs w:val="26"/>
              </w:rPr>
            </w:pPr>
            <w:r w:rsidRPr="0010788C">
              <w:rPr>
                <w:rFonts w:ascii="GHEA Grapalat" w:hAnsi="GHEA Grapalat"/>
                <w:b/>
                <w:bCs/>
                <w:sz w:val="26"/>
                <w:szCs w:val="26"/>
                <w:lang w:val="hy-AM"/>
              </w:rPr>
              <w:t>Կոմիտեի հանձնարարական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66E" w:rsidRPr="0010788C" w:rsidRDefault="0011366E" w:rsidP="00553902">
            <w:pPr>
              <w:spacing w:line="276" w:lineRule="auto"/>
              <w:ind w:right="90"/>
              <w:rPr>
                <w:rFonts w:ascii="GHEA Grapalat" w:hAnsi="GHEA Grapalat"/>
                <w:sz w:val="26"/>
                <w:szCs w:val="26"/>
              </w:rPr>
            </w:pPr>
          </w:p>
        </w:tc>
      </w:tr>
      <w:tr w:rsidR="0011366E" w:rsidRPr="0010788C" w:rsidTr="00553902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366E" w:rsidRPr="0010788C" w:rsidRDefault="0011366E" w:rsidP="00553902">
            <w:pPr>
              <w:spacing w:line="276" w:lineRule="auto"/>
              <w:rPr>
                <w:rFonts w:ascii="GHEA Grapalat" w:hAnsi="GHEA Grapalat"/>
                <w:sz w:val="26"/>
                <w:szCs w:val="26"/>
              </w:rPr>
            </w:pPr>
            <w:r w:rsidRPr="0010788C">
              <w:rPr>
                <w:rFonts w:ascii="GHEA Grapalat" w:hAnsi="GHEA Grapalat"/>
                <w:b/>
                <w:bCs/>
                <w:spacing w:val="-8"/>
                <w:sz w:val="26"/>
                <w:szCs w:val="26"/>
                <w:lang w:val="hy-AM"/>
              </w:rPr>
              <w:t xml:space="preserve">Հանձնարարականի </w:t>
            </w:r>
            <w:proofErr w:type="spellStart"/>
            <w:r w:rsidRPr="0010788C">
              <w:rPr>
                <w:rFonts w:ascii="GHEA Grapalat" w:hAnsi="GHEA Grapalat"/>
                <w:b/>
                <w:bCs/>
                <w:spacing w:val="-8"/>
                <w:sz w:val="26"/>
                <w:szCs w:val="26"/>
                <w:lang w:val="hy-AM"/>
              </w:rPr>
              <w:t>իրացվածություն</w:t>
            </w:r>
            <w:proofErr w:type="spellEnd"/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66E" w:rsidRPr="0010788C" w:rsidRDefault="0011366E" w:rsidP="00553902">
            <w:pPr>
              <w:spacing w:line="276" w:lineRule="auto"/>
              <w:ind w:right="90"/>
              <w:rPr>
                <w:rFonts w:ascii="GHEA Grapalat" w:hAnsi="GHEA Grapalat"/>
                <w:sz w:val="26"/>
                <w:szCs w:val="26"/>
              </w:rPr>
            </w:pPr>
          </w:p>
        </w:tc>
      </w:tr>
      <w:tr w:rsidR="0011366E" w:rsidRPr="0010788C" w:rsidTr="00553902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366E" w:rsidRPr="0010788C" w:rsidRDefault="0011366E" w:rsidP="00553902">
            <w:pPr>
              <w:spacing w:line="276" w:lineRule="auto"/>
              <w:rPr>
                <w:rFonts w:ascii="GHEA Grapalat" w:hAnsi="GHEA Grapalat"/>
                <w:sz w:val="26"/>
                <w:szCs w:val="26"/>
              </w:rPr>
            </w:pPr>
            <w:r w:rsidRPr="0010788C">
              <w:rPr>
                <w:rFonts w:ascii="GHEA Grapalat" w:hAnsi="GHEA Grapalat"/>
                <w:b/>
                <w:bCs/>
                <w:sz w:val="26"/>
                <w:szCs w:val="26"/>
                <w:lang w:val="hy-AM"/>
              </w:rPr>
              <w:t>Հրատապություն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66E" w:rsidRPr="0010788C" w:rsidRDefault="0011366E" w:rsidP="00553902">
            <w:pPr>
              <w:spacing w:line="276" w:lineRule="auto"/>
              <w:rPr>
                <w:rFonts w:ascii="GHEA Grapalat" w:hAnsi="GHEA Grapalat"/>
                <w:sz w:val="26"/>
                <w:szCs w:val="26"/>
              </w:rPr>
            </w:pPr>
          </w:p>
        </w:tc>
      </w:tr>
      <w:tr w:rsidR="0011366E" w:rsidRPr="0010788C" w:rsidTr="00553902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366E" w:rsidRPr="0010788C" w:rsidRDefault="0011366E" w:rsidP="00553902">
            <w:pPr>
              <w:spacing w:line="276" w:lineRule="auto"/>
              <w:rPr>
                <w:rFonts w:ascii="GHEA Grapalat" w:hAnsi="GHEA Grapalat"/>
                <w:sz w:val="26"/>
                <w:szCs w:val="26"/>
              </w:rPr>
            </w:pPr>
            <w:r w:rsidRPr="0010788C">
              <w:rPr>
                <w:rFonts w:ascii="GHEA Grapalat" w:hAnsi="GHEA Grapalat"/>
                <w:b/>
                <w:bCs/>
                <w:sz w:val="26"/>
                <w:szCs w:val="26"/>
                <w:lang w:val="hy-AM"/>
              </w:rPr>
              <w:t>Ֆինանսական գնահատական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66E" w:rsidRPr="0010788C" w:rsidRDefault="0011366E" w:rsidP="00553902">
            <w:pPr>
              <w:spacing w:line="276" w:lineRule="auto"/>
              <w:rPr>
                <w:rFonts w:ascii="GHEA Grapalat" w:hAnsi="GHEA Grapalat"/>
                <w:sz w:val="26"/>
                <w:szCs w:val="26"/>
              </w:rPr>
            </w:pPr>
            <w:r w:rsidRPr="0010788C">
              <w:rPr>
                <w:rFonts w:ascii="GHEA Grapalat" w:hAnsi="GHEA Grapalat"/>
                <w:sz w:val="26"/>
                <w:szCs w:val="26"/>
                <w:lang w:val="hy-AM"/>
              </w:rPr>
              <w:t>Ֆինանսավորում չի պահանջում</w:t>
            </w:r>
          </w:p>
        </w:tc>
      </w:tr>
      <w:tr w:rsidR="0011366E" w:rsidRPr="0010788C" w:rsidTr="00553902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366E" w:rsidRPr="0010788C" w:rsidRDefault="0011366E" w:rsidP="00553902">
            <w:pPr>
              <w:spacing w:line="276" w:lineRule="auto"/>
              <w:rPr>
                <w:rFonts w:ascii="GHEA Grapalat" w:hAnsi="GHEA Grapalat"/>
                <w:sz w:val="26"/>
                <w:szCs w:val="26"/>
              </w:rPr>
            </w:pPr>
            <w:r w:rsidRPr="0010788C">
              <w:rPr>
                <w:rFonts w:ascii="GHEA Grapalat" w:hAnsi="GHEA Grapalat"/>
                <w:b/>
                <w:bCs/>
                <w:sz w:val="26"/>
                <w:szCs w:val="26"/>
                <w:lang w:val="hy-AM"/>
              </w:rPr>
              <w:t>Ֆինանսավորման հիմք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66E" w:rsidRPr="0010788C" w:rsidRDefault="0011366E" w:rsidP="00553902">
            <w:pPr>
              <w:spacing w:line="276" w:lineRule="auto"/>
              <w:rPr>
                <w:rFonts w:ascii="GHEA Grapalat" w:hAnsi="GHEA Grapalat"/>
                <w:sz w:val="26"/>
                <w:szCs w:val="26"/>
              </w:rPr>
            </w:pPr>
          </w:p>
        </w:tc>
      </w:tr>
      <w:tr w:rsidR="0011366E" w:rsidRPr="0010788C" w:rsidTr="00553902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366E" w:rsidRPr="0010788C" w:rsidRDefault="0011366E" w:rsidP="00553902">
            <w:pPr>
              <w:spacing w:line="276" w:lineRule="auto"/>
              <w:rPr>
                <w:rFonts w:ascii="GHEA Grapalat" w:hAnsi="GHEA Grapalat"/>
                <w:sz w:val="26"/>
                <w:szCs w:val="26"/>
              </w:rPr>
            </w:pPr>
            <w:proofErr w:type="spellStart"/>
            <w:r w:rsidRPr="0010788C">
              <w:rPr>
                <w:rFonts w:ascii="GHEA Grapalat" w:hAnsi="GHEA Grapalat"/>
                <w:b/>
                <w:bCs/>
                <w:sz w:val="26"/>
                <w:szCs w:val="26"/>
                <w:lang w:val="hy-AM"/>
              </w:rPr>
              <w:t>Համաձայնեցումներ</w:t>
            </w:r>
            <w:proofErr w:type="spellEnd"/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66E" w:rsidRPr="0010788C" w:rsidRDefault="0011366E" w:rsidP="00553902">
            <w:pPr>
              <w:spacing w:line="276" w:lineRule="auto"/>
              <w:rPr>
                <w:rFonts w:ascii="GHEA Grapalat" w:hAnsi="GHEA Grapalat"/>
                <w:sz w:val="26"/>
                <w:szCs w:val="26"/>
                <w:lang w:val="hy-AM"/>
              </w:rPr>
            </w:pPr>
            <w:r w:rsidRPr="0010788C">
              <w:rPr>
                <w:rFonts w:ascii="GHEA Grapalat" w:hAnsi="GHEA Grapalat"/>
                <w:sz w:val="26"/>
                <w:szCs w:val="26"/>
                <w:lang w:val="hy-AM"/>
              </w:rPr>
              <w:t>ՀՀ ֆինանսների նախարարություն</w:t>
            </w:r>
            <w:r w:rsidRPr="0010788C">
              <w:rPr>
                <w:rFonts w:ascii="GHEA Grapalat" w:hAnsi="GHEA Grapalat"/>
                <w:sz w:val="26"/>
                <w:szCs w:val="26"/>
                <w:lang w:val="hy-AM"/>
              </w:rPr>
              <w:br/>
              <w:t>ՀՀ կրթության, գիտության, մշակույթի և սպորտի նախարարություն</w:t>
            </w:r>
            <w:r w:rsidRPr="0010788C">
              <w:rPr>
                <w:rFonts w:ascii="GHEA Grapalat" w:hAnsi="GHEA Grapalat"/>
                <w:sz w:val="26"/>
                <w:szCs w:val="26"/>
                <w:lang w:val="hy-AM"/>
              </w:rPr>
              <w:br/>
              <w:t>ՀՀ ոստիկանություն</w:t>
            </w:r>
            <w:r w:rsidRPr="0010788C">
              <w:rPr>
                <w:rFonts w:ascii="GHEA Grapalat" w:hAnsi="GHEA Grapalat"/>
                <w:sz w:val="26"/>
                <w:szCs w:val="26"/>
                <w:lang w:val="hy-AM"/>
              </w:rPr>
              <w:br/>
              <w:t>ՀՀ արտաքին գործերի նախարարություն</w:t>
            </w:r>
            <w:r w:rsidRPr="0010788C">
              <w:rPr>
                <w:rFonts w:ascii="GHEA Grapalat" w:hAnsi="GHEA Grapalat"/>
                <w:sz w:val="26"/>
                <w:szCs w:val="26"/>
                <w:lang w:val="hy-AM"/>
              </w:rPr>
              <w:br/>
              <w:t>ՀՀ տարածքային կառավարման և ենթակառուցվածքների նախարարություն</w:t>
            </w:r>
          </w:p>
          <w:p w:rsidR="0011366E" w:rsidRPr="0010788C" w:rsidRDefault="0011366E" w:rsidP="00553902">
            <w:pPr>
              <w:spacing w:line="276" w:lineRule="auto"/>
              <w:rPr>
                <w:rFonts w:ascii="GHEA Grapalat" w:hAnsi="GHEA Grapalat"/>
                <w:sz w:val="26"/>
                <w:szCs w:val="26"/>
              </w:rPr>
            </w:pPr>
            <w:proofErr w:type="spellStart"/>
            <w:r w:rsidRPr="0010788C">
              <w:rPr>
                <w:rFonts w:ascii="GHEA Grapalat" w:hAnsi="GHEA Grapalat"/>
                <w:sz w:val="26"/>
                <w:szCs w:val="26"/>
              </w:rPr>
              <w:t>Բարձրագույն</w:t>
            </w:r>
            <w:proofErr w:type="spellEnd"/>
            <w:r w:rsidRPr="0010788C">
              <w:rPr>
                <w:rFonts w:ascii="GHEA Grapalat" w:hAnsi="GHEA Grapalat"/>
                <w:sz w:val="26"/>
                <w:szCs w:val="26"/>
              </w:rPr>
              <w:t xml:space="preserve"> </w:t>
            </w:r>
            <w:proofErr w:type="spellStart"/>
            <w:r w:rsidRPr="0010788C">
              <w:rPr>
                <w:rFonts w:ascii="GHEA Grapalat" w:hAnsi="GHEA Grapalat"/>
                <w:sz w:val="26"/>
                <w:szCs w:val="26"/>
              </w:rPr>
              <w:t>դատական</w:t>
            </w:r>
            <w:proofErr w:type="spellEnd"/>
            <w:r w:rsidRPr="0010788C">
              <w:rPr>
                <w:rFonts w:ascii="GHEA Grapalat" w:hAnsi="GHEA Grapalat"/>
                <w:sz w:val="26"/>
                <w:szCs w:val="26"/>
              </w:rPr>
              <w:t xml:space="preserve"> </w:t>
            </w:r>
            <w:proofErr w:type="spellStart"/>
            <w:r w:rsidRPr="0010788C">
              <w:rPr>
                <w:rFonts w:ascii="GHEA Grapalat" w:hAnsi="GHEA Grapalat"/>
                <w:sz w:val="26"/>
                <w:szCs w:val="26"/>
              </w:rPr>
              <w:t>խորհուրդ</w:t>
            </w:r>
            <w:proofErr w:type="spellEnd"/>
          </w:p>
        </w:tc>
      </w:tr>
      <w:tr w:rsidR="0011366E" w:rsidRPr="0010788C" w:rsidTr="00553902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366E" w:rsidRPr="0010788C" w:rsidRDefault="0011366E" w:rsidP="00553902">
            <w:pPr>
              <w:spacing w:line="276" w:lineRule="auto"/>
              <w:rPr>
                <w:rFonts w:ascii="GHEA Grapalat" w:hAnsi="GHEA Grapalat"/>
                <w:sz w:val="26"/>
                <w:szCs w:val="26"/>
              </w:rPr>
            </w:pPr>
            <w:r w:rsidRPr="0010788C">
              <w:rPr>
                <w:rFonts w:ascii="GHEA Grapalat" w:hAnsi="GHEA Grapalat"/>
                <w:b/>
                <w:bCs/>
                <w:sz w:val="26"/>
                <w:szCs w:val="26"/>
                <w:lang w:val="hy-AM"/>
              </w:rPr>
              <w:t>Սկզբունքային տարաձայնություններ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66E" w:rsidRPr="0010788C" w:rsidRDefault="0011366E" w:rsidP="0055390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10788C">
              <w:rPr>
                <w:rFonts w:ascii="GHEA Grapalat" w:hAnsi="GHEA Grapalat"/>
                <w:sz w:val="26"/>
                <w:szCs w:val="26"/>
                <w:lang w:val="hy-AM"/>
              </w:rPr>
              <w:t>Չեն ընդունվել ՀՀ տարածքային կառավարման և ենթակառուցվածքների նախարարության, ՀՀ արտաքին գործերի նախարարության, Բարձրագույն դատական խորհրդի և վարչապետի աշխատակազմի պետաիրավական և իրավաբանական վարչությունների կողմից ներկայացված որոշ դիտարկումներ:</w:t>
            </w:r>
          </w:p>
        </w:tc>
      </w:tr>
      <w:tr w:rsidR="0011366E" w:rsidRPr="0010788C" w:rsidTr="00553902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366E" w:rsidRPr="0010788C" w:rsidRDefault="0011366E" w:rsidP="00553902">
            <w:pPr>
              <w:spacing w:line="276" w:lineRule="auto"/>
              <w:rPr>
                <w:rFonts w:ascii="GHEA Grapalat" w:hAnsi="GHEA Grapalat"/>
                <w:sz w:val="26"/>
                <w:szCs w:val="26"/>
              </w:rPr>
            </w:pPr>
            <w:r w:rsidRPr="0010788C">
              <w:rPr>
                <w:rFonts w:ascii="GHEA Grapalat" w:hAnsi="GHEA Grapalat"/>
                <w:b/>
                <w:bCs/>
                <w:sz w:val="26"/>
                <w:szCs w:val="26"/>
                <w:lang w:val="hy-AM"/>
              </w:rPr>
              <w:t>Այլ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66E" w:rsidRPr="0010788C" w:rsidRDefault="0011366E" w:rsidP="00553902">
            <w:pPr>
              <w:spacing w:line="276" w:lineRule="auto"/>
              <w:rPr>
                <w:rFonts w:ascii="GHEA Grapalat" w:hAnsi="GHEA Grapalat"/>
                <w:sz w:val="26"/>
                <w:szCs w:val="26"/>
              </w:rPr>
            </w:pPr>
          </w:p>
        </w:tc>
      </w:tr>
    </w:tbl>
    <w:p w:rsidR="0011366E" w:rsidRPr="0010788C" w:rsidRDefault="0011366E" w:rsidP="0011366E">
      <w:pPr>
        <w:spacing w:line="276" w:lineRule="auto"/>
        <w:rPr>
          <w:sz w:val="26"/>
          <w:szCs w:val="26"/>
        </w:rPr>
      </w:pPr>
      <w:r w:rsidRPr="0010788C">
        <w:rPr>
          <w:rFonts w:ascii="GHEA Grapalat" w:hAnsi="GHEA Grapalat"/>
          <w:sz w:val="26"/>
          <w:szCs w:val="26"/>
        </w:rPr>
        <w:t xml:space="preserve"> </w:t>
      </w:r>
    </w:p>
    <w:p w:rsidR="004972A6" w:rsidRPr="0011366E" w:rsidRDefault="004972A6" w:rsidP="0011366E"/>
    <w:sectPr w:rsidR="004972A6" w:rsidRPr="0011366E">
      <w:pgSz w:w="12240" w:h="15840"/>
      <w:pgMar w:top="360" w:right="810" w:bottom="450" w:left="99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2A6"/>
    <w:rsid w:val="0011366E"/>
    <w:rsid w:val="0049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CEC8235-DDF2-4709-818C-974032FCD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ECA"/>
    <w:rPr>
      <w:rFonts w:ascii="Arial Armenian" w:eastAsia="Times New Roman" w:hAnsi="Arial Armenian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uiPriority w:val="99"/>
    <w:semiHidden/>
    <w:unhideWhenUsed/>
    <w:rsid w:val="008E3ECA"/>
    <w:rPr>
      <w:color w:val="757E88"/>
      <w:u w:val="single"/>
    </w:rPr>
  </w:style>
  <w:style w:type="character" w:styleId="Strong">
    <w:name w:val="Strong"/>
    <w:uiPriority w:val="22"/>
    <w:qFormat/>
    <w:rsid w:val="008E3ECA"/>
    <w:rPr>
      <w:b/>
      <w:bCs/>
    </w:rPr>
  </w:style>
  <w:style w:type="character" w:customStyle="1" w:styleId="mechtexChar">
    <w:name w:val="mechtex Char"/>
    <w:qFormat/>
    <w:rsid w:val="000E7BE2"/>
    <w:rPr>
      <w:rFonts w:ascii="Arial Armenian" w:eastAsia="Times New Roman" w:hAnsi="Arial Armenian"/>
      <w:sz w:val="22"/>
      <w:lang w:eastAsia="ru-RU"/>
    </w:rPr>
  </w:style>
  <w:style w:type="character" w:customStyle="1" w:styleId="BodyTextChar">
    <w:name w:val="Body Text Char"/>
    <w:uiPriority w:val="99"/>
    <w:semiHidden/>
    <w:qFormat/>
    <w:rsid w:val="00BA31CD"/>
    <w:rPr>
      <w:rFonts w:ascii="Arial Armenian" w:eastAsia="Times New Roman" w:hAnsi="Arial Armenian"/>
      <w:sz w:val="22"/>
      <w:szCs w:val="24"/>
    </w:rPr>
  </w:style>
  <w:style w:type="character" w:customStyle="1" w:styleId="BodyTextChar1">
    <w:name w:val="Body Text Char1"/>
    <w:link w:val="BodyText"/>
    <w:qFormat/>
    <w:rsid w:val="00BA31CD"/>
    <w:rPr>
      <w:rFonts w:ascii="Times New Roman" w:eastAsia="Times New Roman" w:hAnsi="Times New Roman"/>
      <w:sz w:val="24"/>
      <w:szCs w:val="24"/>
    </w:rPr>
  </w:style>
  <w:style w:type="character" w:customStyle="1" w:styleId="CommentTextChar">
    <w:name w:val="Comment Text Char"/>
    <w:link w:val="CommentText"/>
    <w:uiPriority w:val="99"/>
    <w:qFormat/>
    <w:rsid w:val="00CC102D"/>
    <w:rPr>
      <w:lang w:val="ru-RU"/>
    </w:rPr>
  </w:style>
  <w:style w:type="character" w:styleId="CommentReference">
    <w:name w:val="annotation reference"/>
    <w:uiPriority w:val="99"/>
    <w:semiHidden/>
    <w:unhideWhenUsed/>
    <w:qFormat/>
    <w:rsid w:val="000E3EA7"/>
    <w:rPr>
      <w:sz w:val="16"/>
      <w:szCs w:val="16"/>
    </w:rPr>
  </w:style>
  <w:style w:type="character" w:customStyle="1" w:styleId="CommentSubjectChar">
    <w:name w:val="Comment Subject Char"/>
    <w:link w:val="CommentSubject"/>
    <w:uiPriority w:val="99"/>
    <w:semiHidden/>
    <w:qFormat/>
    <w:rsid w:val="000E3EA7"/>
    <w:rPr>
      <w:rFonts w:ascii="Arial Armenian" w:eastAsia="Times New Roman" w:hAnsi="Arial Armenian"/>
      <w:b/>
      <w:bCs/>
      <w:lang w:val="ru-RU"/>
    </w:rPr>
  </w:style>
  <w:style w:type="character" w:customStyle="1" w:styleId="BalloonTextChar">
    <w:name w:val="Balloon Text Char"/>
    <w:link w:val="BalloonText"/>
    <w:uiPriority w:val="99"/>
    <w:semiHidden/>
    <w:qFormat/>
    <w:rsid w:val="000E3EA7"/>
    <w:rPr>
      <w:rFonts w:ascii="Tahoma" w:eastAsia="Times New Roman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  <w:b/>
      <w:color w:val="auto"/>
    </w:rPr>
  </w:style>
  <w:style w:type="character" w:customStyle="1" w:styleId="ListLabel2">
    <w:name w:val="ListLabel 2"/>
    <w:qFormat/>
    <w:rPr>
      <w:rFonts w:cs="Times New Roman"/>
      <w:b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b w:val="0"/>
    </w:rPr>
  </w:style>
  <w:style w:type="character" w:customStyle="1" w:styleId="ListLabel11">
    <w:name w:val="ListLabel 11"/>
    <w:qFormat/>
    <w:rPr>
      <w:rFonts w:eastAsia="Times New Roman" w:cs="Times New Roman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color w:val="000000"/>
      <w:sz w:val="28"/>
      <w:szCs w:val="28"/>
    </w:rPr>
  </w:style>
  <w:style w:type="character" w:customStyle="1" w:styleId="ListLabel16">
    <w:name w:val="ListLabel 16"/>
    <w:qFormat/>
    <w:rPr>
      <w:u w:val="none"/>
    </w:rPr>
  </w:style>
  <w:style w:type="character" w:customStyle="1" w:styleId="ListLabel17">
    <w:name w:val="ListLabel 17"/>
    <w:qFormat/>
    <w:rPr>
      <w:color w:val="000000"/>
      <w:sz w:val="28"/>
      <w:szCs w:val="28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eastAsia="Times New Roman" w:cs="Times New Roman"/>
      <w:color w:val="000000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eastAsia="Times New Roman" w:cs="Times New Roman"/>
      <w:color w:val="000000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link w:val="BodyTextChar1"/>
    <w:rsid w:val="00BA31CD"/>
    <w:pPr>
      <w:spacing w:after="120"/>
    </w:pPr>
    <w:rPr>
      <w:rFonts w:ascii="Times New Roman" w:hAnsi="Times New Roman"/>
      <w:sz w:val="24"/>
      <w:lang w:val="x-none" w:eastAsia="x-none"/>
    </w:r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nhideWhenUsed/>
    <w:qFormat/>
    <w:rsid w:val="008E3ECA"/>
    <w:pPr>
      <w:spacing w:beforeAutospacing="1" w:afterAutospacing="1"/>
    </w:pPr>
    <w:rPr>
      <w:rFonts w:ascii="Times New Roman" w:hAnsi="Times New Roman"/>
      <w:sz w:val="24"/>
      <w:lang w:eastAsia="ru-RU"/>
    </w:rPr>
  </w:style>
  <w:style w:type="paragraph" w:customStyle="1" w:styleId="mechtex">
    <w:name w:val="mechtex"/>
    <w:basedOn w:val="Normal"/>
    <w:qFormat/>
    <w:rsid w:val="000E7BE2"/>
    <w:pPr>
      <w:jc w:val="center"/>
    </w:pPr>
    <w:rPr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CC102D"/>
    <w:pPr>
      <w:spacing w:after="200"/>
    </w:pPr>
    <w:rPr>
      <w:rFonts w:ascii="Calibri" w:eastAsia="Calibri" w:hAnsi="Calibri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0E3EA7"/>
    <w:pPr>
      <w:spacing w:after="0"/>
    </w:pPr>
    <w:rPr>
      <w:rFonts w:ascii="Arial Armenian" w:eastAsia="Times New Roman" w:hAnsi="Arial Armenian"/>
      <w:b/>
      <w:bCs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E3EA7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1113C-1F93-474E-9B96-8E5AF875F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209</Words>
  <Characters>1768</Characters>
  <Application>Microsoft Office Word</Application>
  <DocSecurity>0</DocSecurity>
  <Lines>69</Lines>
  <Paragraphs>27</Paragraphs>
  <ScaleCrop>false</ScaleCrop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tateviks</dc:creator>
  <cp:keywords>https://mul2.gov.am/tasks/328866/oneclick/GV2139856C855821.docx?token=acd4fdb452cfbadf471c9f4fac1663f2</cp:keywords>
  <dc:description/>
  <cp:lastModifiedBy>Artyom Sujyan</cp:lastModifiedBy>
  <cp:revision>36</cp:revision>
  <cp:lastPrinted>2019-09-10T08:13:00Z</cp:lastPrinted>
  <dcterms:created xsi:type="dcterms:W3CDTF">2019-09-10T08:30:00Z</dcterms:created>
  <dcterms:modified xsi:type="dcterms:W3CDTF">2020-09-10T05:54:00Z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