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C6" w:rsidRPr="00BD53C0" w:rsidRDefault="001660C6" w:rsidP="001660C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D53C0">
        <w:rPr>
          <w:rFonts w:ascii="GHEA Grapalat" w:hAnsi="GHEA Grapalat" w:cs="Sylfaen"/>
          <w:sz w:val="24"/>
          <w:szCs w:val="24"/>
          <w:lang w:val="hy-AM"/>
        </w:rPr>
        <w:t>ՏԵՂԵԿԱՆՔ</w:t>
      </w:r>
      <w:r w:rsidRPr="00BD53C0">
        <w:rPr>
          <w:rFonts w:ascii="GHEA Grapalat" w:hAnsi="GHEA Grapalat"/>
          <w:sz w:val="24"/>
          <w:szCs w:val="24"/>
          <w:lang w:val="hy-AM"/>
        </w:rPr>
        <w:t>-</w:t>
      </w:r>
      <w:r w:rsidRPr="00BD53C0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:rsidR="001660C6" w:rsidRPr="001660C6" w:rsidRDefault="001660C6" w:rsidP="001660C6">
      <w:pPr>
        <w:shd w:val="clear" w:color="auto" w:fill="FFFFFF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1660C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«ԳՈՒՅՔ ՀԵՏ ՎԵՐՑՆԵԼՈՒ ԵՎ ԱՐՑԱԽԻ ՀԱՆՐԱՊԵՏՈՒԹՅԱՆԸ </w:t>
      </w:r>
    </w:p>
    <w:p w:rsidR="001660C6" w:rsidRPr="001660C6" w:rsidRDefault="001660C6" w:rsidP="001660C6">
      <w:pPr>
        <w:shd w:val="clear" w:color="auto" w:fill="FFFFFF"/>
        <w:jc w:val="center"/>
        <w:rPr>
          <w:rFonts w:ascii="GHEA Grapalat" w:eastAsia="Times New Roman" w:hAnsi="GHEA Grapalat"/>
          <w:b/>
          <w:bCs/>
          <w:sz w:val="24"/>
          <w:szCs w:val="24"/>
          <w:shd w:val="clear" w:color="auto" w:fill="FFFFFF"/>
          <w:lang w:val="hy-AM"/>
        </w:rPr>
      </w:pPr>
      <w:r w:rsidRPr="001660C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ՆՎԻՐԱԲԵՐԵԼՈՒ ՄԱՍԻՆ»</w:t>
      </w:r>
      <w:r w:rsidRPr="001660C6">
        <w:rPr>
          <w:rFonts w:ascii="Arial" w:eastAsia="Times New Roman" w:hAnsi="Arial" w:cs="Arial"/>
          <w:b/>
          <w:color w:val="000000"/>
          <w:sz w:val="24"/>
          <w:szCs w:val="24"/>
          <w:lang w:val="hy-AM"/>
        </w:rPr>
        <w:t xml:space="preserve">  </w:t>
      </w:r>
      <w:r w:rsidRPr="001660C6">
        <w:rPr>
          <w:rFonts w:ascii="GHEA Grapalat" w:eastAsia="Times New Roman" w:hAnsi="GHEA Grapalat"/>
          <w:b/>
          <w:bCs/>
          <w:sz w:val="24"/>
          <w:szCs w:val="24"/>
          <w:shd w:val="clear" w:color="auto" w:fill="FFFFFF"/>
          <w:lang w:val="hy-AM"/>
        </w:rPr>
        <w:t>ՀԱՅԱՍՏԱՆԻ</w:t>
      </w:r>
      <w:r w:rsidRPr="001660C6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val="hy-AM"/>
        </w:rPr>
        <w:t> </w:t>
      </w:r>
      <w:r w:rsidRPr="001660C6">
        <w:rPr>
          <w:rFonts w:ascii="GHEA Grapalat" w:eastAsia="Times New Roman" w:hAnsi="GHEA Grapalat"/>
          <w:b/>
          <w:bCs/>
          <w:sz w:val="24"/>
          <w:szCs w:val="24"/>
          <w:shd w:val="clear" w:color="auto" w:fill="FFFFFF"/>
          <w:lang w:val="hy-AM"/>
        </w:rPr>
        <w:t xml:space="preserve">ՀԱՆՐԱՊԵՏՈՒԹՅԱՆ ԿԱՌԱՎԱՐՈՒԹՅԱՆ </w:t>
      </w:r>
    </w:p>
    <w:p w:rsidR="001660C6" w:rsidRPr="001660C6" w:rsidRDefault="001660C6" w:rsidP="001660C6">
      <w:pPr>
        <w:spacing w:after="120" w:line="276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1660C6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ՈՐՈՇՄԱՆ ՆԱԽԱԳԾԻ ԸՆԴՈՒՆՄԱՆ</w:t>
      </w:r>
    </w:p>
    <w:p w:rsidR="001660C6" w:rsidRPr="001660C6" w:rsidRDefault="001660C6" w:rsidP="001660C6">
      <w:pPr>
        <w:numPr>
          <w:ilvl w:val="0"/>
          <w:numId w:val="4"/>
        </w:numPr>
        <w:spacing w:after="20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660C6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1660C6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1660C6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1660C6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1660C6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1660C6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1660C6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:rsidR="00487C96" w:rsidRPr="007C304D" w:rsidRDefault="001660C6" w:rsidP="007C304D">
      <w:pPr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660C6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Pr="001660C6">
        <w:rPr>
          <w:rFonts w:ascii="GHEA Grapalat" w:hAnsi="GHEA Grapalat" w:cs="Tahoma"/>
          <w:sz w:val="24"/>
          <w:szCs w:val="24"/>
          <w:lang w:val="hy-AM"/>
        </w:rPr>
        <w:t>կառավարության</w:t>
      </w:r>
      <w:r w:rsidRPr="001660C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660C6">
        <w:rPr>
          <w:rFonts w:ascii="GHEA Grapalat" w:hAnsi="GHEA Grapalat" w:cs="Tahoma"/>
          <w:sz w:val="24"/>
          <w:szCs w:val="24"/>
          <w:lang w:val="hy-AM"/>
        </w:rPr>
        <w:t>որոշման</w:t>
      </w:r>
      <w:r w:rsidRPr="001660C6">
        <w:rPr>
          <w:rFonts w:ascii="GHEA Grapalat" w:hAnsi="GHEA Grapalat"/>
          <w:sz w:val="24"/>
          <w:szCs w:val="24"/>
          <w:lang w:val="hy-AM"/>
        </w:rPr>
        <w:t xml:space="preserve"> նախագծի ընդունմամբ նախատեսվում է </w:t>
      </w:r>
      <w:r w:rsidRPr="001660C6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="00487C96">
        <w:rPr>
          <w:rFonts w:ascii="GHEA Grapalat" w:hAnsi="GHEA Grapalat"/>
          <w:color w:val="000000"/>
          <w:sz w:val="24"/>
          <w:szCs w:val="24"/>
          <w:lang w:val="hy-AM"/>
        </w:rPr>
        <w:t>առողջապահության</w:t>
      </w:r>
      <w:r w:rsidRPr="001660C6">
        <w:rPr>
          <w:rFonts w:ascii="GHEA Grapalat" w:hAnsi="GHEA Grapalat"/>
          <w:color w:val="000000"/>
          <w:sz w:val="24"/>
          <w:szCs w:val="24"/>
          <w:lang w:val="hy-AM"/>
        </w:rPr>
        <w:t xml:space="preserve"> նախարարության հաշվեկշռում հաշվառված </w:t>
      </w:r>
      <w:r w:rsidR="00F24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2020 </w:t>
      </w:r>
      <w:r w:rsidR="008B6A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Pr="001660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վականին </w:t>
      </w:r>
      <w:r w:rsidR="00F24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ձեռք բերված</w:t>
      </w:r>
      <w:r w:rsidRPr="001660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24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թվով 10 </w:t>
      </w:r>
      <w:r w:rsidR="007C304D" w:rsidRPr="007C30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Ֆորդ տրանզի</w:t>
      </w:r>
      <w:r w:rsidR="00E242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="007C30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C304D" w:rsidRPr="007C30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DLQ5030XJHA տեսակի </w:t>
      </w:r>
      <w:r w:rsidR="00F24E42" w:rsidRPr="00F24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1660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վտոմեքենան</w:t>
      </w:r>
      <w:r w:rsidR="009C0E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երը</w:t>
      </w:r>
      <w:r w:rsidRPr="00F24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 վերցնել և նվիրաբերել Արցախի Հանրապետությանը՝ գույքի</w:t>
      </w:r>
      <w:r w:rsidRPr="001660C6">
        <w:rPr>
          <w:rFonts w:ascii="GHEA Grapalat" w:hAnsi="GHEA Grapalat"/>
          <w:color w:val="000000"/>
          <w:sz w:val="24"/>
          <w:szCs w:val="24"/>
          <w:lang w:val="hy-AM"/>
        </w:rPr>
        <w:t xml:space="preserve"> նպատակային նշանակությա</w:t>
      </w:r>
      <w:r w:rsidR="00F24E42">
        <w:rPr>
          <w:rFonts w:ascii="GHEA Grapalat" w:hAnsi="GHEA Grapalat"/>
          <w:color w:val="000000"/>
          <w:sz w:val="24"/>
          <w:szCs w:val="24"/>
          <w:lang w:val="hy-AM"/>
        </w:rPr>
        <w:t>մբ</w:t>
      </w:r>
      <w:r w:rsidRPr="001660C6">
        <w:rPr>
          <w:rFonts w:ascii="GHEA Grapalat" w:hAnsi="GHEA Grapalat"/>
          <w:color w:val="000000"/>
          <w:sz w:val="24"/>
          <w:szCs w:val="24"/>
          <w:lang w:val="hy-AM"/>
        </w:rPr>
        <w:t xml:space="preserve"> օգտագործման պայմանով: </w:t>
      </w:r>
      <w:r w:rsidR="00487C96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Նախագիծը </w:t>
      </w:r>
      <w:r w:rsidR="009C0E98">
        <w:rPr>
          <w:rFonts w:ascii="GHEA Grapalat" w:hAnsi="GHEA Grapalat"/>
          <w:color w:val="000000"/>
          <w:sz w:val="24"/>
          <w:szCs w:val="24"/>
          <w:lang w:val="hy-AM"/>
        </w:rPr>
        <w:t>նպ</w:t>
      </w:r>
      <w:r w:rsidR="00487C96">
        <w:rPr>
          <w:rFonts w:ascii="GHEA Grapalat" w:hAnsi="GHEA Grapalat"/>
          <w:color w:val="000000"/>
          <w:sz w:val="24"/>
          <w:szCs w:val="24"/>
          <w:lang w:val="hy-AM"/>
        </w:rPr>
        <w:t xml:space="preserve">ատակ ունի </w:t>
      </w:r>
      <w:r w:rsidR="00487C96">
        <w:rPr>
          <w:rFonts w:ascii="GHEA Grapalat" w:hAnsi="GHEA Grapalat"/>
          <w:sz w:val="24"/>
          <w:szCs w:val="24"/>
          <w:lang w:val="hy-AM"/>
        </w:rPr>
        <w:t>աջակցել</w:t>
      </w:r>
      <w:r w:rsidR="00487C96">
        <w:rPr>
          <w:rFonts w:ascii="GHEA Grapalat" w:hAnsi="GHEA Grapalat"/>
          <w:color w:val="000000"/>
          <w:sz w:val="24"/>
          <w:szCs w:val="24"/>
          <w:lang w:val="hy-AM"/>
        </w:rPr>
        <w:t xml:space="preserve"> Արցախի Հանրապետության առողջապահության համակարգ</w:t>
      </w:r>
      <w:r w:rsidR="007C304D">
        <w:rPr>
          <w:rFonts w:ascii="GHEA Grapalat" w:hAnsi="GHEA Grapalat"/>
          <w:color w:val="000000"/>
          <w:sz w:val="24"/>
          <w:szCs w:val="24"/>
          <w:lang w:val="hy-AM"/>
        </w:rPr>
        <w:t xml:space="preserve">ի շտապ բժշկական օգնության ծառայության </w:t>
      </w:r>
      <w:r w:rsidR="00E242E1">
        <w:rPr>
          <w:rFonts w:ascii="GHEA Grapalat" w:hAnsi="GHEA Grapalat"/>
          <w:color w:val="000000"/>
          <w:sz w:val="24"/>
          <w:szCs w:val="24"/>
          <w:lang w:val="hy-AM"/>
        </w:rPr>
        <w:t>շրջանակներում</w:t>
      </w:r>
      <w:r w:rsidR="00487C96">
        <w:rPr>
          <w:rFonts w:ascii="GHEA Grapalat" w:hAnsi="GHEA Grapalat"/>
          <w:color w:val="000000"/>
          <w:sz w:val="24"/>
          <w:szCs w:val="24"/>
          <w:lang w:val="hy-AM"/>
        </w:rPr>
        <w:t xml:space="preserve"> իրականացվող </w:t>
      </w:r>
      <w:r w:rsidRPr="001660C6">
        <w:rPr>
          <w:rFonts w:ascii="GHEA Grapalat" w:hAnsi="GHEA Grapalat"/>
          <w:sz w:val="24"/>
          <w:szCs w:val="24"/>
          <w:lang w:val="hy-AM"/>
        </w:rPr>
        <w:t>ամենօրյա</w:t>
      </w:r>
      <w:r w:rsidRPr="001660C6">
        <w:rPr>
          <w:rFonts w:ascii="GHEA Grapalat" w:hAnsi="GHEA Grapalat"/>
          <w:sz w:val="24"/>
          <w:szCs w:val="24"/>
          <w:lang w:val="fr-FR"/>
        </w:rPr>
        <w:t xml:space="preserve"> </w:t>
      </w:r>
      <w:r w:rsidR="00487C96">
        <w:rPr>
          <w:rFonts w:ascii="GHEA Grapalat" w:hAnsi="GHEA Grapalat"/>
          <w:sz w:val="24"/>
          <w:szCs w:val="24"/>
          <w:lang w:val="hy-AM"/>
        </w:rPr>
        <w:t>աշխատանքներին, նպաստել դրանց որակի և հասանելիության բարձրացմանը։</w:t>
      </w:r>
      <w:r w:rsidR="00F24E42">
        <w:rPr>
          <w:rFonts w:ascii="GHEA Grapalat" w:hAnsi="GHEA Grapalat"/>
          <w:sz w:val="24"/>
          <w:szCs w:val="24"/>
          <w:lang w:val="hy-AM"/>
        </w:rPr>
        <w:t xml:space="preserve"> Նվիրաբերվող ավտոմեքենաներից 3-ը շտապ բժշկակա</w:t>
      </w:r>
      <w:r w:rsidR="008B6AA0">
        <w:rPr>
          <w:rFonts w:ascii="GHEA Grapalat" w:hAnsi="GHEA Grapalat"/>
          <w:sz w:val="24"/>
          <w:szCs w:val="24"/>
          <w:lang w:val="hy-AM"/>
        </w:rPr>
        <w:t>ն</w:t>
      </w:r>
      <w:r w:rsidR="00F24E42">
        <w:rPr>
          <w:rFonts w:ascii="GHEA Grapalat" w:hAnsi="GHEA Grapalat"/>
          <w:sz w:val="24"/>
          <w:szCs w:val="24"/>
          <w:lang w:val="hy-AM"/>
        </w:rPr>
        <w:t xml:space="preserve"> օգնության ռեանիմոբիլներ են՝ հագեցված 9 անուն շտապ բժշկական օգնության ցուցաբերման համար անհրաժեշտ սարքավորումներով և առաջին օգնության պայուսակով, որն իր հերթին հագեցված է պացիենտին առաջին օգնության ցուցաբերման համար անհրաժեշտ պարագաներով։</w:t>
      </w:r>
    </w:p>
    <w:p w:rsidR="00F24E42" w:rsidRDefault="00F24E42" w:rsidP="001660C6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Մյուս 7 </w:t>
      </w:r>
      <w:r w:rsidR="008B6AA0">
        <w:rPr>
          <w:rFonts w:ascii="GHEA Grapalat" w:hAnsi="GHEA Grapalat"/>
          <w:sz w:val="24"/>
          <w:szCs w:val="24"/>
          <w:lang w:val="hy-AM"/>
        </w:rPr>
        <w:t>ավտոմեքենան</w:t>
      </w:r>
      <w:r>
        <w:rPr>
          <w:rFonts w:ascii="GHEA Grapalat" w:hAnsi="GHEA Grapalat"/>
          <w:sz w:val="24"/>
          <w:szCs w:val="24"/>
          <w:lang w:val="hy-AM"/>
        </w:rPr>
        <w:t xml:space="preserve"> գծային ավտոմեքենաներ են, նույնպես հագեցած 6 անուն անհրաժեշտ բժշկական սարքերով և առաջին օգնության պայուսակով։</w:t>
      </w:r>
    </w:p>
    <w:p w:rsidR="00487C96" w:rsidRDefault="00487C96" w:rsidP="001660C6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Pr="00487C96">
        <w:rPr>
          <w:rFonts w:ascii="GHEA Grapalat" w:hAnsi="GHEA Grapalat"/>
          <w:sz w:val="24"/>
          <w:szCs w:val="24"/>
          <w:lang w:val="hy-AM"/>
        </w:rPr>
        <w:t>Արցախի Հանրապետության հետ համագործակցության և աջակցության շրջանակներում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487C96" w:rsidRDefault="00487C96" w:rsidP="00F24E42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C304D">
        <w:rPr>
          <w:rFonts w:ascii="GHEA Grapalat" w:hAnsi="GHEA Grapalat"/>
          <w:sz w:val="24"/>
          <w:szCs w:val="24"/>
          <w:lang w:val="hy-AM"/>
        </w:rPr>
        <w:t>Նվիրաբեր</w:t>
      </w:r>
      <w:r w:rsidR="009C0E98" w:rsidRPr="007C304D">
        <w:rPr>
          <w:rFonts w:ascii="GHEA Grapalat" w:hAnsi="GHEA Grapalat"/>
          <w:sz w:val="24"/>
          <w:szCs w:val="24"/>
          <w:lang w:val="hy-AM"/>
        </w:rPr>
        <w:t>վող</w:t>
      </w:r>
      <w:r w:rsidRPr="007C304D">
        <w:rPr>
          <w:rFonts w:ascii="GHEA Grapalat" w:hAnsi="GHEA Grapalat"/>
          <w:sz w:val="24"/>
          <w:szCs w:val="24"/>
          <w:lang w:val="hy-AM"/>
        </w:rPr>
        <w:t xml:space="preserve"> թվով 10 շտապ բժշկական օգնության ավտոմեքենաները ունեն բարձր անցանելիություն և հնարավորինս հարմարեցված են Արցախի Հանրապետության </w:t>
      </w:r>
      <w:r w:rsidR="00FF037D" w:rsidRPr="007C304D">
        <w:rPr>
          <w:rFonts w:ascii="GHEA Grapalat" w:hAnsi="GHEA Grapalat"/>
          <w:sz w:val="24"/>
          <w:szCs w:val="24"/>
          <w:lang w:val="hy-AM"/>
        </w:rPr>
        <w:t>լեռնային ռելիեֆին</w:t>
      </w:r>
      <w:r w:rsidRPr="007C304D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660C6" w:rsidRPr="001660C6" w:rsidRDefault="001660C6" w:rsidP="001660C6">
      <w:pPr>
        <w:spacing w:after="120" w:line="276" w:lineRule="auto"/>
        <w:ind w:firstLine="567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1660C6">
        <w:rPr>
          <w:rFonts w:ascii="GHEA Grapalat" w:hAnsi="GHEA Grapalat"/>
          <w:b/>
          <w:sz w:val="24"/>
          <w:szCs w:val="24"/>
          <w:lang w:val="af-ZA"/>
        </w:rPr>
        <w:t xml:space="preserve">2. </w:t>
      </w:r>
      <w:r w:rsidRPr="001660C6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</w:p>
    <w:p w:rsidR="00305860" w:rsidRDefault="007C304D" w:rsidP="001660C6">
      <w:pPr>
        <w:spacing w:after="12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Pr="007C304D">
        <w:rPr>
          <w:rFonts w:ascii="GHEA Grapalat" w:hAnsi="GHEA Grapalat"/>
          <w:sz w:val="24"/>
          <w:szCs w:val="24"/>
          <w:lang w:val="hy-AM"/>
        </w:rPr>
        <w:t>մբողջ աշխարհում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304D">
        <w:rPr>
          <w:rFonts w:ascii="GHEA Grapalat" w:hAnsi="GHEA Grapalat"/>
          <w:sz w:val="24"/>
          <w:szCs w:val="24"/>
          <w:lang w:val="hy-AM"/>
        </w:rPr>
        <w:t xml:space="preserve">շտապ օգնության ծառայությունը առողջապահության համակարգում գործող այն օպերատիվ և մոբիլ ծառայությունն է, որի զարգացման և հագեցվածության մակարդակը, բժշկական անձնակազմի պատրաստվածությունը, տեղում կամ ճանապարհին անհետաձգելի բուժօգնության կազմակերպումը, հիվանդին մասնագիտացված բուժհաստատություն ժամանակին տեղափոխումը անմիջական կապ ունի ծառայությանը դիմող պացիենտների կյանքին վտանգ սպառնացող հիվանդության բարեհաջող ելքի հետ։ </w:t>
      </w:r>
      <w:r w:rsidR="00305860">
        <w:rPr>
          <w:rFonts w:ascii="GHEA Grapalat" w:hAnsi="GHEA Grapalat"/>
          <w:sz w:val="24"/>
          <w:szCs w:val="24"/>
          <w:lang w:val="hy-AM"/>
        </w:rPr>
        <w:t>Նշված ենթատեքստում մշտապես կարևորվում է երկրի շտապօգնության ծառայության հագեցվածության մակարդակը։</w:t>
      </w:r>
    </w:p>
    <w:p w:rsidR="00C6714E" w:rsidRPr="00C6714E" w:rsidRDefault="00C6714E" w:rsidP="00C6714E">
      <w:pPr>
        <w:spacing w:after="12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Հ</w:t>
      </w:r>
      <w:r w:rsidRPr="00C6714E">
        <w:rPr>
          <w:rFonts w:ascii="GHEA Grapalat" w:hAnsi="GHEA Grapalat"/>
          <w:sz w:val="24"/>
          <w:szCs w:val="24"/>
          <w:lang w:val="hy-AM"/>
        </w:rPr>
        <w:t>իմք ընդունելով կորոնավիրուսային հիվանդության տարածմամբ պայմանավորված համաճարակային իրավիճակը</w:t>
      </w:r>
      <w:r w:rsidR="00C161AC" w:rsidRPr="00C161AC">
        <w:rPr>
          <w:rFonts w:ascii="GHEA Grapalat" w:hAnsi="GHEA Grapalat"/>
          <w:sz w:val="24"/>
          <w:szCs w:val="24"/>
          <w:lang w:val="hy-AM"/>
        </w:rPr>
        <w:t>,</w:t>
      </w:r>
      <w:r w:rsidRPr="00C6714E">
        <w:rPr>
          <w:rFonts w:ascii="GHEA Grapalat" w:hAnsi="GHEA Grapalat"/>
          <w:sz w:val="24"/>
          <w:szCs w:val="24"/>
          <w:lang w:val="hy-AM"/>
        </w:rPr>
        <w:t xml:space="preserve"> առաջնահերթ խնդիր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6714E">
        <w:rPr>
          <w:rFonts w:ascii="GHEA Grapalat" w:hAnsi="GHEA Grapalat"/>
          <w:sz w:val="24"/>
          <w:szCs w:val="24"/>
          <w:lang w:val="hy-AM"/>
        </w:rPr>
        <w:t xml:space="preserve">է շտապ օգնության ծառայությունների նյութատեխնիկական բազայի բարելավումը, ազգաբնակչության համար շտապօգնության ծառայության մատչելիության ապահովումը և շտապ բժշկական օգնության ծառայությունները տեղանքի ռելիեֆին համապատասխանող, ամենագնաց և բարձր անցողունակություն ունեցող անհետաձգելի բուժօգնության համար նախատեսված տրանսպորտային միջոցներով ապահովումը։ </w:t>
      </w:r>
    </w:p>
    <w:p w:rsidR="00C6714E" w:rsidRPr="00C6714E" w:rsidRDefault="00C6714E" w:rsidP="00C6714E">
      <w:pPr>
        <w:spacing w:after="12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Ուստի, Առողջապահության նախարարությունը, </w:t>
      </w:r>
      <w:r w:rsidRPr="00C6714E">
        <w:rPr>
          <w:rFonts w:ascii="GHEA Grapalat" w:hAnsi="GHEA Grapalat"/>
          <w:sz w:val="24"/>
          <w:szCs w:val="24"/>
          <w:lang w:val="hy-AM"/>
        </w:rPr>
        <w:t>Արցախի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հետ համագործակցության շրջանակներում, Արցախի Հանրապետության առողջապահական համակարգի, և, մասնավորապես, շտապ օգնության ծառայության նյութատեխնիկական բազան բարելավելու, ստեղծված մարտա</w:t>
      </w:r>
      <w:r w:rsidR="006C2261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րավերներին արդյունավետ դիմակայելու նպատակով ձեռք է բերել 10 շտապ օգնության ավտոմեքենա, որոնք նախատեսում է նվիրաբերել Արցախի Հանրապետությանը։</w:t>
      </w:r>
    </w:p>
    <w:p w:rsidR="001660C6" w:rsidRDefault="006C2261" w:rsidP="00305860">
      <w:pPr>
        <w:spacing w:after="120" w:line="276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>Այսպիսով, ս</w:t>
      </w:r>
      <w:r w:rsidR="001660C6" w:rsidRPr="001660C6">
        <w:rPr>
          <w:rFonts w:ascii="GHEA Grapalat" w:hAnsi="GHEA Grapalat"/>
          <w:sz w:val="24"/>
          <w:szCs w:val="24"/>
          <w:lang w:val="hy-AM"/>
        </w:rPr>
        <w:t xml:space="preserve">ույն </w:t>
      </w:r>
      <w:r w:rsidR="001660C6" w:rsidRPr="001660C6">
        <w:rPr>
          <w:rFonts w:ascii="GHEA Grapalat" w:hAnsi="GHEA Grapalat" w:cs="Tahoma"/>
          <w:sz w:val="24"/>
          <w:szCs w:val="24"/>
          <w:lang w:val="hy-AM"/>
        </w:rPr>
        <w:t>կառավարության</w:t>
      </w:r>
      <w:r w:rsidR="001660C6" w:rsidRPr="001660C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660C6" w:rsidRPr="001660C6">
        <w:rPr>
          <w:rFonts w:ascii="GHEA Grapalat" w:hAnsi="GHEA Grapalat" w:cs="Tahoma"/>
          <w:sz w:val="24"/>
          <w:szCs w:val="24"/>
          <w:lang w:val="hy-AM"/>
        </w:rPr>
        <w:t>որոշման</w:t>
      </w:r>
      <w:r w:rsidR="001660C6" w:rsidRPr="001660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660C6" w:rsidRPr="001660C6">
        <w:rPr>
          <w:rFonts w:ascii="GHEA Grapalat" w:hAnsi="GHEA Grapalat" w:cs="Tahoma"/>
          <w:sz w:val="24"/>
          <w:szCs w:val="24"/>
          <w:lang w:val="hy-AM"/>
        </w:rPr>
        <w:t xml:space="preserve">նախագծով նախատեսվում է </w:t>
      </w:r>
      <w:r w:rsidR="00305860" w:rsidRPr="003058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10 Ֆորդ </w:t>
      </w:r>
      <w:r w:rsidR="00E242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տրանզիտ</w:t>
      </w:r>
      <w:r w:rsidR="00305860" w:rsidRPr="003058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DLQ5030XJHA տեսակի </w:t>
      </w:r>
      <w:r w:rsidR="008B6AA0" w:rsidRPr="008B6AA0">
        <w:rPr>
          <w:rFonts w:ascii="GHEA Grapalat" w:hAnsi="GHEA Grapalat" w:cs="Tahoma"/>
          <w:sz w:val="24"/>
          <w:szCs w:val="24"/>
          <w:lang w:val="hy-AM"/>
        </w:rPr>
        <w:t xml:space="preserve">շտապօգնության </w:t>
      </w:r>
      <w:r w:rsidR="001660C6" w:rsidRPr="008B6AA0">
        <w:rPr>
          <w:rFonts w:ascii="GHEA Grapalat" w:hAnsi="GHEA Grapalat" w:cs="Tahoma"/>
          <w:sz w:val="24"/>
          <w:szCs w:val="24"/>
          <w:lang w:val="hy-AM"/>
        </w:rPr>
        <w:t>ավտոմեքենան</w:t>
      </w:r>
      <w:r w:rsidR="008B6AA0" w:rsidRPr="008B6AA0">
        <w:rPr>
          <w:rFonts w:ascii="GHEA Grapalat" w:hAnsi="GHEA Grapalat" w:cs="Tahoma"/>
          <w:sz w:val="24"/>
          <w:szCs w:val="24"/>
          <w:lang w:val="hy-AM"/>
        </w:rPr>
        <w:t>երը</w:t>
      </w:r>
      <w:r w:rsidR="001660C6" w:rsidRPr="008B6AA0">
        <w:rPr>
          <w:rFonts w:ascii="GHEA Grapalat" w:hAnsi="GHEA Grapalat" w:cs="Tahoma"/>
          <w:sz w:val="24"/>
          <w:szCs w:val="24"/>
          <w:lang w:val="hy-AM"/>
        </w:rPr>
        <w:t>՝</w:t>
      </w:r>
      <w:r w:rsidR="00305860">
        <w:rPr>
          <w:rFonts w:ascii="GHEA Grapalat" w:hAnsi="GHEA Grapalat" w:cs="Tahoma"/>
          <w:sz w:val="24"/>
          <w:szCs w:val="24"/>
          <w:lang w:val="hy-AM"/>
        </w:rPr>
        <w:t xml:space="preserve"> հագեցված բոլոր անհրաժեշտ սարքավորումներով և պարագաներով,</w:t>
      </w:r>
      <w:r w:rsidR="001660C6" w:rsidRPr="008B6AA0">
        <w:rPr>
          <w:rFonts w:ascii="GHEA Grapalat" w:hAnsi="GHEA Grapalat" w:cs="Tahoma"/>
          <w:sz w:val="24"/>
          <w:szCs w:val="24"/>
          <w:lang w:val="hy-AM"/>
        </w:rPr>
        <w:t xml:space="preserve"> նպատակային նշանակությա</w:t>
      </w:r>
      <w:r w:rsidR="008B6AA0" w:rsidRPr="008B6AA0">
        <w:rPr>
          <w:rFonts w:ascii="GHEA Grapalat" w:hAnsi="GHEA Grapalat" w:cs="Tahoma"/>
          <w:sz w:val="24"/>
          <w:szCs w:val="24"/>
          <w:lang w:val="hy-AM"/>
        </w:rPr>
        <w:t>մբ</w:t>
      </w:r>
      <w:r w:rsidR="001660C6" w:rsidRPr="008B6AA0">
        <w:rPr>
          <w:rFonts w:ascii="GHEA Grapalat" w:hAnsi="GHEA Grapalat" w:cs="Tahoma"/>
          <w:sz w:val="24"/>
          <w:szCs w:val="24"/>
          <w:lang w:val="hy-AM"/>
        </w:rPr>
        <w:t xml:space="preserve"> օգտագործման պայմանով,</w:t>
      </w:r>
      <w:r w:rsidR="001660C6" w:rsidRPr="001660C6">
        <w:rPr>
          <w:rFonts w:ascii="GHEA Grapalat" w:hAnsi="GHEA Grapalat" w:cs="Tahoma"/>
          <w:sz w:val="24"/>
          <w:szCs w:val="24"/>
          <w:lang w:val="hy-AM"/>
        </w:rPr>
        <w:t xml:space="preserve"> նվիրաբերել </w:t>
      </w:r>
      <w:r w:rsidR="001660C6" w:rsidRPr="008B6AA0">
        <w:rPr>
          <w:rFonts w:ascii="GHEA Grapalat" w:hAnsi="GHEA Grapalat" w:cs="Tahoma"/>
          <w:sz w:val="24"/>
          <w:szCs w:val="24"/>
          <w:lang w:val="hy-AM"/>
        </w:rPr>
        <w:t>Արցախի Հանրապետության արտակարգ իրավիճակների պետական ծառայությանը</w:t>
      </w:r>
      <w:r w:rsidR="001660C6" w:rsidRPr="001660C6">
        <w:rPr>
          <w:rFonts w:ascii="GHEA Grapalat" w:eastAsia="Times New Roman" w:hAnsi="GHEA Grapalat"/>
          <w:color w:val="000000"/>
          <w:sz w:val="24"/>
          <w:szCs w:val="24"/>
          <w:lang w:val="af-ZA" w:eastAsia="ru-RU"/>
        </w:rPr>
        <w:t xml:space="preserve">: </w:t>
      </w:r>
      <w:r w:rsidR="0030586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</w:p>
    <w:p w:rsidR="00C6714E" w:rsidRPr="00305860" w:rsidRDefault="00C6714E" w:rsidP="00305860">
      <w:pPr>
        <w:spacing w:after="120" w:line="276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1660C6" w:rsidRPr="001660C6" w:rsidRDefault="001660C6" w:rsidP="001660C6">
      <w:pPr>
        <w:numPr>
          <w:ilvl w:val="0"/>
          <w:numId w:val="4"/>
        </w:numPr>
        <w:spacing w:after="20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660C6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1660C6" w:rsidRPr="001660C6" w:rsidRDefault="001660C6" w:rsidP="001660C6">
      <w:pPr>
        <w:spacing w:after="200" w:line="276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1660C6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="009C0E98">
        <w:rPr>
          <w:rFonts w:ascii="GHEA Grapalat" w:hAnsi="GHEA Grapalat" w:cs="Tahoma"/>
          <w:sz w:val="24"/>
          <w:szCs w:val="24"/>
          <w:lang w:val="hy-AM"/>
        </w:rPr>
        <w:t>Առողջապահության</w:t>
      </w:r>
      <w:r w:rsidRPr="001660C6">
        <w:rPr>
          <w:rFonts w:ascii="GHEA Grapalat" w:hAnsi="GHEA Grapalat" w:cs="Tahoma"/>
          <w:sz w:val="24"/>
          <w:szCs w:val="24"/>
          <w:lang w:val="hy-AM"/>
        </w:rPr>
        <w:t xml:space="preserve"> նախարարության կողմից:</w:t>
      </w:r>
    </w:p>
    <w:p w:rsidR="001660C6" w:rsidRPr="001660C6" w:rsidRDefault="001660C6" w:rsidP="001660C6">
      <w:pPr>
        <w:numPr>
          <w:ilvl w:val="0"/>
          <w:numId w:val="4"/>
        </w:numPr>
        <w:spacing w:after="20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660C6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</w:p>
    <w:p w:rsidR="001660C6" w:rsidRPr="008B6AA0" w:rsidRDefault="001660C6" w:rsidP="001660C6">
      <w:pPr>
        <w:spacing w:after="12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660C6">
        <w:rPr>
          <w:rFonts w:ascii="GHEA Grapalat" w:hAnsi="GHEA Grapalat"/>
          <w:sz w:val="24"/>
          <w:szCs w:val="24"/>
          <w:lang w:val="hy-AM"/>
        </w:rPr>
        <w:t xml:space="preserve">Սույն նախագծի ընդունմամբ ակնկալվում է </w:t>
      </w:r>
      <w:r w:rsidR="008B6AA0">
        <w:rPr>
          <w:rFonts w:ascii="GHEA Grapalat" w:hAnsi="GHEA Grapalat"/>
          <w:sz w:val="24"/>
          <w:szCs w:val="24"/>
          <w:lang w:val="hy-AM"/>
        </w:rPr>
        <w:t xml:space="preserve">նպաստել </w:t>
      </w:r>
      <w:r w:rsidRPr="001660C6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Արցախի Հանրապետության </w:t>
      </w:r>
      <w:r w:rsidR="008B6AA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ազգաբնակչությանը մատուցվող բժշկական օգնության և սպասարկման ծառայությունների որակի, հասանելիության բարելավմանը, ինչպես նաև հզորացնել Արցախի առողջապահական համակարգի նյութատեխնիկական բազան։  </w:t>
      </w:r>
    </w:p>
    <w:p w:rsidR="001660C6" w:rsidRPr="001660C6" w:rsidRDefault="001660C6" w:rsidP="001660C6">
      <w:pPr>
        <w:spacing w:line="276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487C96" w:rsidRDefault="00487C96" w:rsidP="001660C6">
      <w:pPr>
        <w:spacing w:line="276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C161AC" w:rsidRDefault="00C161AC" w:rsidP="001660C6">
      <w:pPr>
        <w:spacing w:line="276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bookmarkStart w:id="0" w:name="_GoBack"/>
      <w:bookmarkEnd w:id="0"/>
    </w:p>
    <w:p w:rsidR="00487C96" w:rsidRDefault="00487C96" w:rsidP="001660C6">
      <w:pPr>
        <w:spacing w:line="276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487C96" w:rsidRDefault="00487C96" w:rsidP="001660C6">
      <w:pPr>
        <w:spacing w:line="276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1660C6" w:rsidRPr="001660C6" w:rsidRDefault="001660C6" w:rsidP="001660C6">
      <w:pPr>
        <w:spacing w:line="276" w:lineRule="auto"/>
        <w:jc w:val="center"/>
        <w:rPr>
          <w:rFonts w:ascii="GHEA Grapalat" w:hAnsi="GHEA Grapalat" w:cs="GHEA Mariam"/>
          <w:sz w:val="24"/>
          <w:szCs w:val="24"/>
          <w:lang w:val="hy-AM"/>
        </w:rPr>
      </w:pPr>
      <w:r w:rsidRPr="001660C6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lastRenderedPageBreak/>
        <w:t xml:space="preserve">ՏԵՂԵԿԱՆՔ </w:t>
      </w:r>
    </w:p>
    <w:p w:rsidR="001660C6" w:rsidRPr="001660C6" w:rsidRDefault="001660C6" w:rsidP="001660C6">
      <w:pPr>
        <w:shd w:val="clear" w:color="auto" w:fill="FFFFFF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1660C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«ԳՈՒՅՔ ՀԵՏ ՎԵՐՑՆԵԼՈՒ ԵՎ ԱՐՑԱԽԻ ՀԱՆՐԱՊԵՏՈՒԹՅԱՆԸ </w:t>
      </w:r>
    </w:p>
    <w:p w:rsidR="001660C6" w:rsidRPr="001660C6" w:rsidRDefault="001660C6" w:rsidP="001660C6">
      <w:pPr>
        <w:shd w:val="clear" w:color="auto" w:fill="FFFFFF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</w:pPr>
      <w:r w:rsidRPr="001660C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ՆՎԻՐԱԲԵՐԵԼՈՒ ՄԱՍԻՆ»</w:t>
      </w:r>
      <w:r w:rsidRPr="001660C6">
        <w:rPr>
          <w:rFonts w:ascii="Arial" w:eastAsia="Times New Roman" w:hAnsi="Arial" w:cs="Arial"/>
          <w:b/>
          <w:color w:val="000000"/>
          <w:sz w:val="24"/>
          <w:szCs w:val="24"/>
          <w:lang w:val="hy-AM"/>
        </w:rPr>
        <w:t> </w:t>
      </w:r>
      <w:r w:rsidRPr="001660C6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Pr="001660C6">
        <w:rPr>
          <w:rFonts w:ascii="Courier New" w:eastAsia="Times New Roman" w:hAnsi="Courier New" w:cs="Courier New"/>
          <w:b/>
          <w:sz w:val="24"/>
          <w:szCs w:val="24"/>
          <w:lang w:val="hy-AM"/>
        </w:rPr>
        <w:t> </w:t>
      </w:r>
      <w:r w:rsidRPr="001660C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ՀԱՆՐԱՊԵՏՈՒԹՅԱՆ ԿԱՌԱՎԱՐՈՒԹՅԱՆ </w:t>
      </w:r>
    </w:p>
    <w:p w:rsidR="001660C6" w:rsidRPr="001660C6" w:rsidRDefault="001660C6" w:rsidP="001660C6">
      <w:pPr>
        <w:shd w:val="clear" w:color="auto" w:fill="FFFFFF"/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660C6">
        <w:rPr>
          <w:rFonts w:ascii="GHEA Grapalat" w:hAnsi="GHEA Grapalat" w:cs="Sylfaen"/>
          <w:b/>
          <w:sz w:val="24"/>
          <w:szCs w:val="24"/>
          <w:lang w:val="hy-AM"/>
        </w:rPr>
        <w:t xml:space="preserve"> ՈՐՈՇՄԱՆ ՆԱԽԱԳԾԻ ԸՆԴՈՒՆՄԱՄԲ </w:t>
      </w:r>
      <w:r w:rsidRPr="001660C6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ԱՅԼ ՆՈՐՄԱՏԻՎ ԻՐԱՎԱԿԱՆ ԱԿՏԵՐԻ ԸՆԴՈՒՆՄԱՆ ԱՆՀՐԱԺԵՇՏՈՒԹՅԱՆ ՄԱՍԻՆ</w:t>
      </w:r>
    </w:p>
    <w:p w:rsidR="001660C6" w:rsidRPr="001660C6" w:rsidRDefault="001660C6" w:rsidP="001660C6">
      <w:pPr>
        <w:tabs>
          <w:tab w:val="left" w:pos="0"/>
        </w:tabs>
        <w:spacing w:line="360" w:lineRule="auto"/>
        <w:ind w:firstLine="567"/>
        <w:contextualSpacing/>
        <w:jc w:val="center"/>
        <w:rPr>
          <w:rFonts w:ascii="GHEA Grapalat" w:eastAsia="Times New Roman" w:hAnsi="GHEA Grapalat"/>
          <w:b/>
          <w:sz w:val="24"/>
          <w:szCs w:val="24"/>
          <w:lang w:val="af-ZA" w:eastAsia="ru-RU"/>
        </w:rPr>
      </w:pPr>
    </w:p>
    <w:p w:rsidR="001660C6" w:rsidRPr="001660C6" w:rsidRDefault="001660C6" w:rsidP="001660C6">
      <w:pPr>
        <w:shd w:val="clear" w:color="auto" w:fill="FFFFFF"/>
        <w:ind w:firstLine="426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</w:pPr>
      <w:proofErr w:type="spellStart"/>
      <w:r w:rsidRPr="001660C6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1660C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660C6">
        <w:rPr>
          <w:rFonts w:ascii="GHEA Grapalat" w:hAnsi="GHEA Grapalat" w:cs="Tahoma"/>
          <w:sz w:val="24"/>
          <w:szCs w:val="24"/>
          <w:lang w:val="hy-AM"/>
        </w:rPr>
        <w:t>որոշման նախագծի</w:t>
      </w:r>
      <w:r w:rsidRPr="001660C6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1660C6">
        <w:rPr>
          <w:rFonts w:ascii="GHEA Grapalat" w:hAnsi="GHEA Grapalat" w:cs="Tahoma"/>
          <w:sz w:val="24"/>
          <w:szCs w:val="24"/>
          <w:lang w:val="hy-AM"/>
        </w:rPr>
        <w:t>ընդունման</w:t>
      </w:r>
      <w:r w:rsidRPr="001660C6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1660C6">
        <w:rPr>
          <w:rFonts w:ascii="GHEA Grapalat" w:hAnsi="GHEA Grapalat" w:cs="Tahoma"/>
          <w:sz w:val="24"/>
          <w:szCs w:val="24"/>
          <w:lang w:val="hy-AM"/>
        </w:rPr>
        <w:t>կապակցությամբ</w:t>
      </w:r>
      <w:r w:rsidRPr="001660C6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1660C6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1660C6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1660C6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1660C6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1660C6">
        <w:rPr>
          <w:rFonts w:ascii="GHEA Grapalat" w:hAnsi="GHEA Grapalat" w:cs="Tahoma"/>
          <w:sz w:val="24"/>
          <w:szCs w:val="24"/>
          <w:lang w:val="hy-AM"/>
        </w:rPr>
        <w:t>այլ</w:t>
      </w:r>
      <w:r w:rsidRPr="001660C6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1660C6">
        <w:rPr>
          <w:rFonts w:ascii="GHEA Grapalat" w:hAnsi="GHEA Grapalat" w:cs="Tahoma"/>
          <w:sz w:val="24"/>
          <w:szCs w:val="24"/>
          <w:lang w:val="hy-AM"/>
        </w:rPr>
        <w:t>իրավական</w:t>
      </w:r>
      <w:r w:rsidRPr="001660C6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1660C6">
        <w:rPr>
          <w:rFonts w:ascii="GHEA Grapalat" w:hAnsi="GHEA Grapalat" w:cs="Tahoma"/>
          <w:sz w:val="24"/>
          <w:szCs w:val="24"/>
          <w:lang w:val="hy-AM"/>
        </w:rPr>
        <w:t>ակտերի</w:t>
      </w:r>
      <w:r w:rsidRPr="001660C6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1660C6">
        <w:rPr>
          <w:rFonts w:ascii="GHEA Grapalat" w:hAnsi="GHEA Grapalat" w:cs="Tahoma"/>
          <w:sz w:val="24"/>
          <w:szCs w:val="24"/>
          <w:lang w:val="hy-AM"/>
        </w:rPr>
        <w:t>ընդունման</w:t>
      </w:r>
      <w:r w:rsidRPr="001660C6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1660C6">
        <w:rPr>
          <w:rFonts w:ascii="GHEA Grapalat" w:hAnsi="GHEA Grapalat" w:cs="Tahoma"/>
          <w:sz w:val="24"/>
          <w:szCs w:val="24"/>
          <w:lang w:val="hy-AM"/>
        </w:rPr>
        <w:t>անհրաժեշտություն</w:t>
      </w:r>
      <w:r w:rsidRPr="001660C6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1660C6">
        <w:rPr>
          <w:rFonts w:ascii="GHEA Grapalat" w:hAnsi="GHEA Grapalat" w:cs="Tahoma"/>
          <w:sz w:val="24"/>
          <w:szCs w:val="24"/>
          <w:lang w:val="hy-AM"/>
        </w:rPr>
        <w:t>չի</w:t>
      </w:r>
      <w:r w:rsidRPr="001660C6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1660C6">
        <w:rPr>
          <w:rFonts w:ascii="GHEA Grapalat" w:hAnsi="GHEA Grapalat" w:cs="Tahoma"/>
          <w:sz w:val="24"/>
          <w:szCs w:val="24"/>
          <w:lang w:val="hy-AM"/>
        </w:rPr>
        <w:t>առաջանում</w:t>
      </w:r>
      <w:r w:rsidRPr="001660C6">
        <w:rPr>
          <w:rFonts w:ascii="GHEA Grapalat" w:hAnsi="GHEA Grapalat" w:cs="Tahoma"/>
          <w:sz w:val="24"/>
          <w:szCs w:val="24"/>
          <w:lang w:val="pt-BR"/>
        </w:rPr>
        <w:t>:</w:t>
      </w:r>
    </w:p>
    <w:p w:rsidR="001660C6" w:rsidRPr="001660C6" w:rsidRDefault="001660C6" w:rsidP="001660C6">
      <w:pPr>
        <w:spacing w:line="360" w:lineRule="auto"/>
        <w:ind w:firstLine="562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</w:p>
    <w:p w:rsidR="001660C6" w:rsidRPr="001660C6" w:rsidRDefault="001660C6" w:rsidP="001660C6">
      <w:pPr>
        <w:spacing w:line="36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1660C6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ՏԵՂԵԿԱՆՔ </w:t>
      </w:r>
    </w:p>
    <w:p w:rsidR="001660C6" w:rsidRPr="001660C6" w:rsidRDefault="001660C6" w:rsidP="001660C6">
      <w:pPr>
        <w:shd w:val="clear" w:color="auto" w:fill="FFFFFF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1660C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«ԳՈՒՅՔ ՀԵՏ ՎԵՐՑՆԵԼՈՒ ԵՎ ԱՐՑԱԽԻ ՀԱՆՐԱՊԵՏՈՒԹՅԱՆԸ </w:t>
      </w:r>
    </w:p>
    <w:p w:rsidR="001660C6" w:rsidRPr="001660C6" w:rsidRDefault="001660C6" w:rsidP="001660C6">
      <w:pPr>
        <w:shd w:val="clear" w:color="auto" w:fill="FFFFFF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1660C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ՆՎԻՐԱԲԵՐԵԼՈՒ ՄԱՍԻՆ»</w:t>
      </w:r>
      <w:r w:rsidRPr="001660C6">
        <w:rPr>
          <w:rFonts w:ascii="Arial" w:eastAsia="Times New Roman" w:hAnsi="Arial" w:cs="Arial"/>
          <w:b/>
          <w:color w:val="000000"/>
          <w:sz w:val="24"/>
          <w:szCs w:val="24"/>
          <w:lang w:val="hy-AM"/>
        </w:rPr>
        <w:t> </w:t>
      </w:r>
      <w:r w:rsidRPr="001660C6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Pr="001660C6">
        <w:rPr>
          <w:rFonts w:ascii="Courier New" w:eastAsia="Times New Roman" w:hAnsi="Courier New" w:cs="Courier New"/>
          <w:b/>
          <w:sz w:val="24"/>
          <w:szCs w:val="24"/>
          <w:lang w:val="hy-AM"/>
        </w:rPr>
        <w:t> </w:t>
      </w:r>
      <w:r w:rsidRPr="001660C6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 ԿԱՌԱՎԱՐՈՒԹՅԱՆ ՈՐՈՇՄԱՆ ՆԱԽԱԳԾԻ ԸՆԴՈՒՆՄԱՄԲ ՊԵՏԱԿԱՆ ԿԱՄ ՏԵՂԱԿԱՆ ԻՆՔՆԱԿԱՌԱՎԱՐՄԱՆ ՄԱՐՄՆԻ ԲՅՈՒՋԵՈՒՄ ԵԿԱՄՈՒՏՆԵՐԻ ԵՎ ԾԱԽՍԵՐԻ ԷԱԿԱՆ ԱՎԵԼԱՑՄԱՆ ԿԱՄ ՆՎԱԶԵՑՄԱՆ ՄԱՍԻՆ</w:t>
      </w:r>
    </w:p>
    <w:p w:rsidR="001660C6" w:rsidRPr="001660C6" w:rsidRDefault="001660C6" w:rsidP="001660C6">
      <w:pPr>
        <w:tabs>
          <w:tab w:val="left" w:pos="-180"/>
          <w:tab w:val="left" w:pos="0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pt-BR"/>
        </w:rPr>
      </w:pPr>
    </w:p>
    <w:p w:rsidR="001660C6" w:rsidRPr="001660C6" w:rsidRDefault="001660C6" w:rsidP="001660C6">
      <w:pPr>
        <w:spacing w:line="276" w:lineRule="auto"/>
        <w:ind w:firstLine="426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1660C6">
        <w:rPr>
          <w:rFonts w:ascii="GHEA Grapalat" w:hAnsi="GHEA Grapalat" w:cs="Sylfaen"/>
          <w:sz w:val="24"/>
          <w:szCs w:val="24"/>
          <w:lang w:val="pt-BR"/>
        </w:rPr>
        <w:t xml:space="preserve">Սույն </w:t>
      </w:r>
      <w:r w:rsidRPr="001660C6">
        <w:rPr>
          <w:rFonts w:ascii="GHEA Grapalat" w:hAnsi="GHEA Grapalat" w:cs="Tahoma"/>
          <w:sz w:val="24"/>
          <w:szCs w:val="24"/>
          <w:lang w:val="hy-AM"/>
        </w:rPr>
        <w:t xml:space="preserve">որոշման նախագծի </w:t>
      </w:r>
      <w:r w:rsidRPr="001660C6">
        <w:rPr>
          <w:rFonts w:ascii="GHEA Grapalat" w:hAnsi="GHEA Grapalat" w:cs="Tahoma"/>
          <w:sz w:val="24"/>
          <w:szCs w:val="24"/>
          <w:lang w:val="pt-BR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</w:p>
    <w:p w:rsidR="001660C6" w:rsidRPr="001660C6" w:rsidRDefault="001660C6" w:rsidP="001660C6">
      <w:pPr>
        <w:ind w:left="567"/>
        <w:rPr>
          <w:rFonts w:ascii="GHEA Grapalat" w:eastAsia="Times New Roman" w:hAnsi="GHEA Grapalat"/>
          <w:bCs/>
          <w:sz w:val="24"/>
          <w:szCs w:val="24"/>
          <w:lang w:val="hy-AM"/>
        </w:rPr>
      </w:pPr>
    </w:p>
    <w:sectPr w:rsidR="001660C6" w:rsidRPr="001660C6" w:rsidSect="009718C7">
      <w:pgSz w:w="12240" w:h="15840"/>
      <w:pgMar w:top="54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D7A2C"/>
    <w:multiLevelType w:val="hybridMultilevel"/>
    <w:tmpl w:val="008E93EC"/>
    <w:lvl w:ilvl="0" w:tplc="A01C005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B6D25"/>
    <w:multiLevelType w:val="hybridMultilevel"/>
    <w:tmpl w:val="9C90D752"/>
    <w:lvl w:ilvl="0" w:tplc="39B2E0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2CB"/>
    <w:rsid w:val="000046DC"/>
    <w:rsid w:val="00007185"/>
    <w:rsid w:val="00016E2F"/>
    <w:rsid w:val="000315EB"/>
    <w:rsid w:val="00043884"/>
    <w:rsid w:val="00052533"/>
    <w:rsid w:val="00060B40"/>
    <w:rsid w:val="00064EA9"/>
    <w:rsid w:val="00077D66"/>
    <w:rsid w:val="000A1880"/>
    <w:rsid w:val="000A5BD7"/>
    <w:rsid w:val="000C3B7A"/>
    <w:rsid w:val="000F1BFF"/>
    <w:rsid w:val="001244F4"/>
    <w:rsid w:val="00125D27"/>
    <w:rsid w:val="001660C6"/>
    <w:rsid w:val="001A7310"/>
    <w:rsid w:val="001B658E"/>
    <w:rsid w:val="001D5370"/>
    <w:rsid w:val="001E12F3"/>
    <w:rsid w:val="001E769D"/>
    <w:rsid w:val="00200E12"/>
    <w:rsid w:val="00216BD9"/>
    <w:rsid w:val="0023476D"/>
    <w:rsid w:val="00237C38"/>
    <w:rsid w:val="00305860"/>
    <w:rsid w:val="00320CC1"/>
    <w:rsid w:val="003502CB"/>
    <w:rsid w:val="0037538E"/>
    <w:rsid w:val="003A29FE"/>
    <w:rsid w:val="003A4478"/>
    <w:rsid w:val="003B1ED9"/>
    <w:rsid w:val="003E1C55"/>
    <w:rsid w:val="003F2A42"/>
    <w:rsid w:val="00410B9A"/>
    <w:rsid w:val="00414DEF"/>
    <w:rsid w:val="00426F93"/>
    <w:rsid w:val="00487C96"/>
    <w:rsid w:val="00491473"/>
    <w:rsid w:val="004D55C0"/>
    <w:rsid w:val="004E0378"/>
    <w:rsid w:val="004E0FC9"/>
    <w:rsid w:val="00503C64"/>
    <w:rsid w:val="00521815"/>
    <w:rsid w:val="0054573F"/>
    <w:rsid w:val="0055402A"/>
    <w:rsid w:val="00572673"/>
    <w:rsid w:val="00573033"/>
    <w:rsid w:val="005823CA"/>
    <w:rsid w:val="00583033"/>
    <w:rsid w:val="005A63E3"/>
    <w:rsid w:val="005D24D3"/>
    <w:rsid w:val="005E79BD"/>
    <w:rsid w:val="00604EF5"/>
    <w:rsid w:val="00634722"/>
    <w:rsid w:val="00637D1F"/>
    <w:rsid w:val="0064406F"/>
    <w:rsid w:val="00650EC4"/>
    <w:rsid w:val="006730BD"/>
    <w:rsid w:val="0068402D"/>
    <w:rsid w:val="00690756"/>
    <w:rsid w:val="006C2261"/>
    <w:rsid w:val="006D26F9"/>
    <w:rsid w:val="006D65F4"/>
    <w:rsid w:val="006E34BC"/>
    <w:rsid w:val="0076209A"/>
    <w:rsid w:val="00776E00"/>
    <w:rsid w:val="0078390A"/>
    <w:rsid w:val="0079160B"/>
    <w:rsid w:val="007C304D"/>
    <w:rsid w:val="007C478A"/>
    <w:rsid w:val="007F1514"/>
    <w:rsid w:val="007F42B7"/>
    <w:rsid w:val="0083672C"/>
    <w:rsid w:val="00851D9E"/>
    <w:rsid w:val="008B2BB4"/>
    <w:rsid w:val="008B6AA0"/>
    <w:rsid w:val="008C456A"/>
    <w:rsid w:val="008C7442"/>
    <w:rsid w:val="008E091F"/>
    <w:rsid w:val="009116C2"/>
    <w:rsid w:val="009208CB"/>
    <w:rsid w:val="00951C11"/>
    <w:rsid w:val="00955A30"/>
    <w:rsid w:val="009718C7"/>
    <w:rsid w:val="009728E1"/>
    <w:rsid w:val="00973FF0"/>
    <w:rsid w:val="009A63DB"/>
    <w:rsid w:val="009C0E98"/>
    <w:rsid w:val="009D7259"/>
    <w:rsid w:val="00A60B07"/>
    <w:rsid w:val="00AA32DF"/>
    <w:rsid w:val="00AA3A4D"/>
    <w:rsid w:val="00AB6F28"/>
    <w:rsid w:val="00AC171B"/>
    <w:rsid w:val="00AD52DC"/>
    <w:rsid w:val="00AD74AA"/>
    <w:rsid w:val="00AF6AD8"/>
    <w:rsid w:val="00B06573"/>
    <w:rsid w:val="00B149BC"/>
    <w:rsid w:val="00B153C9"/>
    <w:rsid w:val="00B266E6"/>
    <w:rsid w:val="00B31E8D"/>
    <w:rsid w:val="00B42045"/>
    <w:rsid w:val="00B45FBD"/>
    <w:rsid w:val="00B70E43"/>
    <w:rsid w:val="00B756FF"/>
    <w:rsid w:val="00B84E77"/>
    <w:rsid w:val="00BA1B7B"/>
    <w:rsid w:val="00BB3340"/>
    <w:rsid w:val="00BC22E6"/>
    <w:rsid w:val="00BC3230"/>
    <w:rsid w:val="00BD52D8"/>
    <w:rsid w:val="00BD53C0"/>
    <w:rsid w:val="00BE08B0"/>
    <w:rsid w:val="00C161AC"/>
    <w:rsid w:val="00C65155"/>
    <w:rsid w:val="00C6714E"/>
    <w:rsid w:val="00C95C28"/>
    <w:rsid w:val="00CD42EC"/>
    <w:rsid w:val="00CF2862"/>
    <w:rsid w:val="00D6220A"/>
    <w:rsid w:val="00D74A77"/>
    <w:rsid w:val="00D77C3B"/>
    <w:rsid w:val="00D90065"/>
    <w:rsid w:val="00DB7899"/>
    <w:rsid w:val="00DC0F53"/>
    <w:rsid w:val="00DC6A99"/>
    <w:rsid w:val="00DD4A34"/>
    <w:rsid w:val="00E12995"/>
    <w:rsid w:val="00E14590"/>
    <w:rsid w:val="00E242E1"/>
    <w:rsid w:val="00E46295"/>
    <w:rsid w:val="00E57573"/>
    <w:rsid w:val="00E6155F"/>
    <w:rsid w:val="00E623F0"/>
    <w:rsid w:val="00EA3DAC"/>
    <w:rsid w:val="00EB0993"/>
    <w:rsid w:val="00EB6DD8"/>
    <w:rsid w:val="00ED0E20"/>
    <w:rsid w:val="00ED2582"/>
    <w:rsid w:val="00EF7464"/>
    <w:rsid w:val="00F17556"/>
    <w:rsid w:val="00F24E42"/>
    <w:rsid w:val="00F3545C"/>
    <w:rsid w:val="00F42B78"/>
    <w:rsid w:val="00F47A0C"/>
    <w:rsid w:val="00F65BCC"/>
    <w:rsid w:val="00F711B6"/>
    <w:rsid w:val="00F950FF"/>
    <w:rsid w:val="00FA4D4A"/>
    <w:rsid w:val="00FD12A7"/>
    <w:rsid w:val="00FE0631"/>
    <w:rsid w:val="00FF037D"/>
    <w:rsid w:val="00FF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BFBCD"/>
  <w15:chartTrackingRefBased/>
  <w15:docId w15:val="{75333650-E629-4C2D-AE97-BBB1F1833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2F3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02CB"/>
    <w:pPr>
      <w:ind w:left="720"/>
      <w:contextualSpacing/>
    </w:pPr>
  </w:style>
  <w:style w:type="paragraph" w:styleId="BodyText">
    <w:name w:val="Body Text"/>
    <w:basedOn w:val="Normal"/>
    <w:link w:val="BodyTextChar"/>
    <w:rsid w:val="003502CB"/>
    <w:rPr>
      <w:rFonts w:ascii="Arial Armenian" w:eastAsia="Times New Roman" w:hAnsi="Arial Armenian"/>
      <w:sz w:val="24"/>
      <w:szCs w:val="20"/>
    </w:rPr>
  </w:style>
  <w:style w:type="character" w:customStyle="1" w:styleId="BodyTextChar">
    <w:name w:val="Body Text Char"/>
    <w:link w:val="BodyText"/>
    <w:rsid w:val="003502CB"/>
    <w:rPr>
      <w:rFonts w:ascii="Arial Armenian" w:eastAsia="Times New Roman" w:hAnsi="Arial Armenian" w:cs="Times New Roman"/>
      <w:sz w:val="24"/>
      <w:szCs w:val="20"/>
    </w:rPr>
  </w:style>
  <w:style w:type="paragraph" w:customStyle="1" w:styleId="DefaultParagraphFontParaChar">
    <w:name w:val="Default Paragraph Font Para Char"/>
    <w:basedOn w:val="Normal"/>
    <w:locked/>
    <w:rsid w:val="00F711B6"/>
    <w:pPr>
      <w:spacing w:after="160"/>
    </w:pPr>
    <w:rPr>
      <w:rFonts w:ascii="Verdana" w:eastAsia="Batang" w:hAnsi="Verdana" w:cs="Verdana"/>
      <w:sz w:val="20"/>
      <w:szCs w:val="20"/>
    </w:rPr>
  </w:style>
  <w:style w:type="paragraph" w:styleId="NormalWeb">
    <w:name w:val="Normal (Web)"/>
    <w:basedOn w:val="Normal"/>
    <w:uiPriority w:val="99"/>
    <w:unhideWhenUsed/>
    <w:rsid w:val="005E79B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9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5C38F-7496-4EFE-8B92-6F1417A8B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MAghajanova</dc:creator>
  <cp:keywords>https:/mul2-moh.gov.am/tasks/115113/oneclick/Himnavorum-vaver.docx?token=a9e5125748efc25bcf6caeecae32a664</cp:keywords>
  <cp:lastModifiedBy>MAghajanova</cp:lastModifiedBy>
  <cp:revision>6</cp:revision>
  <dcterms:created xsi:type="dcterms:W3CDTF">2020-09-04T13:45:00Z</dcterms:created>
  <dcterms:modified xsi:type="dcterms:W3CDTF">2020-09-09T07:01:00Z</dcterms:modified>
</cp:coreProperties>
</file>