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64A" w:rsidRPr="00A54846" w:rsidRDefault="00D23076" w:rsidP="00A54846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54846">
        <w:rPr>
          <w:rFonts w:ascii="GHEA Grapalat" w:hAnsi="GHEA Grapalat"/>
          <w:b/>
          <w:sz w:val="24"/>
          <w:szCs w:val="24"/>
          <w:lang w:val="hy-AM"/>
        </w:rPr>
        <w:t>ՏԵՂԵԿԱՆՔ – ՀԻՄՆԱՎՈՐՈՒՄ</w:t>
      </w:r>
    </w:p>
    <w:p w:rsidR="00A54846" w:rsidRDefault="00A54846" w:rsidP="00A54846">
      <w:pPr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ՀԱՆՐԱՊԵՈՒԹՅԱՆ ԿԱՌԱՎԱՐՈՒԹՅԱՆ 2019 ԹՎԱԿԱՆԻ ԴԵԿՏԵՄԲԵՐԻ 26-Ի </w:t>
      </w:r>
      <w:r w:rsidRPr="00627C2F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1919-Ն ՈՐՈՇՄԱՆ ՄԵՋ ՓՈՓՈԽՈՒԹՅՈՒՆ ԵՎ ԼՐԱՑՈՒՄ ԿԱՏԱՐԵԼՈՒ ԵՎ </w:t>
      </w:r>
      <w:r w:rsidRPr="00831CBF">
        <w:rPr>
          <w:rFonts w:ascii="GHEA Grapalat" w:hAnsi="GHEA Grapalat"/>
          <w:b/>
          <w:sz w:val="24"/>
          <w:szCs w:val="24"/>
          <w:lang w:val="hy-AM"/>
        </w:rPr>
        <w:t>ԳՆՄԱՆ ԳՈՐԾԸՆԹԱՑԸ ԿԱԶՄԱԿԵՐՊԵԼՈՒ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ՀՀ ԿԱՌԱՎԱՐՈՒԹՅԱՆ ՈՐՈՇՄԱՆ ՆԱԽԱԳԾԻ </w:t>
      </w:r>
    </w:p>
    <w:p w:rsidR="00D23076" w:rsidRDefault="00D23076" w:rsidP="00D23076">
      <w:pPr>
        <w:jc w:val="center"/>
        <w:rPr>
          <w:rFonts w:ascii="GHEA Grapalat" w:hAnsi="GHEA Grapalat" w:cs="Sylfaen"/>
          <w:lang w:val="pt-BR"/>
        </w:rPr>
      </w:pPr>
    </w:p>
    <w:p w:rsidR="00D23076" w:rsidRDefault="00D23076" w:rsidP="008675AB">
      <w:pPr>
        <w:ind w:firstLine="720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 xml:space="preserve">Վարչապետի աշխատակազմի սփյուռքի գործերի գլխավոր հանձնակատարի գրասենյակը սույն թվականի սեպտեմբերի 1-ից իրականացնելու է </w:t>
      </w:r>
      <w:r w:rsidRPr="00BA415E">
        <w:rPr>
          <w:rFonts w:ascii="GHEA Grapalat" w:hAnsi="GHEA Grapalat" w:cs="Sylfaen"/>
          <w:lang w:val="pt-BR"/>
        </w:rPr>
        <w:t>«</w:t>
      </w:r>
      <w:r w:rsidRPr="00BA415E">
        <w:rPr>
          <w:rFonts w:ascii="GHEA Grapalat" w:hAnsi="GHEA Grapalat" w:cs="Sylfaen"/>
          <w:lang w:val="hy-AM"/>
        </w:rPr>
        <w:t>Հայաստան</w:t>
      </w:r>
      <w:r w:rsidRPr="00BA415E">
        <w:rPr>
          <w:rFonts w:ascii="GHEA Grapalat" w:hAnsi="GHEA Grapalat" w:cs="Sylfaen"/>
          <w:lang w:val="pt-BR"/>
        </w:rPr>
        <w:t>-</w:t>
      </w:r>
      <w:r w:rsidRPr="00BA415E">
        <w:rPr>
          <w:rFonts w:ascii="GHEA Grapalat" w:hAnsi="GHEA Grapalat" w:cs="Sylfaen"/>
          <w:lang w:val="hy-AM"/>
        </w:rPr>
        <w:t>Սփյուռք</w:t>
      </w:r>
      <w:r w:rsidRPr="00BA415E">
        <w:rPr>
          <w:rFonts w:ascii="GHEA Grapalat" w:hAnsi="GHEA Grapalat" w:cs="Sylfaen"/>
          <w:lang w:val="pt-BR"/>
        </w:rPr>
        <w:t xml:space="preserve"> </w:t>
      </w:r>
      <w:r w:rsidRPr="00BA415E">
        <w:rPr>
          <w:rFonts w:ascii="GHEA Grapalat" w:hAnsi="GHEA Grapalat" w:cs="Sylfaen"/>
          <w:lang w:val="hy-AM"/>
        </w:rPr>
        <w:t>գործակցության</w:t>
      </w:r>
      <w:r w:rsidRPr="00BA415E">
        <w:rPr>
          <w:rFonts w:ascii="GHEA Grapalat" w:hAnsi="GHEA Grapalat" w:cs="Sylfaen"/>
          <w:lang w:val="pt-BR"/>
        </w:rPr>
        <w:t xml:space="preserve">» </w:t>
      </w:r>
      <w:r w:rsidRPr="00BA415E">
        <w:rPr>
          <w:rFonts w:ascii="GHEA Grapalat" w:hAnsi="GHEA Grapalat" w:cs="Sylfaen"/>
          <w:lang w:val="hy-AM"/>
        </w:rPr>
        <w:t>ծրագր</w:t>
      </w:r>
      <w:r>
        <w:rPr>
          <w:rFonts w:ascii="GHEA Grapalat" w:hAnsi="GHEA Grapalat" w:cs="Sylfaen"/>
          <w:lang w:val="en-GB"/>
        </w:rPr>
        <w:t>ի</w:t>
      </w:r>
      <w:r w:rsidRPr="00BA415E">
        <w:rPr>
          <w:rFonts w:ascii="GHEA Grapalat" w:hAnsi="GHEA Grapalat" w:cs="Sylfaen"/>
          <w:lang w:val="pt-BR"/>
        </w:rPr>
        <w:t xml:space="preserve"> «</w:t>
      </w:r>
      <w:r>
        <w:rPr>
          <w:rFonts w:ascii="GHEA Grapalat" w:hAnsi="GHEA Grapalat" w:cs="Sylfaen"/>
          <w:lang w:val="hy-AM"/>
        </w:rPr>
        <w:t>«իԳործ»</w:t>
      </w:r>
      <w:r>
        <w:rPr>
          <w:rFonts w:ascii="GHEA Grapalat" w:hAnsi="GHEA Grapalat" w:cs="Sylfaen"/>
          <w:lang w:val="pt-BR"/>
        </w:rPr>
        <w:t xml:space="preserve"> ս</w:t>
      </w:r>
      <w:r w:rsidRPr="00BA415E">
        <w:rPr>
          <w:rFonts w:ascii="GHEA Grapalat" w:hAnsi="GHEA Grapalat" w:cs="Sylfaen"/>
          <w:lang w:val="pt-BR"/>
        </w:rPr>
        <w:t>փյուռքահայ մասնագետների ներգրավում ՀՀ պետական կառավարման համակարգում»</w:t>
      </w:r>
      <w:r>
        <w:rPr>
          <w:rFonts w:ascii="GHEA Grapalat" w:hAnsi="GHEA Grapalat" w:cs="Sylfaen"/>
          <w:lang w:val="pt-BR"/>
        </w:rPr>
        <w:t xml:space="preserve"> միջոցառումը:</w:t>
      </w:r>
    </w:p>
    <w:p w:rsidR="00283A08" w:rsidRDefault="003B100B" w:rsidP="00552B49">
      <w:pPr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 w:cs="Sylfaen"/>
          <w:lang w:val="pt-BR"/>
        </w:rPr>
        <w:t xml:space="preserve"> </w:t>
      </w:r>
      <w:r w:rsidR="008675AB">
        <w:rPr>
          <w:rFonts w:ascii="GHEA Grapalat" w:hAnsi="GHEA Grapalat" w:cs="Sylfaen"/>
          <w:lang w:val="pt-BR"/>
        </w:rPr>
        <w:tab/>
      </w:r>
      <w:r>
        <w:rPr>
          <w:rFonts w:ascii="GHEA Grapalat" w:hAnsi="GHEA Grapalat" w:cs="Sylfaen"/>
          <w:lang w:val="pt-BR"/>
        </w:rPr>
        <w:t>Մ</w:t>
      </w:r>
      <w:r w:rsidRPr="00DA4E4A">
        <w:rPr>
          <w:rFonts w:ascii="GHEA Grapalat" w:hAnsi="GHEA Grapalat" w:cs="Sylfaen"/>
          <w:lang w:val="pt-BR"/>
        </w:rPr>
        <w:t xml:space="preserve">իջոցառման </w:t>
      </w:r>
      <w:r w:rsidR="002363D9">
        <w:rPr>
          <w:rFonts w:ascii="GHEA Grapalat" w:hAnsi="GHEA Grapalat" w:cs="Sylfaen"/>
          <w:lang w:val="hy-AM"/>
        </w:rPr>
        <w:t xml:space="preserve">իրականացման նպատակով </w:t>
      </w:r>
      <w:r w:rsidRPr="00DA4E4A">
        <w:rPr>
          <w:rFonts w:ascii="GHEA Grapalat" w:hAnsi="GHEA Grapalat" w:cs="Sylfaen"/>
          <w:lang w:val="pt-BR"/>
        </w:rPr>
        <w:t xml:space="preserve"> </w:t>
      </w:r>
      <w:r w:rsidR="002363D9">
        <w:rPr>
          <w:rFonts w:ascii="GHEA Grapalat" w:hAnsi="GHEA Grapalat" w:cs="Sylfaen"/>
          <w:lang w:val="hy-AM"/>
        </w:rPr>
        <w:t>հատկացվել է</w:t>
      </w:r>
      <w:r w:rsidRPr="00DA4E4A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pt-BR"/>
        </w:rPr>
        <w:t>176,386.0</w:t>
      </w:r>
      <w:r w:rsidRPr="00DA4E4A">
        <w:rPr>
          <w:rFonts w:ascii="GHEA Grapalat" w:hAnsi="GHEA Grapalat" w:cs="Sylfaen"/>
          <w:lang w:val="pt-BR"/>
        </w:rPr>
        <w:t xml:space="preserve"> հազ. դրամ</w:t>
      </w:r>
      <w:r>
        <w:rPr>
          <w:rFonts w:ascii="GHEA Grapalat" w:hAnsi="GHEA Grapalat" w:cs="Sylfaen"/>
          <w:lang w:val="pt-BR"/>
        </w:rPr>
        <w:t>,</w:t>
      </w:r>
      <w:r w:rsidR="00555CFF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pt-BR"/>
        </w:rPr>
        <w:t>որից  6,246.0 հազ.դրամ</w:t>
      </w:r>
      <w:r w:rsidR="004264E6">
        <w:rPr>
          <w:rFonts w:ascii="GHEA Grapalat" w:hAnsi="GHEA Grapalat" w:cs="Sylfaen"/>
          <w:lang w:val="hy-AM"/>
        </w:rPr>
        <w:t>ը</w:t>
      </w:r>
      <w:r w:rsidR="002363D9">
        <w:rPr>
          <w:rFonts w:ascii="GHEA Grapalat" w:hAnsi="GHEA Grapalat" w:cs="Sylfaen"/>
          <w:lang w:val="hy-AM"/>
        </w:rPr>
        <w:t xml:space="preserve"> նախատեսվել է</w:t>
      </w:r>
      <w:r w:rsidR="004264E6">
        <w:rPr>
          <w:rFonts w:ascii="GHEA Grapalat" w:hAnsi="GHEA Grapalat" w:cs="Sylfaen"/>
          <w:lang w:val="hy-AM"/>
        </w:rPr>
        <w:t xml:space="preserve"> ապրանքների և ծառայությունների ձեռքբերման համար</w:t>
      </w:r>
      <w:r w:rsidR="002363D9">
        <w:rPr>
          <w:rFonts w:ascii="GHEA Grapalat" w:hAnsi="GHEA Grapalat" w:cs="Sylfaen"/>
          <w:lang w:val="hy-AM"/>
        </w:rPr>
        <w:t xml:space="preserve"> և  գնումներն իրականացվելու էին</w:t>
      </w:r>
      <w:r>
        <w:rPr>
          <w:rFonts w:ascii="GHEA Grapalat" w:hAnsi="GHEA Grapalat" w:cs="Sylfaen"/>
          <w:lang w:val="pt-BR"/>
        </w:rPr>
        <w:t xml:space="preserve">  գնանշման հարցման </w:t>
      </w:r>
      <w:r w:rsidR="002363D9">
        <w:rPr>
          <w:rFonts w:ascii="GHEA Grapalat" w:hAnsi="GHEA Grapalat" w:cs="Sylfaen"/>
          <w:lang w:val="hy-AM"/>
        </w:rPr>
        <w:t>ընթացակարգով: Ք</w:t>
      </w:r>
      <w:r w:rsidR="00283A08">
        <w:rPr>
          <w:rFonts w:ascii="GHEA Grapalat" w:hAnsi="GHEA Grapalat" w:cs="Sylfaen"/>
          <w:lang w:val="pt-BR"/>
        </w:rPr>
        <w:t>անի որ վերոնշյալ միջոցառման իրականացման</w:t>
      </w:r>
      <w:r w:rsidR="002363D9">
        <w:rPr>
          <w:rFonts w:ascii="GHEA Grapalat" w:hAnsi="GHEA Grapalat" w:cs="Sylfaen"/>
          <w:lang w:val="hy-AM"/>
        </w:rPr>
        <w:t xml:space="preserve"> վերաբերյալ </w:t>
      </w:r>
      <w:r w:rsidR="00283A08">
        <w:rPr>
          <w:rFonts w:ascii="GHEA Grapalat" w:hAnsi="GHEA Grapalat" w:cs="Sylfaen"/>
          <w:lang w:val="pt-BR"/>
        </w:rPr>
        <w:t xml:space="preserve"> որոշում</w:t>
      </w:r>
      <w:r w:rsidR="002363D9">
        <w:rPr>
          <w:rFonts w:ascii="GHEA Grapalat" w:hAnsi="GHEA Grapalat" w:cs="Sylfaen"/>
          <w:lang w:val="hy-AM"/>
        </w:rPr>
        <w:t>ն</w:t>
      </w:r>
      <w:r w:rsidR="00283A08">
        <w:rPr>
          <w:rFonts w:ascii="GHEA Grapalat" w:hAnsi="GHEA Grapalat" w:cs="Sylfaen"/>
          <w:lang w:val="pt-BR"/>
        </w:rPr>
        <w:t xml:space="preserve"> ընդունվել է սույն թվականի օգոստոսի 27-ին, իսկ ծրագրի  </w:t>
      </w:r>
      <w:r>
        <w:rPr>
          <w:rFonts w:ascii="GHEA Grapalat" w:hAnsi="GHEA Grapalat" w:cs="Sylfaen"/>
          <w:lang w:val="pt-BR"/>
        </w:rPr>
        <w:t xml:space="preserve"> </w:t>
      </w:r>
      <w:r w:rsidR="00283A08">
        <w:rPr>
          <w:rFonts w:ascii="GHEA Grapalat" w:hAnsi="GHEA Grapalat" w:cs="Sylfaen"/>
          <w:lang w:val="pt-BR"/>
        </w:rPr>
        <w:t>մեկնարկը</w:t>
      </w:r>
      <w:r w:rsidR="002363D9">
        <w:rPr>
          <w:rFonts w:ascii="GHEA Grapalat" w:hAnsi="GHEA Grapalat" w:cs="Sylfaen"/>
          <w:lang w:val="hy-AM"/>
        </w:rPr>
        <w:t xml:space="preserve"> </w:t>
      </w:r>
      <w:r w:rsidR="00283A08">
        <w:rPr>
          <w:rFonts w:ascii="GHEA Grapalat" w:hAnsi="GHEA Grapalat" w:cs="Sylfaen"/>
          <w:lang w:val="pt-BR"/>
        </w:rPr>
        <w:t>սույն թվականի սեպտեմբերի 1-ին է</w:t>
      </w:r>
      <w:r w:rsidR="00552B49">
        <w:rPr>
          <w:rFonts w:ascii="GHEA Grapalat" w:hAnsi="GHEA Grapalat" w:cs="Sylfaen"/>
          <w:lang w:val="pt-BR"/>
        </w:rPr>
        <w:t>, ուստի</w:t>
      </w:r>
      <w:r w:rsidR="00283A08">
        <w:rPr>
          <w:rFonts w:ascii="GHEA Grapalat" w:hAnsi="GHEA Grapalat" w:cs="Sylfaen"/>
          <w:lang w:val="pt-BR"/>
        </w:rPr>
        <w:t xml:space="preserve"> </w:t>
      </w:r>
      <w:r w:rsidR="00552B49">
        <w:rPr>
          <w:rFonts w:ascii="GHEA Grapalat" w:hAnsi="GHEA Grapalat" w:cs="Sylfaen"/>
          <w:lang w:val="pt-BR"/>
        </w:rPr>
        <w:t xml:space="preserve">միջոցառման </w:t>
      </w:r>
      <w:r w:rsidR="002363D9">
        <w:rPr>
          <w:rFonts w:ascii="GHEA Grapalat" w:hAnsi="GHEA Grapalat" w:cs="Sylfaen"/>
          <w:lang w:val="pt-BR"/>
        </w:rPr>
        <w:t>իրականցմա</w:t>
      </w:r>
      <w:r w:rsidR="002363D9">
        <w:rPr>
          <w:rFonts w:ascii="GHEA Grapalat" w:hAnsi="GHEA Grapalat" w:cs="Sylfaen"/>
          <w:lang w:val="hy-AM"/>
        </w:rPr>
        <w:t xml:space="preserve">ն համար անհրաժեշտ </w:t>
      </w:r>
      <w:r w:rsidR="00283A08">
        <w:rPr>
          <w:rFonts w:ascii="GHEA Grapalat" w:hAnsi="GHEA Grapalat" w:cs="Sylfaen"/>
          <w:lang w:val="pt-BR"/>
        </w:rPr>
        <w:t xml:space="preserve"> ապրանքների և ծառայությունների ձեռք բերումը գնանշման հարցման </w:t>
      </w:r>
      <w:r w:rsidR="002363D9">
        <w:rPr>
          <w:rFonts w:ascii="GHEA Grapalat" w:hAnsi="GHEA Grapalat" w:cs="Sylfaen"/>
          <w:lang w:val="hy-AM"/>
        </w:rPr>
        <w:t xml:space="preserve">ընթացակարգով կազմակերպելը, ժամկետի առումով, </w:t>
      </w:r>
      <w:r w:rsidR="00283A08">
        <w:rPr>
          <w:rFonts w:ascii="GHEA Grapalat" w:hAnsi="GHEA Grapalat" w:cs="Sylfaen"/>
          <w:lang w:val="pt-BR"/>
        </w:rPr>
        <w:t xml:space="preserve"> դառնում է անհնար:</w:t>
      </w:r>
    </w:p>
    <w:p w:rsidR="00D23076" w:rsidRPr="00E73F8E" w:rsidRDefault="00283A08" w:rsidP="008675AB">
      <w:pPr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lang w:val="pt-BR"/>
        </w:rPr>
        <w:t>Հաշվի առնելով վերոգրյալը և</w:t>
      </w:r>
      <w:bookmarkStart w:id="0" w:name="_GoBack"/>
      <w:bookmarkEnd w:id="0"/>
      <w:r>
        <w:rPr>
          <w:rFonts w:ascii="GHEA Grapalat" w:hAnsi="GHEA Grapalat" w:cs="Sylfaen"/>
          <w:lang w:val="pt-BR"/>
        </w:rPr>
        <w:t xml:space="preserve"> </w:t>
      </w:r>
      <w:r w:rsidR="00552B49">
        <w:rPr>
          <w:rFonts w:ascii="GHEA Grapalat" w:hAnsi="GHEA Grapalat" w:cs="Sylfaen"/>
          <w:lang w:val="pt-BR"/>
        </w:rPr>
        <w:t>ծ</w:t>
      </w:r>
      <w:r>
        <w:rPr>
          <w:rFonts w:ascii="GHEA Grapalat" w:hAnsi="GHEA Grapalat" w:cs="Sylfaen"/>
          <w:lang w:val="pt-BR"/>
        </w:rPr>
        <w:t>րագրից բխող միջոցառումների իրականացման հրատապ</w:t>
      </w:r>
      <w:r w:rsidR="00552B49">
        <w:rPr>
          <w:rFonts w:ascii="GHEA Grapalat" w:hAnsi="GHEA Grapalat" w:cs="Sylfaen"/>
          <w:lang w:val="pt-BR"/>
        </w:rPr>
        <w:t>ո</w:t>
      </w:r>
      <w:r w:rsidR="00FE60BD">
        <w:rPr>
          <w:rFonts w:ascii="GHEA Grapalat" w:hAnsi="GHEA Grapalat" w:cs="Sylfaen"/>
          <w:lang w:val="hy-AM"/>
        </w:rPr>
        <w:t>ւ</w:t>
      </w:r>
      <w:r>
        <w:rPr>
          <w:rFonts w:ascii="GHEA Grapalat" w:hAnsi="GHEA Grapalat" w:cs="Sylfaen"/>
          <w:lang w:val="pt-BR"/>
        </w:rPr>
        <w:t>թյունը, անհրաժեշտություն է առաջա</w:t>
      </w:r>
      <w:r w:rsidR="000662B1">
        <w:rPr>
          <w:rFonts w:ascii="GHEA Grapalat" w:hAnsi="GHEA Grapalat" w:cs="Sylfaen"/>
          <w:lang w:val="hy-AM"/>
        </w:rPr>
        <w:t>ցել</w:t>
      </w:r>
      <w:r>
        <w:rPr>
          <w:rFonts w:ascii="GHEA Grapalat" w:hAnsi="GHEA Grapalat" w:cs="Sylfaen"/>
          <w:lang w:val="pt-BR"/>
        </w:rPr>
        <w:t xml:space="preserve">  </w:t>
      </w:r>
      <w:r w:rsidR="000662B1">
        <w:rPr>
          <w:rFonts w:ascii="GHEA Grapalat" w:hAnsi="GHEA Grapalat" w:cs="Sylfaen"/>
          <w:lang w:val="hy-AM"/>
        </w:rPr>
        <w:t xml:space="preserve">գնումներն իրականացնել </w:t>
      </w:r>
      <w:r>
        <w:rPr>
          <w:rFonts w:ascii="GHEA Grapalat" w:hAnsi="GHEA Grapalat" w:cs="Sylfaen"/>
          <w:lang w:val="pt-BR"/>
        </w:rPr>
        <w:t>մեկ անձ</w:t>
      </w:r>
      <w:r w:rsidR="008675AB">
        <w:rPr>
          <w:rFonts w:ascii="GHEA Grapalat" w:hAnsi="GHEA Grapalat" w:cs="Sylfaen"/>
          <w:lang w:val="hy-AM"/>
        </w:rPr>
        <w:t>ից</w:t>
      </w:r>
      <w:r w:rsidR="000662B1">
        <w:rPr>
          <w:rFonts w:ascii="GHEA Grapalat" w:hAnsi="GHEA Grapalat" w:cs="Sylfaen"/>
          <w:lang w:val="hy-AM"/>
        </w:rPr>
        <w:t xml:space="preserve"> գնում կատարելու</w:t>
      </w:r>
      <w:r w:rsidR="00FE60BD">
        <w:rPr>
          <w:rFonts w:ascii="GHEA Grapalat" w:hAnsi="GHEA Grapalat" w:cs="Sylfaen"/>
          <w:lang w:val="hy-AM"/>
        </w:rPr>
        <w:t xml:space="preserve"> ընթացակարգով</w:t>
      </w:r>
      <w:r w:rsidR="000662B1">
        <w:rPr>
          <w:rFonts w:ascii="GHEA Grapalat" w:hAnsi="GHEA Grapalat" w:cs="Sylfaen"/>
          <w:lang w:val="hy-AM"/>
        </w:rPr>
        <w:t xml:space="preserve">՝ հիմք ընդունելով </w:t>
      </w:r>
      <w:r w:rsidR="000662B1">
        <w:rPr>
          <w:rFonts w:ascii="GHEA Grapalat" w:hAnsi="GHEA Grapalat" w:cs="Sylfaen"/>
          <w:lang w:val="pt-BR"/>
        </w:rPr>
        <w:t>«</w:t>
      </w:r>
      <w:r w:rsidR="000662B1">
        <w:rPr>
          <w:rFonts w:ascii="GHEA Grapalat" w:hAnsi="GHEA Grapalat" w:cs="Sylfaen"/>
          <w:lang w:val="hy-AM"/>
        </w:rPr>
        <w:t>Գնումների մասին</w:t>
      </w:r>
      <w:r w:rsidR="000662B1">
        <w:rPr>
          <w:rFonts w:ascii="GHEA Grapalat" w:hAnsi="GHEA Grapalat" w:cs="Sylfaen"/>
          <w:lang w:val="pt-BR"/>
        </w:rPr>
        <w:t>»</w:t>
      </w:r>
      <w:r w:rsidR="001B1EDB">
        <w:rPr>
          <w:rFonts w:ascii="GHEA Grapalat" w:hAnsi="GHEA Grapalat" w:cs="Sylfaen"/>
          <w:lang w:val="hy-AM"/>
        </w:rPr>
        <w:t xml:space="preserve"> Հայաստանի Հանրապետության օրենքի </w:t>
      </w:r>
      <w:r w:rsidR="008675AB">
        <w:rPr>
          <w:rFonts w:ascii="GHEA Grapalat" w:hAnsi="GHEA Grapalat" w:cs="Sylfaen"/>
          <w:lang w:val="hy-AM"/>
        </w:rPr>
        <w:t>2</w:t>
      </w:r>
      <w:r w:rsidR="001B1EDB">
        <w:rPr>
          <w:rFonts w:ascii="GHEA Grapalat" w:hAnsi="GHEA Grapalat" w:cs="Sylfaen"/>
          <w:lang w:val="hy-AM"/>
        </w:rPr>
        <w:t>3-րդ հոդվածի 1-ին</w:t>
      </w:r>
      <w:r w:rsidR="008675AB">
        <w:rPr>
          <w:rFonts w:ascii="GHEA Grapalat" w:hAnsi="GHEA Grapalat" w:cs="Sylfaen"/>
          <w:lang w:val="hy-AM"/>
        </w:rPr>
        <w:t xml:space="preserve"> մասին 2-րդ կետը, ինչպես նաև </w:t>
      </w:r>
      <w:r w:rsidR="000662B1">
        <w:rPr>
          <w:rFonts w:ascii="GHEA Grapalat" w:hAnsi="GHEA Grapalat" w:cs="Sylfaen"/>
          <w:lang w:val="hy-AM"/>
        </w:rPr>
        <w:t xml:space="preserve"> </w:t>
      </w:r>
      <w:r w:rsidR="00E73F8E">
        <w:rPr>
          <w:rFonts w:ascii="GHEA Grapalat" w:hAnsi="GHEA Grapalat" w:cs="Sylfaen"/>
          <w:lang w:val="pt-BR"/>
        </w:rPr>
        <w:t xml:space="preserve">թույլատրել չկիրառել </w:t>
      </w:r>
      <w:r w:rsidR="00555CFF">
        <w:rPr>
          <w:rFonts w:ascii="GHEA Grapalat" w:hAnsi="GHEA Grapalat" w:cs="Sylfaen"/>
          <w:lang w:val="pt-BR"/>
        </w:rPr>
        <w:t>«</w:t>
      </w:r>
      <w:r w:rsidR="00E73F8E">
        <w:rPr>
          <w:rFonts w:ascii="GHEA Grapalat" w:hAnsi="GHEA Grapalat" w:cs="Sylfaen"/>
          <w:lang w:val="pt-BR"/>
        </w:rPr>
        <w:t>Գնումների գործընթացը կազմակերպ</w:t>
      </w:r>
      <w:r w:rsidR="00555CFF">
        <w:rPr>
          <w:rFonts w:ascii="GHEA Grapalat" w:hAnsi="GHEA Grapalat" w:cs="Sylfaen"/>
          <w:lang w:val="pt-BR"/>
        </w:rPr>
        <w:t xml:space="preserve">ման կարգը հաստատելու և Հայաստանի Հանրապետության 2011 թվականի փետրվարի 10-ի </w:t>
      </w:r>
      <w:r w:rsidR="008675AB">
        <w:rPr>
          <w:rFonts w:ascii="GHEA Grapalat" w:hAnsi="GHEA Grapalat" w:cs="Sylfaen"/>
          <w:lang w:val="pt-BR"/>
        </w:rPr>
        <w:t>N</w:t>
      </w:r>
      <w:r w:rsidR="00555CFF">
        <w:rPr>
          <w:rFonts w:ascii="GHEA Grapalat" w:hAnsi="GHEA Grapalat" w:cs="Sylfaen"/>
          <w:lang w:val="pt-BR"/>
        </w:rPr>
        <w:t xml:space="preserve">168-Ն որոշումը ուժը կորցրած ճանաչելու մասին Հայաստանի Հանրապետության կառավարության </w:t>
      </w:r>
      <w:r w:rsidR="00E73F8E">
        <w:rPr>
          <w:rFonts w:ascii="GHEA Grapalat" w:hAnsi="GHEA Grapalat" w:cs="Sylfaen"/>
          <w:lang w:val="pt-BR"/>
        </w:rPr>
        <w:t xml:space="preserve"> 2017 թվականի մայիսի 4-ի </w:t>
      </w:r>
      <w:r w:rsidR="008675AB">
        <w:rPr>
          <w:rFonts w:ascii="GHEA Grapalat" w:hAnsi="GHEA Grapalat" w:cs="Sylfaen"/>
          <w:lang w:val="pt-BR"/>
        </w:rPr>
        <w:t>N</w:t>
      </w:r>
      <w:r w:rsidR="00E73F8E">
        <w:rPr>
          <w:rFonts w:ascii="GHEA Grapalat" w:hAnsi="GHEA Grapalat" w:cs="Sylfaen"/>
          <w:lang w:val="pt-BR"/>
        </w:rPr>
        <w:t xml:space="preserve"> 526-Ն</w:t>
      </w:r>
      <w:r w:rsidR="00555CFF">
        <w:rPr>
          <w:rFonts w:ascii="GHEA Grapalat" w:hAnsi="GHEA Grapalat" w:cs="Sylfaen"/>
          <w:lang w:val="pt-BR"/>
        </w:rPr>
        <w:t xml:space="preserve"> որոշմամբ սահմանված </w:t>
      </w:r>
      <w:r w:rsidR="008675AB">
        <w:rPr>
          <w:rFonts w:ascii="GHEA Grapalat" w:hAnsi="GHEA Grapalat" w:cs="Sylfaen"/>
          <w:lang w:val="hy-AM"/>
        </w:rPr>
        <w:t xml:space="preserve"> կարգի 21</w:t>
      </w:r>
      <w:r w:rsidR="00555CFF">
        <w:rPr>
          <w:rFonts w:ascii="GHEA Grapalat" w:hAnsi="GHEA Grapalat" w:cs="Sylfaen"/>
          <w:lang w:val="pt-BR"/>
        </w:rPr>
        <w:t xml:space="preserve">-րդ կետի </w:t>
      </w:r>
      <w:r w:rsidR="008675AB">
        <w:rPr>
          <w:rFonts w:ascii="GHEA Grapalat" w:hAnsi="GHEA Grapalat" w:cs="Sylfaen"/>
          <w:lang w:val="hy-AM"/>
        </w:rPr>
        <w:t>1-ին</w:t>
      </w:r>
      <w:r w:rsidR="00555CFF">
        <w:rPr>
          <w:rFonts w:ascii="GHEA Grapalat" w:hAnsi="GHEA Grapalat" w:cs="Sylfaen"/>
          <w:lang w:val="pt-BR"/>
        </w:rPr>
        <w:t xml:space="preserve"> ենթակետի</w:t>
      </w:r>
      <w:r w:rsidR="00292F3A">
        <w:rPr>
          <w:rFonts w:ascii="GHEA Grapalat" w:hAnsi="GHEA Grapalat" w:cs="Sylfaen"/>
          <w:lang w:val="pt-BR"/>
        </w:rPr>
        <w:t xml:space="preserve"> </w:t>
      </w:r>
      <w:r w:rsidR="008675AB">
        <w:rPr>
          <w:rFonts w:ascii="GHEA Grapalat" w:hAnsi="GHEA Grapalat" w:cs="Sylfaen"/>
          <w:lang w:val="hy-AM"/>
        </w:rPr>
        <w:t xml:space="preserve"> </w:t>
      </w:r>
      <w:r w:rsidR="008675AB">
        <w:rPr>
          <w:rFonts w:ascii="GHEA Grapalat" w:hAnsi="GHEA Grapalat" w:cs="Sylfaen"/>
          <w:lang w:val="pt-BR"/>
        </w:rPr>
        <w:t>«</w:t>
      </w:r>
      <w:r w:rsidR="008675AB">
        <w:rPr>
          <w:rFonts w:ascii="GHEA Grapalat" w:hAnsi="GHEA Grapalat" w:cs="Sylfaen"/>
          <w:lang w:val="hy-AM"/>
        </w:rPr>
        <w:t>դ</w:t>
      </w:r>
      <w:r w:rsidR="008675AB">
        <w:rPr>
          <w:rFonts w:ascii="GHEA Grapalat" w:hAnsi="GHEA Grapalat" w:cs="Sylfaen"/>
          <w:lang w:val="pt-BR"/>
        </w:rPr>
        <w:t>»</w:t>
      </w:r>
      <w:r w:rsidR="008675AB">
        <w:rPr>
          <w:rFonts w:ascii="GHEA Grapalat" w:hAnsi="GHEA Grapalat" w:cs="Sylfaen"/>
          <w:lang w:val="hy-AM"/>
        </w:rPr>
        <w:t xml:space="preserve"> պարբերությունը, 71-րդ կետի 1-ին ենթակետի </w:t>
      </w:r>
      <w:r w:rsidR="00A54846">
        <w:rPr>
          <w:rFonts w:ascii="GHEA Grapalat" w:hAnsi="GHEA Grapalat" w:cs="Sylfaen"/>
          <w:lang w:val="hy-AM"/>
        </w:rPr>
        <w:t xml:space="preserve">«ա» և «բ» պարբերությունների </w:t>
      </w:r>
      <w:r w:rsidR="008675AB">
        <w:rPr>
          <w:rFonts w:ascii="GHEA Grapalat" w:hAnsi="GHEA Grapalat" w:cs="Sylfaen"/>
          <w:lang w:val="hy-AM"/>
        </w:rPr>
        <w:t xml:space="preserve">և Հայաստանի Հանրապետության կառավարության 2017 թվականի ապրիլի 6-ի </w:t>
      </w:r>
      <w:r w:rsidR="008675AB" w:rsidRPr="00F17018">
        <w:rPr>
          <w:rFonts w:ascii="GHEA Grapalat" w:hAnsi="GHEA Grapalat" w:cs="Sylfaen"/>
          <w:lang w:val="pt-BR"/>
        </w:rPr>
        <w:t>N</w:t>
      </w:r>
      <w:r w:rsidR="008675AB">
        <w:rPr>
          <w:rFonts w:ascii="GHEA Grapalat" w:hAnsi="GHEA Grapalat" w:cs="Sylfaen"/>
          <w:lang w:val="hy-AM"/>
        </w:rPr>
        <w:t xml:space="preserve"> 386-Ն որոշման 2-րդ կետի 1-ին ենթակետի պահանջները:</w:t>
      </w:r>
    </w:p>
    <w:sectPr w:rsidR="00D23076" w:rsidRPr="00E73F8E" w:rsidSect="00E9464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76"/>
    <w:rsid w:val="000662B1"/>
    <w:rsid w:val="001B1EDB"/>
    <w:rsid w:val="001C047E"/>
    <w:rsid w:val="002363D9"/>
    <w:rsid w:val="00283A08"/>
    <w:rsid w:val="00292F3A"/>
    <w:rsid w:val="003B100B"/>
    <w:rsid w:val="004150BB"/>
    <w:rsid w:val="00416A7E"/>
    <w:rsid w:val="004264E6"/>
    <w:rsid w:val="00552B49"/>
    <w:rsid w:val="00555CFF"/>
    <w:rsid w:val="006B5A25"/>
    <w:rsid w:val="007027E2"/>
    <w:rsid w:val="00781BEF"/>
    <w:rsid w:val="007F2759"/>
    <w:rsid w:val="008675AB"/>
    <w:rsid w:val="00893C3A"/>
    <w:rsid w:val="008E7207"/>
    <w:rsid w:val="00A1010E"/>
    <w:rsid w:val="00A54846"/>
    <w:rsid w:val="00AD6D8E"/>
    <w:rsid w:val="00B6256A"/>
    <w:rsid w:val="00D23076"/>
    <w:rsid w:val="00D778CD"/>
    <w:rsid w:val="00E73F8E"/>
    <w:rsid w:val="00E9464A"/>
    <w:rsid w:val="00F17018"/>
    <w:rsid w:val="00FE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4C0DF"/>
  <w15:docId w15:val="{A5F7C3E0-DB4F-4400-9783-B76F8281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6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Khristine</dc:creator>
  <cp:lastModifiedBy>Arpine Martirosyan</cp:lastModifiedBy>
  <cp:revision>3</cp:revision>
  <cp:lastPrinted>2020-08-28T12:06:00Z</cp:lastPrinted>
  <dcterms:created xsi:type="dcterms:W3CDTF">2020-08-31T13:57:00Z</dcterms:created>
  <dcterms:modified xsi:type="dcterms:W3CDTF">2020-09-07T13:51:00Z</dcterms:modified>
</cp:coreProperties>
</file>