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1316C" w:rsidRPr="00896815" w:rsidRDefault="007E7AB0" w:rsidP="002B6200">
      <w:pPr>
        <w:spacing w:after="0" w:line="240" w:lineRule="auto"/>
        <w:jc w:val="center"/>
        <w:rPr>
          <w:rFonts w:ascii="GHEA Grapalat" w:hAnsi="GHEA Grapalat"/>
          <w:b/>
          <w:sz w:val="24"/>
          <w:szCs w:val="24"/>
          <w:lang w:val="de-DE"/>
        </w:rPr>
      </w:pPr>
      <w:r w:rsidRPr="00896815">
        <w:rPr>
          <w:rFonts w:ascii="GHEA Grapalat" w:hAnsi="GHEA Grapalat" w:cs="Sylfaen"/>
          <w:b/>
          <w:sz w:val="24"/>
          <w:szCs w:val="24"/>
          <w:lang w:val="de-DE"/>
        </w:rPr>
        <w:t>ԱՄՓՈՓԱԹԵՐԹ</w:t>
      </w:r>
    </w:p>
    <w:p w:rsidR="00E1316C" w:rsidRPr="006F3B84" w:rsidRDefault="00733880" w:rsidP="002B6200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Grapalat" w:eastAsiaTheme="minorHAnsi" w:hAnsi="GHEA Grapalat" w:cs="Sylfaen"/>
          <w:b/>
          <w:lang w:val="de-DE" w:eastAsia="en-US"/>
        </w:rPr>
      </w:pPr>
      <w:r w:rsidRPr="006F3B84">
        <w:rPr>
          <w:rFonts w:ascii="GHEA Grapalat" w:eastAsiaTheme="minorHAnsi" w:hAnsi="GHEA Grapalat" w:cs="Sylfaen"/>
          <w:b/>
          <w:lang w:val="de-DE" w:eastAsia="en-US"/>
        </w:rPr>
        <w:t>«</w:t>
      </w:r>
      <w:r w:rsidR="006F3B84" w:rsidRPr="006F3B84">
        <w:rPr>
          <w:rFonts w:ascii="GHEA Grapalat" w:eastAsiaTheme="minorHAnsi" w:hAnsi="GHEA Grapalat" w:cs="Sylfaen"/>
          <w:b/>
          <w:lang w:val="de-DE" w:eastAsia="en-US"/>
        </w:rPr>
        <w:t>ՀԱՅԱՍՏԱՆԻ ՀԱՆՐԱՊԵՏՈՒԹՅԱՆ ԿԱՌԱՎԱՐՈՒԹՅԱՆ 2020 ԹՎԱԿԱՆԻ ՀՈՒՆԻՍԻ 11-Ի N 953-Ն ՈՐՈՇՄԱՆ ՄԵՋ ՓՈՓՈԽՈՒԹՅՈՒՆ ԿԱՏԱՐԵԼՈՒ ՄԱՍԻՆ</w:t>
      </w:r>
      <w:r w:rsidR="00194B12" w:rsidRPr="006F3B84">
        <w:rPr>
          <w:rFonts w:ascii="GHEA Grapalat" w:eastAsiaTheme="minorHAnsi" w:hAnsi="GHEA Grapalat" w:cs="Sylfaen"/>
          <w:b/>
          <w:lang w:val="de-DE" w:eastAsia="en-US"/>
        </w:rPr>
        <w:t xml:space="preserve">» </w:t>
      </w:r>
      <w:r w:rsidR="00E1316C" w:rsidRPr="006F3B84">
        <w:rPr>
          <w:rFonts w:ascii="GHEA Grapalat" w:eastAsiaTheme="minorHAnsi" w:hAnsi="GHEA Grapalat" w:cs="Sylfaen"/>
          <w:b/>
          <w:lang w:val="de-DE" w:eastAsia="en-US"/>
        </w:rPr>
        <w:t xml:space="preserve">ՀԱՅԱՍՏԱՆԻ ՀԱՆՐԱՊԵՏՈՒԹՅԱՆ </w:t>
      </w:r>
      <w:r w:rsidR="006F3B84" w:rsidRPr="006F3B84">
        <w:rPr>
          <w:rFonts w:ascii="GHEA Grapalat" w:eastAsiaTheme="minorHAnsi" w:hAnsi="GHEA Grapalat" w:cs="Sylfaen"/>
          <w:b/>
          <w:lang w:val="de-DE" w:eastAsia="en-US"/>
        </w:rPr>
        <w:t>ԿԱՌԱՎԱՐՈՒԹՅԱՆ</w:t>
      </w:r>
      <w:r w:rsidR="00E1316C" w:rsidRPr="006F3B84">
        <w:rPr>
          <w:rFonts w:ascii="GHEA Grapalat" w:eastAsiaTheme="minorHAnsi" w:hAnsi="GHEA Grapalat" w:cs="Sylfaen"/>
          <w:b/>
          <w:lang w:val="de-DE" w:eastAsia="en-US"/>
        </w:rPr>
        <w:t xml:space="preserve"> </w:t>
      </w:r>
      <w:r w:rsidR="00BD7F11" w:rsidRPr="006F3B84">
        <w:rPr>
          <w:rFonts w:ascii="GHEA Grapalat" w:eastAsiaTheme="minorHAnsi" w:hAnsi="GHEA Grapalat" w:cs="Sylfaen"/>
          <w:b/>
          <w:lang w:val="de-DE" w:eastAsia="en-US"/>
        </w:rPr>
        <w:t>ՈՐՈՇ</w:t>
      </w:r>
      <w:r w:rsidR="00E80CED" w:rsidRPr="006F3B84">
        <w:rPr>
          <w:rFonts w:ascii="GHEA Grapalat" w:eastAsiaTheme="minorHAnsi" w:hAnsi="GHEA Grapalat" w:cs="Sylfaen"/>
          <w:b/>
          <w:lang w:val="de-DE" w:eastAsia="en-US"/>
        </w:rPr>
        <w:t>ՄԱՆ</w:t>
      </w:r>
      <w:r w:rsidR="00E1316C" w:rsidRPr="006F3B84">
        <w:rPr>
          <w:rFonts w:ascii="GHEA Grapalat" w:eastAsiaTheme="minorHAnsi" w:hAnsi="GHEA Grapalat" w:cs="Sylfaen"/>
          <w:b/>
          <w:lang w:val="de-DE" w:eastAsia="en-US"/>
        </w:rPr>
        <w:t xml:space="preserve"> ՆԱԽԱԳԾ</w:t>
      </w:r>
      <w:r w:rsidR="00194B12" w:rsidRPr="006F3B84">
        <w:rPr>
          <w:rFonts w:ascii="GHEA Grapalat" w:eastAsiaTheme="minorHAnsi" w:hAnsi="GHEA Grapalat" w:cs="Sylfaen"/>
          <w:b/>
          <w:lang w:val="de-DE" w:eastAsia="en-US"/>
        </w:rPr>
        <w:t>Ի</w:t>
      </w:r>
      <w:r w:rsidR="00E1316C" w:rsidRPr="006F3B84">
        <w:rPr>
          <w:rFonts w:ascii="GHEA Grapalat" w:eastAsiaTheme="minorHAnsi" w:hAnsi="GHEA Grapalat" w:cs="Sylfaen"/>
          <w:b/>
          <w:lang w:val="de-DE" w:eastAsia="en-US"/>
        </w:rPr>
        <w:t xml:space="preserve"> ՎԵՐԱԲԵՐՅԱԼ ՍՏԱՑՎԱԾ ԴԻՏՈՂՈՒԹՅՈՒՆՆԵՐԻ ԵՎ ԱՌԱՋԱՐԿՈՒԹՅՈՒՆՆԵՐԻ</w:t>
      </w:r>
    </w:p>
    <w:p w:rsidR="00E1316C" w:rsidRPr="00896815" w:rsidRDefault="00E1316C" w:rsidP="00E1316C">
      <w:pPr>
        <w:spacing w:line="240" w:lineRule="auto"/>
        <w:ind w:left="-18" w:right="-108"/>
        <w:jc w:val="center"/>
        <w:rPr>
          <w:rFonts w:ascii="GHEA Grapalat" w:hAnsi="GHEA Grapalat"/>
          <w:sz w:val="24"/>
          <w:szCs w:val="24"/>
          <w:lang w:val="de-DE"/>
        </w:rPr>
      </w:pPr>
    </w:p>
    <w:tbl>
      <w:tblPr>
        <w:tblStyle w:val="TableGrid"/>
        <w:tblW w:w="14490" w:type="dxa"/>
        <w:tblInd w:w="-792" w:type="dxa"/>
        <w:tblLayout w:type="fixed"/>
        <w:tblLook w:val="04A0" w:firstRow="1" w:lastRow="0" w:firstColumn="1" w:lastColumn="0" w:noHBand="0" w:noVBand="1"/>
      </w:tblPr>
      <w:tblGrid>
        <w:gridCol w:w="630"/>
        <w:gridCol w:w="2790"/>
        <w:gridCol w:w="5850"/>
        <w:gridCol w:w="2167"/>
        <w:gridCol w:w="3053"/>
      </w:tblGrid>
      <w:tr w:rsidR="002E3F5D" w:rsidRPr="005C1AC4" w:rsidTr="00505B86">
        <w:tc>
          <w:tcPr>
            <w:tcW w:w="630" w:type="dxa"/>
            <w:vAlign w:val="center"/>
          </w:tcPr>
          <w:p w:rsidR="00E1316C" w:rsidRPr="00505B86" w:rsidRDefault="00E1316C" w:rsidP="00505B86">
            <w:pPr>
              <w:tabs>
                <w:tab w:val="left" w:pos="-3261"/>
              </w:tabs>
              <w:spacing w:line="276" w:lineRule="auto"/>
              <w:jc w:val="center"/>
              <w:rPr>
                <w:rFonts w:ascii="GHEA Grapalat" w:hAnsi="GHEA Grapalat" w:cs="Sylfaen"/>
                <w:b/>
                <w:sz w:val="20"/>
                <w:szCs w:val="20"/>
              </w:rPr>
            </w:pPr>
            <w:r w:rsidRPr="00505B86">
              <w:rPr>
                <w:rFonts w:ascii="GHEA Grapalat" w:hAnsi="GHEA Grapalat" w:cs="Sylfaen"/>
                <w:b/>
                <w:sz w:val="20"/>
                <w:szCs w:val="20"/>
              </w:rPr>
              <w:t>Հ/Հ</w:t>
            </w:r>
          </w:p>
        </w:tc>
        <w:tc>
          <w:tcPr>
            <w:tcW w:w="2790" w:type="dxa"/>
            <w:vAlign w:val="center"/>
          </w:tcPr>
          <w:p w:rsidR="00E1316C" w:rsidRPr="00505B86" w:rsidRDefault="00E1316C" w:rsidP="00505B86">
            <w:pPr>
              <w:tabs>
                <w:tab w:val="left" w:pos="-3261"/>
              </w:tabs>
              <w:spacing w:line="276" w:lineRule="auto"/>
              <w:jc w:val="center"/>
              <w:rPr>
                <w:rFonts w:ascii="GHEA Grapalat" w:hAnsi="GHEA Grapalat" w:cs="Sylfaen"/>
                <w:b/>
                <w:sz w:val="20"/>
                <w:szCs w:val="20"/>
              </w:rPr>
            </w:pPr>
            <w:proofErr w:type="spellStart"/>
            <w:r w:rsidRPr="00505B86">
              <w:rPr>
                <w:rFonts w:ascii="GHEA Grapalat" w:hAnsi="GHEA Grapalat" w:cs="Sylfaen"/>
                <w:b/>
                <w:sz w:val="20"/>
                <w:szCs w:val="20"/>
              </w:rPr>
              <w:t>Առաջարկության</w:t>
            </w:r>
            <w:proofErr w:type="spellEnd"/>
            <w:r w:rsidRPr="00505B86">
              <w:rPr>
                <w:rFonts w:ascii="GHEA Grapalat" w:hAnsi="GHEA Grapalat" w:cs="Sylfaen"/>
                <w:b/>
                <w:sz w:val="20"/>
                <w:szCs w:val="20"/>
              </w:rPr>
              <w:t xml:space="preserve"> </w:t>
            </w:r>
            <w:proofErr w:type="spellStart"/>
            <w:r w:rsidRPr="00505B86">
              <w:rPr>
                <w:rFonts w:ascii="GHEA Grapalat" w:hAnsi="GHEA Grapalat" w:cs="Sylfaen"/>
                <w:b/>
                <w:sz w:val="20"/>
                <w:szCs w:val="20"/>
              </w:rPr>
              <w:t>հեղինակը</w:t>
            </w:r>
            <w:proofErr w:type="spellEnd"/>
            <w:r w:rsidRPr="00505B86">
              <w:rPr>
                <w:rFonts w:ascii="GHEA Grapalat" w:hAnsi="GHEA Grapalat" w:cs="Sylfaen"/>
                <w:b/>
                <w:sz w:val="20"/>
                <w:szCs w:val="20"/>
              </w:rPr>
              <w:t xml:space="preserve">, </w:t>
            </w:r>
            <w:proofErr w:type="spellStart"/>
            <w:r w:rsidRPr="00505B86">
              <w:rPr>
                <w:rFonts w:ascii="GHEA Grapalat" w:hAnsi="GHEA Grapalat" w:cs="Sylfaen"/>
                <w:b/>
                <w:sz w:val="20"/>
                <w:szCs w:val="20"/>
              </w:rPr>
              <w:t>գրության</w:t>
            </w:r>
            <w:proofErr w:type="spellEnd"/>
            <w:r w:rsidRPr="00505B86">
              <w:rPr>
                <w:rFonts w:ascii="GHEA Grapalat" w:hAnsi="GHEA Grapalat" w:cs="Sylfaen"/>
                <w:b/>
                <w:sz w:val="20"/>
                <w:szCs w:val="20"/>
              </w:rPr>
              <w:t xml:space="preserve"> </w:t>
            </w:r>
            <w:proofErr w:type="spellStart"/>
            <w:r w:rsidRPr="00505B86">
              <w:rPr>
                <w:rFonts w:ascii="GHEA Grapalat" w:hAnsi="GHEA Grapalat" w:cs="Sylfaen"/>
                <w:b/>
                <w:sz w:val="20"/>
                <w:szCs w:val="20"/>
              </w:rPr>
              <w:t>ամսաթիվը</w:t>
            </w:r>
            <w:proofErr w:type="spellEnd"/>
            <w:r w:rsidRPr="00505B86">
              <w:rPr>
                <w:rFonts w:ascii="GHEA Grapalat" w:hAnsi="GHEA Grapalat" w:cs="Sylfaen"/>
                <w:b/>
                <w:sz w:val="20"/>
                <w:szCs w:val="20"/>
              </w:rPr>
              <w:t xml:space="preserve">, </w:t>
            </w:r>
            <w:proofErr w:type="spellStart"/>
            <w:r w:rsidRPr="00505B86">
              <w:rPr>
                <w:rFonts w:ascii="GHEA Grapalat" w:hAnsi="GHEA Grapalat" w:cs="Sylfaen"/>
                <w:b/>
                <w:sz w:val="20"/>
                <w:szCs w:val="20"/>
              </w:rPr>
              <w:t>գրության</w:t>
            </w:r>
            <w:proofErr w:type="spellEnd"/>
            <w:r w:rsidRPr="00505B86">
              <w:rPr>
                <w:rFonts w:ascii="GHEA Grapalat" w:hAnsi="GHEA Grapalat" w:cs="Sylfaen"/>
                <w:b/>
                <w:sz w:val="20"/>
                <w:szCs w:val="20"/>
              </w:rPr>
              <w:t xml:space="preserve"> </w:t>
            </w:r>
            <w:proofErr w:type="spellStart"/>
            <w:r w:rsidRPr="00505B86">
              <w:rPr>
                <w:rFonts w:ascii="GHEA Grapalat" w:hAnsi="GHEA Grapalat" w:cs="Sylfaen"/>
                <w:b/>
                <w:sz w:val="20"/>
                <w:szCs w:val="20"/>
              </w:rPr>
              <w:t>համարը</w:t>
            </w:r>
            <w:proofErr w:type="spellEnd"/>
          </w:p>
        </w:tc>
        <w:tc>
          <w:tcPr>
            <w:tcW w:w="5850" w:type="dxa"/>
            <w:vAlign w:val="center"/>
          </w:tcPr>
          <w:p w:rsidR="00E1316C" w:rsidRPr="00505B86" w:rsidRDefault="00E1316C" w:rsidP="00505B86">
            <w:pPr>
              <w:tabs>
                <w:tab w:val="left" w:pos="-3261"/>
              </w:tabs>
              <w:spacing w:line="276" w:lineRule="auto"/>
              <w:ind w:left="34" w:firstLine="283"/>
              <w:jc w:val="center"/>
              <w:rPr>
                <w:rFonts w:ascii="GHEA Grapalat" w:hAnsi="GHEA Grapalat" w:cs="Sylfaen"/>
                <w:b/>
                <w:sz w:val="20"/>
                <w:szCs w:val="20"/>
              </w:rPr>
            </w:pPr>
            <w:proofErr w:type="spellStart"/>
            <w:r w:rsidRPr="00505B86">
              <w:rPr>
                <w:rFonts w:ascii="GHEA Grapalat" w:hAnsi="GHEA Grapalat" w:cs="Sylfaen"/>
                <w:b/>
                <w:sz w:val="20"/>
                <w:szCs w:val="20"/>
              </w:rPr>
              <w:t>Առաջարկության</w:t>
            </w:r>
            <w:proofErr w:type="spellEnd"/>
            <w:r w:rsidRPr="00505B86">
              <w:rPr>
                <w:rFonts w:ascii="GHEA Grapalat" w:hAnsi="GHEA Grapalat" w:cs="Sylfaen"/>
                <w:b/>
                <w:sz w:val="20"/>
                <w:szCs w:val="20"/>
              </w:rPr>
              <w:t xml:space="preserve"> </w:t>
            </w:r>
            <w:proofErr w:type="spellStart"/>
            <w:r w:rsidRPr="00505B86">
              <w:rPr>
                <w:rFonts w:ascii="GHEA Grapalat" w:hAnsi="GHEA Grapalat" w:cs="Sylfaen"/>
                <w:b/>
                <w:sz w:val="20"/>
                <w:szCs w:val="20"/>
              </w:rPr>
              <w:t>բովանդակությունը</w:t>
            </w:r>
            <w:proofErr w:type="spellEnd"/>
          </w:p>
        </w:tc>
        <w:tc>
          <w:tcPr>
            <w:tcW w:w="2167" w:type="dxa"/>
            <w:vAlign w:val="center"/>
          </w:tcPr>
          <w:p w:rsidR="00E1316C" w:rsidRPr="00505B86" w:rsidRDefault="00E1316C" w:rsidP="00505B86">
            <w:pPr>
              <w:tabs>
                <w:tab w:val="left" w:pos="-3261"/>
              </w:tabs>
              <w:spacing w:line="276" w:lineRule="auto"/>
              <w:jc w:val="center"/>
              <w:rPr>
                <w:rFonts w:ascii="GHEA Grapalat" w:hAnsi="GHEA Grapalat" w:cs="Sylfaen"/>
                <w:b/>
                <w:sz w:val="20"/>
                <w:szCs w:val="20"/>
              </w:rPr>
            </w:pPr>
            <w:proofErr w:type="spellStart"/>
            <w:r w:rsidRPr="00505B86">
              <w:rPr>
                <w:rFonts w:ascii="GHEA Grapalat" w:hAnsi="GHEA Grapalat" w:cs="Sylfaen"/>
                <w:b/>
                <w:sz w:val="20"/>
                <w:szCs w:val="20"/>
              </w:rPr>
              <w:t>Եզրակացություն</w:t>
            </w:r>
            <w:proofErr w:type="spellEnd"/>
          </w:p>
        </w:tc>
        <w:tc>
          <w:tcPr>
            <w:tcW w:w="3053" w:type="dxa"/>
            <w:vAlign w:val="center"/>
          </w:tcPr>
          <w:p w:rsidR="00E1316C" w:rsidRPr="00505B86" w:rsidRDefault="00E1316C" w:rsidP="00505B86">
            <w:pPr>
              <w:tabs>
                <w:tab w:val="left" w:pos="-3261"/>
              </w:tabs>
              <w:spacing w:line="276" w:lineRule="auto"/>
              <w:jc w:val="center"/>
              <w:rPr>
                <w:rFonts w:ascii="GHEA Grapalat" w:hAnsi="GHEA Grapalat" w:cs="Sylfaen"/>
                <w:b/>
                <w:sz w:val="20"/>
                <w:szCs w:val="20"/>
              </w:rPr>
            </w:pPr>
            <w:proofErr w:type="spellStart"/>
            <w:r w:rsidRPr="00505B86">
              <w:rPr>
                <w:rFonts w:ascii="GHEA Grapalat" w:hAnsi="GHEA Grapalat" w:cs="Sylfaen"/>
                <w:b/>
                <w:sz w:val="20"/>
                <w:szCs w:val="20"/>
              </w:rPr>
              <w:t>Կատարված</w:t>
            </w:r>
            <w:proofErr w:type="spellEnd"/>
            <w:r w:rsidRPr="00505B86">
              <w:rPr>
                <w:rFonts w:ascii="GHEA Grapalat" w:hAnsi="GHEA Grapalat" w:cs="Sylfaen"/>
                <w:b/>
                <w:sz w:val="20"/>
                <w:szCs w:val="20"/>
              </w:rPr>
              <w:t xml:space="preserve"> </w:t>
            </w:r>
            <w:proofErr w:type="spellStart"/>
            <w:r w:rsidRPr="00505B86">
              <w:rPr>
                <w:rFonts w:ascii="GHEA Grapalat" w:hAnsi="GHEA Grapalat" w:cs="Sylfaen"/>
                <w:b/>
                <w:sz w:val="20"/>
                <w:szCs w:val="20"/>
              </w:rPr>
              <w:t>փոփոխությունը</w:t>
            </w:r>
            <w:proofErr w:type="spellEnd"/>
          </w:p>
        </w:tc>
      </w:tr>
      <w:tr w:rsidR="002E3F5D" w:rsidRPr="005C1AC4" w:rsidTr="005B7F11">
        <w:tc>
          <w:tcPr>
            <w:tcW w:w="630" w:type="dxa"/>
          </w:tcPr>
          <w:p w:rsidR="00E1316C" w:rsidRPr="005C1AC4" w:rsidRDefault="00E1316C" w:rsidP="00351AD6">
            <w:pPr>
              <w:tabs>
                <w:tab w:val="left" w:pos="-3261"/>
              </w:tabs>
              <w:spacing w:line="276" w:lineRule="auto"/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r w:rsidRPr="005C1AC4">
              <w:rPr>
                <w:rFonts w:ascii="GHEA Grapalat" w:hAnsi="GHEA Grapalat" w:cs="Sylfaen"/>
                <w:sz w:val="20"/>
                <w:szCs w:val="20"/>
              </w:rPr>
              <w:t>1</w:t>
            </w:r>
          </w:p>
        </w:tc>
        <w:tc>
          <w:tcPr>
            <w:tcW w:w="2790" w:type="dxa"/>
          </w:tcPr>
          <w:p w:rsidR="00E1316C" w:rsidRPr="005C1AC4" w:rsidRDefault="00E1316C" w:rsidP="00351AD6">
            <w:pPr>
              <w:tabs>
                <w:tab w:val="left" w:pos="-3261"/>
              </w:tabs>
              <w:spacing w:line="276" w:lineRule="auto"/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r w:rsidRPr="005C1AC4">
              <w:rPr>
                <w:rFonts w:ascii="GHEA Grapalat" w:hAnsi="GHEA Grapalat" w:cs="Sylfaen"/>
                <w:sz w:val="20"/>
                <w:szCs w:val="20"/>
              </w:rPr>
              <w:t>2</w:t>
            </w:r>
          </w:p>
        </w:tc>
        <w:tc>
          <w:tcPr>
            <w:tcW w:w="5850" w:type="dxa"/>
          </w:tcPr>
          <w:p w:rsidR="00E1316C" w:rsidRPr="005C1AC4" w:rsidRDefault="00E1316C" w:rsidP="00351AD6">
            <w:pPr>
              <w:tabs>
                <w:tab w:val="left" w:pos="-3261"/>
              </w:tabs>
              <w:spacing w:line="276" w:lineRule="auto"/>
              <w:ind w:left="34" w:firstLine="283"/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r w:rsidRPr="005C1AC4">
              <w:rPr>
                <w:rFonts w:ascii="GHEA Grapalat" w:hAnsi="GHEA Grapalat" w:cs="Sylfaen"/>
                <w:sz w:val="20"/>
                <w:szCs w:val="20"/>
              </w:rPr>
              <w:t>3</w:t>
            </w:r>
          </w:p>
        </w:tc>
        <w:tc>
          <w:tcPr>
            <w:tcW w:w="2167" w:type="dxa"/>
          </w:tcPr>
          <w:p w:rsidR="00E1316C" w:rsidRPr="005C1AC4" w:rsidRDefault="00E1316C" w:rsidP="00351AD6">
            <w:pPr>
              <w:tabs>
                <w:tab w:val="left" w:pos="-3261"/>
              </w:tabs>
              <w:spacing w:line="276" w:lineRule="auto"/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r w:rsidRPr="005C1AC4">
              <w:rPr>
                <w:rFonts w:ascii="GHEA Grapalat" w:hAnsi="GHEA Grapalat" w:cs="Sylfaen"/>
                <w:sz w:val="20"/>
                <w:szCs w:val="20"/>
              </w:rPr>
              <w:t>4</w:t>
            </w:r>
          </w:p>
        </w:tc>
        <w:tc>
          <w:tcPr>
            <w:tcW w:w="3053" w:type="dxa"/>
          </w:tcPr>
          <w:p w:rsidR="00E1316C" w:rsidRPr="005C1AC4" w:rsidRDefault="00E1316C" w:rsidP="00351AD6">
            <w:pPr>
              <w:tabs>
                <w:tab w:val="left" w:pos="-3261"/>
              </w:tabs>
              <w:spacing w:line="276" w:lineRule="auto"/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r w:rsidRPr="005C1AC4">
              <w:rPr>
                <w:rFonts w:ascii="GHEA Grapalat" w:hAnsi="GHEA Grapalat" w:cs="Sylfaen"/>
                <w:sz w:val="20"/>
                <w:szCs w:val="20"/>
              </w:rPr>
              <w:t>5</w:t>
            </w:r>
          </w:p>
        </w:tc>
      </w:tr>
      <w:tr w:rsidR="00336884" w:rsidRPr="005C1AC4" w:rsidTr="005B7F11">
        <w:tc>
          <w:tcPr>
            <w:tcW w:w="630" w:type="dxa"/>
          </w:tcPr>
          <w:p w:rsidR="00336884" w:rsidRPr="005C1AC4" w:rsidRDefault="00336884" w:rsidP="00351AD6">
            <w:pPr>
              <w:tabs>
                <w:tab w:val="left" w:pos="-3261"/>
              </w:tabs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r>
              <w:rPr>
                <w:rFonts w:ascii="GHEA Grapalat" w:hAnsi="GHEA Grapalat" w:cs="Sylfaen"/>
                <w:sz w:val="20"/>
                <w:szCs w:val="20"/>
              </w:rPr>
              <w:t>1.</w:t>
            </w:r>
          </w:p>
        </w:tc>
        <w:tc>
          <w:tcPr>
            <w:tcW w:w="2790" w:type="dxa"/>
            <w:vAlign w:val="center"/>
          </w:tcPr>
          <w:p w:rsidR="00336884" w:rsidRPr="004E29B2" w:rsidRDefault="00336884" w:rsidP="00351AD6">
            <w:pPr>
              <w:tabs>
                <w:tab w:val="left" w:pos="-3261"/>
              </w:tabs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4E29B2">
              <w:rPr>
                <w:rFonts w:ascii="GHEA Grapalat" w:hAnsi="GHEA Grapalat" w:cs="Sylfaen"/>
                <w:sz w:val="20"/>
                <w:szCs w:val="20"/>
                <w:lang w:val="hy-AM"/>
              </w:rPr>
              <w:t>ՀՀ</w:t>
            </w:r>
            <w:r w:rsidRPr="004E29B2">
              <w:rPr>
                <w:rFonts w:ascii="GHEA Grapalat" w:hAnsi="GHEA Grapalat"/>
                <w:sz w:val="20"/>
                <w:szCs w:val="20"/>
                <w:lang w:val="hy-AM"/>
              </w:rPr>
              <w:t xml:space="preserve"> միջուկային անվտանգության կոմիտե</w:t>
            </w:r>
          </w:p>
          <w:p w:rsidR="00336884" w:rsidRPr="004E29B2" w:rsidRDefault="004E29B2" w:rsidP="00351AD6">
            <w:pPr>
              <w:shd w:val="clear" w:color="auto" w:fill="FFFFFF"/>
              <w:jc w:val="center"/>
              <w:rPr>
                <w:rFonts w:ascii="GHEA Grapalat" w:eastAsia="Times New Roman" w:hAnsi="GHEA Grapalat" w:cs="Times New Roman"/>
                <w:sz w:val="20"/>
                <w:szCs w:val="20"/>
              </w:rPr>
            </w:pPr>
            <w:r w:rsidRPr="004E29B2">
              <w:rPr>
                <w:rFonts w:ascii="GHEA Grapalat" w:eastAsia="Times New Roman" w:hAnsi="GHEA Grapalat" w:cs="Times New Roman"/>
                <w:sz w:val="20"/>
                <w:szCs w:val="20"/>
              </w:rPr>
              <w:t>28</w:t>
            </w:r>
            <w:r w:rsidR="00336884" w:rsidRPr="004E29B2">
              <w:rPr>
                <w:rFonts w:ascii="GHEA Grapalat" w:eastAsia="Times New Roman" w:hAnsi="GHEA Grapalat" w:cs="Times New Roman"/>
                <w:sz w:val="20"/>
                <w:szCs w:val="20"/>
              </w:rPr>
              <w:t>.0</w:t>
            </w:r>
            <w:r w:rsidRPr="0085350A">
              <w:rPr>
                <w:rFonts w:ascii="GHEA Grapalat" w:eastAsia="Times New Roman" w:hAnsi="GHEA Grapalat" w:cs="Times New Roman"/>
                <w:sz w:val="20"/>
                <w:szCs w:val="20"/>
              </w:rPr>
              <w:t>8</w:t>
            </w:r>
            <w:r w:rsidR="00336884" w:rsidRPr="004E29B2">
              <w:rPr>
                <w:rFonts w:ascii="GHEA Grapalat" w:eastAsia="Times New Roman" w:hAnsi="GHEA Grapalat" w:cs="Times New Roman"/>
                <w:sz w:val="20"/>
                <w:szCs w:val="20"/>
              </w:rPr>
              <w:t>.2020թ.</w:t>
            </w:r>
          </w:p>
          <w:p w:rsidR="00336884" w:rsidRPr="004E29B2" w:rsidRDefault="00336884" w:rsidP="00351AD6">
            <w:pPr>
              <w:shd w:val="clear" w:color="auto" w:fill="FFFFFF"/>
              <w:jc w:val="center"/>
              <w:rPr>
                <w:rFonts w:ascii="GHEA Grapalat" w:eastAsia="Times New Roman" w:hAnsi="GHEA Grapalat" w:cs="Times New Roman"/>
                <w:sz w:val="20"/>
                <w:szCs w:val="20"/>
              </w:rPr>
            </w:pPr>
            <w:r w:rsidRPr="004E29B2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№ </w:t>
            </w:r>
            <w:r w:rsidRPr="004E29B2">
              <w:rPr>
                <w:rFonts w:ascii="GHEA Grapalat" w:hAnsi="GHEA Grapalat"/>
                <w:sz w:val="20"/>
                <w:szCs w:val="20"/>
                <w:shd w:val="clear" w:color="auto" w:fill="FFFFFF"/>
              </w:rPr>
              <w:t>01/0</w:t>
            </w:r>
            <w:r w:rsidR="004E29B2" w:rsidRPr="004E29B2">
              <w:rPr>
                <w:rFonts w:ascii="GHEA Grapalat" w:hAnsi="GHEA Grapalat"/>
                <w:sz w:val="20"/>
                <w:szCs w:val="20"/>
                <w:shd w:val="clear" w:color="auto" w:fill="FFFFFF"/>
                <w:lang w:val="ru-RU"/>
              </w:rPr>
              <w:t>3</w:t>
            </w:r>
            <w:r w:rsidRPr="004E29B2">
              <w:rPr>
                <w:rFonts w:ascii="GHEA Grapalat" w:hAnsi="GHEA Grapalat"/>
                <w:sz w:val="20"/>
                <w:szCs w:val="20"/>
                <w:shd w:val="clear" w:color="auto" w:fill="FFFFFF"/>
              </w:rPr>
              <w:t>/</w:t>
            </w:r>
            <w:r w:rsidR="004E29B2" w:rsidRPr="004E29B2">
              <w:rPr>
                <w:rFonts w:ascii="GHEA Grapalat" w:hAnsi="GHEA Grapalat"/>
                <w:sz w:val="20"/>
                <w:szCs w:val="20"/>
                <w:shd w:val="clear" w:color="auto" w:fill="FFFFFF"/>
                <w:lang w:val="ru-RU"/>
              </w:rPr>
              <w:t>583</w:t>
            </w:r>
            <w:r w:rsidRPr="004E29B2">
              <w:rPr>
                <w:rFonts w:ascii="GHEA Grapalat" w:hAnsi="GHEA Grapalat"/>
                <w:sz w:val="20"/>
                <w:szCs w:val="20"/>
                <w:shd w:val="clear" w:color="auto" w:fill="FFFFFF"/>
              </w:rPr>
              <w:t>-2020</w:t>
            </w:r>
            <w:r w:rsidRPr="004E29B2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4E29B2">
              <w:rPr>
                <w:rFonts w:ascii="GHEA Grapalat" w:eastAsia="Times New Roman" w:hAnsi="GHEA Grapalat" w:cs="Times New Roman"/>
                <w:sz w:val="20"/>
                <w:szCs w:val="20"/>
              </w:rPr>
              <w:br/>
            </w:r>
            <w:proofErr w:type="spellStart"/>
            <w:r w:rsidRPr="004E29B2">
              <w:rPr>
                <w:rFonts w:ascii="GHEA Grapalat" w:eastAsia="Times New Roman" w:hAnsi="GHEA Grapalat" w:cs="Times New Roman"/>
                <w:sz w:val="20"/>
                <w:szCs w:val="20"/>
              </w:rPr>
              <w:t>գրություն</w:t>
            </w:r>
            <w:proofErr w:type="spellEnd"/>
          </w:p>
        </w:tc>
        <w:tc>
          <w:tcPr>
            <w:tcW w:w="5850" w:type="dxa"/>
            <w:vAlign w:val="center"/>
          </w:tcPr>
          <w:p w:rsidR="00336884" w:rsidRPr="004E29B2" w:rsidRDefault="004E29B2" w:rsidP="00351AD6">
            <w:pPr>
              <w:tabs>
                <w:tab w:val="left" w:pos="-3261"/>
              </w:tabs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4E29B2">
              <w:rPr>
                <w:rFonts w:ascii="GHEA Grapalat" w:eastAsia="Calibri" w:hAnsi="GHEA Grapalat" w:cs="Times New Roman"/>
                <w:sz w:val="20"/>
                <w:szCs w:val="20"/>
                <w:lang w:val="af-ZA"/>
              </w:rPr>
              <w:t>Դիտողություններ և առաջարկություններ չկան:</w:t>
            </w:r>
          </w:p>
        </w:tc>
        <w:tc>
          <w:tcPr>
            <w:tcW w:w="2167" w:type="dxa"/>
            <w:vAlign w:val="center"/>
          </w:tcPr>
          <w:p w:rsidR="00336884" w:rsidRPr="004E29B2" w:rsidRDefault="004E29B2" w:rsidP="00351AD6">
            <w:pPr>
              <w:tabs>
                <w:tab w:val="left" w:pos="-3261"/>
              </w:tabs>
              <w:jc w:val="center"/>
              <w:rPr>
                <w:rFonts w:ascii="GHEA Grapalat" w:hAnsi="GHEA Grapalat" w:cs="Sylfaen"/>
                <w:sz w:val="20"/>
                <w:szCs w:val="20"/>
                <w:lang w:val="ru-RU"/>
              </w:rPr>
            </w:pPr>
            <w:r w:rsidRPr="004E29B2">
              <w:rPr>
                <w:rFonts w:ascii="GHEA Grapalat" w:hAnsi="GHEA Grapalat" w:cs="Sylfaen"/>
                <w:sz w:val="20"/>
                <w:szCs w:val="20"/>
                <w:lang w:val="ru-RU"/>
              </w:rPr>
              <w:t>-</w:t>
            </w:r>
          </w:p>
        </w:tc>
        <w:tc>
          <w:tcPr>
            <w:tcW w:w="3053" w:type="dxa"/>
            <w:vAlign w:val="center"/>
          </w:tcPr>
          <w:p w:rsidR="00336884" w:rsidRPr="004E29B2" w:rsidRDefault="004E29B2" w:rsidP="00351AD6">
            <w:pPr>
              <w:tabs>
                <w:tab w:val="left" w:pos="-3261"/>
              </w:tabs>
              <w:jc w:val="center"/>
              <w:rPr>
                <w:rFonts w:ascii="GHEA Grapalat" w:hAnsi="GHEA Grapalat" w:cs="Sylfaen"/>
                <w:sz w:val="20"/>
                <w:szCs w:val="20"/>
                <w:lang w:val="ru-RU"/>
              </w:rPr>
            </w:pPr>
            <w:r w:rsidRPr="004E29B2">
              <w:rPr>
                <w:rFonts w:ascii="GHEA Grapalat" w:hAnsi="GHEA Grapalat" w:cs="GHEA Grapalat"/>
                <w:sz w:val="20"/>
                <w:szCs w:val="20"/>
                <w:lang w:val="ru-RU"/>
              </w:rPr>
              <w:t>-</w:t>
            </w:r>
          </w:p>
        </w:tc>
      </w:tr>
      <w:tr w:rsidR="008B06E3" w:rsidRPr="005C1AC4" w:rsidTr="005B7F11">
        <w:tc>
          <w:tcPr>
            <w:tcW w:w="630" w:type="dxa"/>
          </w:tcPr>
          <w:p w:rsidR="008B06E3" w:rsidRDefault="008B06E3" w:rsidP="00351AD6">
            <w:pPr>
              <w:tabs>
                <w:tab w:val="left" w:pos="-3261"/>
              </w:tabs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r>
              <w:rPr>
                <w:rFonts w:ascii="GHEA Grapalat" w:hAnsi="GHEA Grapalat" w:cs="Sylfaen"/>
                <w:sz w:val="20"/>
                <w:szCs w:val="20"/>
              </w:rPr>
              <w:t>2</w:t>
            </w:r>
          </w:p>
        </w:tc>
        <w:tc>
          <w:tcPr>
            <w:tcW w:w="2790" w:type="dxa"/>
            <w:vAlign w:val="center"/>
          </w:tcPr>
          <w:p w:rsidR="008B06E3" w:rsidRPr="00C049D4" w:rsidRDefault="008B06E3" w:rsidP="00351AD6">
            <w:pPr>
              <w:shd w:val="clear" w:color="auto" w:fill="FFFFFF"/>
              <w:jc w:val="center"/>
              <w:rPr>
                <w:rFonts w:ascii="GHEA Grapalat" w:eastAsia="Times New Roman" w:hAnsi="GHEA Grapalat" w:cs="Times New Roman"/>
                <w:sz w:val="20"/>
                <w:szCs w:val="20"/>
              </w:rPr>
            </w:pPr>
            <w:r w:rsidRPr="00C049D4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ՀՀ </w:t>
            </w:r>
            <w:proofErr w:type="spellStart"/>
            <w:r w:rsidRPr="00C049D4">
              <w:rPr>
                <w:rFonts w:ascii="GHEA Grapalat" w:eastAsia="Times New Roman" w:hAnsi="GHEA Grapalat" w:cs="Times New Roman"/>
                <w:sz w:val="20"/>
                <w:szCs w:val="20"/>
              </w:rPr>
              <w:t>ֆինանսների</w:t>
            </w:r>
            <w:proofErr w:type="spellEnd"/>
            <w:r w:rsidRPr="00C049D4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proofErr w:type="spellStart"/>
            <w:r w:rsidRPr="00C049D4">
              <w:rPr>
                <w:rFonts w:ascii="GHEA Grapalat" w:eastAsia="Times New Roman" w:hAnsi="GHEA Grapalat" w:cs="Times New Roman"/>
                <w:sz w:val="20"/>
                <w:szCs w:val="20"/>
              </w:rPr>
              <w:t>նախարարություն</w:t>
            </w:r>
            <w:proofErr w:type="spellEnd"/>
            <w:r w:rsidRPr="00C049D4">
              <w:rPr>
                <w:rFonts w:ascii="GHEA Grapalat" w:hAnsi="GHEA Grapalat"/>
                <w:sz w:val="20"/>
                <w:szCs w:val="20"/>
              </w:rPr>
              <w:br/>
            </w:r>
            <w:r w:rsidRPr="00C049D4">
              <w:rPr>
                <w:rFonts w:ascii="GHEA Grapalat" w:eastAsia="Times New Roman" w:hAnsi="GHEA Grapalat" w:cs="Times New Roman"/>
                <w:sz w:val="20"/>
                <w:szCs w:val="20"/>
              </w:rPr>
              <w:t>28.08.2020թ.</w:t>
            </w:r>
          </w:p>
          <w:p w:rsidR="008B06E3" w:rsidRPr="0085350A" w:rsidRDefault="008B06E3" w:rsidP="00351AD6">
            <w:pPr>
              <w:shd w:val="clear" w:color="auto" w:fill="FFFFFF"/>
              <w:jc w:val="center"/>
              <w:rPr>
                <w:rFonts w:ascii="GHEA Grapalat" w:eastAsia="Times New Roman" w:hAnsi="GHEA Grapalat" w:cs="Times New Roman"/>
                <w:color w:val="FF0000"/>
                <w:sz w:val="20"/>
                <w:szCs w:val="20"/>
              </w:rPr>
            </w:pPr>
            <w:r w:rsidRPr="00C049D4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№ </w:t>
            </w:r>
            <w:r w:rsidRPr="00C049D4">
              <w:rPr>
                <w:rFonts w:ascii="GHEA Grapalat" w:hAnsi="GHEA Grapalat"/>
                <w:sz w:val="20"/>
                <w:szCs w:val="20"/>
                <w:shd w:val="clear" w:color="auto" w:fill="FFFFFF"/>
              </w:rPr>
              <w:t>01/26-1/13009-2020</w:t>
            </w:r>
            <w:r w:rsidRPr="00C049D4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proofErr w:type="spellStart"/>
            <w:r w:rsidRPr="00C049D4">
              <w:rPr>
                <w:rFonts w:ascii="GHEA Grapalat" w:eastAsia="Times New Roman" w:hAnsi="GHEA Grapalat" w:cs="Times New Roman"/>
                <w:sz w:val="20"/>
                <w:szCs w:val="20"/>
              </w:rPr>
              <w:t>գրություն</w:t>
            </w:r>
            <w:proofErr w:type="spellEnd"/>
          </w:p>
        </w:tc>
        <w:tc>
          <w:tcPr>
            <w:tcW w:w="5850" w:type="dxa"/>
            <w:vAlign w:val="center"/>
          </w:tcPr>
          <w:p w:rsidR="008B06E3" w:rsidRPr="00C049D4" w:rsidRDefault="00351AD6" w:rsidP="00351AD6">
            <w:pPr>
              <w:pStyle w:val="BodyTextIndent3"/>
              <w:spacing w:after="0"/>
              <w:ind w:left="0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Ա</w:t>
            </w:r>
            <w:r w:rsidR="008B06E3" w:rsidRPr="00C049D4">
              <w:rPr>
                <w:rFonts w:ascii="GHEA Grapalat" w:hAnsi="GHEA Grapalat"/>
                <w:sz w:val="20"/>
                <w:szCs w:val="20"/>
                <w:lang w:val="hy-AM"/>
              </w:rPr>
              <w:t xml:space="preserve">ռաջարկում ենք քննարկել ընդհանրապես միջգերատեսչական հանձնաժողով ունենալու անհրաժեշտությունը, հաշվի առնելով, որ հատկացվող միջոցները տնօրինվելու են ազգային </w:t>
            </w:r>
            <w:proofErr w:type="spellStart"/>
            <w:r w:rsidR="008B06E3" w:rsidRPr="00C049D4">
              <w:rPr>
                <w:rFonts w:ascii="GHEA Grapalat" w:hAnsi="GHEA Grapalat"/>
                <w:sz w:val="20"/>
                <w:szCs w:val="20"/>
                <w:lang w:val="hy-AM"/>
              </w:rPr>
              <w:t>ընթացակարգերով</w:t>
            </w:r>
            <w:proofErr w:type="spellEnd"/>
            <w:r w:rsidR="008B06E3" w:rsidRPr="00C049D4">
              <w:rPr>
                <w:rFonts w:ascii="GHEA Grapalat" w:hAnsi="GHEA Grapalat"/>
                <w:sz w:val="20"/>
                <w:szCs w:val="20"/>
                <w:lang w:val="hy-AM"/>
              </w:rPr>
              <w:t>, որոնց կազմակերպման, ինչպես նաև դրանց արդյունքում կնքվելիք պայմանագրերի կառավարման, կատարման և ներքին աուդիտի ենթարկելու հետ կապված հարաբերությունները բավարար չափով կարգավորված են ՀՀ օրենսդրությամբ:</w:t>
            </w:r>
          </w:p>
        </w:tc>
        <w:tc>
          <w:tcPr>
            <w:tcW w:w="2167" w:type="dxa"/>
            <w:vAlign w:val="center"/>
          </w:tcPr>
          <w:p w:rsidR="008B06E3" w:rsidRPr="008B06E3" w:rsidRDefault="008B06E3" w:rsidP="00351AD6">
            <w:pPr>
              <w:tabs>
                <w:tab w:val="left" w:pos="-3261"/>
              </w:tabs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proofErr w:type="spellStart"/>
            <w:r w:rsidRPr="008B06E3">
              <w:rPr>
                <w:rFonts w:ascii="GHEA Grapalat" w:hAnsi="GHEA Grapalat" w:cs="Sylfaen"/>
                <w:sz w:val="20"/>
                <w:szCs w:val="20"/>
              </w:rPr>
              <w:t>Ընդունվել</w:t>
            </w:r>
            <w:proofErr w:type="spellEnd"/>
            <w:r w:rsidRPr="008B06E3">
              <w:rPr>
                <w:rFonts w:ascii="GHEA Grapalat" w:hAnsi="GHEA Grapalat" w:cs="Sylfaen"/>
                <w:sz w:val="20"/>
                <w:szCs w:val="20"/>
              </w:rPr>
              <w:t xml:space="preserve"> է:</w:t>
            </w:r>
          </w:p>
        </w:tc>
        <w:tc>
          <w:tcPr>
            <w:tcW w:w="3053" w:type="dxa"/>
            <w:vAlign w:val="center"/>
          </w:tcPr>
          <w:p w:rsidR="008B06E3" w:rsidRPr="008B06E3" w:rsidRDefault="008B06E3" w:rsidP="00351AD6">
            <w:pPr>
              <w:tabs>
                <w:tab w:val="left" w:pos="-3261"/>
              </w:tabs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r w:rsidRPr="008B06E3">
              <w:rPr>
                <w:rFonts w:ascii="GHEA Grapalat" w:hAnsi="GHEA Grapalat" w:cs="GHEA Grapalat"/>
                <w:sz w:val="20"/>
                <w:szCs w:val="20"/>
              </w:rPr>
              <w:t xml:space="preserve">ՀՀ </w:t>
            </w:r>
            <w:r>
              <w:rPr>
                <w:rFonts w:ascii="GHEA Grapalat" w:hAnsi="GHEA Grapalat" w:cs="GHEA Grapalat"/>
                <w:sz w:val="20"/>
                <w:szCs w:val="20"/>
                <w:lang w:val="hy-AM"/>
              </w:rPr>
              <w:t xml:space="preserve">կառավարության </w:t>
            </w:r>
            <w:proofErr w:type="spellStart"/>
            <w:r w:rsidRPr="008B06E3">
              <w:rPr>
                <w:rFonts w:ascii="GHEA Grapalat" w:hAnsi="GHEA Grapalat" w:cs="GHEA Grapalat"/>
                <w:sz w:val="20"/>
                <w:szCs w:val="20"/>
              </w:rPr>
              <w:t>որոշման</w:t>
            </w:r>
            <w:proofErr w:type="spellEnd"/>
            <w:r w:rsidRPr="008B06E3">
              <w:rPr>
                <w:rFonts w:ascii="GHEA Grapalat" w:hAnsi="GHEA Grapalat" w:cs="GHEA Grapalat"/>
                <w:sz w:val="20"/>
                <w:szCs w:val="20"/>
              </w:rPr>
              <w:t xml:space="preserve"> </w:t>
            </w:r>
            <w:proofErr w:type="spellStart"/>
            <w:r w:rsidRPr="008B06E3">
              <w:rPr>
                <w:rFonts w:ascii="GHEA Grapalat" w:hAnsi="GHEA Grapalat" w:cs="GHEA Grapalat"/>
                <w:sz w:val="20"/>
                <w:szCs w:val="20"/>
              </w:rPr>
              <w:t>նախագծում</w:t>
            </w:r>
            <w:proofErr w:type="spellEnd"/>
            <w:r w:rsidRPr="008B06E3">
              <w:rPr>
                <w:rFonts w:ascii="GHEA Grapalat" w:hAnsi="GHEA Grapalat" w:cs="GHEA Grapalat"/>
                <w:sz w:val="20"/>
                <w:szCs w:val="20"/>
              </w:rPr>
              <w:t xml:space="preserve"> </w:t>
            </w:r>
            <w:proofErr w:type="spellStart"/>
            <w:r w:rsidRPr="008B06E3">
              <w:rPr>
                <w:rFonts w:ascii="GHEA Grapalat" w:hAnsi="GHEA Grapalat" w:cs="GHEA Grapalat"/>
                <w:sz w:val="20"/>
                <w:szCs w:val="20"/>
              </w:rPr>
              <w:t>կատարվել</w:t>
            </w:r>
            <w:proofErr w:type="spellEnd"/>
            <w:r w:rsidRPr="008B06E3">
              <w:rPr>
                <w:rFonts w:ascii="GHEA Grapalat" w:hAnsi="GHEA Grapalat" w:cs="GHEA Grapalat"/>
                <w:sz w:val="20"/>
                <w:szCs w:val="20"/>
              </w:rPr>
              <w:t xml:space="preserve"> </w:t>
            </w:r>
            <w:r>
              <w:rPr>
                <w:rFonts w:ascii="GHEA Grapalat" w:hAnsi="GHEA Grapalat" w:cs="GHEA Grapalat"/>
                <w:sz w:val="20"/>
                <w:szCs w:val="20"/>
                <w:lang w:val="hy-AM"/>
              </w:rPr>
              <w:t>է</w:t>
            </w:r>
            <w:r w:rsidRPr="008B06E3">
              <w:rPr>
                <w:rFonts w:ascii="GHEA Grapalat" w:hAnsi="GHEA Grapalat" w:cs="GHEA Grapalat"/>
                <w:sz w:val="20"/>
                <w:szCs w:val="20"/>
              </w:rPr>
              <w:t xml:space="preserve"> </w:t>
            </w:r>
            <w:proofErr w:type="spellStart"/>
            <w:r w:rsidRPr="008B06E3">
              <w:rPr>
                <w:rFonts w:ascii="GHEA Grapalat" w:hAnsi="GHEA Grapalat" w:cs="GHEA Grapalat"/>
                <w:sz w:val="20"/>
                <w:szCs w:val="20"/>
              </w:rPr>
              <w:t>համապատասխան</w:t>
            </w:r>
            <w:proofErr w:type="spellEnd"/>
            <w:r w:rsidRPr="008B06E3">
              <w:rPr>
                <w:rFonts w:ascii="GHEA Grapalat" w:hAnsi="GHEA Grapalat" w:cs="GHEA Grapalat"/>
                <w:sz w:val="20"/>
                <w:szCs w:val="20"/>
              </w:rPr>
              <w:t xml:space="preserve"> </w:t>
            </w:r>
            <w:proofErr w:type="spellStart"/>
            <w:r w:rsidRPr="008B06E3">
              <w:rPr>
                <w:rFonts w:ascii="GHEA Grapalat" w:hAnsi="GHEA Grapalat" w:cs="GHEA Grapalat"/>
                <w:sz w:val="20"/>
                <w:szCs w:val="20"/>
              </w:rPr>
              <w:t>փոփոխություն</w:t>
            </w:r>
            <w:proofErr w:type="spellEnd"/>
            <w:r w:rsidRPr="008B06E3">
              <w:rPr>
                <w:rFonts w:ascii="GHEA Grapalat" w:hAnsi="GHEA Grapalat" w:cs="GHEA Grapalat"/>
                <w:sz w:val="20"/>
                <w:szCs w:val="20"/>
              </w:rPr>
              <w:t>:</w:t>
            </w:r>
          </w:p>
        </w:tc>
      </w:tr>
      <w:tr w:rsidR="008B06E3" w:rsidRPr="005C1AC4" w:rsidTr="005B7F11">
        <w:trPr>
          <w:trHeight w:val="1718"/>
        </w:trPr>
        <w:tc>
          <w:tcPr>
            <w:tcW w:w="630" w:type="dxa"/>
          </w:tcPr>
          <w:p w:rsidR="008B06E3" w:rsidRPr="005C1AC4" w:rsidRDefault="008B06E3" w:rsidP="00351AD6">
            <w:pPr>
              <w:tabs>
                <w:tab w:val="left" w:pos="-3261"/>
              </w:tabs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r>
              <w:rPr>
                <w:rFonts w:ascii="GHEA Grapalat" w:hAnsi="GHEA Grapalat" w:cs="Sylfaen"/>
                <w:sz w:val="20"/>
                <w:szCs w:val="20"/>
              </w:rPr>
              <w:t>3.</w:t>
            </w:r>
          </w:p>
        </w:tc>
        <w:tc>
          <w:tcPr>
            <w:tcW w:w="2790" w:type="dxa"/>
            <w:vAlign w:val="center"/>
          </w:tcPr>
          <w:p w:rsidR="008B06E3" w:rsidRPr="00BC53AE" w:rsidRDefault="008B06E3" w:rsidP="00351AD6">
            <w:pPr>
              <w:tabs>
                <w:tab w:val="left" w:pos="-3261"/>
              </w:tabs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BC53AE">
              <w:rPr>
                <w:rFonts w:ascii="GHEA Grapalat" w:hAnsi="GHEA Grapalat" w:cs="Sylfaen"/>
                <w:sz w:val="20"/>
                <w:szCs w:val="20"/>
                <w:lang w:val="hy-AM"/>
              </w:rPr>
              <w:t>ՀՀ</w:t>
            </w:r>
            <w:r w:rsidRPr="00BC53AE">
              <w:rPr>
                <w:rFonts w:ascii="GHEA Grapalat" w:hAnsi="GHEA Grapalat"/>
                <w:sz w:val="20"/>
                <w:szCs w:val="20"/>
                <w:lang w:val="hy-AM"/>
              </w:rPr>
              <w:t xml:space="preserve"> պետական վերահսկողական </w:t>
            </w:r>
            <w:proofErr w:type="spellStart"/>
            <w:r w:rsidRPr="00BC53AE">
              <w:rPr>
                <w:rFonts w:ascii="GHEA Grapalat" w:hAnsi="GHEA Grapalat"/>
                <w:sz w:val="20"/>
                <w:szCs w:val="20"/>
                <w:lang w:val="hy-AM"/>
              </w:rPr>
              <w:t>ծառայությ</w:t>
            </w:r>
            <w:r w:rsidRPr="00BC53AE">
              <w:rPr>
                <w:rFonts w:ascii="GHEA Grapalat" w:hAnsi="GHEA Grapalat"/>
                <w:sz w:val="20"/>
                <w:szCs w:val="20"/>
              </w:rPr>
              <w:t>ուն</w:t>
            </w:r>
            <w:proofErr w:type="spellEnd"/>
          </w:p>
          <w:p w:rsidR="008B06E3" w:rsidRPr="00BC53AE" w:rsidRDefault="008B06E3" w:rsidP="00351AD6">
            <w:pPr>
              <w:shd w:val="clear" w:color="auto" w:fill="FFFFFF"/>
              <w:jc w:val="center"/>
              <w:rPr>
                <w:rFonts w:ascii="GHEA Grapalat" w:eastAsia="Times New Roman" w:hAnsi="GHEA Grapalat" w:cs="Times New Roman"/>
                <w:sz w:val="20"/>
                <w:szCs w:val="20"/>
              </w:rPr>
            </w:pPr>
            <w:r w:rsidRPr="00BC53AE">
              <w:rPr>
                <w:rFonts w:ascii="GHEA Grapalat" w:eastAsia="Times New Roman" w:hAnsi="GHEA Grapalat" w:cs="Times New Roman"/>
                <w:sz w:val="20"/>
                <w:szCs w:val="20"/>
              </w:rPr>
              <w:t>01.09.2020թ.</w:t>
            </w:r>
          </w:p>
          <w:p w:rsidR="008B06E3" w:rsidRPr="0085350A" w:rsidRDefault="008B06E3" w:rsidP="00351AD6">
            <w:pPr>
              <w:shd w:val="clear" w:color="auto" w:fill="FFFFFF"/>
              <w:jc w:val="center"/>
              <w:rPr>
                <w:rFonts w:ascii="GHEA Grapalat" w:eastAsia="Times New Roman" w:hAnsi="GHEA Grapalat" w:cs="Times New Roman"/>
                <w:color w:val="FF0000"/>
                <w:sz w:val="20"/>
                <w:szCs w:val="20"/>
              </w:rPr>
            </w:pPr>
            <w:r w:rsidRPr="00BC53AE">
              <w:rPr>
                <w:rFonts w:ascii="GHEA Grapalat" w:eastAsia="Times New Roman" w:hAnsi="GHEA Grapalat" w:cs="Times New Roman"/>
                <w:sz w:val="20"/>
                <w:szCs w:val="20"/>
              </w:rPr>
              <w:t>№ Ե/1235</w:t>
            </w:r>
            <w:r w:rsidRPr="00BC53AE">
              <w:rPr>
                <w:rFonts w:ascii="GHEA Grapalat" w:hAnsi="GHEA Grapalat"/>
                <w:sz w:val="20"/>
                <w:szCs w:val="20"/>
                <w:shd w:val="clear" w:color="auto" w:fill="FFFFFF"/>
              </w:rPr>
              <w:t>-20</w:t>
            </w:r>
            <w:r w:rsidRPr="00BC53AE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BC53AE">
              <w:rPr>
                <w:rFonts w:ascii="GHEA Grapalat" w:eastAsia="Times New Roman" w:hAnsi="GHEA Grapalat" w:cs="Times New Roman"/>
                <w:sz w:val="20"/>
                <w:szCs w:val="20"/>
              </w:rPr>
              <w:br/>
            </w:r>
            <w:proofErr w:type="spellStart"/>
            <w:r w:rsidRPr="00BC53AE">
              <w:rPr>
                <w:rFonts w:ascii="GHEA Grapalat" w:eastAsia="Times New Roman" w:hAnsi="GHEA Grapalat" w:cs="Times New Roman"/>
                <w:sz w:val="20"/>
                <w:szCs w:val="20"/>
              </w:rPr>
              <w:t>գրություն</w:t>
            </w:r>
            <w:proofErr w:type="spellEnd"/>
          </w:p>
        </w:tc>
        <w:tc>
          <w:tcPr>
            <w:tcW w:w="5850" w:type="dxa"/>
            <w:vAlign w:val="center"/>
          </w:tcPr>
          <w:p w:rsidR="008B06E3" w:rsidRPr="00BC53AE" w:rsidRDefault="008B06E3" w:rsidP="00351AD6">
            <w:pPr>
              <w:pStyle w:val="BodyTextIndent3"/>
              <w:spacing w:after="0"/>
              <w:ind w:left="0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BC53AE">
              <w:rPr>
                <w:rFonts w:ascii="GHEA Grapalat" w:hAnsi="GHEA Grapalat"/>
                <w:sz w:val="20"/>
                <w:szCs w:val="20"/>
                <w:lang w:val="hy-AM"/>
              </w:rPr>
              <w:t>1</w:t>
            </w:r>
            <w:r w:rsidRPr="00BC53AE">
              <w:rPr>
                <w:rFonts w:ascii="Cambria Math" w:hAnsi="Cambria Math" w:cs="Cambria Math"/>
                <w:sz w:val="20"/>
                <w:szCs w:val="20"/>
                <w:lang w:val="hy-AM"/>
              </w:rPr>
              <w:t>․</w:t>
            </w:r>
            <w:r w:rsidRPr="00BC53AE">
              <w:rPr>
                <w:rFonts w:ascii="GHEA Grapalat" w:hAnsi="GHEA Grapalat"/>
                <w:sz w:val="20"/>
                <w:szCs w:val="20"/>
                <w:lang w:val="hy-AM"/>
              </w:rPr>
              <w:t xml:space="preserve"> ՀՀ կառավարության 2020 թվականի հունիսի 11-ի թիվ 953-Ն որոշման (այսուհետ՝ Որոշման) 3-րդ կետի 1-ին ենթակետը սահմանում է</w:t>
            </w:r>
            <w:r w:rsidRPr="00BC53AE">
              <w:rPr>
                <w:rFonts w:ascii="Cambria Math" w:hAnsi="Cambria Math" w:cs="Cambria Math"/>
                <w:sz w:val="20"/>
                <w:szCs w:val="20"/>
                <w:lang w:val="hy-AM"/>
              </w:rPr>
              <w:t>․</w:t>
            </w:r>
            <w:r w:rsidRPr="00BC53AE">
              <w:rPr>
                <w:rFonts w:ascii="GHEA Grapalat" w:hAnsi="GHEA Grapalat"/>
                <w:sz w:val="20"/>
                <w:szCs w:val="20"/>
                <w:lang w:val="hy-AM"/>
              </w:rPr>
              <w:t xml:space="preserve"> «3</w:t>
            </w:r>
            <w:r w:rsidRPr="00BC53AE">
              <w:rPr>
                <w:rFonts w:ascii="Cambria Math" w:hAnsi="Cambria Math" w:cs="Cambria Math"/>
                <w:sz w:val="20"/>
                <w:szCs w:val="20"/>
                <w:lang w:val="hy-AM"/>
              </w:rPr>
              <w:t>․</w:t>
            </w:r>
            <w:r w:rsidRPr="00BC53AE">
              <w:rPr>
                <w:rFonts w:ascii="GHEA Grapalat" w:hAnsi="GHEA Grapalat"/>
                <w:sz w:val="20"/>
                <w:szCs w:val="20"/>
                <w:lang w:val="hy-AM"/>
              </w:rPr>
              <w:t xml:space="preserve"> Հայաստանի Հանրապետության տարածքային կառավարման և ենթակառուցվածքների նախարարին՝ </w:t>
            </w:r>
          </w:p>
          <w:p w:rsidR="008B06E3" w:rsidRPr="00BC53AE" w:rsidRDefault="008B06E3" w:rsidP="00351AD6">
            <w:pPr>
              <w:pStyle w:val="BodyTextIndent3"/>
              <w:spacing w:after="0"/>
              <w:ind w:left="0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BC53AE">
              <w:rPr>
                <w:rFonts w:ascii="GHEA Grapalat" w:hAnsi="GHEA Grapalat"/>
                <w:sz w:val="20"/>
                <w:szCs w:val="20"/>
                <w:lang w:val="hy-AM"/>
              </w:rPr>
              <w:t xml:space="preserve">1) վարկի նպատակային և արդյունավետ ծախսման նկատմամբ վերահսկողություն իրականացնելու նպատակով ստեղծել միջգերատեսչական մրցութային հանձնաժողով (այսուհետ՝ հանձնաժողով)՝ դրա կազմում ընդգրկելով Հայաստանի Հանրապետության ֆինանսների նախարարության, Հայաստանի Հանրապետության տարածքային կառավարման և ենթակառուցվածքների նախարարության, Հայաստանի Հանրապետության </w:t>
            </w:r>
            <w:r w:rsidRPr="00BC53AE"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ազգային անվտանգության ծառայության, Հայաստանի Հանրապետության պետական վերահսկողական ծառայության, Հայաստանի Հանրապետության միջուկային անվտանգության կոմիտեի և ընկերության ներկայացուցիչներին:</w:t>
            </w:r>
          </w:p>
          <w:p w:rsidR="008B06E3" w:rsidRPr="00BC53AE" w:rsidRDefault="008B06E3" w:rsidP="00351AD6">
            <w:pPr>
              <w:ind w:firstLine="851"/>
              <w:jc w:val="both"/>
              <w:rPr>
                <w:rFonts w:ascii="GHEA Grapalat" w:eastAsia="Calibri" w:hAnsi="GHEA Grapalat" w:cs="Times New Roman"/>
                <w:sz w:val="20"/>
                <w:szCs w:val="20"/>
                <w:lang w:val="hy-AM"/>
              </w:rPr>
            </w:pPr>
            <w:r w:rsidRPr="00BC53AE">
              <w:rPr>
                <w:rFonts w:ascii="GHEA Grapalat" w:eastAsia="Calibri" w:hAnsi="GHEA Grapalat" w:cs="Times New Roman"/>
                <w:sz w:val="20"/>
                <w:szCs w:val="20"/>
                <w:lang w:val="hy-AM"/>
              </w:rPr>
              <w:t>2</w:t>
            </w:r>
            <w:r w:rsidRPr="00BC53AE">
              <w:rPr>
                <w:rFonts w:ascii="Cambria Math" w:eastAsia="Calibri" w:hAnsi="Cambria Math" w:cs="Cambria Math"/>
                <w:sz w:val="20"/>
                <w:szCs w:val="20"/>
                <w:lang w:val="hy-AM"/>
              </w:rPr>
              <w:t>․</w:t>
            </w:r>
            <w:r w:rsidRPr="00BC53AE">
              <w:rPr>
                <w:rFonts w:ascii="GHEA Grapalat" w:eastAsia="Calibri" w:hAnsi="GHEA Grapalat" w:cs="Times New Roman"/>
                <w:sz w:val="20"/>
                <w:szCs w:val="20"/>
                <w:lang w:val="hy-AM"/>
              </w:rPr>
              <w:t xml:space="preserve"> Որոշման մեջ փոփոխություններ կատարելու մասին ՀՀ կառավարության որոշման նախագծի իրավական ակտի հիմնավորման մեջ հղում է կատարվել ՀՀ կառավարության 1998թ. մարտի 9-ի «Հայաստանի Հանրապետության պետական բյուջեից վարկերի տրամադրման կարգը հաստատելու մասին» թիվ 168 որոշման 20-րդ կետին, այն է՝ «20. Վարկի նպատակային օգտագործման նկատմամբ վերահսկողությունն իրականացնում է Հայաստանի Հանրապետության ֆինանսների նախարարությունը, որը վարկային պայմանագրով սահմանված պարբերականությամբ պետք է ունենա վարկի նպատակային օգտագործման ստուգումներ կատարելու իրավունք։ </w:t>
            </w:r>
          </w:p>
          <w:p w:rsidR="008B06E3" w:rsidRPr="00BC53AE" w:rsidRDefault="008B06E3" w:rsidP="00351AD6">
            <w:pPr>
              <w:jc w:val="both"/>
              <w:rPr>
                <w:rFonts w:ascii="GHEA Grapalat" w:eastAsia="Calibri" w:hAnsi="GHEA Grapalat" w:cs="Times New Roman"/>
                <w:sz w:val="20"/>
                <w:szCs w:val="20"/>
                <w:lang w:val="hy-AM"/>
              </w:rPr>
            </w:pPr>
            <w:r w:rsidRPr="00BC53AE">
              <w:rPr>
                <w:rFonts w:ascii="GHEA Grapalat" w:eastAsia="Calibri" w:hAnsi="GHEA Grapalat" w:cs="Times New Roman"/>
                <w:sz w:val="20"/>
                <w:szCs w:val="20"/>
                <w:lang w:val="hy-AM"/>
              </w:rPr>
              <w:t>3. Համաձայն «Պետական վերահսկողական ծառայության մասին ՀՀ օրենքի 5-րդ հոդվածի 1-ին մասի՝ «1. Սույն օրենքով սահմանված նպատակով Ծառայությունը պետական վերահսկողության շրջանակներում և սույն օրենքով սահմանված կարգով՝</w:t>
            </w:r>
          </w:p>
          <w:p w:rsidR="008B06E3" w:rsidRPr="00BC53AE" w:rsidRDefault="008B06E3" w:rsidP="00351AD6">
            <w:pPr>
              <w:jc w:val="both"/>
              <w:rPr>
                <w:rFonts w:ascii="GHEA Grapalat" w:eastAsia="Calibri" w:hAnsi="GHEA Grapalat" w:cs="Times New Roman"/>
                <w:sz w:val="20"/>
                <w:szCs w:val="20"/>
                <w:lang w:val="hy-AM"/>
              </w:rPr>
            </w:pPr>
            <w:r w:rsidRPr="00BC53AE">
              <w:rPr>
                <w:rFonts w:ascii="GHEA Grapalat" w:eastAsia="Calibri" w:hAnsi="GHEA Grapalat" w:cs="Times New Roman"/>
                <w:sz w:val="20"/>
                <w:szCs w:val="20"/>
                <w:lang w:val="hy-AM"/>
              </w:rPr>
              <w:t>1) պետական կառավարման համակարգի մարմիններում և պետական հիմնարկներում իրականացնում է ուսումնասիրություններ՝</w:t>
            </w:r>
          </w:p>
          <w:p w:rsidR="008B06E3" w:rsidRPr="00BC53AE" w:rsidRDefault="008B06E3" w:rsidP="00351AD6">
            <w:pPr>
              <w:jc w:val="both"/>
              <w:rPr>
                <w:rFonts w:ascii="GHEA Grapalat" w:eastAsia="Calibri" w:hAnsi="GHEA Grapalat" w:cs="Times New Roman"/>
                <w:sz w:val="20"/>
                <w:szCs w:val="20"/>
                <w:lang w:val="hy-AM"/>
              </w:rPr>
            </w:pPr>
            <w:r w:rsidRPr="00BC53AE">
              <w:rPr>
                <w:rFonts w:ascii="GHEA Grapalat" w:eastAsia="Calibri" w:hAnsi="GHEA Grapalat" w:cs="Times New Roman"/>
                <w:sz w:val="20"/>
                <w:szCs w:val="20"/>
                <w:lang w:val="hy-AM"/>
              </w:rPr>
              <w:t xml:space="preserve">ա. Կառավարության որոշումների, վարչապետի որոշումների և հանձնարարականների, Կառավարության գործունեության միջոցառումների ծրագրերի, այդ թվում` </w:t>
            </w:r>
            <w:proofErr w:type="spellStart"/>
            <w:r w:rsidRPr="00BC53AE">
              <w:rPr>
                <w:rFonts w:ascii="GHEA Grapalat" w:eastAsia="Calibri" w:hAnsi="GHEA Grapalat" w:cs="Times New Roman"/>
                <w:sz w:val="20"/>
                <w:szCs w:val="20"/>
                <w:lang w:val="hy-AM"/>
              </w:rPr>
              <w:t>hակակոռուպցիոն</w:t>
            </w:r>
            <w:proofErr w:type="spellEnd"/>
            <w:r w:rsidRPr="00BC53AE">
              <w:rPr>
                <w:rFonts w:ascii="GHEA Grapalat" w:eastAsia="Calibri" w:hAnsi="GHEA Grapalat" w:cs="Times New Roman"/>
                <w:sz w:val="20"/>
                <w:szCs w:val="20"/>
                <w:lang w:val="hy-AM"/>
              </w:rPr>
              <w:t xml:space="preserve"> ծրագրերի ու միջոցառումների կատարման նկատմամբ վերահսկողության,</w:t>
            </w:r>
          </w:p>
          <w:p w:rsidR="008B06E3" w:rsidRPr="00BC53AE" w:rsidRDefault="008B06E3" w:rsidP="00351AD6">
            <w:pPr>
              <w:jc w:val="both"/>
              <w:rPr>
                <w:rFonts w:ascii="GHEA Grapalat" w:eastAsia="Calibri" w:hAnsi="GHEA Grapalat" w:cs="Times New Roman"/>
                <w:sz w:val="20"/>
                <w:szCs w:val="20"/>
                <w:lang w:val="hy-AM"/>
              </w:rPr>
            </w:pPr>
            <w:r w:rsidRPr="00BC53AE">
              <w:rPr>
                <w:rFonts w:ascii="GHEA Grapalat" w:eastAsia="Calibri" w:hAnsi="GHEA Grapalat" w:cs="Times New Roman"/>
                <w:sz w:val="20"/>
                <w:szCs w:val="20"/>
                <w:lang w:val="hy-AM"/>
              </w:rPr>
              <w:t>բ. դրանց գործունեության օրինականության և արդյունավետության վերահսկողության,</w:t>
            </w:r>
          </w:p>
          <w:p w:rsidR="008B06E3" w:rsidRPr="00BC53AE" w:rsidRDefault="008B06E3" w:rsidP="00351AD6">
            <w:pPr>
              <w:jc w:val="both"/>
              <w:rPr>
                <w:rFonts w:ascii="GHEA Grapalat" w:eastAsia="Calibri" w:hAnsi="GHEA Grapalat" w:cs="Times New Roman"/>
                <w:sz w:val="20"/>
                <w:szCs w:val="20"/>
                <w:lang w:val="hy-AM"/>
              </w:rPr>
            </w:pPr>
            <w:r w:rsidRPr="00BC53AE">
              <w:rPr>
                <w:rFonts w:ascii="GHEA Grapalat" w:eastAsia="Calibri" w:hAnsi="GHEA Grapalat" w:cs="Times New Roman"/>
                <w:sz w:val="20"/>
                <w:szCs w:val="20"/>
                <w:lang w:val="hy-AM"/>
              </w:rPr>
              <w:t xml:space="preserve">գ. պետական միջոցների կառավարման և </w:t>
            </w:r>
            <w:proofErr w:type="spellStart"/>
            <w:r w:rsidRPr="00BC53AE">
              <w:rPr>
                <w:rFonts w:ascii="GHEA Grapalat" w:eastAsia="Calibri" w:hAnsi="GHEA Grapalat" w:cs="Times New Roman"/>
                <w:sz w:val="20"/>
                <w:szCs w:val="20"/>
                <w:lang w:val="hy-AM"/>
              </w:rPr>
              <w:t>ձևավորման</w:t>
            </w:r>
            <w:proofErr w:type="spellEnd"/>
            <w:r w:rsidRPr="00BC53AE">
              <w:rPr>
                <w:rFonts w:ascii="GHEA Grapalat" w:eastAsia="Calibri" w:hAnsi="GHEA Grapalat" w:cs="Times New Roman"/>
                <w:sz w:val="20"/>
                <w:szCs w:val="20"/>
                <w:lang w:val="hy-AM"/>
              </w:rPr>
              <w:t xml:space="preserve"> արդյունավետության և օրինականության վերահսկողության նպատակներով։ </w:t>
            </w:r>
          </w:p>
          <w:p w:rsidR="008B06E3" w:rsidRPr="00BC53AE" w:rsidRDefault="008B06E3" w:rsidP="00351AD6">
            <w:pPr>
              <w:jc w:val="both"/>
              <w:rPr>
                <w:rFonts w:ascii="GHEA Grapalat" w:hAnsi="GHEA Grapalat"/>
                <w:sz w:val="20"/>
                <w:szCs w:val="20"/>
                <w:u w:val="single"/>
                <w:lang w:val="hy-AM"/>
              </w:rPr>
            </w:pPr>
            <w:r w:rsidRPr="00BC53AE">
              <w:rPr>
                <w:rFonts w:ascii="GHEA Grapalat" w:eastAsia="Calibri" w:hAnsi="GHEA Grapalat" w:cs="Times New Roman"/>
                <w:sz w:val="20"/>
                <w:szCs w:val="20"/>
                <w:lang w:val="hy-AM"/>
              </w:rPr>
              <w:t>4</w:t>
            </w:r>
            <w:r w:rsidRPr="00BC53AE">
              <w:rPr>
                <w:rFonts w:ascii="Cambria Math" w:eastAsia="Calibri" w:hAnsi="Cambria Math" w:cs="Cambria Math"/>
                <w:sz w:val="20"/>
                <w:szCs w:val="20"/>
                <w:lang w:val="hy-AM"/>
              </w:rPr>
              <w:t>․</w:t>
            </w:r>
            <w:r w:rsidRPr="00BC53AE">
              <w:rPr>
                <w:rFonts w:ascii="GHEA Grapalat" w:eastAsia="Calibri" w:hAnsi="GHEA Grapalat" w:cs="Times New Roman"/>
                <w:sz w:val="20"/>
                <w:szCs w:val="20"/>
                <w:lang w:val="hy-AM"/>
              </w:rPr>
              <w:t xml:space="preserve"> Հաշվի առնելով </w:t>
            </w:r>
            <w:proofErr w:type="spellStart"/>
            <w:r w:rsidRPr="00BC53AE">
              <w:rPr>
                <w:rFonts w:ascii="GHEA Grapalat" w:eastAsia="Calibri" w:hAnsi="GHEA Grapalat" w:cs="Times New Roman"/>
                <w:sz w:val="20"/>
                <w:szCs w:val="20"/>
                <w:lang w:val="hy-AM"/>
              </w:rPr>
              <w:t>վերոշարադրվածը</w:t>
            </w:r>
            <w:proofErr w:type="spellEnd"/>
            <w:r w:rsidRPr="00BC53AE">
              <w:rPr>
                <w:rFonts w:ascii="GHEA Grapalat" w:eastAsia="Calibri" w:hAnsi="GHEA Grapalat" w:cs="Times New Roman"/>
                <w:sz w:val="20"/>
                <w:szCs w:val="20"/>
                <w:lang w:val="hy-AM"/>
              </w:rPr>
              <w:t xml:space="preserve">՝ ՀՀ ֆինանսների նախարարությանը վերապահված լիազորության իրականացումը միայն մասնակիորեն է բավարարում </w:t>
            </w:r>
            <w:r w:rsidRPr="00BC53AE">
              <w:rPr>
                <w:rFonts w:ascii="GHEA Grapalat" w:eastAsia="Calibri" w:hAnsi="GHEA Grapalat" w:cs="Times New Roman"/>
                <w:sz w:val="20"/>
                <w:szCs w:val="20"/>
                <w:lang w:val="hy-AM"/>
              </w:rPr>
              <w:lastRenderedPageBreak/>
              <w:t xml:space="preserve">Որոշման 3-րդ կետով սահմանված խնդիրների իրականացմանը։ </w:t>
            </w:r>
            <w:proofErr w:type="spellStart"/>
            <w:r w:rsidRPr="00BC53AE">
              <w:rPr>
                <w:rFonts w:ascii="GHEA Grapalat" w:eastAsia="Calibri" w:hAnsi="GHEA Grapalat" w:cs="Times New Roman"/>
                <w:sz w:val="20"/>
                <w:szCs w:val="20"/>
                <w:lang w:val="hy-AM"/>
              </w:rPr>
              <w:t>Հետևաբար</w:t>
            </w:r>
            <w:proofErr w:type="spellEnd"/>
            <w:r w:rsidRPr="00BC53AE">
              <w:rPr>
                <w:rFonts w:ascii="GHEA Grapalat" w:eastAsia="Calibri" w:hAnsi="GHEA Grapalat" w:cs="Times New Roman"/>
                <w:sz w:val="20"/>
                <w:szCs w:val="20"/>
                <w:lang w:val="hy-AM"/>
              </w:rPr>
              <w:t xml:space="preserve"> Որոշմամբ ստեղծված միջգերատեսչական մրցութային հանձնաժողովը իրականացնում է խնդիրների լուծման միասնական, համակարգված, օժանդակող և վերահսկողական գործառույթ՝ բացառելով </w:t>
            </w:r>
            <w:proofErr w:type="spellStart"/>
            <w:r w:rsidRPr="00BC53AE">
              <w:rPr>
                <w:rFonts w:ascii="GHEA Grapalat" w:eastAsia="Calibri" w:hAnsi="GHEA Grapalat" w:cs="Times New Roman"/>
                <w:sz w:val="20"/>
                <w:szCs w:val="20"/>
                <w:lang w:val="hy-AM"/>
              </w:rPr>
              <w:t>անհամապատասխանությունները</w:t>
            </w:r>
            <w:proofErr w:type="spellEnd"/>
            <w:r w:rsidRPr="00BC53AE">
              <w:rPr>
                <w:rFonts w:ascii="GHEA Grapalat" w:eastAsia="Calibri" w:hAnsi="GHEA Grapalat" w:cs="Times New Roman"/>
                <w:sz w:val="20"/>
                <w:szCs w:val="20"/>
                <w:lang w:val="hy-AM"/>
              </w:rPr>
              <w:t xml:space="preserve"> գործընթացի ընթացիկ փուլում։ </w:t>
            </w:r>
            <w:r w:rsidRPr="00BC53AE">
              <w:rPr>
                <w:rFonts w:ascii="GHEA Grapalat" w:hAnsi="GHEA Grapalat"/>
                <w:sz w:val="20"/>
                <w:szCs w:val="20"/>
                <w:lang w:val="hy-AM"/>
              </w:rPr>
              <w:t>ՀՀ պետական վերահսկողական ծառայությունը և Որոշման 3-րդ կետով սահմանված գերատեսչություններից յուրաքանչյուրն իրենց մասով ունեն ՀՀ օրենսդրությամբ իրենց վերապահված լիազորությունների շրջանակներում Որոշման 1-ին կետով սահմանված գործընթացի իրականացման նկատմամբ մասնակի վերահսկողություն իրականացնելու իրավասություն, ինչը կարող է հանգեցնել գործառույթների կրկնության և չհամաձայնեցված գործողությունների։ Տեղեկացնում ենք նաև, որ Որոշման հիմնական և անբեկանելի նպատակն է հանդիսանում ՀՀ կառավարության կողմից որդեգրված քաղաքականության շրջանակում վարկի նպատակային և արդյունավետ ծախսման նկատմամբ վերահսկողության իրականացումը, ինչն ամրագրված է Որոշման 3-րդ կետով։</w:t>
            </w:r>
          </w:p>
          <w:p w:rsidR="008B06E3" w:rsidRPr="00BC53AE" w:rsidRDefault="008B06E3" w:rsidP="00351AD6">
            <w:pPr>
              <w:tabs>
                <w:tab w:val="left" w:pos="-3261"/>
              </w:tabs>
              <w:jc w:val="both"/>
              <w:rPr>
                <w:rFonts w:ascii="GHEA Grapalat" w:hAnsi="GHEA Grapalat"/>
                <w:color w:val="FF0000"/>
                <w:sz w:val="20"/>
                <w:szCs w:val="20"/>
                <w:lang w:val="hy-AM"/>
              </w:rPr>
            </w:pPr>
            <w:r w:rsidRPr="00BC53AE">
              <w:rPr>
                <w:rFonts w:ascii="GHEA Grapalat" w:hAnsi="GHEA Grapalat"/>
                <w:sz w:val="20"/>
                <w:szCs w:val="20"/>
                <w:lang w:val="hy-AM"/>
              </w:rPr>
              <w:t xml:space="preserve">Միաժամանակ ներկայացված Որոշման նախագծի </w:t>
            </w:r>
            <w:r w:rsidRPr="00BC53AE">
              <w:rPr>
                <w:rFonts w:ascii="GHEA Grapalat" w:eastAsia="Calibri" w:hAnsi="GHEA Grapalat" w:cs="Times New Roman"/>
                <w:sz w:val="20"/>
                <w:szCs w:val="20"/>
                <w:lang w:val="hy-AM"/>
              </w:rPr>
              <w:t xml:space="preserve">1-ին կետի վերաբերյալ </w:t>
            </w:r>
            <w:r w:rsidRPr="00BC53AE">
              <w:rPr>
                <w:rFonts w:ascii="GHEA Grapalat" w:hAnsi="GHEA Grapalat"/>
                <w:sz w:val="20"/>
                <w:szCs w:val="20"/>
                <w:lang w:val="hy-AM"/>
              </w:rPr>
              <w:t xml:space="preserve">հայտնում ենք, որ Ծառայությունը նպատակահարմար չի համարում նշված փոփոխության իրականացումը հաշվի առնելով այն հանգամանքը, որ գործընթացի նկատմամբ արդյունավետ վերահսկողության իրականացումը պայմանավորված է գնման գործընթացների բոլոր փուլերում՝ </w:t>
            </w:r>
            <w:proofErr w:type="spellStart"/>
            <w:r w:rsidRPr="00BC53AE">
              <w:rPr>
                <w:rFonts w:ascii="GHEA Grapalat" w:hAnsi="GHEA Grapalat"/>
                <w:sz w:val="20"/>
                <w:szCs w:val="20"/>
                <w:lang w:val="hy-AM"/>
              </w:rPr>
              <w:t>պլանավորումից</w:t>
            </w:r>
            <w:proofErr w:type="spellEnd"/>
            <w:r w:rsidRPr="00BC53AE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proofErr w:type="spellStart"/>
            <w:r w:rsidRPr="00BC53AE">
              <w:rPr>
                <w:rFonts w:ascii="GHEA Grapalat" w:hAnsi="GHEA Grapalat"/>
                <w:sz w:val="20"/>
                <w:szCs w:val="20"/>
                <w:lang w:val="hy-AM"/>
              </w:rPr>
              <w:t>մինչև</w:t>
            </w:r>
            <w:proofErr w:type="spellEnd"/>
            <w:r w:rsidRPr="00BC53AE">
              <w:rPr>
                <w:rFonts w:ascii="GHEA Grapalat" w:hAnsi="GHEA Grapalat"/>
                <w:sz w:val="20"/>
                <w:szCs w:val="20"/>
                <w:lang w:val="hy-AM"/>
              </w:rPr>
              <w:t xml:space="preserve"> պայմանագրերի կատարում և կառավարում, ընթացիկ հսկողության կազմակերպմամբ։ Ընդ որում նշված </w:t>
            </w:r>
            <w:proofErr w:type="spellStart"/>
            <w:r w:rsidRPr="00BC53AE">
              <w:rPr>
                <w:rFonts w:ascii="GHEA Grapalat" w:hAnsi="GHEA Grapalat"/>
                <w:sz w:val="20"/>
                <w:szCs w:val="20"/>
                <w:lang w:val="hy-AM"/>
              </w:rPr>
              <w:t>կարգավորումները</w:t>
            </w:r>
            <w:proofErr w:type="spellEnd"/>
            <w:r w:rsidRPr="00BC53AE">
              <w:rPr>
                <w:rFonts w:ascii="GHEA Grapalat" w:hAnsi="GHEA Grapalat"/>
                <w:sz w:val="20"/>
                <w:szCs w:val="20"/>
                <w:lang w:val="hy-AM"/>
              </w:rPr>
              <w:t xml:space="preserve"> և պայմանները նախատեսվել են</w:t>
            </w:r>
            <w:r w:rsidRPr="00BC53AE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  <w:t xml:space="preserve"> «Միջգերատեսչական մրցութային հանձնաժողով ստեղծելու և դրա անհատական կազմն ու գործունեության կարգը հաստատելու մասին» ՀՀ վարչապետի որոշման նախագծին կից հավելվածներով։</w:t>
            </w:r>
          </w:p>
        </w:tc>
        <w:tc>
          <w:tcPr>
            <w:tcW w:w="2167" w:type="dxa"/>
            <w:vAlign w:val="center"/>
          </w:tcPr>
          <w:p w:rsidR="008B06E3" w:rsidRPr="008B06E3" w:rsidRDefault="008B06E3" w:rsidP="00351AD6">
            <w:pPr>
              <w:tabs>
                <w:tab w:val="left" w:pos="-3261"/>
              </w:tabs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r>
              <w:rPr>
                <w:rFonts w:ascii="GHEA Grapalat" w:hAnsi="GHEA Grapalat" w:cs="Sylfaen"/>
                <w:sz w:val="20"/>
                <w:szCs w:val="20"/>
                <w:lang w:val="hy-AM"/>
              </w:rPr>
              <w:lastRenderedPageBreak/>
              <w:t>Չի ը</w:t>
            </w:r>
            <w:proofErr w:type="spellStart"/>
            <w:r w:rsidRPr="008B06E3">
              <w:rPr>
                <w:rFonts w:ascii="GHEA Grapalat" w:hAnsi="GHEA Grapalat" w:cs="Sylfaen"/>
                <w:sz w:val="20"/>
                <w:szCs w:val="20"/>
              </w:rPr>
              <w:t>նդունվել</w:t>
            </w:r>
            <w:proofErr w:type="spellEnd"/>
            <w:r w:rsidRPr="008B06E3">
              <w:rPr>
                <w:rFonts w:ascii="GHEA Grapalat" w:hAnsi="GHEA Grapalat" w:cs="Sylfaen"/>
                <w:sz w:val="20"/>
                <w:szCs w:val="20"/>
              </w:rPr>
              <w:t>:</w:t>
            </w:r>
          </w:p>
        </w:tc>
        <w:tc>
          <w:tcPr>
            <w:tcW w:w="3053" w:type="dxa"/>
            <w:vAlign w:val="center"/>
          </w:tcPr>
          <w:p w:rsidR="008B06E3" w:rsidRPr="008B06E3" w:rsidRDefault="008B06E3" w:rsidP="00351AD6">
            <w:pPr>
              <w:tabs>
                <w:tab w:val="left" w:pos="-3261"/>
              </w:tabs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r>
              <w:rPr>
                <w:rFonts w:ascii="GHEA Grapalat" w:hAnsi="GHEA Grapalat" w:cs="GHEA Grapalat"/>
                <w:sz w:val="20"/>
                <w:szCs w:val="20"/>
                <w:lang w:val="hy-AM"/>
              </w:rPr>
              <w:t xml:space="preserve">Հաշվի առնելով ՀՀ ֆինանսների նախարարության առաջարկությունները </w:t>
            </w:r>
            <w:r>
              <w:rPr>
                <w:rFonts w:ascii="GHEA Grapalat" w:hAnsi="GHEA Grapalat" w:cs="GHEA Grapalat"/>
                <w:sz w:val="20"/>
                <w:szCs w:val="20"/>
                <w:lang w:val="hy-AM"/>
              </w:rPr>
              <w:br/>
            </w:r>
            <w:r w:rsidRPr="008B06E3">
              <w:rPr>
                <w:rFonts w:ascii="GHEA Grapalat" w:hAnsi="GHEA Grapalat" w:cs="GHEA Grapalat"/>
                <w:sz w:val="20"/>
                <w:szCs w:val="20"/>
              </w:rPr>
              <w:t xml:space="preserve">ՀՀ </w:t>
            </w:r>
            <w:r>
              <w:rPr>
                <w:rFonts w:ascii="GHEA Grapalat" w:hAnsi="GHEA Grapalat" w:cs="GHEA Grapalat"/>
                <w:sz w:val="20"/>
                <w:szCs w:val="20"/>
                <w:lang w:val="hy-AM"/>
              </w:rPr>
              <w:t xml:space="preserve">կառավարության </w:t>
            </w:r>
            <w:proofErr w:type="spellStart"/>
            <w:r w:rsidRPr="008B06E3">
              <w:rPr>
                <w:rFonts w:ascii="GHEA Grapalat" w:hAnsi="GHEA Grapalat" w:cs="GHEA Grapalat"/>
                <w:sz w:val="20"/>
                <w:szCs w:val="20"/>
              </w:rPr>
              <w:t>որոշման</w:t>
            </w:r>
            <w:proofErr w:type="spellEnd"/>
            <w:r w:rsidRPr="008B06E3">
              <w:rPr>
                <w:rFonts w:ascii="GHEA Grapalat" w:hAnsi="GHEA Grapalat" w:cs="GHEA Grapalat"/>
                <w:sz w:val="20"/>
                <w:szCs w:val="20"/>
              </w:rPr>
              <w:t xml:space="preserve"> </w:t>
            </w:r>
            <w:proofErr w:type="spellStart"/>
            <w:r w:rsidRPr="008B06E3">
              <w:rPr>
                <w:rFonts w:ascii="GHEA Grapalat" w:hAnsi="GHEA Grapalat" w:cs="GHEA Grapalat"/>
                <w:sz w:val="20"/>
                <w:szCs w:val="20"/>
              </w:rPr>
              <w:t>նախագծում</w:t>
            </w:r>
            <w:proofErr w:type="spellEnd"/>
            <w:r w:rsidRPr="008B06E3">
              <w:rPr>
                <w:rFonts w:ascii="GHEA Grapalat" w:hAnsi="GHEA Grapalat" w:cs="GHEA Grapalat"/>
                <w:sz w:val="20"/>
                <w:szCs w:val="20"/>
              </w:rPr>
              <w:t xml:space="preserve"> </w:t>
            </w:r>
            <w:proofErr w:type="spellStart"/>
            <w:r w:rsidRPr="008B06E3">
              <w:rPr>
                <w:rFonts w:ascii="GHEA Grapalat" w:hAnsi="GHEA Grapalat" w:cs="GHEA Grapalat"/>
                <w:sz w:val="20"/>
                <w:szCs w:val="20"/>
              </w:rPr>
              <w:t>կատարվել</w:t>
            </w:r>
            <w:proofErr w:type="spellEnd"/>
            <w:r w:rsidRPr="008B06E3">
              <w:rPr>
                <w:rFonts w:ascii="GHEA Grapalat" w:hAnsi="GHEA Grapalat" w:cs="GHEA Grapalat"/>
                <w:sz w:val="20"/>
                <w:szCs w:val="20"/>
              </w:rPr>
              <w:t xml:space="preserve"> </w:t>
            </w:r>
            <w:r>
              <w:rPr>
                <w:rFonts w:ascii="GHEA Grapalat" w:hAnsi="GHEA Grapalat" w:cs="GHEA Grapalat"/>
                <w:sz w:val="20"/>
                <w:szCs w:val="20"/>
                <w:lang w:val="hy-AM"/>
              </w:rPr>
              <w:t>է</w:t>
            </w:r>
            <w:r w:rsidRPr="008B06E3">
              <w:rPr>
                <w:rFonts w:ascii="GHEA Grapalat" w:hAnsi="GHEA Grapalat" w:cs="GHEA Grapalat"/>
                <w:sz w:val="20"/>
                <w:szCs w:val="20"/>
              </w:rPr>
              <w:t xml:space="preserve"> </w:t>
            </w:r>
            <w:proofErr w:type="spellStart"/>
            <w:r w:rsidRPr="008B06E3">
              <w:rPr>
                <w:rFonts w:ascii="GHEA Grapalat" w:hAnsi="GHEA Grapalat" w:cs="GHEA Grapalat"/>
                <w:sz w:val="20"/>
                <w:szCs w:val="20"/>
              </w:rPr>
              <w:t>համապատասխան</w:t>
            </w:r>
            <w:proofErr w:type="spellEnd"/>
            <w:r w:rsidRPr="008B06E3">
              <w:rPr>
                <w:rFonts w:ascii="GHEA Grapalat" w:hAnsi="GHEA Grapalat" w:cs="GHEA Grapalat"/>
                <w:sz w:val="20"/>
                <w:szCs w:val="20"/>
              </w:rPr>
              <w:t xml:space="preserve"> </w:t>
            </w:r>
            <w:proofErr w:type="spellStart"/>
            <w:r w:rsidRPr="008B06E3">
              <w:rPr>
                <w:rFonts w:ascii="GHEA Grapalat" w:hAnsi="GHEA Grapalat" w:cs="GHEA Grapalat"/>
                <w:sz w:val="20"/>
                <w:szCs w:val="20"/>
              </w:rPr>
              <w:t>փոփոխություն</w:t>
            </w:r>
            <w:proofErr w:type="spellEnd"/>
            <w:r w:rsidRPr="008B06E3">
              <w:rPr>
                <w:rFonts w:ascii="GHEA Grapalat" w:hAnsi="GHEA Grapalat" w:cs="GHEA Grapalat"/>
                <w:sz w:val="20"/>
                <w:szCs w:val="20"/>
              </w:rPr>
              <w:t>:</w:t>
            </w:r>
          </w:p>
        </w:tc>
      </w:tr>
      <w:tr w:rsidR="00256A08" w:rsidRPr="005C1AC4" w:rsidTr="00CC5F58">
        <w:trPr>
          <w:trHeight w:val="260"/>
        </w:trPr>
        <w:tc>
          <w:tcPr>
            <w:tcW w:w="630" w:type="dxa"/>
            <w:vAlign w:val="center"/>
          </w:tcPr>
          <w:p w:rsidR="00256A08" w:rsidRPr="00D67298" w:rsidRDefault="00256A08" w:rsidP="00351AD6">
            <w:pPr>
              <w:tabs>
                <w:tab w:val="left" w:pos="266"/>
              </w:tabs>
              <w:autoSpaceDE w:val="0"/>
              <w:autoSpaceDN w:val="0"/>
              <w:adjustRightInd w:val="0"/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r w:rsidRPr="00D67298">
              <w:rPr>
                <w:rFonts w:ascii="GHEA Grapalat" w:hAnsi="GHEA Grapalat" w:cs="Sylfaen"/>
                <w:sz w:val="20"/>
                <w:szCs w:val="20"/>
              </w:rPr>
              <w:lastRenderedPageBreak/>
              <w:t>4.</w:t>
            </w:r>
          </w:p>
        </w:tc>
        <w:tc>
          <w:tcPr>
            <w:tcW w:w="2790" w:type="dxa"/>
            <w:vAlign w:val="center"/>
          </w:tcPr>
          <w:p w:rsidR="00256A08" w:rsidRPr="00D67298" w:rsidRDefault="00256A08" w:rsidP="00351AD6">
            <w:pPr>
              <w:shd w:val="clear" w:color="auto" w:fill="FFFFFF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D67298">
              <w:rPr>
                <w:rFonts w:ascii="GHEA Grapalat" w:hAnsi="GHEA Grapalat" w:cs="Sylfaen"/>
                <w:sz w:val="20"/>
                <w:szCs w:val="20"/>
                <w:lang w:val="hy-AM"/>
              </w:rPr>
              <w:t>ՀՀ</w:t>
            </w:r>
            <w:r w:rsidRPr="00D67298">
              <w:rPr>
                <w:rFonts w:ascii="GHEA Grapalat" w:hAnsi="GHEA Grapalat"/>
                <w:sz w:val="20"/>
                <w:szCs w:val="20"/>
                <w:lang w:val="hy-AM"/>
              </w:rPr>
              <w:t xml:space="preserve"> ազգային անվտանգության </w:t>
            </w:r>
            <w:proofErr w:type="spellStart"/>
            <w:r w:rsidRPr="00D67298">
              <w:rPr>
                <w:rFonts w:ascii="GHEA Grapalat" w:hAnsi="GHEA Grapalat"/>
                <w:sz w:val="20"/>
                <w:szCs w:val="20"/>
                <w:lang w:val="hy-AM"/>
              </w:rPr>
              <w:t>ծառայությ</w:t>
            </w:r>
            <w:r w:rsidRPr="00D67298">
              <w:rPr>
                <w:rFonts w:ascii="GHEA Grapalat" w:hAnsi="GHEA Grapalat"/>
                <w:sz w:val="20"/>
                <w:szCs w:val="20"/>
              </w:rPr>
              <w:t>ուն</w:t>
            </w:r>
            <w:proofErr w:type="spellEnd"/>
            <w:r w:rsidR="00D67298" w:rsidRPr="00D67298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br/>
            </w:r>
            <w:r w:rsidR="00D67298" w:rsidRPr="00D67298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/>
              </w:rPr>
              <w:t>31</w:t>
            </w:r>
            <w:r w:rsidRPr="00D67298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.0</w:t>
            </w:r>
            <w:r w:rsidR="00D67298" w:rsidRPr="00D67298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/>
              </w:rPr>
              <w:t>8</w:t>
            </w:r>
            <w:r w:rsidRPr="00D67298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.2020թ.</w:t>
            </w:r>
          </w:p>
          <w:p w:rsidR="00256A08" w:rsidRPr="00D67298" w:rsidRDefault="00256A08" w:rsidP="00351AD6">
            <w:pPr>
              <w:shd w:val="clear" w:color="auto" w:fill="FFFFFF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D67298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№ 7</w:t>
            </w:r>
            <w:r w:rsidR="00D67298" w:rsidRPr="00D67298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/>
              </w:rPr>
              <w:t>/1</w:t>
            </w:r>
            <w:r w:rsidRPr="00D67298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-1</w:t>
            </w:r>
            <w:r w:rsidR="00D67298" w:rsidRPr="00D67298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/>
              </w:rPr>
              <w:t>464</w:t>
            </w:r>
            <w:r w:rsidRPr="00D67298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br/>
            </w:r>
            <w:r w:rsidRPr="00D67298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lastRenderedPageBreak/>
              <w:t xml:space="preserve"> </w:t>
            </w:r>
            <w:proofErr w:type="spellStart"/>
            <w:r w:rsidRPr="00D67298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գրություն</w:t>
            </w:r>
            <w:proofErr w:type="spellEnd"/>
          </w:p>
        </w:tc>
        <w:tc>
          <w:tcPr>
            <w:tcW w:w="5850" w:type="dxa"/>
            <w:vAlign w:val="center"/>
          </w:tcPr>
          <w:p w:rsidR="00256A08" w:rsidRPr="00D67298" w:rsidRDefault="00256A08" w:rsidP="00351AD6">
            <w:pPr>
              <w:tabs>
                <w:tab w:val="left" w:pos="-3261"/>
              </w:tabs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D67298">
              <w:rPr>
                <w:rFonts w:ascii="GHEA Grapalat" w:eastAsia="Calibri" w:hAnsi="GHEA Grapalat" w:cs="Times New Roman"/>
                <w:sz w:val="20"/>
                <w:szCs w:val="20"/>
                <w:lang w:val="af-ZA"/>
              </w:rPr>
              <w:lastRenderedPageBreak/>
              <w:t>Դիտողություններ և առաջարկություններ չկան:</w:t>
            </w:r>
          </w:p>
        </w:tc>
        <w:tc>
          <w:tcPr>
            <w:tcW w:w="2167" w:type="dxa"/>
            <w:vAlign w:val="center"/>
          </w:tcPr>
          <w:p w:rsidR="00256A08" w:rsidRPr="00D67298" w:rsidRDefault="00256A08" w:rsidP="00351AD6">
            <w:pPr>
              <w:tabs>
                <w:tab w:val="left" w:pos="-3261"/>
              </w:tabs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r w:rsidRPr="00D67298">
              <w:rPr>
                <w:rFonts w:ascii="GHEA Grapalat" w:hAnsi="GHEA Grapalat" w:cs="Sylfaen"/>
                <w:sz w:val="20"/>
                <w:szCs w:val="20"/>
              </w:rPr>
              <w:t>-</w:t>
            </w:r>
          </w:p>
        </w:tc>
        <w:tc>
          <w:tcPr>
            <w:tcW w:w="3053" w:type="dxa"/>
            <w:vAlign w:val="center"/>
          </w:tcPr>
          <w:p w:rsidR="00256A08" w:rsidRPr="00D67298" w:rsidRDefault="00256A08" w:rsidP="00351AD6">
            <w:pPr>
              <w:tabs>
                <w:tab w:val="left" w:pos="-3261"/>
              </w:tabs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r w:rsidRPr="00D67298">
              <w:rPr>
                <w:rFonts w:ascii="GHEA Grapalat" w:hAnsi="GHEA Grapalat" w:cs="Sylfaen"/>
                <w:sz w:val="20"/>
                <w:szCs w:val="20"/>
              </w:rPr>
              <w:t>-</w:t>
            </w:r>
          </w:p>
        </w:tc>
      </w:tr>
      <w:tr w:rsidR="008810F6" w:rsidRPr="008810F6" w:rsidTr="00CC5F58">
        <w:trPr>
          <w:trHeight w:val="7721"/>
        </w:trPr>
        <w:tc>
          <w:tcPr>
            <w:tcW w:w="630" w:type="dxa"/>
            <w:vAlign w:val="center"/>
          </w:tcPr>
          <w:p w:rsidR="008810F6" w:rsidRDefault="008810F6" w:rsidP="00351AD6">
            <w:pPr>
              <w:tabs>
                <w:tab w:val="left" w:pos="266"/>
              </w:tabs>
              <w:autoSpaceDE w:val="0"/>
              <w:autoSpaceDN w:val="0"/>
              <w:adjustRightInd w:val="0"/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r>
              <w:rPr>
                <w:rFonts w:ascii="GHEA Grapalat" w:hAnsi="GHEA Grapalat" w:cs="Sylfaen"/>
                <w:sz w:val="20"/>
                <w:szCs w:val="20"/>
              </w:rPr>
              <w:lastRenderedPageBreak/>
              <w:t>5.</w:t>
            </w:r>
          </w:p>
        </w:tc>
        <w:tc>
          <w:tcPr>
            <w:tcW w:w="2790" w:type="dxa"/>
            <w:vAlign w:val="center"/>
          </w:tcPr>
          <w:p w:rsidR="008810F6" w:rsidRDefault="008810F6" w:rsidP="00CC5F58">
            <w:pPr>
              <w:shd w:val="clear" w:color="auto" w:fill="FFFFFF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8810F6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 xml:space="preserve">ՀՀ </w:t>
            </w:r>
            <w:proofErr w:type="spellStart"/>
            <w:r w:rsidRPr="008810F6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արդարադատության</w:t>
            </w:r>
            <w:proofErr w:type="spellEnd"/>
            <w:r w:rsidRPr="008810F6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8810F6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նախարարություն</w:t>
            </w:r>
            <w:proofErr w:type="spellEnd"/>
            <w:r w:rsidRPr="008810F6">
              <w:rPr>
                <w:rFonts w:ascii="GHEA Grapalat" w:hAnsi="GHEA Grapalat"/>
                <w:sz w:val="20"/>
                <w:szCs w:val="20"/>
              </w:rPr>
              <w:br/>
            </w:r>
            <w:proofErr w:type="spellStart"/>
            <w:r w:rsidRPr="008810F6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գրություն</w:t>
            </w:r>
            <w:proofErr w:type="spellEnd"/>
          </w:p>
          <w:p w:rsidR="00CC5F58" w:rsidRDefault="00CC5F58" w:rsidP="00CC5F58">
            <w:pPr>
              <w:shd w:val="clear" w:color="auto" w:fill="FFFFFF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/>
              </w:rPr>
              <w:t>02.09.2020թ.</w:t>
            </w:r>
          </w:p>
          <w:p w:rsidR="00CC5F58" w:rsidRPr="00CC5F58" w:rsidRDefault="00CC5F58" w:rsidP="00CC5F58">
            <w:pPr>
              <w:shd w:val="clear" w:color="auto" w:fill="FFFFFF"/>
              <w:jc w:val="center"/>
              <w:rPr>
                <w:rFonts w:ascii="GHEA Grapalat" w:hAnsi="GHEA Grapalat" w:cs="Sylfaen"/>
                <w:sz w:val="20"/>
                <w:szCs w:val="20"/>
                <w:highlight w:val="yellow"/>
                <w:lang w:val="hy-AM"/>
              </w:rPr>
            </w:pPr>
            <w:r w:rsidRPr="00D67298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 xml:space="preserve">№ </w:t>
            </w:r>
            <w:bookmarkStart w:id="0" w:name="_GoBack"/>
            <w:r w:rsidRPr="00CC5F58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/>
              </w:rPr>
              <w:t>035/71848-2020</w:t>
            </w:r>
            <w:bookmarkEnd w:id="0"/>
            <w:r w:rsidRPr="00D67298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br/>
              <w:t xml:space="preserve"> </w:t>
            </w:r>
            <w:proofErr w:type="spellStart"/>
            <w:r w:rsidRPr="00D67298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գրություն</w:t>
            </w:r>
            <w:proofErr w:type="spellEnd"/>
          </w:p>
        </w:tc>
        <w:tc>
          <w:tcPr>
            <w:tcW w:w="5850" w:type="dxa"/>
          </w:tcPr>
          <w:p w:rsidR="008810F6" w:rsidRDefault="008810F6" w:rsidP="00351AD6">
            <w:pPr>
              <w:jc w:val="both"/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  <w:r w:rsidRPr="008810F6">
              <w:rPr>
                <w:rFonts w:ascii="GHEA Grapalat" w:hAnsi="GHEA Grapalat" w:cs="Sylfaen"/>
                <w:sz w:val="20"/>
                <w:szCs w:val="20"/>
                <w:lang w:val="hy-AM"/>
              </w:rPr>
              <w:t xml:space="preserve">Հարկ է նշել, որ հիշյալ որոշման 3-րդ կետի 1-ին ենթակետով ՀՀ տարածքային կառավարման և ենթակառուցվածքների նախարարին հանձնարարվում էր վարկի նպատակային և արդյունավետ ծախսման նկատմամբ վերահսկողություն իրականացնելու նպատակով ստեղծել </w:t>
            </w:r>
            <w:r w:rsidRPr="008810F6">
              <w:rPr>
                <w:rFonts w:ascii="GHEA Grapalat" w:hAnsi="GHEA Grapalat" w:cs="Sylfaen"/>
                <w:b/>
                <w:i/>
                <w:sz w:val="20"/>
                <w:szCs w:val="20"/>
                <w:lang w:val="hy-AM"/>
              </w:rPr>
              <w:t xml:space="preserve">միջգերատեսչական մրցութային հանձնաժողով՝ </w:t>
            </w:r>
            <w:r w:rsidRPr="008810F6">
              <w:rPr>
                <w:rFonts w:ascii="GHEA Grapalat" w:hAnsi="GHEA Grapalat" w:cs="Sylfaen"/>
                <w:sz w:val="20"/>
                <w:szCs w:val="20"/>
                <w:lang w:val="hy-AM"/>
              </w:rPr>
              <w:t>դրա կազմում ընդգրկելով ՀՀ ֆինանսների նախարարության, ՀՀ տարածքային կառավարման և ենթակառուցվածքների նախարարության, ՀՀ ազգային անվտանգության ծառայության, ՀՀ պետական վերահսկողական ծառայության, ՀՀ միջուկային անվտանգության կոմիտեի և ընկերության ներկայացուցիչներին:</w:t>
            </w:r>
          </w:p>
          <w:p w:rsidR="008810F6" w:rsidRPr="008810F6" w:rsidRDefault="008810F6" w:rsidP="00351AD6">
            <w:pPr>
              <w:jc w:val="both"/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  <w:r w:rsidRPr="008810F6">
              <w:rPr>
                <w:rFonts w:ascii="GHEA Grapalat" w:hAnsi="GHEA Grapalat" w:cs="Sylfaen"/>
                <w:sz w:val="20"/>
                <w:szCs w:val="20"/>
                <w:lang w:val="hy-AM"/>
              </w:rPr>
              <w:t>Նախագծին կից ներկայացված հիմնավորման համաձայն՝ «Հայաստանի Հանրապետության բյուջետային համակարգի մասին» օրենքի 10-րդ հոդվածի 3-րդ մասին համապատասխան՝ ՀՀ կառավարության 1998 թվականի մարտի 9-ի N 168 որոշմամբ հաստատված՝</w:t>
            </w:r>
            <w:r w:rsidRPr="008810F6">
              <w:rPr>
                <w:rFonts w:ascii="Courier New" w:hAnsi="Courier New" w:cs="Courier New"/>
                <w:sz w:val="20"/>
                <w:szCs w:val="20"/>
                <w:lang w:val="hy-AM"/>
              </w:rPr>
              <w:t> </w:t>
            </w:r>
            <w:r w:rsidRPr="008810F6">
              <w:rPr>
                <w:rFonts w:ascii="GHEA Grapalat" w:hAnsi="GHEA Grapalat" w:cs="Sylfaen"/>
                <w:sz w:val="20"/>
                <w:szCs w:val="20"/>
                <w:lang w:val="hy-AM"/>
              </w:rPr>
              <w:t xml:space="preserve">ՀՀ պետական բյուջեից վարկերի տրամադրման կարգի 20-րդ կետի համաձայն՝ </w:t>
            </w:r>
            <w:r w:rsidRPr="008810F6">
              <w:rPr>
                <w:rFonts w:ascii="GHEA Grapalat" w:hAnsi="GHEA Grapalat" w:cs="Sylfaen"/>
                <w:b/>
                <w:i/>
                <w:sz w:val="20"/>
                <w:szCs w:val="20"/>
                <w:lang w:val="hy-AM"/>
              </w:rPr>
              <w:t>վարկի նպատակային օգտագործման նկատմամբ վերահսկողությունն</w:t>
            </w:r>
            <w:r w:rsidRPr="008810F6">
              <w:rPr>
                <w:rFonts w:ascii="GHEA Grapalat" w:hAnsi="GHEA Grapalat" w:cs="Sylfaen"/>
                <w:sz w:val="20"/>
                <w:szCs w:val="20"/>
                <w:lang w:val="hy-AM"/>
              </w:rPr>
              <w:t xml:space="preserve"> իրականացնում է ՀՀ ֆինանսների նախարարությունը, որը վարկային պայմանագրով սահմանված պարբերականությամբ պետք է ունենա վարկի նպատակային օգտագործման ստուգումներ կատարելու իրավունք:</w:t>
            </w:r>
          </w:p>
          <w:p w:rsidR="008810F6" w:rsidRPr="008810F6" w:rsidRDefault="008810F6" w:rsidP="00351AD6">
            <w:pPr>
              <w:tabs>
                <w:tab w:val="left" w:pos="-3261"/>
              </w:tabs>
              <w:jc w:val="both"/>
              <w:rPr>
                <w:rFonts w:ascii="GHEA Grapalat" w:eastAsia="Calibri" w:hAnsi="GHEA Grapalat" w:cs="Times New Roman"/>
                <w:sz w:val="20"/>
                <w:szCs w:val="20"/>
                <w:highlight w:val="yellow"/>
                <w:lang w:val="af-ZA"/>
              </w:rPr>
            </w:pPr>
            <w:proofErr w:type="spellStart"/>
            <w:r w:rsidRPr="008810F6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Վերոգրյալի</w:t>
            </w:r>
            <w:proofErr w:type="spellEnd"/>
            <w:r w:rsidRPr="008810F6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 համատեքստում՝ անհրաժեշտ է հստակեցնել հանձնաժողովի գործունեության ուղղությունները և նախագծի ընդունման արդյունքում հետագա գործունեության ծավալման նպատակահարմարությունը:</w:t>
            </w:r>
          </w:p>
        </w:tc>
        <w:tc>
          <w:tcPr>
            <w:tcW w:w="2167" w:type="dxa"/>
            <w:vAlign w:val="center"/>
          </w:tcPr>
          <w:p w:rsidR="008810F6" w:rsidRPr="008B06E3" w:rsidRDefault="008810F6" w:rsidP="00351AD6">
            <w:pPr>
              <w:tabs>
                <w:tab w:val="left" w:pos="-3261"/>
              </w:tabs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proofErr w:type="spellStart"/>
            <w:r w:rsidRPr="008B06E3">
              <w:rPr>
                <w:rFonts w:ascii="GHEA Grapalat" w:hAnsi="GHEA Grapalat" w:cs="Sylfaen"/>
                <w:sz w:val="20"/>
                <w:szCs w:val="20"/>
              </w:rPr>
              <w:t>Ընդունվել</w:t>
            </w:r>
            <w:proofErr w:type="spellEnd"/>
            <w:r w:rsidRPr="008B06E3">
              <w:rPr>
                <w:rFonts w:ascii="GHEA Grapalat" w:hAnsi="GHEA Grapalat" w:cs="Sylfaen"/>
                <w:sz w:val="20"/>
                <w:szCs w:val="20"/>
              </w:rPr>
              <w:t xml:space="preserve"> է</w:t>
            </w:r>
            <w:r>
              <w:rPr>
                <w:rFonts w:ascii="GHEA Grapalat" w:hAnsi="GHEA Grapalat" w:cs="Sylfaen"/>
                <w:sz w:val="20"/>
                <w:szCs w:val="20"/>
                <w:lang w:val="hy-AM"/>
              </w:rPr>
              <w:t xml:space="preserve"> ի գիտություն</w:t>
            </w:r>
            <w:r w:rsidRPr="008B06E3">
              <w:rPr>
                <w:rFonts w:ascii="GHEA Grapalat" w:hAnsi="GHEA Grapalat" w:cs="Sylfaen"/>
                <w:sz w:val="20"/>
                <w:szCs w:val="20"/>
              </w:rPr>
              <w:t>:</w:t>
            </w:r>
          </w:p>
        </w:tc>
        <w:tc>
          <w:tcPr>
            <w:tcW w:w="3053" w:type="dxa"/>
            <w:vAlign w:val="center"/>
          </w:tcPr>
          <w:p w:rsidR="008810F6" w:rsidRPr="008B06E3" w:rsidRDefault="008810F6" w:rsidP="00351AD6">
            <w:pPr>
              <w:tabs>
                <w:tab w:val="left" w:pos="-3261"/>
              </w:tabs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r w:rsidRPr="008B06E3">
              <w:rPr>
                <w:rFonts w:ascii="GHEA Grapalat" w:hAnsi="GHEA Grapalat" w:cs="GHEA Grapalat"/>
                <w:sz w:val="20"/>
                <w:szCs w:val="20"/>
              </w:rPr>
              <w:t xml:space="preserve">ՀՀ </w:t>
            </w:r>
            <w:r>
              <w:rPr>
                <w:rFonts w:ascii="GHEA Grapalat" w:hAnsi="GHEA Grapalat" w:cs="GHEA Grapalat"/>
                <w:sz w:val="20"/>
                <w:szCs w:val="20"/>
                <w:lang w:val="hy-AM"/>
              </w:rPr>
              <w:t xml:space="preserve">կառավարության </w:t>
            </w:r>
            <w:proofErr w:type="spellStart"/>
            <w:r w:rsidRPr="008B06E3">
              <w:rPr>
                <w:rFonts w:ascii="GHEA Grapalat" w:hAnsi="GHEA Grapalat" w:cs="GHEA Grapalat"/>
                <w:sz w:val="20"/>
                <w:szCs w:val="20"/>
              </w:rPr>
              <w:t>որոշման</w:t>
            </w:r>
            <w:proofErr w:type="spellEnd"/>
            <w:r w:rsidRPr="008B06E3">
              <w:rPr>
                <w:rFonts w:ascii="GHEA Grapalat" w:hAnsi="GHEA Grapalat" w:cs="GHEA Grapalat"/>
                <w:sz w:val="20"/>
                <w:szCs w:val="20"/>
              </w:rPr>
              <w:t xml:space="preserve"> </w:t>
            </w:r>
            <w:proofErr w:type="spellStart"/>
            <w:r w:rsidRPr="008B06E3">
              <w:rPr>
                <w:rFonts w:ascii="GHEA Grapalat" w:hAnsi="GHEA Grapalat" w:cs="GHEA Grapalat"/>
                <w:sz w:val="20"/>
                <w:szCs w:val="20"/>
              </w:rPr>
              <w:t>նախագծում</w:t>
            </w:r>
            <w:proofErr w:type="spellEnd"/>
            <w:r w:rsidRPr="008B06E3">
              <w:rPr>
                <w:rFonts w:ascii="GHEA Grapalat" w:hAnsi="GHEA Grapalat" w:cs="GHEA Grapalat"/>
                <w:sz w:val="20"/>
                <w:szCs w:val="20"/>
              </w:rPr>
              <w:t xml:space="preserve"> </w:t>
            </w:r>
            <w:proofErr w:type="spellStart"/>
            <w:r w:rsidRPr="008B06E3">
              <w:rPr>
                <w:rFonts w:ascii="GHEA Grapalat" w:hAnsi="GHEA Grapalat" w:cs="GHEA Grapalat"/>
                <w:sz w:val="20"/>
                <w:szCs w:val="20"/>
              </w:rPr>
              <w:t>կատարվել</w:t>
            </w:r>
            <w:proofErr w:type="spellEnd"/>
            <w:r w:rsidRPr="008B06E3">
              <w:rPr>
                <w:rFonts w:ascii="GHEA Grapalat" w:hAnsi="GHEA Grapalat" w:cs="GHEA Grapalat"/>
                <w:sz w:val="20"/>
                <w:szCs w:val="20"/>
              </w:rPr>
              <w:t xml:space="preserve"> </w:t>
            </w:r>
            <w:r>
              <w:rPr>
                <w:rFonts w:ascii="GHEA Grapalat" w:hAnsi="GHEA Grapalat" w:cs="GHEA Grapalat"/>
                <w:sz w:val="20"/>
                <w:szCs w:val="20"/>
                <w:lang w:val="hy-AM"/>
              </w:rPr>
              <w:t>է</w:t>
            </w:r>
            <w:r w:rsidRPr="008B06E3">
              <w:rPr>
                <w:rFonts w:ascii="GHEA Grapalat" w:hAnsi="GHEA Grapalat" w:cs="GHEA Grapalat"/>
                <w:sz w:val="20"/>
                <w:szCs w:val="20"/>
              </w:rPr>
              <w:t xml:space="preserve"> </w:t>
            </w:r>
            <w:proofErr w:type="spellStart"/>
            <w:r w:rsidRPr="008B06E3">
              <w:rPr>
                <w:rFonts w:ascii="GHEA Grapalat" w:hAnsi="GHEA Grapalat" w:cs="GHEA Grapalat"/>
                <w:sz w:val="20"/>
                <w:szCs w:val="20"/>
              </w:rPr>
              <w:t>համապատասխան</w:t>
            </w:r>
            <w:proofErr w:type="spellEnd"/>
            <w:r w:rsidRPr="008B06E3">
              <w:rPr>
                <w:rFonts w:ascii="GHEA Grapalat" w:hAnsi="GHEA Grapalat" w:cs="GHEA Grapalat"/>
                <w:sz w:val="20"/>
                <w:szCs w:val="20"/>
              </w:rPr>
              <w:t xml:space="preserve"> </w:t>
            </w:r>
            <w:proofErr w:type="spellStart"/>
            <w:r w:rsidRPr="008B06E3">
              <w:rPr>
                <w:rFonts w:ascii="GHEA Grapalat" w:hAnsi="GHEA Grapalat" w:cs="GHEA Grapalat"/>
                <w:sz w:val="20"/>
                <w:szCs w:val="20"/>
              </w:rPr>
              <w:t>փոփոխություն</w:t>
            </w:r>
            <w:proofErr w:type="spellEnd"/>
            <w:r w:rsidRPr="008B06E3">
              <w:rPr>
                <w:rFonts w:ascii="GHEA Grapalat" w:hAnsi="GHEA Grapalat" w:cs="GHEA Grapalat"/>
                <w:sz w:val="20"/>
                <w:szCs w:val="20"/>
              </w:rPr>
              <w:t>:</w:t>
            </w:r>
          </w:p>
        </w:tc>
      </w:tr>
    </w:tbl>
    <w:p w:rsidR="00E1316C" w:rsidRPr="00896815" w:rsidRDefault="00E1316C" w:rsidP="003D2AB2">
      <w:pPr>
        <w:rPr>
          <w:rFonts w:ascii="GHEA Grapalat" w:hAnsi="GHEA Grapalat" w:cs="Sylfaen"/>
          <w:b/>
          <w:sz w:val="24"/>
          <w:szCs w:val="24"/>
          <w:lang w:val="de-DE"/>
        </w:rPr>
      </w:pPr>
    </w:p>
    <w:sectPr w:rsidR="00E1316C" w:rsidRPr="00896815" w:rsidSect="008810F6">
      <w:pgSz w:w="15840" w:h="12240" w:orient="landscape"/>
      <w:pgMar w:top="630" w:right="1098" w:bottom="630" w:left="1440" w:header="706" w:footer="706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9035D"/>
    <w:multiLevelType w:val="hybridMultilevel"/>
    <w:tmpl w:val="0DB42FD6"/>
    <w:lvl w:ilvl="0" w:tplc="C338BD7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AFC2841"/>
    <w:multiLevelType w:val="hybridMultilevel"/>
    <w:tmpl w:val="44F4C5DE"/>
    <w:lvl w:ilvl="0" w:tplc="576C47AE">
      <w:start w:val="1"/>
      <w:numFmt w:val="decimal"/>
      <w:suff w:val="nothing"/>
      <w:lvlText w:val="%1."/>
      <w:lvlJc w:val="left"/>
      <w:pPr>
        <w:ind w:left="45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70" w:hanging="360"/>
      </w:pPr>
    </w:lvl>
    <w:lvl w:ilvl="2" w:tplc="0409001B" w:tentative="1">
      <w:start w:val="1"/>
      <w:numFmt w:val="lowerRoman"/>
      <w:lvlText w:val="%3."/>
      <w:lvlJc w:val="right"/>
      <w:pPr>
        <w:ind w:left="1890" w:hanging="180"/>
      </w:pPr>
    </w:lvl>
    <w:lvl w:ilvl="3" w:tplc="0409000F" w:tentative="1">
      <w:start w:val="1"/>
      <w:numFmt w:val="decimal"/>
      <w:lvlText w:val="%4."/>
      <w:lvlJc w:val="left"/>
      <w:pPr>
        <w:ind w:left="2610" w:hanging="360"/>
      </w:pPr>
    </w:lvl>
    <w:lvl w:ilvl="4" w:tplc="04090019" w:tentative="1">
      <w:start w:val="1"/>
      <w:numFmt w:val="lowerLetter"/>
      <w:lvlText w:val="%5."/>
      <w:lvlJc w:val="left"/>
      <w:pPr>
        <w:ind w:left="3330" w:hanging="360"/>
      </w:pPr>
    </w:lvl>
    <w:lvl w:ilvl="5" w:tplc="0409001B" w:tentative="1">
      <w:start w:val="1"/>
      <w:numFmt w:val="lowerRoman"/>
      <w:lvlText w:val="%6."/>
      <w:lvlJc w:val="right"/>
      <w:pPr>
        <w:ind w:left="4050" w:hanging="180"/>
      </w:pPr>
    </w:lvl>
    <w:lvl w:ilvl="6" w:tplc="0409000F" w:tentative="1">
      <w:start w:val="1"/>
      <w:numFmt w:val="decimal"/>
      <w:lvlText w:val="%7."/>
      <w:lvlJc w:val="left"/>
      <w:pPr>
        <w:ind w:left="4770" w:hanging="360"/>
      </w:pPr>
    </w:lvl>
    <w:lvl w:ilvl="7" w:tplc="04090019" w:tentative="1">
      <w:start w:val="1"/>
      <w:numFmt w:val="lowerLetter"/>
      <w:lvlText w:val="%8."/>
      <w:lvlJc w:val="left"/>
      <w:pPr>
        <w:ind w:left="5490" w:hanging="360"/>
      </w:pPr>
    </w:lvl>
    <w:lvl w:ilvl="8" w:tplc="0409001B" w:tentative="1">
      <w:start w:val="1"/>
      <w:numFmt w:val="lowerRoman"/>
      <w:lvlText w:val="%9."/>
      <w:lvlJc w:val="right"/>
      <w:pPr>
        <w:ind w:left="6210" w:hanging="180"/>
      </w:pPr>
    </w:lvl>
  </w:abstractNum>
  <w:abstractNum w:abstractNumId="2" w15:restartNumberingAfterBreak="0">
    <w:nsid w:val="0F333F4C"/>
    <w:multiLevelType w:val="hybridMultilevel"/>
    <w:tmpl w:val="B37E8452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25442A8"/>
    <w:multiLevelType w:val="hybridMultilevel"/>
    <w:tmpl w:val="60228AFA"/>
    <w:lvl w:ilvl="0" w:tplc="9250930A">
      <w:start w:val="3"/>
      <w:numFmt w:val="decimal"/>
      <w:suff w:val="nothing"/>
      <w:lvlText w:val="%1."/>
      <w:lvlJc w:val="left"/>
      <w:pPr>
        <w:ind w:left="720" w:hanging="360"/>
      </w:pPr>
      <w:rPr>
        <w:rFonts w:cs="Sylfae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45E0E23"/>
    <w:multiLevelType w:val="hybridMultilevel"/>
    <w:tmpl w:val="3BD01E88"/>
    <w:lvl w:ilvl="0" w:tplc="84F65D1A">
      <w:start w:val="1"/>
      <w:numFmt w:val="decimal"/>
      <w:suff w:val="nothing"/>
      <w:lvlText w:val="%1."/>
      <w:lvlJc w:val="left"/>
      <w:pPr>
        <w:ind w:left="927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 w15:restartNumberingAfterBreak="0">
    <w:nsid w:val="15A750CB"/>
    <w:multiLevelType w:val="hybridMultilevel"/>
    <w:tmpl w:val="693A3350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6" w15:restartNumberingAfterBreak="0">
    <w:nsid w:val="1CBE62A0"/>
    <w:multiLevelType w:val="hybridMultilevel"/>
    <w:tmpl w:val="D6309B36"/>
    <w:lvl w:ilvl="0" w:tplc="A5FA03F2">
      <w:start w:val="1"/>
      <w:numFmt w:val="decimal"/>
      <w:suff w:val="nothing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EC52297"/>
    <w:multiLevelType w:val="hybridMultilevel"/>
    <w:tmpl w:val="715442F6"/>
    <w:lvl w:ilvl="0" w:tplc="41A4A8FC">
      <w:start w:val="1"/>
      <w:numFmt w:val="decimal"/>
      <w:lvlText w:val="%1."/>
      <w:lvlJc w:val="left"/>
      <w:pPr>
        <w:ind w:left="927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 w15:restartNumberingAfterBreak="0">
    <w:nsid w:val="1FAA7ABE"/>
    <w:multiLevelType w:val="hybridMultilevel"/>
    <w:tmpl w:val="B274A7AC"/>
    <w:lvl w:ilvl="0" w:tplc="19F2B6F6">
      <w:start w:val="1"/>
      <w:numFmt w:val="decimal"/>
      <w:suff w:val="space"/>
      <w:lvlText w:val="%1."/>
      <w:lvlJc w:val="left"/>
      <w:pPr>
        <w:ind w:left="927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2AD7BB9"/>
    <w:multiLevelType w:val="hybridMultilevel"/>
    <w:tmpl w:val="10A6095E"/>
    <w:lvl w:ilvl="0" w:tplc="4DC02724">
      <w:start w:val="1"/>
      <w:numFmt w:val="decimal"/>
      <w:suff w:val="nothing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0280496"/>
    <w:multiLevelType w:val="hybridMultilevel"/>
    <w:tmpl w:val="58784F4C"/>
    <w:lvl w:ilvl="0" w:tplc="65944090">
      <w:start w:val="1"/>
      <w:numFmt w:val="decimal"/>
      <w:suff w:val="nothing"/>
      <w:lvlText w:val="%1."/>
      <w:lvlJc w:val="left"/>
      <w:pPr>
        <w:ind w:left="810" w:hanging="360"/>
      </w:p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41A93F97"/>
    <w:multiLevelType w:val="hybridMultilevel"/>
    <w:tmpl w:val="432C5760"/>
    <w:lvl w:ilvl="0" w:tplc="145ECEF6">
      <w:start w:val="1"/>
      <w:numFmt w:val="decimal"/>
      <w:suff w:val="nothing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2656D4E"/>
    <w:multiLevelType w:val="hybridMultilevel"/>
    <w:tmpl w:val="2E388F4C"/>
    <w:lvl w:ilvl="0" w:tplc="E1564F4E">
      <w:start w:val="1"/>
      <w:numFmt w:val="decimal"/>
      <w:lvlText w:val="%1)"/>
      <w:lvlJc w:val="left"/>
      <w:pPr>
        <w:ind w:left="1080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222" w:hanging="360"/>
      </w:pPr>
    </w:lvl>
    <w:lvl w:ilvl="2" w:tplc="0409001B" w:tentative="1">
      <w:start w:val="1"/>
      <w:numFmt w:val="lowerRoman"/>
      <w:lvlText w:val="%3."/>
      <w:lvlJc w:val="right"/>
      <w:pPr>
        <w:ind w:left="1942" w:hanging="180"/>
      </w:pPr>
    </w:lvl>
    <w:lvl w:ilvl="3" w:tplc="0409000F" w:tentative="1">
      <w:start w:val="1"/>
      <w:numFmt w:val="decimal"/>
      <w:lvlText w:val="%4."/>
      <w:lvlJc w:val="left"/>
      <w:pPr>
        <w:ind w:left="2662" w:hanging="360"/>
      </w:pPr>
    </w:lvl>
    <w:lvl w:ilvl="4" w:tplc="04090019" w:tentative="1">
      <w:start w:val="1"/>
      <w:numFmt w:val="lowerLetter"/>
      <w:lvlText w:val="%5."/>
      <w:lvlJc w:val="left"/>
      <w:pPr>
        <w:ind w:left="3382" w:hanging="360"/>
      </w:pPr>
    </w:lvl>
    <w:lvl w:ilvl="5" w:tplc="0409001B" w:tentative="1">
      <w:start w:val="1"/>
      <w:numFmt w:val="lowerRoman"/>
      <w:lvlText w:val="%6."/>
      <w:lvlJc w:val="right"/>
      <w:pPr>
        <w:ind w:left="4102" w:hanging="180"/>
      </w:pPr>
    </w:lvl>
    <w:lvl w:ilvl="6" w:tplc="0409000F" w:tentative="1">
      <w:start w:val="1"/>
      <w:numFmt w:val="decimal"/>
      <w:lvlText w:val="%7."/>
      <w:lvlJc w:val="left"/>
      <w:pPr>
        <w:ind w:left="4822" w:hanging="360"/>
      </w:pPr>
    </w:lvl>
    <w:lvl w:ilvl="7" w:tplc="04090019" w:tentative="1">
      <w:start w:val="1"/>
      <w:numFmt w:val="lowerLetter"/>
      <w:lvlText w:val="%8."/>
      <w:lvlJc w:val="left"/>
      <w:pPr>
        <w:ind w:left="5542" w:hanging="360"/>
      </w:pPr>
    </w:lvl>
    <w:lvl w:ilvl="8" w:tplc="04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3" w15:restartNumberingAfterBreak="0">
    <w:nsid w:val="45952AC2"/>
    <w:multiLevelType w:val="hybridMultilevel"/>
    <w:tmpl w:val="0F3251E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BE67133"/>
    <w:multiLevelType w:val="hybridMultilevel"/>
    <w:tmpl w:val="1674AFC8"/>
    <w:lvl w:ilvl="0" w:tplc="4A306488">
      <w:start w:val="1"/>
      <w:numFmt w:val="decimal"/>
      <w:suff w:val="nothing"/>
      <w:lvlText w:val="%1."/>
      <w:lvlJc w:val="left"/>
      <w:pPr>
        <w:ind w:left="10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4E316F61"/>
    <w:multiLevelType w:val="hybridMultilevel"/>
    <w:tmpl w:val="5964C304"/>
    <w:lvl w:ilvl="0" w:tplc="379237EA">
      <w:start w:val="1"/>
      <w:numFmt w:val="decimal"/>
      <w:suff w:val="nothing"/>
      <w:lvlText w:val="%1."/>
      <w:lvlJc w:val="left"/>
      <w:pPr>
        <w:ind w:left="1080" w:hanging="360"/>
      </w:pPr>
      <w:rPr>
        <w:rFonts w:eastAsia="Times New Roma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5217152E"/>
    <w:multiLevelType w:val="hybridMultilevel"/>
    <w:tmpl w:val="81E483CE"/>
    <w:lvl w:ilvl="0" w:tplc="BBE26CA6">
      <w:start w:val="1"/>
      <w:numFmt w:val="decimal"/>
      <w:lvlText w:val="%1."/>
      <w:lvlJc w:val="left"/>
      <w:pPr>
        <w:ind w:left="927" w:hanging="360"/>
      </w:pPr>
    </w:lvl>
    <w:lvl w:ilvl="1" w:tplc="04090019">
      <w:start w:val="1"/>
      <w:numFmt w:val="lowerLetter"/>
      <w:lvlText w:val="%2."/>
      <w:lvlJc w:val="left"/>
      <w:pPr>
        <w:ind w:left="1647" w:hanging="360"/>
      </w:pPr>
    </w:lvl>
    <w:lvl w:ilvl="2" w:tplc="0409001B">
      <w:start w:val="1"/>
      <w:numFmt w:val="lowerRoman"/>
      <w:lvlText w:val="%3."/>
      <w:lvlJc w:val="right"/>
      <w:pPr>
        <w:ind w:left="2367" w:hanging="180"/>
      </w:pPr>
    </w:lvl>
    <w:lvl w:ilvl="3" w:tplc="0409000F">
      <w:start w:val="1"/>
      <w:numFmt w:val="decimal"/>
      <w:lvlText w:val="%4."/>
      <w:lvlJc w:val="left"/>
      <w:pPr>
        <w:ind w:left="3087" w:hanging="360"/>
      </w:pPr>
    </w:lvl>
    <w:lvl w:ilvl="4" w:tplc="04090019">
      <w:start w:val="1"/>
      <w:numFmt w:val="lowerLetter"/>
      <w:lvlText w:val="%5."/>
      <w:lvlJc w:val="left"/>
      <w:pPr>
        <w:ind w:left="3807" w:hanging="360"/>
      </w:pPr>
    </w:lvl>
    <w:lvl w:ilvl="5" w:tplc="0409001B">
      <w:start w:val="1"/>
      <w:numFmt w:val="lowerRoman"/>
      <w:lvlText w:val="%6."/>
      <w:lvlJc w:val="right"/>
      <w:pPr>
        <w:ind w:left="4527" w:hanging="180"/>
      </w:pPr>
    </w:lvl>
    <w:lvl w:ilvl="6" w:tplc="0409000F">
      <w:start w:val="1"/>
      <w:numFmt w:val="decimal"/>
      <w:lvlText w:val="%7."/>
      <w:lvlJc w:val="left"/>
      <w:pPr>
        <w:ind w:left="5247" w:hanging="360"/>
      </w:pPr>
    </w:lvl>
    <w:lvl w:ilvl="7" w:tplc="04090019">
      <w:start w:val="1"/>
      <w:numFmt w:val="lowerLetter"/>
      <w:lvlText w:val="%8."/>
      <w:lvlJc w:val="left"/>
      <w:pPr>
        <w:ind w:left="5967" w:hanging="360"/>
      </w:pPr>
    </w:lvl>
    <w:lvl w:ilvl="8" w:tplc="0409001B">
      <w:start w:val="1"/>
      <w:numFmt w:val="lowerRoman"/>
      <w:lvlText w:val="%9."/>
      <w:lvlJc w:val="right"/>
      <w:pPr>
        <w:ind w:left="6687" w:hanging="180"/>
      </w:pPr>
    </w:lvl>
  </w:abstractNum>
  <w:abstractNum w:abstractNumId="17" w15:restartNumberingAfterBreak="0">
    <w:nsid w:val="531504A6"/>
    <w:multiLevelType w:val="hybridMultilevel"/>
    <w:tmpl w:val="ECF062B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6D32014"/>
    <w:multiLevelType w:val="hybridMultilevel"/>
    <w:tmpl w:val="8C8E9622"/>
    <w:lvl w:ilvl="0" w:tplc="FCE0CFF6">
      <w:start w:val="3"/>
      <w:numFmt w:val="decimal"/>
      <w:suff w:val="nothing"/>
      <w:lvlText w:val="%1."/>
      <w:lvlJc w:val="left"/>
      <w:pPr>
        <w:ind w:left="927" w:hanging="360"/>
      </w:pPr>
      <w:rPr>
        <w:rFonts w:cs="Sylfaen" w:hint="default"/>
        <w:lang w:val="en-US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9961F97"/>
    <w:multiLevelType w:val="hybridMultilevel"/>
    <w:tmpl w:val="97C87F96"/>
    <w:lvl w:ilvl="0" w:tplc="DFD0E40E">
      <w:start w:val="1"/>
      <w:numFmt w:val="decimal"/>
      <w:suff w:val="nothing"/>
      <w:lvlText w:val="%1."/>
      <w:lvlJc w:val="left"/>
      <w:pPr>
        <w:ind w:left="144" w:hanging="127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97" w:hanging="360"/>
      </w:pPr>
    </w:lvl>
    <w:lvl w:ilvl="2" w:tplc="0409001B" w:tentative="1">
      <w:start w:val="1"/>
      <w:numFmt w:val="lowerRoman"/>
      <w:lvlText w:val="%3."/>
      <w:lvlJc w:val="right"/>
      <w:pPr>
        <w:ind w:left="1817" w:hanging="180"/>
      </w:pPr>
    </w:lvl>
    <w:lvl w:ilvl="3" w:tplc="0409000F" w:tentative="1">
      <w:start w:val="1"/>
      <w:numFmt w:val="decimal"/>
      <w:lvlText w:val="%4."/>
      <w:lvlJc w:val="left"/>
      <w:pPr>
        <w:ind w:left="2537" w:hanging="360"/>
      </w:pPr>
    </w:lvl>
    <w:lvl w:ilvl="4" w:tplc="04090019" w:tentative="1">
      <w:start w:val="1"/>
      <w:numFmt w:val="lowerLetter"/>
      <w:lvlText w:val="%5."/>
      <w:lvlJc w:val="left"/>
      <w:pPr>
        <w:ind w:left="3257" w:hanging="360"/>
      </w:pPr>
    </w:lvl>
    <w:lvl w:ilvl="5" w:tplc="0409001B" w:tentative="1">
      <w:start w:val="1"/>
      <w:numFmt w:val="lowerRoman"/>
      <w:lvlText w:val="%6."/>
      <w:lvlJc w:val="right"/>
      <w:pPr>
        <w:ind w:left="3977" w:hanging="180"/>
      </w:pPr>
    </w:lvl>
    <w:lvl w:ilvl="6" w:tplc="0409000F" w:tentative="1">
      <w:start w:val="1"/>
      <w:numFmt w:val="decimal"/>
      <w:lvlText w:val="%7."/>
      <w:lvlJc w:val="left"/>
      <w:pPr>
        <w:ind w:left="4697" w:hanging="360"/>
      </w:pPr>
    </w:lvl>
    <w:lvl w:ilvl="7" w:tplc="04090019" w:tentative="1">
      <w:start w:val="1"/>
      <w:numFmt w:val="lowerLetter"/>
      <w:lvlText w:val="%8."/>
      <w:lvlJc w:val="left"/>
      <w:pPr>
        <w:ind w:left="5417" w:hanging="360"/>
      </w:pPr>
    </w:lvl>
    <w:lvl w:ilvl="8" w:tplc="0409001B" w:tentative="1">
      <w:start w:val="1"/>
      <w:numFmt w:val="lowerRoman"/>
      <w:lvlText w:val="%9."/>
      <w:lvlJc w:val="right"/>
      <w:pPr>
        <w:ind w:left="6137" w:hanging="180"/>
      </w:pPr>
    </w:lvl>
  </w:abstractNum>
  <w:abstractNum w:abstractNumId="20" w15:restartNumberingAfterBreak="0">
    <w:nsid w:val="60172792"/>
    <w:multiLevelType w:val="hybridMultilevel"/>
    <w:tmpl w:val="ECF062B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1385D6B"/>
    <w:multiLevelType w:val="hybridMultilevel"/>
    <w:tmpl w:val="E8B297F2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2" w15:restartNumberingAfterBreak="0">
    <w:nsid w:val="619C7A3C"/>
    <w:multiLevelType w:val="hybridMultilevel"/>
    <w:tmpl w:val="38E8AF7A"/>
    <w:lvl w:ilvl="0" w:tplc="0409000F">
      <w:start w:val="1"/>
      <w:numFmt w:val="decimal"/>
      <w:lvlText w:val="%1."/>
      <w:lvlJc w:val="left"/>
      <w:pPr>
        <w:ind w:left="795" w:hanging="360"/>
      </w:pPr>
    </w:lvl>
    <w:lvl w:ilvl="1" w:tplc="04090019">
      <w:start w:val="1"/>
      <w:numFmt w:val="lowerLetter"/>
      <w:lvlText w:val="%2."/>
      <w:lvlJc w:val="left"/>
      <w:pPr>
        <w:ind w:left="1515" w:hanging="360"/>
      </w:pPr>
    </w:lvl>
    <w:lvl w:ilvl="2" w:tplc="0409001B">
      <w:start w:val="1"/>
      <w:numFmt w:val="lowerRoman"/>
      <w:lvlText w:val="%3."/>
      <w:lvlJc w:val="right"/>
      <w:pPr>
        <w:ind w:left="2235" w:hanging="180"/>
      </w:pPr>
    </w:lvl>
    <w:lvl w:ilvl="3" w:tplc="0409000F">
      <w:start w:val="1"/>
      <w:numFmt w:val="decimal"/>
      <w:lvlText w:val="%4."/>
      <w:lvlJc w:val="left"/>
      <w:pPr>
        <w:ind w:left="2955" w:hanging="360"/>
      </w:pPr>
    </w:lvl>
    <w:lvl w:ilvl="4" w:tplc="04090019">
      <w:start w:val="1"/>
      <w:numFmt w:val="lowerLetter"/>
      <w:lvlText w:val="%5."/>
      <w:lvlJc w:val="left"/>
      <w:pPr>
        <w:ind w:left="3675" w:hanging="360"/>
      </w:pPr>
    </w:lvl>
    <w:lvl w:ilvl="5" w:tplc="0409001B">
      <w:start w:val="1"/>
      <w:numFmt w:val="lowerRoman"/>
      <w:lvlText w:val="%6."/>
      <w:lvlJc w:val="right"/>
      <w:pPr>
        <w:ind w:left="4395" w:hanging="180"/>
      </w:pPr>
    </w:lvl>
    <w:lvl w:ilvl="6" w:tplc="0409000F">
      <w:start w:val="1"/>
      <w:numFmt w:val="decimal"/>
      <w:lvlText w:val="%7."/>
      <w:lvlJc w:val="left"/>
      <w:pPr>
        <w:ind w:left="5115" w:hanging="360"/>
      </w:pPr>
    </w:lvl>
    <w:lvl w:ilvl="7" w:tplc="04090019">
      <w:start w:val="1"/>
      <w:numFmt w:val="lowerLetter"/>
      <w:lvlText w:val="%8."/>
      <w:lvlJc w:val="left"/>
      <w:pPr>
        <w:ind w:left="5835" w:hanging="360"/>
      </w:pPr>
    </w:lvl>
    <w:lvl w:ilvl="8" w:tplc="0409001B">
      <w:start w:val="1"/>
      <w:numFmt w:val="lowerRoman"/>
      <w:lvlText w:val="%9."/>
      <w:lvlJc w:val="right"/>
      <w:pPr>
        <w:ind w:left="6555" w:hanging="180"/>
      </w:pPr>
    </w:lvl>
  </w:abstractNum>
  <w:abstractNum w:abstractNumId="23" w15:restartNumberingAfterBreak="0">
    <w:nsid w:val="62B63C1B"/>
    <w:multiLevelType w:val="hybridMultilevel"/>
    <w:tmpl w:val="81E483CE"/>
    <w:lvl w:ilvl="0" w:tplc="BBE26CA6">
      <w:start w:val="1"/>
      <w:numFmt w:val="decimal"/>
      <w:lvlText w:val="%1."/>
      <w:lvlJc w:val="left"/>
      <w:pPr>
        <w:ind w:left="927" w:hanging="360"/>
      </w:pPr>
    </w:lvl>
    <w:lvl w:ilvl="1" w:tplc="04090019">
      <w:start w:val="1"/>
      <w:numFmt w:val="lowerLetter"/>
      <w:lvlText w:val="%2."/>
      <w:lvlJc w:val="left"/>
      <w:pPr>
        <w:ind w:left="1647" w:hanging="360"/>
      </w:pPr>
    </w:lvl>
    <w:lvl w:ilvl="2" w:tplc="0409001B">
      <w:start w:val="1"/>
      <w:numFmt w:val="lowerRoman"/>
      <w:lvlText w:val="%3."/>
      <w:lvlJc w:val="right"/>
      <w:pPr>
        <w:ind w:left="2367" w:hanging="180"/>
      </w:pPr>
    </w:lvl>
    <w:lvl w:ilvl="3" w:tplc="0409000F">
      <w:start w:val="1"/>
      <w:numFmt w:val="decimal"/>
      <w:lvlText w:val="%4."/>
      <w:lvlJc w:val="left"/>
      <w:pPr>
        <w:ind w:left="3087" w:hanging="360"/>
      </w:pPr>
    </w:lvl>
    <w:lvl w:ilvl="4" w:tplc="04090019">
      <w:start w:val="1"/>
      <w:numFmt w:val="lowerLetter"/>
      <w:lvlText w:val="%5."/>
      <w:lvlJc w:val="left"/>
      <w:pPr>
        <w:ind w:left="3807" w:hanging="360"/>
      </w:pPr>
    </w:lvl>
    <w:lvl w:ilvl="5" w:tplc="0409001B">
      <w:start w:val="1"/>
      <w:numFmt w:val="lowerRoman"/>
      <w:lvlText w:val="%6."/>
      <w:lvlJc w:val="right"/>
      <w:pPr>
        <w:ind w:left="4527" w:hanging="180"/>
      </w:pPr>
    </w:lvl>
    <w:lvl w:ilvl="6" w:tplc="0409000F">
      <w:start w:val="1"/>
      <w:numFmt w:val="decimal"/>
      <w:lvlText w:val="%7."/>
      <w:lvlJc w:val="left"/>
      <w:pPr>
        <w:ind w:left="5247" w:hanging="360"/>
      </w:pPr>
    </w:lvl>
    <w:lvl w:ilvl="7" w:tplc="04090019">
      <w:start w:val="1"/>
      <w:numFmt w:val="lowerLetter"/>
      <w:lvlText w:val="%8."/>
      <w:lvlJc w:val="left"/>
      <w:pPr>
        <w:ind w:left="5967" w:hanging="360"/>
      </w:pPr>
    </w:lvl>
    <w:lvl w:ilvl="8" w:tplc="0409001B">
      <w:start w:val="1"/>
      <w:numFmt w:val="lowerRoman"/>
      <w:lvlText w:val="%9."/>
      <w:lvlJc w:val="right"/>
      <w:pPr>
        <w:ind w:left="6687" w:hanging="180"/>
      </w:pPr>
    </w:lvl>
  </w:abstractNum>
  <w:abstractNum w:abstractNumId="24" w15:restartNumberingAfterBreak="0">
    <w:nsid w:val="689B46FA"/>
    <w:multiLevelType w:val="hybridMultilevel"/>
    <w:tmpl w:val="6B4838FA"/>
    <w:lvl w:ilvl="0" w:tplc="481A74E8">
      <w:start w:val="1"/>
      <w:numFmt w:val="decimal"/>
      <w:suff w:val="nothing"/>
      <w:lvlText w:val="%1."/>
      <w:lvlJc w:val="left"/>
      <w:pPr>
        <w:ind w:left="927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5" w15:restartNumberingAfterBreak="0">
    <w:nsid w:val="741F09F9"/>
    <w:multiLevelType w:val="hybridMultilevel"/>
    <w:tmpl w:val="6652DC6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C31399E"/>
    <w:multiLevelType w:val="hybridMultilevel"/>
    <w:tmpl w:val="109EDB08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12"/>
  </w:num>
  <w:num w:numId="2">
    <w:abstractNumId w:val="9"/>
  </w:num>
  <w:num w:numId="3">
    <w:abstractNumId w:val="6"/>
  </w:num>
  <w:num w:numId="4">
    <w:abstractNumId w:val="19"/>
  </w:num>
  <w:num w:numId="5">
    <w:abstractNumId w:val="15"/>
  </w:num>
  <w:num w:numId="6">
    <w:abstractNumId w:val="11"/>
  </w:num>
  <w:num w:numId="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3"/>
  </w:num>
  <w:num w:numId="10">
    <w:abstractNumId w:val="16"/>
  </w:num>
  <w:num w:numId="11">
    <w:abstractNumId w:val="4"/>
  </w:num>
  <w:num w:numId="12">
    <w:abstractNumId w:val="5"/>
  </w:num>
  <w:num w:numId="13">
    <w:abstractNumId w:val="21"/>
  </w:num>
  <w:num w:numId="14">
    <w:abstractNumId w:val="18"/>
  </w:num>
  <w:num w:numId="15">
    <w:abstractNumId w:val="5"/>
  </w:num>
  <w:num w:numId="16">
    <w:abstractNumId w:val="2"/>
  </w:num>
  <w:num w:numId="17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4"/>
  </w:num>
  <w:num w:numId="19">
    <w:abstractNumId w:val="14"/>
  </w:num>
  <w:num w:numId="20">
    <w:abstractNumId w:val="3"/>
  </w:num>
  <w:num w:numId="21">
    <w:abstractNumId w:val="1"/>
  </w:num>
  <w:num w:numId="22">
    <w:abstractNumId w:val="7"/>
  </w:num>
  <w:num w:numId="23">
    <w:abstractNumId w:val="24"/>
  </w:num>
  <w:num w:numId="24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8"/>
  </w:num>
  <w:num w:numId="26">
    <w:abstractNumId w:val="26"/>
  </w:num>
  <w:num w:numId="27">
    <w:abstractNumId w:val="0"/>
  </w:num>
  <w:num w:numId="28">
    <w:abstractNumId w:val="20"/>
  </w:num>
  <w:num w:numId="29">
    <w:abstractNumId w:val="13"/>
  </w:num>
  <w:num w:numId="30">
    <w:abstractNumId w:val="17"/>
  </w:num>
  <w:num w:numId="31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hideSpellingErrors/>
  <w:hideGrammaticalErrors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411E05"/>
    <w:rsid w:val="000023FC"/>
    <w:rsid w:val="000046F6"/>
    <w:rsid w:val="000145A6"/>
    <w:rsid w:val="000368C7"/>
    <w:rsid w:val="000475A5"/>
    <w:rsid w:val="000509D5"/>
    <w:rsid w:val="00054332"/>
    <w:rsid w:val="00063822"/>
    <w:rsid w:val="000720E8"/>
    <w:rsid w:val="000C1FE6"/>
    <w:rsid w:val="000E2B7A"/>
    <w:rsid w:val="000F1BF4"/>
    <w:rsid w:val="000F3CB5"/>
    <w:rsid w:val="000F72D9"/>
    <w:rsid w:val="001559B3"/>
    <w:rsid w:val="00156171"/>
    <w:rsid w:val="00157820"/>
    <w:rsid w:val="00177B34"/>
    <w:rsid w:val="00183C32"/>
    <w:rsid w:val="00185546"/>
    <w:rsid w:val="00194B12"/>
    <w:rsid w:val="001A260A"/>
    <w:rsid w:val="001F79FC"/>
    <w:rsid w:val="00215327"/>
    <w:rsid w:val="0021754D"/>
    <w:rsid w:val="002255E9"/>
    <w:rsid w:val="00231CBB"/>
    <w:rsid w:val="00251328"/>
    <w:rsid w:val="00256A08"/>
    <w:rsid w:val="002606DF"/>
    <w:rsid w:val="0027433D"/>
    <w:rsid w:val="00281125"/>
    <w:rsid w:val="00285B11"/>
    <w:rsid w:val="00296BD3"/>
    <w:rsid w:val="002B6200"/>
    <w:rsid w:val="002C35D9"/>
    <w:rsid w:val="002C4D12"/>
    <w:rsid w:val="002C623E"/>
    <w:rsid w:val="002C6340"/>
    <w:rsid w:val="002D7A41"/>
    <w:rsid w:val="002E2FAE"/>
    <w:rsid w:val="002E3F5D"/>
    <w:rsid w:val="002E5884"/>
    <w:rsid w:val="002E6249"/>
    <w:rsid w:val="002E767F"/>
    <w:rsid w:val="002F1D29"/>
    <w:rsid w:val="002F2ECA"/>
    <w:rsid w:val="002F5AB4"/>
    <w:rsid w:val="002F7BE8"/>
    <w:rsid w:val="003053E8"/>
    <w:rsid w:val="003212B5"/>
    <w:rsid w:val="003271D6"/>
    <w:rsid w:val="00336884"/>
    <w:rsid w:val="003464DC"/>
    <w:rsid w:val="00351AD6"/>
    <w:rsid w:val="00374F57"/>
    <w:rsid w:val="003A7E36"/>
    <w:rsid w:val="003D2AB2"/>
    <w:rsid w:val="003D6EDD"/>
    <w:rsid w:val="003E584F"/>
    <w:rsid w:val="003F2E08"/>
    <w:rsid w:val="003F623E"/>
    <w:rsid w:val="003F71C5"/>
    <w:rsid w:val="0041136C"/>
    <w:rsid w:val="00411E05"/>
    <w:rsid w:val="00414DF7"/>
    <w:rsid w:val="004168DC"/>
    <w:rsid w:val="0041752B"/>
    <w:rsid w:val="0042388F"/>
    <w:rsid w:val="0042704C"/>
    <w:rsid w:val="0045672F"/>
    <w:rsid w:val="00457016"/>
    <w:rsid w:val="00460805"/>
    <w:rsid w:val="00461029"/>
    <w:rsid w:val="00470439"/>
    <w:rsid w:val="00471737"/>
    <w:rsid w:val="00475920"/>
    <w:rsid w:val="00492B85"/>
    <w:rsid w:val="00493C8E"/>
    <w:rsid w:val="004B5A0E"/>
    <w:rsid w:val="004B6959"/>
    <w:rsid w:val="004B7B5F"/>
    <w:rsid w:val="004D35E1"/>
    <w:rsid w:val="004E29B2"/>
    <w:rsid w:val="004F1098"/>
    <w:rsid w:val="004F7699"/>
    <w:rsid w:val="00505B86"/>
    <w:rsid w:val="005273DC"/>
    <w:rsid w:val="00530C37"/>
    <w:rsid w:val="00561BAB"/>
    <w:rsid w:val="0056366E"/>
    <w:rsid w:val="00577B72"/>
    <w:rsid w:val="0058038C"/>
    <w:rsid w:val="005A3FC0"/>
    <w:rsid w:val="005B1284"/>
    <w:rsid w:val="005B7F11"/>
    <w:rsid w:val="005C1AC4"/>
    <w:rsid w:val="005F6663"/>
    <w:rsid w:val="005F7A6D"/>
    <w:rsid w:val="00615928"/>
    <w:rsid w:val="00640225"/>
    <w:rsid w:val="00654F68"/>
    <w:rsid w:val="0066084B"/>
    <w:rsid w:val="0067646C"/>
    <w:rsid w:val="0069266A"/>
    <w:rsid w:val="006B252D"/>
    <w:rsid w:val="006B3C46"/>
    <w:rsid w:val="006D60D4"/>
    <w:rsid w:val="006E3C52"/>
    <w:rsid w:val="006E7823"/>
    <w:rsid w:val="006F3B84"/>
    <w:rsid w:val="00701E5D"/>
    <w:rsid w:val="00705873"/>
    <w:rsid w:val="00715BD4"/>
    <w:rsid w:val="00717946"/>
    <w:rsid w:val="00733880"/>
    <w:rsid w:val="00737FDA"/>
    <w:rsid w:val="00744F01"/>
    <w:rsid w:val="00771BD2"/>
    <w:rsid w:val="00781396"/>
    <w:rsid w:val="007830F3"/>
    <w:rsid w:val="0078494E"/>
    <w:rsid w:val="007A2712"/>
    <w:rsid w:val="007A3915"/>
    <w:rsid w:val="007B5C48"/>
    <w:rsid w:val="007C37FA"/>
    <w:rsid w:val="007D4079"/>
    <w:rsid w:val="007E7AB0"/>
    <w:rsid w:val="0081208A"/>
    <w:rsid w:val="00815E38"/>
    <w:rsid w:val="00820F79"/>
    <w:rsid w:val="00820F86"/>
    <w:rsid w:val="0085350A"/>
    <w:rsid w:val="0086055F"/>
    <w:rsid w:val="008754C3"/>
    <w:rsid w:val="008810F6"/>
    <w:rsid w:val="008854F5"/>
    <w:rsid w:val="0089028F"/>
    <w:rsid w:val="008921EE"/>
    <w:rsid w:val="00894B4A"/>
    <w:rsid w:val="00896815"/>
    <w:rsid w:val="008B06E3"/>
    <w:rsid w:val="008B59CB"/>
    <w:rsid w:val="008B74E3"/>
    <w:rsid w:val="008C3E9C"/>
    <w:rsid w:val="008F73EC"/>
    <w:rsid w:val="009005FC"/>
    <w:rsid w:val="0092302F"/>
    <w:rsid w:val="0092326F"/>
    <w:rsid w:val="009306D0"/>
    <w:rsid w:val="00930F0E"/>
    <w:rsid w:val="00933FDC"/>
    <w:rsid w:val="00944DBC"/>
    <w:rsid w:val="00951F94"/>
    <w:rsid w:val="00953C29"/>
    <w:rsid w:val="009566B7"/>
    <w:rsid w:val="0097141C"/>
    <w:rsid w:val="00997F2B"/>
    <w:rsid w:val="009D6A7E"/>
    <w:rsid w:val="00A00523"/>
    <w:rsid w:val="00A10AF8"/>
    <w:rsid w:val="00A16F6A"/>
    <w:rsid w:val="00A22091"/>
    <w:rsid w:val="00A459E8"/>
    <w:rsid w:val="00A45F11"/>
    <w:rsid w:val="00A56ED1"/>
    <w:rsid w:val="00A7024D"/>
    <w:rsid w:val="00A81A3E"/>
    <w:rsid w:val="00AA52F9"/>
    <w:rsid w:val="00AB0FD5"/>
    <w:rsid w:val="00AB1975"/>
    <w:rsid w:val="00AB2EB2"/>
    <w:rsid w:val="00AB5A58"/>
    <w:rsid w:val="00AE20AA"/>
    <w:rsid w:val="00AE3860"/>
    <w:rsid w:val="00AF3A5F"/>
    <w:rsid w:val="00AF3D73"/>
    <w:rsid w:val="00AF48BA"/>
    <w:rsid w:val="00B04085"/>
    <w:rsid w:val="00B07B1A"/>
    <w:rsid w:val="00B23860"/>
    <w:rsid w:val="00B26CE0"/>
    <w:rsid w:val="00B31A2D"/>
    <w:rsid w:val="00B32FD7"/>
    <w:rsid w:val="00B66F0E"/>
    <w:rsid w:val="00B67719"/>
    <w:rsid w:val="00B81D4A"/>
    <w:rsid w:val="00B9058C"/>
    <w:rsid w:val="00B90AD8"/>
    <w:rsid w:val="00B96C0B"/>
    <w:rsid w:val="00B976B6"/>
    <w:rsid w:val="00BB0E14"/>
    <w:rsid w:val="00BC53AE"/>
    <w:rsid w:val="00BD7F11"/>
    <w:rsid w:val="00BF7279"/>
    <w:rsid w:val="00C049D4"/>
    <w:rsid w:val="00C568C6"/>
    <w:rsid w:val="00C67CC2"/>
    <w:rsid w:val="00C73E8A"/>
    <w:rsid w:val="00C85A85"/>
    <w:rsid w:val="00C90DD0"/>
    <w:rsid w:val="00C92887"/>
    <w:rsid w:val="00CA37B8"/>
    <w:rsid w:val="00CB6CFB"/>
    <w:rsid w:val="00CC5F58"/>
    <w:rsid w:val="00CD1137"/>
    <w:rsid w:val="00CD7A35"/>
    <w:rsid w:val="00CD7AD7"/>
    <w:rsid w:val="00CF2D2B"/>
    <w:rsid w:val="00CF62E7"/>
    <w:rsid w:val="00CF715D"/>
    <w:rsid w:val="00D01509"/>
    <w:rsid w:val="00D0733F"/>
    <w:rsid w:val="00D12FF3"/>
    <w:rsid w:val="00D14BC4"/>
    <w:rsid w:val="00D3359E"/>
    <w:rsid w:val="00D43982"/>
    <w:rsid w:val="00D442A3"/>
    <w:rsid w:val="00D56754"/>
    <w:rsid w:val="00D60BED"/>
    <w:rsid w:val="00D62968"/>
    <w:rsid w:val="00D67298"/>
    <w:rsid w:val="00D720E5"/>
    <w:rsid w:val="00D76D3A"/>
    <w:rsid w:val="00D824CA"/>
    <w:rsid w:val="00D86DC4"/>
    <w:rsid w:val="00D86E05"/>
    <w:rsid w:val="00DB64C2"/>
    <w:rsid w:val="00DC0D5B"/>
    <w:rsid w:val="00DF323E"/>
    <w:rsid w:val="00E00029"/>
    <w:rsid w:val="00E04EFE"/>
    <w:rsid w:val="00E05E6E"/>
    <w:rsid w:val="00E10C88"/>
    <w:rsid w:val="00E12D22"/>
    <w:rsid w:val="00E1316C"/>
    <w:rsid w:val="00E302D4"/>
    <w:rsid w:val="00E36F57"/>
    <w:rsid w:val="00E41F24"/>
    <w:rsid w:val="00E42B45"/>
    <w:rsid w:val="00E439EF"/>
    <w:rsid w:val="00E52CAF"/>
    <w:rsid w:val="00E5622D"/>
    <w:rsid w:val="00E6645F"/>
    <w:rsid w:val="00E7159E"/>
    <w:rsid w:val="00E75736"/>
    <w:rsid w:val="00E80CED"/>
    <w:rsid w:val="00E92250"/>
    <w:rsid w:val="00EB3267"/>
    <w:rsid w:val="00EC55B3"/>
    <w:rsid w:val="00EE76FD"/>
    <w:rsid w:val="00EF069F"/>
    <w:rsid w:val="00EF75E2"/>
    <w:rsid w:val="00F16FA4"/>
    <w:rsid w:val="00F41B42"/>
    <w:rsid w:val="00F63B32"/>
    <w:rsid w:val="00F772AA"/>
    <w:rsid w:val="00F800D7"/>
    <w:rsid w:val="00F832AA"/>
    <w:rsid w:val="00FA1759"/>
    <w:rsid w:val="00FB0ED2"/>
    <w:rsid w:val="00FC603C"/>
    <w:rsid w:val="00FD44A7"/>
    <w:rsid w:val="00FD65D4"/>
    <w:rsid w:val="00FE6B7C"/>
    <w:rsid w:val="00FF1B5F"/>
    <w:rsid w:val="00FF68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9556F2"/>
  <w15:docId w15:val="{B0C74A46-2F1C-4224-A9C6-60E1872CC2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832AA"/>
  </w:style>
  <w:style w:type="paragraph" w:styleId="Heading3">
    <w:name w:val="heading 3"/>
    <w:basedOn w:val="Normal"/>
    <w:link w:val="Heading3Char"/>
    <w:uiPriority w:val="9"/>
    <w:qFormat/>
    <w:rsid w:val="00CB6CFB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uiPriority w:val="9"/>
    <w:rsid w:val="00CB6CFB"/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ListParagraph">
    <w:name w:val="List Paragraph"/>
    <w:basedOn w:val="Normal"/>
    <w:uiPriority w:val="34"/>
    <w:qFormat/>
    <w:rsid w:val="00CB6CFB"/>
    <w:pPr>
      <w:ind w:left="720"/>
      <w:contextualSpacing/>
    </w:pPr>
  </w:style>
  <w:style w:type="table" w:styleId="TableGrid">
    <w:name w:val="Table Grid"/>
    <w:basedOn w:val="TableNormal"/>
    <w:uiPriority w:val="59"/>
    <w:rsid w:val="00CB6CF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Emphasis">
    <w:name w:val="Emphasis"/>
    <w:basedOn w:val="DefaultParagraphFont"/>
    <w:uiPriority w:val="20"/>
    <w:qFormat/>
    <w:rsid w:val="00E12D22"/>
    <w:rPr>
      <w:i/>
      <w:iCs/>
    </w:rPr>
  </w:style>
  <w:style w:type="paragraph" w:styleId="BodyTextIndent">
    <w:name w:val="Body Text Indent"/>
    <w:basedOn w:val="Normal"/>
    <w:link w:val="BodyTextIndentChar"/>
    <w:unhideWhenUsed/>
    <w:rsid w:val="00953C29"/>
    <w:pPr>
      <w:overflowPunct w:val="0"/>
      <w:autoSpaceDE w:val="0"/>
      <w:autoSpaceDN w:val="0"/>
      <w:adjustRightInd w:val="0"/>
      <w:spacing w:after="120" w:line="240" w:lineRule="auto"/>
      <w:ind w:left="360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character" w:customStyle="1" w:styleId="BodyTextIndentChar">
    <w:name w:val="Body Text Indent Char"/>
    <w:basedOn w:val="DefaultParagraphFont"/>
    <w:link w:val="BodyTextIndent"/>
    <w:rsid w:val="00953C29"/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paragraph" w:customStyle="1" w:styleId="mcntmsonormal">
    <w:name w:val="mcntmsonormal"/>
    <w:basedOn w:val="Normal"/>
    <w:rsid w:val="0078139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qFormat/>
    <w:rsid w:val="00BB0E14"/>
    <w:rPr>
      <w:b/>
      <w:bCs/>
    </w:rPr>
  </w:style>
  <w:style w:type="paragraph" w:styleId="NormalWeb">
    <w:name w:val="Normal (Web)"/>
    <w:aliases w:val="webb,Обычный (веб) Знак Знак,Знак Знак Знак Знак,Знак Знак1,Обычный (веб) Знак Знак Знак,Знак Знак Знак1 Знак Знак Знак Знак Знак,Знак1, webb"/>
    <w:basedOn w:val="Normal"/>
    <w:link w:val="NormalWebChar"/>
    <w:unhideWhenUsed/>
    <w:qFormat/>
    <w:rsid w:val="00A10AF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dec-name">
    <w:name w:val="dec-name"/>
    <w:basedOn w:val="Normal"/>
    <w:rsid w:val="00177B3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oSpacing">
    <w:name w:val="No Spacing"/>
    <w:uiPriority w:val="1"/>
    <w:qFormat/>
    <w:rsid w:val="00E6645F"/>
    <w:pPr>
      <w:spacing w:after="0" w:line="240" w:lineRule="auto"/>
    </w:pPr>
  </w:style>
  <w:style w:type="character" w:customStyle="1" w:styleId="Bodytext3">
    <w:name w:val="Body text (3)_"/>
    <w:link w:val="Bodytext30"/>
    <w:locked/>
    <w:rsid w:val="00E1316C"/>
    <w:rPr>
      <w:b/>
      <w:bCs/>
      <w:sz w:val="28"/>
      <w:szCs w:val="28"/>
      <w:shd w:val="clear" w:color="auto" w:fill="FFFFFF"/>
    </w:rPr>
  </w:style>
  <w:style w:type="paragraph" w:customStyle="1" w:styleId="Bodytext30">
    <w:name w:val="Body text (3)"/>
    <w:basedOn w:val="Normal"/>
    <w:link w:val="Bodytext3"/>
    <w:rsid w:val="00E1316C"/>
    <w:pPr>
      <w:widowControl w:val="0"/>
      <w:shd w:val="clear" w:color="auto" w:fill="FFFFFF"/>
      <w:spacing w:before="600" w:after="300" w:line="346" w:lineRule="exact"/>
      <w:jc w:val="center"/>
    </w:pPr>
    <w:rPr>
      <w:b/>
      <w:bCs/>
      <w:sz w:val="28"/>
      <w:szCs w:val="28"/>
    </w:rPr>
  </w:style>
  <w:style w:type="character" w:customStyle="1" w:styleId="Bodytext3Spacing2pt">
    <w:name w:val="Body text (3) + Spacing 2 pt"/>
    <w:rsid w:val="00E1316C"/>
    <w:rPr>
      <w:rFonts w:ascii="Times New Roman" w:eastAsia="Times New Roman" w:hAnsi="Times New Roman" w:cs="Times New Roman" w:hint="default"/>
      <w:b/>
      <w:bCs/>
      <w:i w:val="0"/>
      <w:iCs w:val="0"/>
      <w:smallCaps w:val="0"/>
      <w:strike w:val="0"/>
      <w:dstrike w:val="0"/>
      <w:color w:val="000000"/>
      <w:spacing w:val="40"/>
      <w:w w:val="100"/>
      <w:position w:val="0"/>
      <w:sz w:val="28"/>
      <w:szCs w:val="28"/>
      <w:u w:val="none"/>
      <w:effect w:val="none"/>
      <w:shd w:val="clear" w:color="auto" w:fill="FFFFFF"/>
      <w:lang w:val="hy-AM" w:eastAsia="hy-AM" w:bidi="hy-AM"/>
    </w:rPr>
  </w:style>
  <w:style w:type="paragraph" w:customStyle="1" w:styleId="mechtex">
    <w:name w:val="mechtex"/>
    <w:basedOn w:val="Normal"/>
    <w:link w:val="mechtexChar"/>
    <w:rsid w:val="00E5622D"/>
    <w:pPr>
      <w:spacing w:after="0" w:line="240" w:lineRule="auto"/>
      <w:jc w:val="center"/>
    </w:pPr>
    <w:rPr>
      <w:rFonts w:ascii="Arial Armenian" w:eastAsia="Times New Roman" w:hAnsi="Arial Armenian" w:cs="Times New Roman"/>
      <w:lang w:eastAsia="ru-RU"/>
    </w:rPr>
  </w:style>
  <w:style w:type="character" w:customStyle="1" w:styleId="mechtexChar">
    <w:name w:val="mechtex Char"/>
    <w:link w:val="mechtex"/>
    <w:locked/>
    <w:rsid w:val="00E5622D"/>
    <w:rPr>
      <w:rFonts w:ascii="Arial Armenian" w:eastAsia="Times New Roman" w:hAnsi="Arial Armenian" w:cs="Times New Roman"/>
      <w:lang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F715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F715D"/>
    <w:rPr>
      <w:rFonts w:ascii="Segoe UI" w:hAnsi="Segoe UI" w:cs="Segoe UI"/>
      <w:sz w:val="18"/>
      <w:szCs w:val="18"/>
    </w:rPr>
  </w:style>
  <w:style w:type="character" w:customStyle="1" w:styleId="NormalWebChar">
    <w:name w:val="Normal (Web) Char"/>
    <w:aliases w:val="webb Char,Обычный (веб) Знак Знак Char,Знак Знак Знак Знак Char,Знак Знак1 Char,Обычный (веб) Знак Знак Знак Char,Знак Знак Знак1 Знак Знак Знак Знак Знак Char,Знак1 Char, webb Char"/>
    <w:link w:val="NormalWeb"/>
    <w:uiPriority w:val="99"/>
    <w:locked/>
    <w:rsid w:val="0089028F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BC53AE"/>
    <w:pPr>
      <w:spacing w:after="120"/>
      <w:ind w:left="360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BC53AE"/>
    <w:rPr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0520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1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19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385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753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21471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05282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99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7507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421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2587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3496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9538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2414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5214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072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5510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3936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55623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0041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8" w:color="C2C2C2"/>
            <w:right w:val="none" w:sz="0" w:space="0" w:color="auto"/>
          </w:divBdr>
        </w:div>
      </w:divsChild>
    </w:div>
    <w:div w:id="358166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5346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593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386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302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03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695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6005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131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447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5478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42456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89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9140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8039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1011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173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4902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814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32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9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642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3533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6972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10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4965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1553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67699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10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57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578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916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335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331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508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7214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8707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9478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5181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0554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91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39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55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6015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2229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44348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8814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51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71217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797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7195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2594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4705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7639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23835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41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690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732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70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8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65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548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4897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2431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8616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0684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3456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3881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26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0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3794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3347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44040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7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0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863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4721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4703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05447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534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67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384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0559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46872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598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5013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49038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41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9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37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477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58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8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166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4006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1419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85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10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885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63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6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496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4710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9055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38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760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D66C49A-0A81-4C35-BCA7-5692EF8B3F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797</TotalTime>
  <Pages>4</Pages>
  <Words>962</Words>
  <Characters>5489</Characters>
  <Application>Microsoft Office Word</Application>
  <DocSecurity>0</DocSecurity>
  <Lines>45</Lines>
  <Paragraphs>12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6439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govadmin</dc:creator>
  <cp:keywords>https://mul2.gov.am/tasks/327280/oneclick/4.1Ampopatert.docx?token=f599a6bfd722d6ae5696edc65798c6fa</cp:keywords>
  <cp:lastModifiedBy>Astghik Melkonyan</cp:lastModifiedBy>
  <cp:revision>122</cp:revision>
  <cp:lastPrinted>2020-04-15T12:37:00Z</cp:lastPrinted>
  <dcterms:created xsi:type="dcterms:W3CDTF">2019-05-15T08:30:00Z</dcterms:created>
  <dcterms:modified xsi:type="dcterms:W3CDTF">2020-09-03T05:47:00Z</dcterms:modified>
</cp:coreProperties>
</file>