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0A1" w:rsidRPr="009610A1" w:rsidRDefault="009610A1" w:rsidP="009610A1">
      <w:pPr>
        <w:spacing w:after="0"/>
        <w:ind w:left="-18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610A1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4320"/>
        </w:tabs>
        <w:spacing w:line="276" w:lineRule="auto"/>
        <w:ind w:right="-194"/>
        <w:jc w:val="center"/>
        <w:rPr>
          <w:rFonts w:ascii="GHEA Grapalat" w:hAnsi="GHEA Grapalat" w:cs="Sylfaen"/>
          <w:b/>
          <w:lang w:val="en-US"/>
        </w:rPr>
      </w:pPr>
      <w:r w:rsidRPr="009610A1">
        <w:rPr>
          <w:rFonts w:ascii="GHEA Grapalat" w:hAnsi="GHEA Grapalat" w:cs="Sylfaen"/>
          <w:b/>
          <w:lang w:val="en-US"/>
        </w:rPr>
        <w:t>«ՀԱՄԱՅՆՔԱՅԻՆ ՏՆՏԵՍՈՒԹՅԱՆ ԱՃԻ ՎՐԱ ԷԱԿԱՆ ԱԶԴԵՑՈՒԹՅՈՒՆ ՈՒՆԵՑՈՂ ՆԵՐԴՐՈՒՄԱՅԻՆ ԵՎ ԳՈՐԾԱՐԱՐ ԾՐԱԳՐԵՐԻ ԳՆԱՀԱՏՄԱՆ</w:t>
      </w:r>
    </w:p>
    <w:p w:rsidR="009610A1" w:rsidRPr="009610A1" w:rsidRDefault="009610A1" w:rsidP="009610A1">
      <w:pPr>
        <w:ind w:left="-360" w:right="-54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9610A1">
        <w:rPr>
          <w:rFonts w:ascii="GHEA Grapalat" w:hAnsi="GHEA Grapalat" w:cs="Sylfaen"/>
          <w:b/>
          <w:sz w:val="24"/>
          <w:szCs w:val="24"/>
          <w:lang w:val="en-US"/>
        </w:rPr>
        <w:t>ԸՆԹԱՑԱԿԱՐԳԻՆ ՀԱՎԱՆՈՒԹՅՈՒՆ ՏԱԼՈՒ ՄԱՍԻՆ</w:t>
      </w:r>
      <w:r w:rsidRPr="009610A1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9610A1">
        <w:rPr>
          <w:rFonts w:ascii="GHEA Grapalat" w:hAnsi="GHEA Grapalat" w:cs="Sylfaen"/>
          <w:b/>
          <w:sz w:val="24"/>
          <w:szCs w:val="24"/>
        </w:rPr>
        <w:t>ՀՀ</w:t>
      </w:r>
      <w:r w:rsidRPr="009610A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9610A1">
        <w:rPr>
          <w:rFonts w:ascii="GHEA Grapalat" w:hAnsi="GHEA Grapalat" w:cs="Sylfaen"/>
          <w:b/>
          <w:sz w:val="24"/>
          <w:szCs w:val="24"/>
          <w:lang w:val="en-US"/>
        </w:rPr>
        <w:t xml:space="preserve"> ԱՐՁԱՆԱԳՐԱՅԻՆ </w:t>
      </w:r>
      <w:r w:rsidRPr="009610A1">
        <w:rPr>
          <w:rFonts w:ascii="GHEA Grapalat" w:hAnsi="GHEA Grapalat" w:cs="Sylfaen"/>
          <w:b/>
          <w:sz w:val="24"/>
          <w:szCs w:val="24"/>
        </w:rPr>
        <w:t>ՈՐՈՇՄԱՆ</w:t>
      </w:r>
      <w:r w:rsidRPr="009610A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 w:cs="Sylfaen"/>
          <w:b/>
          <w:sz w:val="24"/>
          <w:szCs w:val="24"/>
        </w:rPr>
        <w:t>ՆԱԽԱԳԾԻ</w:t>
      </w:r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 w:cs="Sylfaen"/>
          <w:b/>
          <w:sz w:val="24"/>
          <w:szCs w:val="24"/>
          <w:lang w:val="hy-AM"/>
        </w:rPr>
        <w:t xml:space="preserve">ԸՆԴՈՒՆՄԱՆ </w:t>
      </w:r>
      <w:r w:rsidRPr="009610A1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9610A1" w:rsidRPr="009610A1" w:rsidRDefault="009610A1" w:rsidP="009610A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-180" w:firstLine="450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 w:rsidRPr="009610A1">
        <w:rPr>
          <w:rFonts w:ascii="GHEA Grapalat" w:hAnsi="GHEA Grapalat" w:cs="Sylfaen"/>
          <w:b/>
          <w:sz w:val="24"/>
          <w:szCs w:val="24"/>
          <w:u w:val="single"/>
        </w:rPr>
        <w:t>Ընթացիկ</w:t>
      </w:r>
      <w:r w:rsidRPr="009610A1">
        <w:rPr>
          <w:rFonts w:ascii="GHEA Grapalat" w:hAnsi="GHEA Grapalat" w:cs="Sylfaen"/>
          <w:b/>
          <w:sz w:val="24"/>
          <w:szCs w:val="24"/>
          <w:u w:val="single"/>
          <w:lang w:val="en-US"/>
        </w:rPr>
        <w:t xml:space="preserve"> </w:t>
      </w:r>
      <w:r w:rsidRPr="009610A1">
        <w:rPr>
          <w:rFonts w:ascii="GHEA Grapalat" w:hAnsi="GHEA Grapalat" w:cs="Sylfaen"/>
          <w:b/>
          <w:sz w:val="24"/>
          <w:szCs w:val="24"/>
          <w:u w:val="single"/>
        </w:rPr>
        <w:t>իրավիճակը</w:t>
      </w:r>
      <w:r w:rsidRPr="009610A1">
        <w:rPr>
          <w:rFonts w:ascii="GHEA Grapalat" w:hAnsi="GHEA Grapalat" w:cs="Sylfaen"/>
          <w:b/>
          <w:sz w:val="24"/>
          <w:szCs w:val="24"/>
          <w:u w:val="single"/>
          <w:lang w:val="en-US"/>
        </w:rPr>
        <w:t xml:space="preserve"> </w:t>
      </w:r>
      <w:r w:rsidRPr="009610A1"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9610A1">
        <w:rPr>
          <w:rFonts w:ascii="GHEA Grapalat" w:hAnsi="GHEA Grapalat" w:cs="Sylfaen"/>
          <w:b/>
          <w:sz w:val="24"/>
          <w:szCs w:val="24"/>
          <w:u w:val="single"/>
          <w:lang w:val="en-US"/>
        </w:rPr>
        <w:t xml:space="preserve"> </w:t>
      </w:r>
      <w:r w:rsidRPr="009610A1">
        <w:rPr>
          <w:rFonts w:ascii="GHEA Grapalat" w:hAnsi="GHEA Grapalat" w:cs="Sylfaen"/>
          <w:b/>
          <w:sz w:val="24"/>
          <w:szCs w:val="24"/>
          <w:u w:val="single"/>
        </w:rPr>
        <w:t>իրավական</w:t>
      </w:r>
      <w:r w:rsidRPr="009610A1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9610A1">
        <w:rPr>
          <w:rFonts w:ascii="GHEA Grapalat" w:hAnsi="GHEA Grapalat" w:cs="Sylfaen"/>
          <w:b/>
          <w:sz w:val="24"/>
          <w:szCs w:val="24"/>
          <w:u w:val="single"/>
        </w:rPr>
        <w:t>ակտի</w:t>
      </w:r>
      <w:r w:rsidRPr="009610A1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9610A1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ընդունման </w:t>
      </w:r>
      <w:r w:rsidRPr="009610A1">
        <w:rPr>
          <w:rFonts w:ascii="GHEA Grapalat" w:hAnsi="GHEA Grapalat" w:cs="Sylfaen"/>
          <w:b/>
          <w:sz w:val="24"/>
          <w:szCs w:val="24"/>
          <w:u w:val="single"/>
        </w:rPr>
        <w:t>անհրաժեշտությունը</w:t>
      </w:r>
    </w:p>
    <w:p w:rsidR="009610A1" w:rsidRPr="009610A1" w:rsidRDefault="009610A1" w:rsidP="009610A1">
      <w:pPr>
        <w:autoSpaceDE w:val="0"/>
        <w:autoSpaceDN w:val="0"/>
        <w:adjustRightInd w:val="0"/>
        <w:spacing w:after="0"/>
        <w:ind w:left="-180" w:firstLine="450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</w:p>
    <w:p w:rsidR="009610A1" w:rsidRPr="009610A1" w:rsidRDefault="009610A1" w:rsidP="009610A1">
      <w:pPr>
        <w:shd w:val="clear" w:color="auto" w:fill="FFFFFF"/>
        <w:spacing w:after="0"/>
        <w:ind w:left="-180" w:firstLine="450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proofErr w:type="gramStart"/>
      <w:r w:rsidRPr="009610A1">
        <w:rPr>
          <w:rFonts w:ascii="GHEA Grapalat" w:hAnsi="GHEA Grapalat" w:cs="Sylfaen"/>
          <w:b/>
          <w:sz w:val="24"/>
          <w:szCs w:val="24"/>
          <w:u w:val="single"/>
          <w:lang w:val="en-US"/>
        </w:rPr>
        <w:t xml:space="preserve">1.1  </w:t>
      </w:r>
      <w:r w:rsidRPr="009610A1">
        <w:rPr>
          <w:rFonts w:ascii="GHEA Grapalat" w:hAnsi="GHEA Grapalat" w:cs="Sylfaen"/>
          <w:b/>
          <w:sz w:val="24"/>
          <w:szCs w:val="24"/>
          <w:u w:val="single"/>
        </w:rPr>
        <w:t>Իրավական</w:t>
      </w:r>
      <w:proofErr w:type="gramEnd"/>
      <w:r w:rsidRPr="009610A1">
        <w:rPr>
          <w:rFonts w:ascii="GHEA Grapalat" w:hAnsi="GHEA Grapalat" w:cs="Sylfaen"/>
          <w:b/>
          <w:sz w:val="24"/>
          <w:szCs w:val="24"/>
          <w:u w:val="single"/>
          <w:lang w:val="en-US"/>
        </w:rPr>
        <w:t xml:space="preserve"> </w:t>
      </w:r>
      <w:r w:rsidRPr="009610A1">
        <w:rPr>
          <w:rFonts w:ascii="GHEA Grapalat" w:hAnsi="GHEA Grapalat" w:cs="Sylfaen"/>
          <w:b/>
          <w:sz w:val="24"/>
          <w:szCs w:val="24"/>
          <w:u w:val="single"/>
        </w:rPr>
        <w:t>ակտի</w:t>
      </w:r>
      <w:r w:rsidRPr="009610A1">
        <w:rPr>
          <w:rFonts w:ascii="GHEA Grapalat" w:hAnsi="GHEA Grapalat" w:cs="Sylfaen"/>
          <w:b/>
          <w:sz w:val="24"/>
          <w:szCs w:val="24"/>
          <w:u w:val="single"/>
          <w:lang w:val="en-US"/>
        </w:rPr>
        <w:t xml:space="preserve"> </w:t>
      </w:r>
      <w:r w:rsidRPr="009610A1">
        <w:rPr>
          <w:rFonts w:ascii="GHEA Grapalat" w:hAnsi="GHEA Grapalat" w:cs="Sylfaen"/>
          <w:b/>
          <w:sz w:val="24"/>
          <w:szCs w:val="24"/>
          <w:u w:val="single"/>
        </w:rPr>
        <w:t>ընդունման</w:t>
      </w:r>
      <w:r w:rsidRPr="009610A1">
        <w:rPr>
          <w:rFonts w:ascii="GHEA Grapalat" w:hAnsi="GHEA Grapalat" w:cs="Sylfaen"/>
          <w:b/>
          <w:sz w:val="24"/>
          <w:szCs w:val="24"/>
          <w:u w:val="single"/>
          <w:lang w:val="en-US"/>
        </w:rPr>
        <w:t xml:space="preserve"> </w:t>
      </w:r>
      <w:r w:rsidRPr="009610A1">
        <w:rPr>
          <w:rFonts w:ascii="GHEA Grapalat" w:hAnsi="GHEA Grapalat" w:cs="Sylfaen"/>
          <w:b/>
          <w:sz w:val="24"/>
          <w:szCs w:val="24"/>
          <w:u w:val="single"/>
        </w:rPr>
        <w:t>անհրաժեշտությունը</w:t>
      </w:r>
    </w:p>
    <w:p w:rsidR="009610A1" w:rsidRPr="009610A1" w:rsidRDefault="009610A1" w:rsidP="009610A1">
      <w:pPr>
        <w:pStyle w:val="mechtex"/>
        <w:spacing w:line="276" w:lineRule="auto"/>
        <w:rPr>
          <w:rFonts w:ascii="GHEA Grapalat" w:hAnsi="GHEA Grapalat" w:cs="Sylfaen"/>
          <w:sz w:val="24"/>
          <w:szCs w:val="24"/>
        </w:rPr>
      </w:pPr>
    </w:p>
    <w:p w:rsidR="009610A1" w:rsidRPr="009610A1" w:rsidRDefault="009610A1" w:rsidP="009610A1">
      <w:pPr>
        <w:pStyle w:val="mechtex"/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610A1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է </w:t>
      </w:r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2017-2022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թվականների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ծրագրի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1.2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բաժնի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3-րդ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1-ին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ենթակետի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 w:rsidRPr="009610A1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վարչապետի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մոտ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2017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հունիսի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5-ին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կայացած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Արարատի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13 և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Արմավիրի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10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ծրագրերի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խորհրդակցության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N 24.10/[409163]-17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հանձնարարականի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է  ՀՀ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մարզերից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համայնքներից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ստացվող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ծրագրային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հայտերի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ներդրմամբ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>:</w:t>
      </w:r>
    </w:p>
    <w:p w:rsidR="009610A1" w:rsidRPr="009610A1" w:rsidRDefault="009610A1" w:rsidP="009610A1">
      <w:pPr>
        <w:pStyle w:val="mechtex"/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</w:p>
    <w:p w:rsidR="009610A1" w:rsidRPr="009610A1" w:rsidRDefault="009610A1" w:rsidP="009610A1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  <w:r w:rsidRPr="009610A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 w:cs="Sylfaen"/>
          <w:b/>
          <w:sz w:val="24"/>
          <w:szCs w:val="24"/>
          <w:u w:val="single"/>
        </w:rPr>
        <w:t>Ընթացիկ իրավիճակը</w:t>
      </w:r>
    </w:p>
    <w:p w:rsidR="009610A1" w:rsidRPr="009610A1" w:rsidRDefault="009610A1" w:rsidP="009610A1">
      <w:pPr>
        <w:autoSpaceDE w:val="0"/>
        <w:autoSpaceDN w:val="0"/>
        <w:adjustRightInd w:val="0"/>
        <w:spacing w:after="0"/>
        <w:ind w:left="1440"/>
        <w:jc w:val="both"/>
        <w:rPr>
          <w:rFonts w:ascii="GHEA Grapalat" w:hAnsi="GHEA Grapalat" w:cs="Sylfaen"/>
          <w:sz w:val="24"/>
          <w:szCs w:val="24"/>
          <w:u w:val="single"/>
        </w:rPr>
      </w:pPr>
    </w:p>
    <w:p w:rsidR="009610A1" w:rsidRPr="009610A1" w:rsidRDefault="009610A1" w:rsidP="009610A1">
      <w:pPr>
        <w:pStyle w:val="mechtex"/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9610A1">
        <w:rPr>
          <w:rFonts w:ascii="GHEA Grapalat" w:hAnsi="GHEA Grapalat" w:cs="Sylfaen"/>
          <w:sz w:val="24"/>
          <w:szCs w:val="24"/>
        </w:rPr>
        <w:t xml:space="preserve">2016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հոկտեմբեր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>–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նոյեմբեր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ամիսների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վարչապետի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այցելությունների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ժամանակ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610A1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մարզերում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համայնքներում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ձևավորվել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ծրագրերի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մշակման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ներկայացման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գործընթաց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: </w:t>
      </w:r>
    </w:p>
    <w:p w:rsidR="009610A1" w:rsidRPr="009610A1" w:rsidRDefault="009610A1" w:rsidP="009610A1">
      <w:pPr>
        <w:pStyle w:val="mechtex"/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9610A1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մարզերում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ծրագրերի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մշակման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ներկայացման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շրջանակներում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2017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օգոտսոս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ամսվա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դր</w:t>
      </w:r>
      <w:r w:rsidRPr="009610A1">
        <w:rPr>
          <w:rFonts w:ascii="GHEA Grapalat" w:hAnsi="GHEA Grapalat" w:cs="Sylfaen"/>
          <w:sz w:val="24"/>
          <w:szCs w:val="24"/>
        </w:rPr>
        <w:t>ությամբ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մարզերի</w:t>
      </w:r>
      <w:r w:rsidRPr="009610A1">
        <w:rPr>
          <w:rFonts w:ascii="GHEA Grapalat" w:hAnsi="GHEA Grapalat" w:cs="Sylfaen"/>
          <w:sz w:val="24"/>
          <w:szCs w:val="24"/>
          <w:lang w:val="en-US"/>
        </w:rPr>
        <w:t>ց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և</w:t>
      </w:r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համայնքներից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ներկայացվել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մոտ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1</w:t>
      </w:r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70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ծրագրերի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հայտեր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տարբեր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ոլորտներում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ծրագրերի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: </w:t>
      </w:r>
    </w:p>
    <w:p w:rsidR="009610A1" w:rsidRPr="009610A1" w:rsidRDefault="009610A1" w:rsidP="009610A1">
      <w:pPr>
        <w:pStyle w:val="mechtex"/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9610A1">
        <w:rPr>
          <w:rFonts w:ascii="GHEA Grapalat" w:hAnsi="GHEA Grapalat" w:cs="Sylfaen"/>
          <w:sz w:val="24"/>
          <w:szCs w:val="24"/>
        </w:rPr>
        <w:t>Մասնավորապես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>.</w:t>
      </w:r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թեթև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արդյունաբերության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գյուղատնտեսական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մթերքի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վերամշակման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զբոսաշրջության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հանքարդյունաբերության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վերականգնվող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էներգիայի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արտադրության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անասնապահության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մետաղագործության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մեքենատրակտորային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կայանների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ստեղծման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ոլորտներին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առնչվող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ծրագրային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</w:rPr>
        <w:t>հայտեր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: </w:t>
      </w:r>
    </w:p>
    <w:p w:rsidR="009610A1" w:rsidRPr="009610A1" w:rsidRDefault="009610A1" w:rsidP="009610A1">
      <w:pPr>
        <w:pStyle w:val="mechtex"/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2017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օգոստոս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ամսվա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դրությամբ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610A1">
        <w:rPr>
          <w:rFonts w:ascii="GHEA Grapalat" w:hAnsi="GHEA Grapalat" w:cs="Sylfaen"/>
          <w:sz w:val="24"/>
          <w:szCs w:val="24"/>
          <w:lang w:val="en-US"/>
        </w:rPr>
        <w:t>ՀՀ</w:t>
      </w:r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վարչապետի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մոտ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քննարկված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108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ծրագրերից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հավանության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արժանացել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թվով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58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ծրագիր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610A1">
        <w:rPr>
          <w:rFonts w:ascii="GHEA Grapalat" w:hAnsi="GHEA Grapalat" w:cs="Sylfaen"/>
          <w:sz w:val="24"/>
          <w:szCs w:val="24"/>
          <w:lang w:val="en-US"/>
        </w:rPr>
        <w:t>և</w:t>
      </w:r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ֆինանսավորվել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610A1">
        <w:rPr>
          <w:rFonts w:ascii="GHEA Grapalat" w:hAnsi="GHEA Grapalat" w:cs="Sylfaen"/>
          <w:sz w:val="24"/>
          <w:szCs w:val="24"/>
          <w:lang w:val="en-US"/>
        </w:rPr>
        <w:t>է</w:t>
      </w:r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թվով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14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ծրագիր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: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Հաշվի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առնելով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նշված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փաստերը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առաջարկվում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610A1">
        <w:rPr>
          <w:rFonts w:ascii="GHEA Grapalat" w:hAnsi="GHEA Grapalat" w:cs="Sylfaen"/>
          <w:sz w:val="24"/>
          <w:szCs w:val="24"/>
          <w:lang w:val="en-US"/>
        </w:rPr>
        <w:t>է</w:t>
      </w:r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կիրառել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գնահատման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նոր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համակարգ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որը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թույլ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կտա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էլ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ավելի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արդյունավետ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կերպով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գնահատել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ծրագրերը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610A1">
        <w:rPr>
          <w:rFonts w:ascii="GHEA Grapalat" w:hAnsi="GHEA Grapalat" w:cs="Sylfaen"/>
          <w:sz w:val="24"/>
          <w:szCs w:val="24"/>
          <w:lang w:val="en-US"/>
        </w:rPr>
        <w:t>և</w:t>
      </w:r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դրանց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արդյունքներով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իրագործելի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9610A1">
        <w:rPr>
          <w:rFonts w:ascii="GHEA Grapalat" w:hAnsi="GHEA Grapalat" w:cs="Sylfaen"/>
          <w:sz w:val="24"/>
          <w:szCs w:val="24"/>
          <w:lang w:val="en-US"/>
        </w:rPr>
        <w:t>և</w:t>
      </w:r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հեռանկարային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ծրագրերին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ցուցաբերել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աջակցություն</w:t>
      </w:r>
      <w:proofErr w:type="spellEnd"/>
      <w:r w:rsidRPr="009610A1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9610A1" w:rsidRPr="009610A1" w:rsidRDefault="009610A1" w:rsidP="009610A1">
      <w:pPr>
        <w:pStyle w:val="mechtex"/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9610A1" w:rsidRPr="009610A1" w:rsidRDefault="009610A1" w:rsidP="009610A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9610A1">
        <w:rPr>
          <w:rFonts w:ascii="GHEA Grapalat" w:hAnsi="GHEA Grapalat" w:cs="Sylfaen"/>
          <w:b/>
          <w:sz w:val="24"/>
          <w:szCs w:val="24"/>
          <w:u w:val="single"/>
        </w:rPr>
        <w:lastRenderedPageBreak/>
        <w:t>Ա</w:t>
      </w:r>
      <w:r w:rsidRPr="009610A1">
        <w:rPr>
          <w:rFonts w:ascii="GHEA Grapalat" w:hAnsi="GHEA Grapalat" w:cs="Sylfaen"/>
          <w:b/>
          <w:sz w:val="24"/>
          <w:szCs w:val="24"/>
          <w:u w:val="single"/>
          <w:lang w:val="hy-AM"/>
        </w:rPr>
        <w:t>ռաջարկվող կարգավորման բնույթը</w:t>
      </w:r>
    </w:p>
    <w:p w:rsidR="009610A1" w:rsidRPr="009610A1" w:rsidRDefault="009610A1" w:rsidP="009610A1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610A1" w:rsidRPr="009610A1" w:rsidRDefault="009610A1" w:rsidP="009610A1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sz w:val="24"/>
          <w:szCs w:val="24"/>
          <w:u w:val="single"/>
          <w:lang w:val="en-US"/>
        </w:rPr>
      </w:pPr>
      <w:r w:rsidRPr="009610A1">
        <w:rPr>
          <w:rFonts w:ascii="GHEA Grapalat" w:hAnsi="GHEA Grapalat"/>
          <w:sz w:val="24"/>
          <w:szCs w:val="24"/>
          <w:lang w:val="en-US"/>
        </w:rPr>
        <w:t xml:space="preserve">           </w:t>
      </w:r>
      <w:proofErr w:type="spellStart"/>
      <w:r w:rsidRPr="009610A1">
        <w:rPr>
          <w:rFonts w:ascii="GHEA Grapalat" w:hAnsi="GHEA Grapalat"/>
          <w:sz w:val="24"/>
          <w:szCs w:val="24"/>
          <w:lang w:val="en-US"/>
        </w:rPr>
        <w:t>Կարևորելով</w:t>
      </w:r>
      <w:proofErr w:type="spellEnd"/>
      <w:r w:rsidRPr="009610A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sz w:val="24"/>
          <w:szCs w:val="24"/>
          <w:lang w:val="en-US"/>
        </w:rPr>
        <w:t>Ծ</w:t>
      </w:r>
      <w:r w:rsidRPr="009610A1">
        <w:rPr>
          <w:rFonts w:ascii="GHEA Grapalat" w:hAnsi="GHEA Grapalat" w:cs="Sylfaen"/>
          <w:sz w:val="24"/>
          <w:szCs w:val="24"/>
          <w:lang w:val="en-US"/>
        </w:rPr>
        <w:t>րագրերի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 w:cs="Sylfaen"/>
          <w:sz w:val="24"/>
          <w:szCs w:val="24"/>
        </w:rPr>
        <w:t>արդյունավետության</w:t>
      </w:r>
      <w:r w:rsidRPr="009610A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 w:cs="Sylfaen"/>
          <w:sz w:val="24"/>
          <w:szCs w:val="24"/>
        </w:rPr>
        <w:t>գնահատման</w:t>
      </w:r>
      <w:r w:rsidRPr="009610A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 w:cs="Sylfaen"/>
          <w:sz w:val="24"/>
          <w:szCs w:val="24"/>
        </w:rPr>
        <w:t>ճշտություն</w:t>
      </w:r>
      <w:r w:rsidRPr="009610A1">
        <w:rPr>
          <w:rFonts w:ascii="GHEA Grapalat" w:hAnsi="GHEA Grapalat" w:cs="Sylfaen"/>
          <w:sz w:val="24"/>
          <w:szCs w:val="24"/>
          <w:lang w:val="en-US"/>
        </w:rPr>
        <w:t>ը</w:t>
      </w:r>
      <w:r w:rsidRPr="009610A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 w:cs="Sylfaen"/>
          <w:sz w:val="24"/>
          <w:szCs w:val="24"/>
        </w:rPr>
        <w:t>և</w:t>
      </w:r>
      <w:r w:rsidRPr="009610A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 w:cs="Sylfaen"/>
          <w:sz w:val="24"/>
          <w:szCs w:val="24"/>
        </w:rPr>
        <w:t>արժանահավատություն</w:t>
      </w:r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ը,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ինչով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պայմանավորված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ոլորտների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զարգացման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հեռանկարները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ներդրումային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առաջարկների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գնահատման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նախագծով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առաջարկվում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gramStart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է 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proofErr w:type="gram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գնահատման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մոտեցումներն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սկզբունքները</w:t>
      </w:r>
      <w:proofErr w:type="spellEnd"/>
      <w:r w:rsidRPr="009610A1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9610A1" w:rsidRPr="009610A1" w:rsidRDefault="009610A1" w:rsidP="009610A1">
      <w:pPr>
        <w:pStyle w:val="NormalWeb"/>
        <w:shd w:val="clear" w:color="auto" w:fill="FFFFFF"/>
        <w:spacing w:line="276" w:lineRule="auto"/>
        <w:ind w:right="-187" w:firstLine="446"/>
        <w:jc w:val="both"/>
        <w:rPr>
          <w:rFonts w:ascii="GHEA Grapalat" w:hAnsi="GHEA Grapalat" w:cs="Sylfaen"/>
          <w:lang w:val="en-US"/>
        </w:rPr>
      </w:pPr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Համայնքային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տնտեսության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աճի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վրա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էական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ազդեցություն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ունեցող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ներդրումային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և </w:t>
      </w:r>
      <w:proofErr w:type="spellStart"/>
      <w:r w:rsidRPr="009610A1">
        <w:rPr>
          <w:rFonts w:ascii="GHEA Grapalat" w:hAnsi="GHEA Grapalat" w:cs="Sylfaen"/>
          <w:lang w:val="en-US"/>
        </w:rPr>
        <w:t>գործարար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ծրագրային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հայտերի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ամբողջական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և </w:t>
      </w:r>
      <w:proofErr w:type="spellStart"/>
      <w:r w:rsidRPr="009610A1">
        <w:rPr>
          <w:rFonts w:ascii="GHEA Grapalat" w:hAnsi="GHEA Grapalat" w:cs="Sylfaen"/>
          <w:lang w:val="en-US"/>
        </w:rPr>
        <w:t>հիմնավոր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գնահատման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նպատակով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առաջարկվում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է </w:t>
      </w:r>
      <w:proofErr w:type="spellStart"/>
      <w:r w:rsidRPr="009610A1">
        <w:rPr>
          <w:rFonts w:ascii="GHEA Grapalat" w:hAnsi="GHEA Grapalat" w:cs="Sylfaen"/>
          <w:lang w:val="en-US"/>
        </w:rPr>
        <w:t>իրականացնել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բազմագործոն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գնահատում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և </w:t>
      </w:r>
      <w:proofErr w:type="spellStart"/>
      <w:r w:rsidRPr="009610A1">
        <w:rPr>
          <w:rFonts w:ascii="GHEA Grapalat" w:hAnsi="GHEA Grapalat" w:cs="Sylfaen"/>
          <w:lang w:val="en-US"/>
        </w:rPr>
        <w:t>այդ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կապակցությամբ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ստեղծել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Գնահատող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մարմին</w:t>
      </w:r>
      <w:proofErr w:type="spellEnd"/>
      <w:r w:rsidRPr="009610A1">
        <w:rPr>
          <w:rFonts w:ascii="GHEA Grapalat" w:hAnsi="GHEA Grapalat" w:cs="Sylfaen"/>
          <w:lang w:val="en-US"/>
        </w:rPr>
        <w:t xml:space="preserve">` </w:t>
      </w:r>
      <w:proofErr w:type="spellStart"/>
      <w:r w:rsidRPr="009610A1">
        <w:rPr>
          <w:rFonts w:ascii="GHEA Grapalat" w:hAnsi="GHEA Grapalat" w:cs="Sylfaen"/>
          <w:lang w:val="en-US"/>
        </w:rPr>
        <w:t>միջգերատեսչական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հանձնաժողով</w:t>
      </w:r>
      <w:proofErr w:type="spellEnd"/>
      <w:r w:rsidRPr="009610A1">
        <w:rPr>
          <w:rFonts w:ascii="GHEA Grapalat" w:hAnsi="GHEA Grapalat" w:cs="Sylfaen"/>
          <w:lang w:val="en-US"/>
        </w:rPr>
        <w:t>:</w:t>
      </w:r>
    </w:p>
    <w:p w:rsidR="009610A1" w:rsidRPr="009610A1" w:rsidRDefault="009610A1" w:rsidP="009610A1">
      <w:pPr>
        <w:pStyle w:val="NormalWeb"/>
        <w:shd w:val="clear" w:color="auto" w:fill="FFFFFF"/>
        <w:spacing w:line="276" w:lineRule="auto"/>
        <w:ind w:right="-187" w:firstLine="446"/>
        <w:jc w:val="both"/>
        <w:rPr>
          <w:rFonts w:ascii="GHEA Grapalat" w:hAnsi="GHEA Grapalat" w:cs="Sylfaen"/>
          <w:lang w:val="en-US"/>
        </w:rPr>
      </w:pPr>
      <w:proofErr w:type="spellStart"/>
      <w:r w:rsidRPr="009610A1">
        <w:rPr>
          <w:rFonts w:ascii="GHEA Grapalat" w:hAnsi="GHEA Grapalat" w:cs="Sylfaen"/>
          <w:lang w:val="en-US"/>
        </w:rPr>
        <w:t>Նախագծով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առաջարկվում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է </w:t>
      </w:r>
      <w:proofErr w:type="spellStart"/>
      <w:r w:rsidRPr="009610A1">
        <w:rPr>
          <w:rFonts w:ascii="GHEA Grapalat" w:hAnsi="GHEA Grapalat" w:cs="Sylfaen"/>
          <w:lang w:val="en-US"/>
        </w:rPr>
        <w:t>ծրագրերի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գնահատումն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իրականացնել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երեք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փուլով</w:t>
      </w:r>
      <w:proofErr w:type="spellEnd"/>
      <w:r w:rsidRPr="009610A1">
        <w:rPr>
          <w:rFonts w:ascii="GHEA Grapalat" w:hAnsi="GHEA Grapalat" w:cs="Sylfaen"/>
          <w:lang w:val="en-US"/>
        </w:rPr>
        <w:t>.</w:t>
      </w:r>
    </w:p>
    <w:p w:rsidR="009610A1" w:rsidRPr="009610A1" w:rsidRDefault="009610A1" w:rsidP="009610A1">
      <w:pPr>
        <w:pStyle w:val="NormalWeb"/>
        <w:shd w:val="clear" w:color="auto" w:fill="FFFFFF"/>
        <w:spacing w:line="276" w:lineRule="auto"/>
        <w:ind w:right="-187" w:firstLine="446"/>
        <w:jc w:val="both"/>
        <w:rPr>
          <w:rFonts w:ascii="GHEA Grapalat" w:hAnsi="GHEA Grapalat"/>
          <w:lang w:val="en-US"/>
        </w:rPr>
      </w:pPr>
      <w:r w:rsidRPr="009610A1">
        <w:rPr>
          <w:rFonts w:ascii="GHEA Grapalat" w:hAnsi="GHEA Grapalat"/>
          <w:lang w:val="en-US"/>
        </w:rPr>
        <w:t xml:space="preserve">ա) </w:t>
      </w:r>
      <w:proofErr w:type="spellStart"/>
      <w:r w:rsidRPr="009610A1">
        <w:rPr>
          <w:rFonts w:ascii="GHEA Grapalat" w:hAnsi="GHEA Grapalat"/>
          <w:lang w:val="en-US"/>
        </w:rPr>
        <w:t>Ծրագրերի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նախաստուգում</w:t>
      </w:r>
      <w:proofErr w:type="spellEnd"/>
      <w:r w:rsidRPr="009610A1">
        <w:rPr>
          <w:rFonts w:ascii="GHEA Grapalat" w:hAnsi="GHEA Grapalat"/>
          <w:lang w:val="en-US"/>
        </w:rPr>
        <w:t xml:space="preserve"> և </w:t>
      </w:r>
      <w:proofErr w:type="spellStart"/>
      <w:r w:rsidRPr="009610A1">
        <w:rPr>
          <w:rFonts w:ascii="GHEA Grapalat" w:hAnsi="GHEA Grapalat"/>
          <w:lang w:val="en-US"/>
        </w:rPr>
        <w:t>դրանց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հետագա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ուղղորդում</w:t>
      </w:r>
      <w:proofErr w:type="spellEnd"/>
      <w:r w:rsidRPr="009610A1">
        <w:rPr>
          <w:rFonts w:ascii="GHEA Grapalat" w:hAnsi="GHEA Grapalat"/>
          <w:lang w:val="en-US"/>
        </w:rPr>
        <w:t xml:space="preserve">: </w:t>
      </w:r>
      <w:proofErr w:type="spellStart"/>
      <w:r w:rsidRPr="009610A1">
        <w:rPr>
          <w:rFonts w:ascii="GHEA Grapalat" w:hAnsi="GHEA Grapalat"/>
          <w:lang w:val="en-US"/>
        </w:rPr>
        <w:t>Նախագծով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նախատեսվում</w:t>
      </w:r>
      <w:proofErr w:type="spellEnd"/>
      <w:r w:rsidRPr="009610A1">
        <w:rPr>
          <w:rFonts w:ascii="GHEA Grapalat" w:hAnsi="GHEA Grapalat"/>
          <w:lang w:val="en-US"/>
        </w:rPr>
        <w:t xml:space="preserve"> է </w:t>
      </w:r>
      <w:proofErr w:type="spellStart"/>
      <w:r w:rsidRPr="009610A1">
        <w:rPr>
          <w:rFonts w:ascii="GHEA Grapalat" w:hAnsi="GHEA Grapalat"/>
          <w:lang w:val="en-US"/>
        </w:rPr>
        <w:t>այս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փուլի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գործառույթն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իրականացնել</w:t>
      </w:r>
      <w:proofErr w:type="spellEnd"/>
      <w:r w:rsidRPr="009610A1">
        <w:rPr>
          <w:rFonts w:ascii="GHEA Grapalat" w:hAnsi="GHEA Grapalat"/>
          <w:lang w:val="en-US"/>
        </w:rPr>
        <w:t xml:space="preserve"> «</w:t>
      </w:r>
      <w:proofErr w:type="spellStart"/>
      <w:r w:rsidRPr="009610A1">
        <w:rPr>
          <w:rFonts w:ascii="GHEA Grapalat" w:hAnsi="GHEA Grapalat"/>
          <w:lang w:val="en-US"/>
        </w:rPr>
        <w:t>Հայաստանի</w:t>
      </w:r>
      <w:proofErr w:type="spellEnd"/>
      <w:r w:rsidRPr="009610A1">
        <w:rPr>
          <w:rFonts w:ascii="GHEA Grapalat" w:hAnsi="GHEA Grapalat"/>
          <w:lang w:val="en-US"/>
        </w:rPr>
        <w:t xml:space="preserve"> ՓՄՁ ԶԱԿ </w:t>
      </w:r>
      <w:proofErr w:type="spellStart"/>
      <w:r w:rsidRPr="009610A1">
        <w:rPr>
          <w:rFonts w:ascii="GHEA Grapalat" w:hAnsi="GHEA Grapalat"/>
          <w:lang w:val="en-US"/>
        </w:rPr>
        <w:t>Հիմնադրամի</w:t>
      </w:r>
      <w:proofErr w:type="spellEnd"/>
      <w:r w:rsidRPr="009610A1">
        <w:rPr>
          <w:rFonts w:ascii="GHEA Grapalat" w:hAnsi="GHEA Grapalat"/>
          <w:lang w:val="en-US"/>
        </w:rPr>
        <w:t xml:space="preserve">» </w:t>
      </w:r>
      <w:proofErr w:type="spellStart"/>
      <w:r w:rsidRPr="009610A1">
        <w:rPr>
          <w:rFonts w:ascii="GHEA Grapalat" w:hAnsi="GHEA Grapalat"/>
          <w:lang w:val="en-US"/>
        </w:rPr>
        <w:t>մարզային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կառույցների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կողմից</w:t>
      </w:r>
      <w:proofErr w:type="spellEnd"/>
      <w:r w:rsidRPr="009610A1">
        <w:rPr>
          <w:rFonts w:ascii="GHEA Grapalat" w:hAnsi="GHEA Grapalat"/>
          <w:lang w:val="en-US"/>
        </w:rPr>
        <w:t xml:space="preserve">, </w:t>
      </w:r>
      <w:proofErr w:type="spellStart"/>
      <w:r w:rsidRPr="009610A1">
        <w:rPr>
          <w:rFonts w:ascii="GHEA Grapalat" w:hAnsi="GHEA Grapalat"/>
          <w:lang w:val="en-US"/>
        </w:rPr>
        <w:t>որի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ընթացքում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կիրականացվի</w:t>
      </w:r>
      <w:proofErr w:type="spellEnd"/>
      <w:r w:rsidRPr="009610A1">
        <w:rPr>
          <w:rFonts w:ascii="GHEA Grapalat" w:hAnsi="GHEA Grapalat"/>
          <w:lang w:val="en-US"/>
        </w:rPr>
        <w:t xml:space="preserve">  </w:t>
      </w:r>
      <w:r w:rsidRPr="009610A1">
        <w:rPr>
          <w:rFonts w:ascii="GHEA Grapalat" w:hAnsi="GHEA Grapalat" w:cs="Sylfaen"/>
        </w:rPr>
        <w:t>ծրագրային</w:t>
      </w:r>
      <w:r w:rsidRPr="009610A1">
        <w:rPr>
          <w:rFonts w:ascii="GHEA Grapalat" w:hAnsi="GHEA Grapalat"/>
          <w:lang w:val="en-US"/>
        </w:rPr>
        <w:t xml:space="preserve"> </w:t>
      </w:r>
      <w:r w:rsidRPr="009610A1">
        <w:rPr>
          <w:rFonts w:ascii="GHEA Grapalat" w:hAnsi="GHEA Grapalat" w:cs="Sylfaen"/>
        </w:rPr>
        <w:t>հայտերի</w:t>
      </w:r>
      <w:r w:rsidRPr="009610A1">
        <w:rPr>
          <w:rFonts w:ascii="GHEA Grapalat" w:hAnsi="GHEA Grapalat"/>
          <w:lang w:val="en-US"/>
        </w:rPr>
        <w:t xml:space="preserve"> </w:t>
      </w:r>
      <w:r w:rsidRPr="009610A1">
        <w:rPr>
          <w:rFonts w:ascii="GHEA Grapalat" w:hAnsi="GHEA Grapalat" w:cs="Sylfaen"/>
        </w:rPr>
        <w:t>ընդհանուր</w:t>
      </w:r>
      <w:r w:rsidRPr="009610A1">
        <w:rPr>
          <w:rFonts w:ascii="GHEA Grapalat" w:hAnsi="GHEA Grapalat"/>
          <w:lang w:val="en-US"/>
        </w:rPr>
        <w:t xml:space="preserve"> </w:t>
      </w:r>
      <w:r w:rsidRPr="009610A1">
        <w:rPr>
          <w:rFonts w:ascii="GHEA Grapalat" w:hAnsi="GHEA Grapalat" w:cs="Sylfaen"/>
        </w:rPr>
        <w:t>համապատասխանության</w:t>
      </w:r>
      <w:r w:rsidRPr="009610A1">
        <w:rPr>
          <w:rFonts w:ascii="GHEA Grapalat" w:hAnsi="GHEA Grapalat"/>
          <w:lang w:val="en-US"/>
        </w:rPr>
        <w:t xml:space="preserve"> </w:t>
      </w:r>
      <w:r w:rsidRPr="009610A1">
        <w:rPr>
          <w:rFonts w:ascii="GHEA Grapalat" w:hAnsi="GHEA Grapalat" w:cs="Sylfaen"/>
        </w:rPr>
        <w:t>ստուգում</w:t>
      </w:r>
      <w:r w:rsidRPr="009610A1">
        <w:rPr>
          <w:rFonts w:ascii="GHEA Grapalat" w:hAnsi="GHEA Grapalat" w:cs="Sylfaen"/>
          <w:lang w:val="en-US"/>
        </w:rPr>
        <w:t xml:space="preserve">, </w:t>
      </w:r>
      <w:proofErr w:type="spellStart"/>
      <w:r w:rsidRPr="009610A1">
        <w:rPr>
          <w:rFonts w:ascii="GHEA Grapalat" w:hAnsi="GHEA Grapalat" w:cs="Sylfaen"/>
          <w:lang w:val="en-US"/>
        </w:rPr>
        <w:t>դրանց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նպատակայնության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, </w:t>
      </w:r>
      <w:proofErr w:type="spellStart"/>
      <w:r w:rsidRPr="009610A1">
        <w:rPr>
          <w:rFonts w:ascii="GHEA Grapalat" w:hAnsi="GHEA Grapalat" w:cs="Sylfaen"/>
          <w:lang w:val="en-US"/>
        </w:rPr>
        <w:t>արդյունավետության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և </w:t>
      </w:r>
      <w:proofErr w:type="spellStart"/>
      <w:r w:rsidRPr="009610A1">
        <w:rPr>
          <w:rFonts w:ascii="GHEA Grapalat" w:hAnsi="GHEA Grapalat" w:cs="Sylfaen"/>
          <w:lang w:val="en-US"/>
        </w:rPr>
        <w:t>իրագործելիության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նախնական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գնահատ</w:t>
      </w:r>
      <w:proofErr w:type="spellStart"/>
      <w:r w:rsidRPr="009610A1">
        <w:rPr>
          <w:rFonts w:ascii="GHEA Grapalat" w:hAnsi="GHEA Grapalat" w:cs="Sylfaen"/>
          <w:lang w:val="en-US"/>
        </w:rPr>
        <w:t>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, </w:t>
      </w:r>
      <w:proofErr w:type="spellStart"/>
      <w:r w:rsidRPr="009610A1">
        <w:rPr>
          <w:rFonts w:ascii="GHEA Grapalat" w:hAnsi="GHEA Grapalat" w:cs="Sylfaen"/>
          <w:lang w:val="en-US"/>
        </w:rPr>
        <w:t>ինչպես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նաև</w:t>
      </w:r>
      <w:proofErr w:type="spellEnd"/>
      <w:r w:rsidRPr="009610A1">
        <w:rPr>
          <w:rFonts w:ascii="GHEA Grapalat" w:hAnsi="GHEA Grapalat" w:cs="Sylfaen"/>
          <w:lang w:val="en-US"/>
        </w:rPr>
        <w:t xml:space="preserve">  </w:t>
      </w:r>
      <w:proofErr w:type="spellStart"/>
      <w:r w:rsidRPr="009610A1">
        <w:rPr>
          <w:rFonts w:ascii="GHEA Grapalat" w:hAnsi="GHEA Grapalat" w:cs="Sylfaen"/>
          <w:lang w:val="en-US"/>
        </w:rPr>
        <w:t>անհրաժեշտության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դեպքում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, </w:t>
      </w:r>
      <w:proofErr w:type="spellStart"/>
      <w:r w:rsidRPr="009610A1">
        <w:rPr>
          <w:rFonts w:ascii="GHEA Grapalat" w:hAnsi="GHEA Grapalat" w:cs="Sylfaen"/>
          <w:lang w:val="en-US"/>
        </w:rPr>
        <w:t>այս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փուլում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կցուցաբերվի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ծրագրային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առաջարկի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մշակման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աջակցություն</w:t>
      </w:r>
      <w:proofErr w:type="spellEnd"/>
      <w:r w:rsidRPr="009610A1">
        <w:rPr>
          <w:rFonts w:ascii="GHEA Grapalat" w:hAnsi="GHEA Grapalat" w:cs="Sylfaen"/>
          <w:lang w:val="en-US"/>
        </w:rPr>
        <w:t xml:space="preserve">: 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/>
          <w:lang w:val="en-US"/>
        </w:rPr>
      </w:pPr>
      <w:r w:rsidRPr="009610A1">
        <w:rPr>
          <w:rFonts w:ascii="GHEA Grapalat" w:hAnsi="GHEA Grapalat"/>
          <w:lang w:val="en-US"/>
        </w:rPr>
        <w:t xml:space="preserve">բ) </w:t>
      </w:r>
      <w:proofErr w:type="spellStart"/>
      <w:r w:rsidRPr="009610A1">
        <w:rPr>
          <w:rFonts w:ascii="GHEA Grapalat" w:hAnsi="GHEA Grapalat"/>
          <w:lang w:val="en-US"/>
        </w:rPr>
        <w:t>Ծրագրերի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խորքային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գնահատում</w:t>
      </w:r>
      <w:proofErr w:type="spellEnd"/>
      <w:r w:rsidRPr="009610A1">
        <w:rPr>
          <w:rFonts w:ascii="GHEA Grapalat" w:hAnsi="GHEA Grapalat"/>
          <w:lang w:val="en-US"/>
        </w:rPr>
        <w:t xml:space="preserve">, </w:t>
      </w:r>
      <w:proofErr w:type="spellStart"/>
      <w:r w:rsidRPr="009610A1">
        <w:rPr>
          <w:rFonts w:ascii="GHEA Grapalat" w:hAnsi="GHEA Grapalat"/>
          <w:lang w:val="en-US"/>
        </w:rPr>
        <w:t>ինչպես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նաև</w:t>
      </w:r>
      <w:proofErr w:type="spellEnd"/>
      <w:r w:rsidRPr="009610A1">
        <w:rPr>
          <w:rFonts w:ascii="GHEA Grapalat" w:hAnsi="GHEA Grapalat"/>
          <w:lang w:val="en-US"/>
        </w:rPr>
        <w:t xml:space="preserve">, </w:t>
      </w:r>
      <w:proofErr w:type="spellStart"/>
      <w:r w:rsidRPr="009610A1">
        <w:rPr>
          <w:rFonts w:ascii="GHEA Grapalat" w:hAnsi="GHEA Grapalat"/>
          <w:lang w:val="en-US"/>
        </w:rPr>
        <w:t>դրա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հիման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վրա</w:t>
      </w:r>
      <w:proofErr w:type="spellEnd"/>
      <w:r w:rsidRPr="009610A1">
        <w:rPr>
          <w:rFonts w:ascii="GHEA Grapalat" w:hAnsi="GHEA Grapalat"/>
          <w:lang w:val="en-US"/>
        </w:rPr>
        <w:t xml:space="preserve">` </w:t>
      </w:r>
      <w:proofErr w:type="spellStart"/>
      <w:r w:rsidRPr="009610A1">
        <w:rPr>
          <w:rFonts w:ascii="GHEA Grapalat" w:hAnsi="GHEA Grapalat"/>
          <w:lang w:val="en-US"/>
        </w:rPr>
        <w:t>ֆինանսավորման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տրամադրման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դրական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կամ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բացասական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եզրակացության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ներկայացում</w:t>
      </w:r>
      <w:proofErr w:type="spellEnd"/>
      <w:r w:rsidRPr="009610A1">
        <w:rPr>
          <w:rFonts w:ascii="GHEA Grapalat" w:hAnsi="GHEA Grapalat"/>
          <w:lang w:val="en-US"/>
        </w:rPr>
        <w:t xml:space="preserve">, </w:t>
      </w:r>
      <w:proofErr w:type="spellStart"/>
      <w:r w:rsidRPr="009610A1">
        <w:rPr>
          <w:rFonts w:ascii="GHEA Grapalat" w:hAnsi="GHEA Grapalat"/>
          <w:lang w:val="en-US"/>
        </w:rPr>
        <w:t>որը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նախատեսվում</w:t>
      </w:r>
      <w:proofErr w:type="spellEnd"/>
      <w:r w:rsidRPr="009610A1">
        <w:rPr>
          <w:rFonts w:ascii="GHEA Grapalat" w:hAnsi="GHEA Grapalat"/>
          <w:lang w:val="en-US"/>
        </w:rPr>
        <w:t xml:space="preserve"> է </w:t>
      </w:r>
      <w:proofErr w:type="spellStart"/>
      <w:r w:rsidRPr="009610A1">
        <w:rPr>
          <w:rFonts w:ascii="GHEA Grapalat" w:hAnsi="GHEA Grapalat"/>
          <w:lang w:val="en-US"/>
        </w:rPr>
        <w:t>իրականացնել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r w:rsidRPr="009610A1">
        <w:rPr>
          <w:rFonts w:ascii="GHEA Grapalat" w:hAnsi="GHEA Grapalat" w:cs="Sylfaen"/>
        </w:rPr>
        <w:t>ֆինանսական</w:t>
      </w:r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կազմակերպության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կողմից</w:t>
      </w:r>
      <w:r w:rsidRPr="009610A1">
        <w:rPr>
          <w:rFonts w:ascii="GHEA Grapalat" w:hAnsi="GHEA Grapalat" w:cs="Sylfaen"/>
          <w:lang w:val="en-US"/>
        </w:rPr>
        <w:t xml:space="preserve"> («</w:t>
      </w:r>
      <w:r w:rsidRPr="009610A1">
        <w:rPr>
          <w:rFonts w:ascii="GHEA Grapalat" w:hAnsi="GHEA Grapalat" w:cs="Sylfaen"/>
        </w:rPr>
        <w:t>ՓՄՁ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Ներդրումներ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ՈՒՎԿ</w:t>
      </w:r>
      <w:r w:rsidRPr="009610A1">
        <w:rPr>
          <w:rFonts w:ascii="GHEA Grapalat" w:hAnsi="GHEA Grapalat" w:cs="Sylfaen"/>
          <w:lang w:val="en-US"/>
        </w:rPr>
        <w:t xml:space="preserve">» </w:t>
      </w:r>
      <w:r w:rsidRPr="009610A1">
        <w:rPr>
          <w:rFonts w:ascii="GHEA Grapalat" w:hAnsi="GHEA Grapalat" w:cs="Sylfaen"/>
        </w:rPr>
        <w:t>ՓԲԸ</w:t>
      </w:r>
      <w:r w:rsidRPr="009610A1">
        <w:rPr>
          <w:rFonts w:ascii="GHEA Grapalat" w:hAnsi="GHEA Grapalat" w:cs="Sylfaen"/>
          <w:lang w:val="en-US"/>
        </w:rPr>
        <w:t>, «</w:t>
      </w:r>
      <w:r w:rsidRPr="009610A1">
        <w:rPr>
          <w:rFonts w:ascii="GHEA Grapalat" w:hAnsi="GHEA Grapalat" w:cs="Sylfaen"/>
        </w:rPr>
        <w:t>Հայաստանի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ՓՄՁ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ԶԱԿ</w:t>
      </w:r>
      <w:r w:rsidRPr="009610A1">
        <w:rPr>
          <w:rFonts w:ascii="GHEA Grapalat" w:hAnsi="GHEA Grapalat" w:cs="Sylfaen"/>
          <w:lang w:val="en-US"/>
        </w:rPr>
        <w:t xml:space="preserve">» </w:t>
      </w:r>
      <w:r w:rsidRPr="009610A1">
        <w:rPr>
          <w:rFonts w:ascii="GHEA Grapalat" w:hAnsi="GHEA Grapalat" w:cs="Sylfaen"/>
        </w:rPr>
        <w:t>Հիմնադրամ</w:t>
      </w:r>
      <w:r w:rsidRPr="009610A1">
        <w:rPr>
          <w:rFonts w:ascii="GHEA Grapalat" w:hAnsi="GHEA Grapalat" w:cs="Sylfaen"/>
          <w:lang w:val="en-US"/>
        </w:rPr>
        <w:t xml:space="preserve">, </w:t>
      </w:r>
      <w:r w:rsidRPr="009610A1">
        <w:rPr>
          <w:rFonts w:ascii="GHEA Grapalat" w:hAnsi="GHEA Grapalat" w:cs="Sylfaen"/>
        </w:rPr>
        <w:t>Բանկեր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և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այլ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ֆինանսական</w:t>
      </w:r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կազմակերպությունն</w:t>
      </w:r>
      <w:proofErr w:type="spellEnd"/>
      <w:r w:rsidRPr="009610A1">
        <w:rPr>
          <w:rFonts w:ascii="GHEA Grapalat" w:hAnsi="GHEA Grapalat" w:cs="Sylfaen"/>
        </w:rPr>
        <w:t>եր</w:t>
      </w:r>
      <w:r w:rsidRPr="009610A1">
        <w:rPr>
          <w:rFonts w:ascii="GHEA Grapalat" w:hAnsi="GHEA Grapalat" w:cs="Sylfaen"/>
          <w:lang w:val="en-US"/>
        </w:rPr>
        <w:t>):</w:t>
      </w:r>
      <w:r w:rsidRPr="009610A1">
        <w:rPr>
          <w:rFonts w:ascii="GHEA Grapalat" w:hAnsi="GHEA Grapalat"/>
          <w:lang w:val="en-US"/>
        </w:rPr>
        <w:t xml:space="preserve">   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 w:cs="Sylfaen"/>
          <w:lang w:val="en-US"/>
        </w:rPr>
      </w:pPr>
      <w:r w:rsidRPr="009610A1">
        <w:rPr>
          <w:rFonts w:ascii="GHEA Grapalat" w:hAnsi="GHEA Grapalat"/>
          <w:lang w:val="en-US"/>
        </w:rPr>
        <w:t xml:space="preserve">գ) </w:t>
      </w:r>
      <w:proofErr w:type="spellStart"/>
      <w:r w:rsidRPr="009610A1">
        <w:rPr>
          <w:rFonts w:ascii="GHEA Grapalat" w:hAnsi="GHEA Grapalat"/>
          <w:lang w:val="en-US"/>
        </w:rPr>
        <w:t>Ֆինանսական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կազմակերպության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կողմից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դրական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եզրակացություն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ստացած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r w:rsidRPr="009610A1">
        <w:rPr>
          <w:rFonts w:ascii="GHEA Grapalat" w:hAnsi="GHEA Grapalat" w:cs="Sylfaen"/>
        </w:rPr>
        <w:t>ծրագրերի</w:t>
      </w:r>
      <w:r w:rsidRPr="009610A1">
        <w:rPr>
          <w:rFonts w:ascii="GHEA Grapalat" w:hAnsi="GHEA Grapalat"/>
          <w:lang w:val="en-US"/>
        </w:rPr>
        <w:t xml:space="preserve"> </w:t>
      </w:r>
      <w:r w:rsidRPr="009610A1">
        <w:rPr>
          <w:rFonts w:ascii="GHEA Grapalat" w:hAnsi="GHEA Grapalat" w:cs="Sylfaen"/>
        </w:rPr>
        <w:t>գնահատում</w:t>
      </w:r>
      <w:r w:rsidRPr="009610A1">
        <w:rPr>
          <w:rFonts w:ascii="GHEA Grapalat" w:hAnsi="GHEA Grapalat" w:cs="Sylfaen"/>
          <w:lang w:val="en-US"/>
        </w:rPr>
        <w:t xml:space="preserve">` </w:t>
      </w:r>
      <w:proofErr w:type="spellStart"/>
      <w:r w:rsidRPr="009610A1">
        <w:rPr>
          <w:rFonts w:ascii="GHEA Grapalat" w:hAnsi="GHEA Grapalat" w:cs="Sylfaen"/>
          <w:lang w:val="en-US"/>
        </w:rPr>
        <w:t>դրանց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վարկային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տոկոսադրույքների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սուբսիդավորման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նպատակահարմարության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որոշման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նպատակով</w:t>
      </w:r>
      <w:r w:rsidRPr="009610A1">
        <w:rPr>
          <w:rFonts w:ascii="GHEA Grapalat" w:hAnsi="GHEA Grapalat" w:cs="Sylfaen"/>
          <w:lang w:val="en-US"/>
        </w:rPr>
        <w:t xml:space="preserve">: </w:t>
      </w:r>
      <w:proofErr w:type="spellStart"/>
      <w:r w:rsidRPr="009610A1">
        <w:rPr>
          <w:rFonts w:ascii="GHEA Grapalat" w:hAnsi="GHEA Grapalat" w:cs="Sylfaen"/>
          <w:lang w:val="en-US"/>
        </w:rPr>
        <w:t>Այս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փուլն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իրականացվում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է </w:t>
      </w:r>
      <w:proofErr w:type="spellStart"/>
      <w:r w:rsidRPr="009610A1">
        <w:rPr>
          <w:rFonts w:ascii="GHEA Grapalat" w:hAnsi="GHEA Grapalat" w:cs="Sylfaen"/>
          <w:lang w:val="en-US"/>
        </w:rPr>
        <w:t>սույն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կորգով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սահմանվող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Միջգերատեսչական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Հանձնաժողովի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(</w:t>
      </w:r>
      <w:proofErr w:type="spellStart"/>
      <w:r w:rsidRPr="009610A1">
        <w:rPr>
          <w:rFonts w:ascii="GHEA Grapalat" w:hAnsi="GHEA Grapalat" w:cs="Sylfaen"/>
          <w:lang w:val="en-US"/>
        </w:rPr>
        <w:t>այսուհետ</w:t>
      </w:r>
      <w:proofErr w:type="spellEnd"/>
      <w:r w:rsidRPr="009610A1">
        <w:rPr>
          <w:rFonts w:ascii="GHEA Grapalat" w:hAnsi="GHEA Grapalat" w:cs="Sylfaen"/>
          <w:lang w:val="en-US"/>
        </w:rPr>
        <w:t xml:space="preserve">` </w:t>
      </w:r>
      <w:proofErr w:type="spellStart"/>
      <w:r w:rsidRPr="009610A1">
        <w:rPr>
          <w:rFonts w:ascii="GHEA Grapalat" w:hAnsi="GHEA Grapalat" w:cs="Sylfaen"/>
          <w:lang w:val="en-US"/>
        </w:rPr>
        <w:t>Հանձնաժողով</w:t>
      </w:r>
      <w:proofErr w:type="spellEnd"/>
      <w:r w:rsidRPr="009610A1">
        <w:rPr>
          <w:rFonts w:ascii="GHEA Grapalat" w:hAnsi="GHEA Grapalat" w:cs="Sylfaen"/>
          <w:lang w:val="en-US"/>
        </w:rPr>
        <w:t xml:space="preserve">) </w:t>
      </w:r>
      <w:proofErr w:type="spellStart"/>
      <w:r w:rsidRPr="009610A1">
        <w:rPr>
          <w:rFonts w:ascii="GHEA Grapalat" w:hAnsi="GHEA Grapalat" w:cs="Sylfaen"/>
          <w:lang w:val="en-US"/>
        </w:rPr>
        <w:t>կողմից</w:t>
      </w:r>
      <w:proofErr w:type="spellEnd"/>
      <w:r w:rsidRPr="009610A1">
        <w:rPr>
          <w:rFonts w:ascii="GHEA Grapalat" w:hAnsi="GHEA Grapalat" w:cs="Sylfaen"/>
          <w:lang w:val="en-US"/>
        </w:rPr>
        <w:t xml:space="preserve">:  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 w:cs="Sylfaen"/>
          <w:lang w:val="en-US"/>
        </w:rPr>
      </w:pPr>
      <w:proofErr w:type="spellStart"/>
      <w:r w:rsidRPr="009610A1">
        <w:rPr>
          <w:rFonts w:ascii="GHEA Grapalat" w:hAnsi="GHEA Grapalat" w:cs="Sylfaen"/>
          <w:lang w:val="en-US"/>
        </w:rPr>
        <w:t>Նախատեսվում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է, </w:t>
      </w:r>
      <w:proofErr w:type="spellStart"/>
      <w:r w:rsidRPr="009610A1">
        <w:rPr>
          <w:rFonts w:ascii="GHEA Grapalat" w:hAnsi="GHEA Grapalat" w:cs="Sylfaen"/>
          <w:lang w:val="en-US"/>
        </w:rPr>
        <w:t>որ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Հանձնաժողովը</w:t>
      </w:r>
      <w:proofErr w:type="spellEnd"/>
      <w:r w:rsidRPr="009610A1">
        <w:rPr>
          <w:rFonts w:ascii="GHEA Grapalat" w:hAnsi="GHEA Grapalat" w:cs="Sylfaen"/>
          <w:lang w:val="en-US"/>
        </w:rPr>
        <w:t>, «</w:t>
      </w:r>
      <w:r w:rsidRPr="009610A1">
        <w:rPr>
          <w:rFonts w:ascii="GHEA Grapalat" w:hAnsi="GHEA Grapalat" w:cs="Sylfaen"/>
        </w:rPr>
        <w:t>Հայաստանի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ՓՄՁ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ԶԱԿ</w:t>
      </w:r>
      <w:r w:rsidRPr="009610A1">
        <w:rPr>
          <w:rFonts w:ascii="GHEA Grapalat" w:hAnsi="GHEA Grapalat" w:cs="Sylfaen"/>
          <w:lang w:val="en-US"/>
        </w:rPr>
        <w:t xml:space="preserve">» </w:t>
      </w:r>
      <w:r w:rsidRPr="009610A1">
        <w:rPr>
          <w:rFonts w:ascii="GHEA Grapalat" w:hAnsi="GHEA Grapalat" w:cs="Sylfaen"/>
        </w:rPr>
        <w:t>Հիմնադրամ</w:t>
      </w:r>
      <w:r w:rsidRPr="009610A1">
        <w:rPr>
          <w:rFonts w:ascii="GHEA Grapalat" w:hAnsi="GHEA Grapalat" w:cs="Sylfaen"/>
          <w:lang w:val="en-US"/>
        </w:rPr>
        <w:t>ը և  «</w:t>
      </w:r>
      <w:r w:rsidRPr="009610A1">
        <w:rPr>
          <w:rFonts w:ascii="GHEA Grapalat" w:hAnsi="GHEA Grapalat" w:cs="Sylfaen"/>
        </w:rPr>
        <w:t>ՓՄՁ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Ներդրումներ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ՈՒՎԿ</w:t>
      </w:r>
      <w:r w:rsidRPr="009610A1">
        <w:rPr>
          <w:rFonts w:ascii="GHEA Grapalat" w:hAnsi="GHEA Grapalat" w:cs="Sylfaen"/>
          <w:lang w:val="en-US"/>
        </w:rPr>
        <w:t xml:space="preserve">» </w:t>
      </w:r>
      <w:r w:rsidRPr="009610A1">
        <w:rPr>
          <w:rFonts w:ascii="GHEA Grapalat" w:hAnsi="GHEA Grapalat" w:cs="Sylfaen"/>
        </w:rPr>
        <w:t>ՓԲԸ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պետք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է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գտնվեն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մշտական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սերտ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կապի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մեջ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և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մշտապես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տեղեկատվություն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փոխանակեն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ֆինանսավորման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ներկայացված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և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արդեն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ֆինանսավորում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ստացած</w:t>
      </w:r>
      <w:r w:rsidRPr="009610A1">
        <w:rPr>
          <w:rFonts w:ascii="GHEA Grapalat" w:hAnsi="GHEA Grapalat" w:cs="Sylfaen"/>
          <w:lang w:val="en-US"/>
        </w:rPr>
        <w:t xml:space="preserve"> </w:t>
      </w:r>
      <w:r w:rsidRPr="009610A1">
        <w:rPr>
          <w:rFonts w:ascii="GHEA Grapalat" w:hAnsi="GHEA Grapalat" w:cs="Sylfaen"/>
        </w:rPr>
        <w:t>ծրագրերի</w:t>
      </w:r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վերաբերյալ</w:t>
      </w:r>
      <w:proofErr w:type="spellEnd"/>
      <w:r w:rsidRPr="009610A1">
        <w:rPr>
          <w:rFonts w:ascii="GHEA Grapalat" w:hAnsi="GHEA Grapalat" w:cs="Sylfaen"/>
          <w:lang w:val="en-US"/>
        </w:rPr>
        <w:t xml:space="preserve">: 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 w:cs="Sylfaen"/>
          <w:lang w:val="en-US"/>
        </w:rPr>
      </w:pPr>
      <w:proofErr w:type="spellStart"/>
      <w:r w:rsidRPr="009610A1">
        <w:rPr>
          <w:rFonts w:ascii="GHEA Grapalat" w:hAnsi="GHEA Grapalat" w:cs="Sylfaen"/>
          <w:lang w:val="en-US"/>
        </w:rPr>
        <w:t>Կարգով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նախատեսվում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է </w:t>
      </w:r>
      <w:proofErr w:type="spellStart"/>
      <w:r w:rsidRPr="009610A1">
        <w:rPr>
          <w:rFonts w:ascii="GHEA Grapalat" w:hAnsi="GHEA Grapalat" w:cs="Sylfaen"/>
          <w:lang w:val="en-US"/>
        </w:rPr>
        <w:t>հետևյալ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գործընթացը</w:t>
      </w:r>
      <w:proofErr w:type="spellEnd"/>
      <w:r w:rsidRPr="009610A1">
        <w:rPr>
          <w:rFonts w:ascii="GHEA Grapalat" w:hAnsi="GHEA Grapalat" w:cs="Sylfaen"/>
          <w:lang w:val="en-US"/>
        </w:rPr>
        <w:t>.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 w:cs="Sylfaen"/>
          <w:lang w:val="en-US"/>
        </w:rPr>
      </w:pPr>
      <w:proofErr w:type="spellStart"/>
      <w:r w:rsidRPr="009610A1">
        <w:rPr>
          <w:rFonts w:ascii="GHEA Grapalat" w:hAnsi="GHEA Grapalat" w:cs="Sylfaen"/>
          <w:lang w:val="en-US"/>
        </w:rPr>
        <w:t>Նախաստուգման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արդյունքներով</w:t>
      </w:r>
      <w:proofErr w:type="spellEnd"/>
      <w:r w:rsidRPr="009610A1">
        <w:rPr>
          <w:rFonts w:ascii="GHEA Grapalat" w:hAnsi="GHEA Grapalat" w:cs="Sylfaen"/>
          <w:lang w:val="en-US"/>
        </w:rPr>
        <w:t xml:space="preserve">` </w:t>
      </w:r>
      <w:proofErr w:type="spellStart"/>
      <w:r w:rsidRPr="009610A1">
        <w:rPr>
          <w:rFonts w:ascii="GHEA Grapalat" w:hAnsi="GHEA Grapalat" w:cs="Sylfaen"/>
          <w:lang w:val="en-US"/>
        </w:rPr>
        <w:t>կարգով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սահմանված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պայմաններին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ու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պահանջներին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համապատասխանող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ծրագրերը</w:t>
      </w:r>
      <w:proofErr w:type="spellEnd"/>
      <w:r w:rsidRPr="009610A1">
        <w:rPr>
          <w:rFonts w:ascii="GHEA Grapalat" w:hAnsi="GHEA Grapalat" w:cs="Sylfaen"/>
          <w:lang w:val="en-US"/>
        </w:rPr>
        <w:t xml:space="preserve"> «</w:t>
      </w:r>
      <w:proofErr w:type="spellStart"/>
      <w:r w:rsidRPr="009610A1">
        <w:rPr>
          <w:rFonts w:ascii="GHEA Grapalat" w:hAnsi="GHEA Grapalat" w:cs="Sylfaen"/>
          <w:lang w:val="en-US"/>
        </w:rPr>
        <w:t>Հայաստանի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ՓՄՁ ԶԱԿ» </w:t>
      </w:r>
      <w:proofErr w:type="spellStart"/>
      <w:r w:rsidRPr="009610A1">
        <w:rPr>
          <w:rFonts w:ascii="GHEA Grapalat" w:hAnsi="GHEA Grapalat" w:cs="Sylfaen"/>
          <w:lang w:val="en-US"/>
        </w:rPr>
        <w:t>Հիմնադրամի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մարզային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կառույցների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կողմից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ուղղորդվում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են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համապատասխան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ֆինանսական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կազմակերպություններ</w:t>
      </w:r>
      <w:proofErr w:type="spellEnd"/>
      <w:r w:rsidRPr="009610A1">
        <w:rPr>
          <w:rFonts w:ascii="GHEA Grapalat" w:hAnsi="GHEA Grapalat" w:cs="Sylfaen"/>
          <w:lang w:val="en-US"/>
        </w:rPr>
        <w:t xml:space="preserve">: 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/>
          <w:lang w:val="en-US"/>
        </w:rPr>
      </w:pPr>
      <w:proofErr w:type="spellStart"/>
      <w:r w:rsidRPr="009610A1">
        <w:rPr>
          <w:rFonts w:ascii="GHEA Grapalat" w:hAnsi="GHEA Grapalat" w:cs="Sylfaen"/>
          <w:lang w:val="en-US"/>
        </w:rPr>
        <w:t>Ֆինանսական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կազմակերպություններում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խորքային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գնահատման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արդյունքներով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կայացվում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է </w:t>
      </w:r>
      <w:proofErr w:type="spellStart"/>
      <w:r w:rsidRPr="009610A1">
        <w:rPr>
          <w:rFonts w:ascii="GHEA Grapalat" w:hAnsi="GHEA Grapalat"/>
          <w:lang w:val="en-US"/>
        </w:rPr>
        <w:t>ֆինանսավորման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տրամադրման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դրական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կամ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բացասական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եզրակացություն</w:t>
      </w:r>
      <w:proofErr w:type="spellEnd"/>
      <w:r w:rsidRPr="009610A1">
        <w:rPr>
          <w:rFonts w:ascii="GHEA Grapalat" w:hAnsi="GHEA Grapalat"/>
          <w:lang w:val="en-US"/>
        </w:rPr>
        <w:t>: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 w:cs="Sylfaen"/>
          <w:lang w:val="en-US"/>
        </w:rPr>
      </w:pPr>
      <w:proofErr w:type="spellStart"/>
      <w:r w:rsidRPr="009610A1">
        <w:rPr>
          <w:rFonts w:ascii="GHEA Grapalat" w:hAnsi="GHEA Grapalat"/>
          <w:lang w:val="en-US"/>
        </w:rPr>
        <w:lastRenderedPageBreak/>
        <w:t>Ֆինանսական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կազմակերպությունների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կողմից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ֆինանսավորման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տրամադրման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դրական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եզրակացություն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ստացած</w:t>
      </w:r>
      <w:proofErr w:type="spellEnd"/>
      <w:r w:rsidRPr="009610A1">
        <w:rPr>
          <w:rFonts w:ascii="GHEA Grapalat" w:hAnsi="GHEA Grapalat"/>
          <w:lang w:val="en-US"/>
        </w:rPr>
        <w:t xml:space="preserve"> և </w:t>
      </w:r>
      <w:proofErr w:type="spellStart"/>
      <w:r w:rsidRPr="009610A1">
        <w:rPr>
          <w:rFonts w:ascii="GHEA Grapalat" w:hAnsi="GHEA Grapalat"/>
          <w:lang w:val="en-US"/>
        </w:rPr>
        <w:t>պետական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աջակցություն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ակնկալող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ծրագրերը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r w:rsidRPr="009610A1">
        <w:rPr>
          <w:rFonts w:ascii="GHEA Grapalat" w:hAnsi="GHEA Grapalat" w:cs="Sylfaen"/>
          <w:lang w:val="en-US"/>
        </w:rPr>
        <w:t>«</w:t>
      </w:r>
      <w:proofErr w:type="spellStart"/>
      <w:r w:rsidRPr="009610A1">
        <w:rPr>
          <w:rFonts w:ascii="GHEA Grapalat" w:hAnsi="GHEA Grapalat" w:cs="Sylfaen"/>
          <w:lang w:val="en-US"/>
        </w:rPr>
        <w:t>Հայաստանի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ՓՄՁ ԶԱԿ» </w:t>
      </w:r>
      <w:proofErr w:type="spellStart"/>
      <w:r w:rsidRPr="009610A1">
        <w:rPr>
          <w:rFonts w:ascii="GHEA Grapalat" w:hAnsi="GHEA Grapalat" w:cs="Sylfaen"/>
          <w:lang w:val="en-US"/>
        </w:rPr>
        <w:t>Հիմնադրամի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կողմից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ներկայացվում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են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ՀՀ </w:t>
      </w:r>
      <w:proofErr w:type="spellStart"/>
      <w:r w:rsidRPr="009610A1">
        <w:rPr>
          <w:rFonts w:ascii="GHEA Grapalat" w:hAnsi="GHEA Grapalat" w:cs="Sylfaen"/>
          <w:lang w:val="en-US"/>
        </w:rPr>
        <w:t>տարածքային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կառավարման և </w:t>
      </w:r>
      <w:proofErr w:type="spellStart"/>
      <w:r w:rsidRPr="009610A1">
        <w:rPr>
          <w:rFonts w:ascii="GHEA Grapalat" w:hAnsi="GHEA Grapalat" w:cs="Sylfaen"/>
          <w:lang w:val="en-US"/>
        </w:rPr>
        <w:t>զարգացման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նախարարություն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(</w:t>
      </w:r>
      <w:proofErr w:type="spellStart"/>
      <w:r w:rsidRPr="009610A1">
        <w:rPr>
          <w:rFonts w:ascii="GHEA Grapalat" w:hAnsi="GHEA Grapalat" w:cs="Sylfaen"/>
          <w:lang w:val="en-US"/>
        </w:rPr>
        <w:t>այսուհետ</w:t>
      </w:r>
      <w:proofErr w:type="spellEnd"/>
      <w:r w:rsidRPr="009610A1">
        <w:rPr>
          <w:rFonts w:ascii="GHEA Grapalat" w:hAnsi="GHEA Grapalat" w:cs="Sylfaen"/>
          <w:lang w:val="en-US"/>
        </w:rPr>
        <w:t xml:space="preserve">` </w:t>
      </w:r>
      <w:proofErr w:type="spellStart"/>
      <w:r w:rsidRPr="009610A1">
        <w:rPr>
          <w:rFonts w:ascii="GHEA Grapalat" w:hAnsi="GHEA Grapalat" w:cs="Sylfaen"/>
          <w:lang w:val="en-US"/>
        </w:rPr>
        <w:t>Նախարարություն</w:t>
      </w:r>
      <w:proofErr w:type="spellEnd"/>
      <w:proofErr w:type="gramStart"/>
      <w:r w:rsidRPr="009610A1">
        <w:rPr>
          <w:rFonts w:ascii="GHEA Grapalat" w:hAnsi="GHEA Grapalat" w:cs="Sylfaen"/>
          <w:lang w:val="en-US"/>
        </w:rPr>
        <w:t>)`</w:t>
      </w:r>
      <w:proofErr w:type="gram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ծրագրերի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վարկային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տոկոսադրույքների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սուբսիդավորման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նպատակով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Հանձնաժողովի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քննարկմանը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ներկայացնելու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համար</w:t>
      </w:r>
      <w:proofErr w:type="spellEnd"/>
      <w:r w:rsidRPr="009610A1">
        <w:rPr>
          <w:rFonts w:ascii="GHEA Grapalat" w:hAnsi="GHEA Grapalat" w:cs="Sylfaen"/>
          <w:lang w:val="en-US"/>
        </w:rPr>
        <w:t xml:space="preserve">: </w:t>
      </w:r>
      <w:proofErr w:type="spellStart"/>
      <w:r w:rsidRPr="009610A1">
        <w:rPr>
          <w:rFonts w:ascii="GHEA Grapalat" w:hAnsi="GHEA Grapalat" w:cs="Sylfaen"/>
          <w:lang w:val="en-US"/>
        </w:rPr>
        <w:t>Յուրաքանչյուր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ծրագրի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հետ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մեկտեղ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Նախարարություն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է </w:t>
      </w:r>
      <w:proofErr w:type="spellStart"/>
      <w:r w:rsidRPr="009610A1">
        <w:rPr>
          <w:rFonts w:ascii="GHEA Grapalat" w:hAnsi="GHEA Grapalat" w:cs="Sylfaen"/>
          <w:lang w:val="en-US"/>
        </w:rPr>
        <w:t>ներկայացվում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գործարարի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կողմից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լրացված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սուբսիդավորման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հայտ</w:t>
      </w:r>
      <w:proofErr w:type="spellEnd"/>
      <w:r w:rsidRPr="009610A1">
        <w:rPr>
          <w:rFonts w:ascii="GHEA Grapalat" w:hAnsi="GHEA Grapalat" w:cs="Sylfaen"/>
          <w:lang w:val="en-US"/>
        </w:rPr>
        <w:t xml:space="preserve">: 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/>
          <w:lang w:val="en-US"/>
        </w:rPr>
      </w:pPr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Հանձնաժողով</w:t>
      </w:r>
      <w:r w:rsidRPr="009610A1">
        <w:rPr>
          <w:rFonts w:ascii="GHEA Grapalat" w:hAnsi="GHEA Grapalat"/>
          <w:lang w:val="en-US"/>
        </w:rPr>
        <w:t>ի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անդամները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սուբսիդավորում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ակնկալող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ծրագրերը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ստանալուց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հետո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մեկշաբաթյա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ժամկետում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իրենց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գնահատականը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ներկայացնում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են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Նախարարություն</w:t>
      </w:r>
      <w:proofErr w:type="spellEnd"/>
      <w:r w:rsidRPr="009610A1">
        <w:rPr>
          <w:rFonts w:ascii="GHEA Grapalat" w:hAnsi="GHEA Grapalat"/>
          <w:lang w:val="en-US"/>
        </w:rPr>
        <w:t xml:space="preserve">: </w:t>
      </w:r>
      <w:proofErr w:type="spellStart"/>
      <w:r w:rsidRPr="009610A1">
        <w:rPr>
          <w:rFonts w:ascii="GHEA Grapalat" w:hAnsi="GHEA Grapalat"/>
          <w:lang w:val="en-US"/>
        </w:rPr>
        <w:t>Նախարարությունը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կարծիքները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ստանալուց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հետո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մեկշաբաթյա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ժամկետում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ամփոփում</w:t>
      </w:r>
      <w:proofErr w:type="spellEnd"/>
      <w:r w:rsidRPr="009610A1">
        <w:rPr>
          <w:rFonts w:ascii="GHEA Grapalat" w:hAnsi="GHEA Grapalat"/>
          <w:lang w:val="en-US"/>
        </w:rPr>
        <w:t xml:space="preserve"> է </w:t>
      </w:r>
      <w:proofErr w:type="spellStart"/>
      <w:r w:rsidRPr="009610A1">
        <w:rPr>
          <w:rFonts w:ascii="GHEA Grapalat" w:hAnsi="GHEA Grapalat"/>
          <w:lang w:val="en-US"/>
        </w:rPr>
        <w:t>գնահատականները</w:t>
      </w:r>
      <w:proofErr w:type="spellEnd"/>
      <w:r w:rsidRPr="009610A1">
        <w:rPr>
          <w:rFonts w:ascii="GHEA Grapalat" w:hAnsi="GHEA Grapalat"/>
          <w:lang w:val="en-US"/>
        </w:rPr>
        <w:t xml:space="preserve"> և </w:t>
      </w:r>
      <w:proofErr w:type="spellStart"/>
      <w:r w:rsidRPr="009610A1">
        <w:rPr>
          <w:rFonts w:ascii="GHEA Grapalat" w:hAnsi="GHEA Grapalat"/>
          <w:lang w:val="en-US"/>
        </w:rPr>
        <w:t>հրավիրում</w:t>
      </w:r>
      <w:proofErr w:type="spellEnd"/>
      <w:r w:rsidRPr="009610A1">
        <w:rPr>
          <w:rFonts w:ascii="GHEA Grapalat" w:hAnsi="GHEA Grapalat"/>
          <w:lang w:val="en-US"/>
        </w:rPr>
        <w:t xml:space="preserve"> է </w:t>
      </w:r>
      <w:proofErr w:type="spellStart"/>
      <w:r w:rsidRPr="009610A1">
        <w:rPr>
          <w:rFonts w:ascii="GHEA Grapalat" w:hAnsi="GHEA Grapalat"/>
          <w:lang w:val="en-US"/>
        </w:rPr>
        <w:t>սույն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կարգով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սահմանվող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Հանձնաժողովի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նիստ</w:t>
      </w:r>
      <w:proofErr w:type="spellEnd"/>
      <w:r w:rsidRPr="009610A1">
        <w:rPr>
          <w:rFonts w:ascii="GHEA Grapalat" w:hAnsi="GHEA Grapalat"/>
          <w:lang w:val="en-US"/>
        </w:rPr>
        <w:t xml:space="preserve">:  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 w:cs="Sylfaen"/>
          <w:lang w:val="en-US"/>
        </w:rPr>
      </w:pPr>
      <w:proofErr w:type="spellStart"/>
      <w:r w:rsidRPr="009610A1">
        <w:rPr>
          <w:rFonts w:ascii="GHEA Grapalat" w:hAnsi="GHEA Grapalat" w:cs="Sylfaen"/>
          <w:lang w:val="en-US"/>
        </w:rPr>
        <w:t>Հանձնաժողովը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Ֆինանսական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կազմակերպությունների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կողմից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դրական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եզրակացություն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ստացած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ծրագրերի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համար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սուբսիդավորման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որոշում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է </w:t>
      </w:r>
      <w:proofErr w:type="spellStart"/>
      <w:r w:rsidRPr="009610A1">
        <w:rPr>
          <w:rFonts w:ascii="GHEA Grapalat" w:hAnsi="GHEA Grapalat" w:cs="Sylfaen"/>
          <w:lang w:val="en-US"/>
        </w:rPr>
        <w:t>կայացնում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սուբսիդավորման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հայտը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ստանալուց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հետո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առավելագույնը</w:t>
      </w:r>
      <w:proofErr w:type="spellEnd"/>
      <w:r w:rsidRPr="009610A1">
        <w:rPr>
          <w:rFonts w:ascii="GHEA Grapalat" w:hAnsi="GHEA Grapalat" w:cs="Sylfaen"/>
          <w:lang w:val="en-US"/>
        </w:rPr>
        <w:t xml:space="preserve"> 14-օրյա </w:t>
      </w:r>
      <w:proofErr w:type="spellStart"/>
      <w:r w:rsidRPr="009610A1">
        <w:rPr>
          <w:rFonts w:ascii="GHEA Grapalat" w:hAnsi="GHEA Grapalat" w:cs="Sylfaen"/>
          <w:lang w:val="en-US"/>
        </w:rPr>
        <w:t>ժամկետում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: </w:t>
      </w:r>
      <w:proofErr w:type="spellStart"/>
      <w:r w:rsidRPr="009610A1">
        <w:rPr>
          <w:rFonts w:ascii="GHEA Grapalat" w:hAnsi="GHEA Grapalat" w:cs="Sylfaen"/>
          <w:lang w:val="en-US"/>
        </w:rPr>
        <w:t>Սուբսիդավորման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որոշում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կայացնելու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համար</w:t>
      </w:r>
      <w:proofErr w:type="spellEnd"/>
      <w:r w:rsidRPr="009610A1">
        <w:rPr>
          <w:rFonts w:ascii="GHEA Grapalat" w:hAnsi="GHEA Grapalat" w:cs="Sylfaen"/>
          <w:lang w:val="en-US"/>
        </w:rPr>
        <w:t xml:space="preserve">` </w:t>
      </w:r>
      <w:proofErr w:type="spellStart"/>
      <w:r w:rsidRPr="009610A1">
        <w:rPr>
          <w:rFonts w:ascii="GHEA Grapalat" w:hAnsi="GHEA Grapalat" w:cs="Sylfaen"/>
          <w:lang w:val="en-US"/>
        </w:rPr>
        <w:t>ծրագրերի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ընդգրկուն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գնահատում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կատարելու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նպատակով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կարգով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նախատեսվում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են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/>
          <w:lang w:val="en-US"/>
        </w:rPr>
        <w:t>բազմագործոն</w:t>
      </w:r>
      <w:proofErr w:type="spellEnd"/>
      <w:r w:rsidRPr="009610A1">
        <w:rPr>
          <w:rFonts w:ascii="GHEA Grapalat" w:hAnsi="GHEA Grapalat"/>
          <w:lang w:val="en-US"/>
        </w:rPr>
        <w:t xml:space="preserve"> </w:t>
      </w:r>
      <w:r w:rsidRPr="009610A1">
        <w:rPr>
          <w:rFonts w:ascii="GHEA Grapalat" w:hAnsi="GHEA Grapalat" w:cs="Sylfaen"/>
        </w:rPr>
        <w:t>չափորոշիչներ</w:t>
      </w:r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ըստ</w:t>
      </w:r>
      <w:proofErr w:type="spellEnd"/>
      <w:r w:rsidRPr="009610A1">
        <w:rPr>
          <w:rFonts w:ascii="GHEA Grapalat" w:hAnsi="GHEA Grapalat" w:cs="Sylfaen"/>
          <w:lang w:val="en-US"/>
        </w:rPr>
        <w:t>`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 w:cs="Sylfaen"/>
          <w:lang w:val="en-US"/>
        </w:rPr>
      </w:pPr>
      <w:r w:rsidRPr="009610A1">
        <w:rPr>
          <w:rFonts w:ascii="GHEA Grapalat" w:hAnsi="GHEA Grapalat" w:cs="Sylfaen"/>
          <w:lang w:val="en-US"/>
        </w:rPr>
        <w:t>-</w:t>
      </w:r>
      <w:proofErr w:type="spellStart"/>
      <w:r w:rsidRPr="009610A1">
        <w:rPr>
          <w:rFonts w:ascii="GHEA Grapalat" w:hAnsi="GHEA Grapalat" w:cs="Sylfaen"/>
          <w:lang w:val="en-US"/>
        </w:rPr>
        <w:t>ծրագրի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ոլորտի</w:t>
      </w:r>
      <w:proofErr w:type="spellEnd"/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 w:cs="Sylfaen"/>
          <w:lang w:val="en-US"/>
        </w:rPr>
      </w:pPr>
      <w:r w:rsidRPr="009610A1">
        <w:rPr>
          <w:rFonts w:ascii="GHEA Grapalat" w:hAnsi="GHEA Grapalat" w:cs="Sylfaen"/>
          <w:lang w:val="en-US"/>
        </w:rPr>
        <w:t>-</w:t>
      </w:r>
      <w:proofErr w:type="spellStart"/>
      <w:r w:rsidRPr="009610A1">
        <w:rPr>
          <w:rFonts w:ascii="GHEA Grapalat" w:hAnsi="GHEA Grapalat" w:cs="Sylfaen"/>
          <w:lang w:val="en-US"/>
        </w:rPr>
        <w:t>աշխարհագրական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դիրքի</w:t>
      </w:r>
      <w:proofErr w:type="spellEnd"/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 w:cs="Sylfaen"/>
          <w:lang w:val="en-US"/>
        </w:rPr>
      </w:pPr>
      <w:r w:rsidRPr="009610A1">
        <w:rPr>
          <w:rFonts w:ascii="GHEA Grapalat" w:hAnsi="GHEA Grapalat" w:cs="Sylfaen"/>
          <w:lang w:val="en-US"/>
        </w:rPr>
        <w:t>-</w:t>
      </w:r>
      <w:proofErr w:type="spellStart"/>
      <w:r w:rsidRPr="009610A1">
        <w:rPr>
          <w:rFonts w:ascii="GHEA Grapalat" w:hAnsi="GHEA Grapalat" w:cs="Sylfaen"/>
          <w:lang w:val="en-US"/>
        </w:rPr>
        <w:t>համաֆինանսավորման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չափի</w:t>
      </w:r>
      <w:proofErr w:type="spellEnd"/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 w:cs="Sylfaen"/>
          <w:lang w:val="en-US"/>
        </w:rPr>
      </w:pPr>
      <w:r w:rsidRPr="009610A1">
        <w:rPr>
          <w:rFonts w:ascii="GHEA Grapalat" w:hAnsi="GHEA Grapalat" w:cs="Sylfaen"/>
          <w:lang w:val="en-US"/>
        </w:rPr>
        <w:t>-</w:t>
      </w:r>
      <w:proofErr w:type="spellStart"/>
      <w:r w:rsidRPr="009610A1">
        <w:rPr>
          <w:rFonts w:ascii="GHEA Grapalat" w:hAnsi="GHEA Grapalat" w:cs="Sylfaen"/>
          <w:lang w:val="en-US"/>
        </w:rPr>
        <w:t>հիմնական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աշխատատեղերի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ստեղծման</w:t>
      </w:r>
      <w:proofErr w:type="spellEnd"/>
    </w:p>
    <w:p w:rsidR="009610A1" w:rsidRPr="009610A1" w:rsidRDefault="009610A1" w:rsidP="009610A1">
      <w:pPr>
        <w:pStyle w:val="NormalWeb"/>
        <w:shd w:val="clear" w:color="auto" w:fill="FFFFFF"/>
        <w:tabs>
          <w:tab w:val="left" w:pos="990"/>
        </w:tabs>
        <w:spacing w:line="276" w:lineRule="auto"/>
        <w:ind w:left="90" w:right="-187" w:firstLine="360"/>
        <w:jc w:val="both"/>
        <w:rPr>
          <w:rFonts w:ascii="GHEA Grapalat" w:hAnsi="GHEA Grapalat" w:cs="Sylfaen"/>
          <w:lang w:val="en-US"/>
        </w:rPr>
      </w:pPr>
      <w:r w:rsidRPr="009610A1">
        <w:rPr>
          <w:rFonts w:ascii="GHEA Grapalat" w:hAnsi="GHEA Grapalat" w:cs="Sylfaen"/>
          <w:lang w:val="en-US"/>
        </w:rPr>
        <w:t>-</w:t>
      </w:r>
      <w:proofErr w:type="spellStart"/>
      <w:r w:rsidRPr="009610A1">
        <w:rPr>
          <w:rFonts w:ascii="GHEA Grapalat" w:hAnsi="GHEA Grapalat" w:cs="Sylfaen"/>
          <w:lang w:val="en-US"/>
        </w:rPr>
        <w:t>արտադրանքի</w:t>
      </w:r>
      <w:proofErr w:type="spellEnd"/>
      <w:r w:rsidRPr="009610A1">
        <w:rPr>
          <w:rFonts w:ascii="GHEA Grapalat" w:hAnsi="GHEA Grapalat" w:cs="Sylfaen"/>
          <w:lang w:val="en-US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արտահանման</w:t>
      </w:r>
      <w:proofErr w:type="spellEnd"/>
      <w:r w:rsidRPr="009610A1">
        <w:rPr>
          <w:rFonts w:ascii="GHEA Grapalat" w:hAnsi="GHEA Grapalat" w:cs="Sylfaen"/>
          <w:lang w:val="en-US"/>
        </w:rPr>
        <w:t>:</w:t>
      </w:r>
    </w:p>
    <w:p w:rsidR="009610A1" w:rsidRPr="009610A1" w:rsidRDefault="009610A1" w:rsidP="009610A1">
      <w:pPr>
        <w:pStyle w:val="NormalWeb"/>
        <w:shd w:val="clear" w:color="auto" w:fill="FFFFFF"/>
        <w:spacing w:line="276" w:lineRule="auto"/>
        <w:ind w:right="-187" w:firstLine="446"/>
        <w:jc w:val="both"/>
        <w:rPr>
          <w:rFonts w:ascii="GHEA Grapalat" w:hAnsi="GHEA Grapalat" w:cs="Sylfaen"/>
          <w:lang w:val="en-US"/>
        </w:rPr>
      </w:pPr>
    </w:p>
    <w:p w:rsidR="009610A1" w:rsidRPr="009610A1" w:rsidRDefault="009610A1" w:rsidP="009610A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-180" w:firstLine="450"/>
        <w:jc w:val="both"/>
        <w:rPr>
          <w:rFonts w:ascii="GHEA Grapalat" w:hAnsi="GHEA Grapalat" w:cs="Sylfaen"/>
          <w:sz w:val="24"/>
          <w:szCs w:val="24"/>
          <w:u w:val="single"/>
          <w:lang w:val="en-US"/>
        </w:rPr>
      </w:pPr>
      <w:r w:rsidRPr="009610A1">
        <w:rPr>
          <w:rFonts w:ascii="GHEA Grapalat" w:hAnsi="GHEA Grapalat"/>
          <w:b/>
          <w:sz w:val="24"/>
          <w:szCs w:val="24"/>
          <w:u w:val="single"/>
        </w:rPr>
        <w:t>Նախագծի</w:t>
      </w:r>
      <w:r w:rsidRPr="009610A1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 w:rsidRPr="009610A1">
        <w:rPr>
          <w:rFonts w:ascii="GHEA Grapalat" w:hAnsi="GHEA Grapalat"/>
          <w:b/>
          <w:sz w:val="24"/>
          <w:szCs w:val="24"/>
          <w:u w:val="single"/>
        </w:rPr>
        <w:t>մշակման</w:t>
      </w:r>
      <w:r w:rsidRPr="009610A1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 w:rsidRPr="009610A1">
        <w:rPr>
          <w:rFonts w:ascii="GHEA Grapalat" w:hAnsi="GHEA Grapalat"/>
          <w:b/>
          <w:sz w:val="24"/>
          <w:szCs w:val="24"/>
          <w:u w:val="single"/>
        </w:rPr>
        <w:t>գործընթացում</w:t>
      </w:r>
      <w:r w:rsidRPr="009610A1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 w:rsidRPr="009610A1">
        <w:rPr>
          <w:rFonts w:ascii="GHEA Grapalat" w:hAnsi="GHEA Grapalat"/>
          <w:b/>
          <w:sz w:val="24"/>
          <w:szCs w:val="24"/>
          <w:u w:val="single"/>
        </w:rPr>
        <w:t>ներգրավված</w:t>
      </w:r>
      <w:r w:rsidRPr="009610A1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 w:rsidRPr="009610A1">
        <w:rPr>
          <w:rFonts w:ascii="GHEA Grapalat" w:hAnsi="GHEA Grapalat"/>
          <w:b/>
          <w:sz w:val="24"/>
          <w:szCs w:val="24"/>
          <w:u w:val="single"/>
        </w:rPr>
        <w:t>ինստիտուտները</w:t>
      </w:r>
      <w:r w:rsidRPr="009610A1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 w:rsidRPr="009610A1">
        <w:rPr>
          <w:rFonts w:ascii="GHEA Grapalat" w:hAnsi="GHEA Grapalat"/>
          <w:b/>
          <w:sz w:val="24"/>
          <w:szCs w:val="24"/>
          <w:u w:val="single"/>
        </w:rPr>
        <w:t>և</w:t>
      </w:r>
      <w:r w:rsidRPr="009610A1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 w:rsidRPr="009610A1">
        <w:rPr>
          <w:rFonts w:ascii="GHEA Grapalat" w:hAnsi="GHEA Grapalat"/>
          <w:b/>
          <w:sz w:val="24"/>
          <w:szCs w:val="24"/>
          <w:u w:val="single"/>
        </w:rPr>
        <w:t>անձինք</w:t>
      </w:r>
    </w:p>
    <w:p w:rsidR="009610A1" w:rsidRPr="009610A1" w:rsidRDefault="009610A1" w:rsidP="009610A1">
      <w:pPr>
        <w:autoSpaceDE w:val="0"/>
        <w:autoSpaceDN w:val="0"/>
        <w:adjustRightInd w:val="0"/>
        <w:spacing w:after="0"/>
        <w:ind w:left="-180" w:firstLine="45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610A1" w:rsidRPr="009610A1" w:rsidRDefault="009610A1" w:rsidP="009610A1">
      <w:pPr>
        <w:autoSpaceDE w:val="0"/>
        <w:autoSpaceDN w:val="0"/>
        <w:adjustRightInd w:val="0"/>
        <w:spacing w:after="0"/>
        <w:ind w:left="-180" w:firstLine="45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9610A1">
        <w:rPr>
          <w:rFonts w:ascii="GHEA Grapalat" w:hAnsi="GHEA Grapalat"/>
          <w:sz w:val="24"/>
          <w:szCs w:val="24"/>
          <w:lang w:val="en-US"/>
        </w:rPr>
        <w:t>Արձանագրային</w:t>
      </w:r>
      <w:proofErr w:type="spellEnd"/>
      <w:r w:rsidRPr="009610A1">
        <w:rPr>
          <w:rFonts w:ascii="GHEA Grapalat" w:hAnsi="GHEA Grapalat"/>
          <w:sz w:val="24"/>
          <w:szCs w:val="24"/>
          <w:lang w:val="en-US"/>
        </w:rPr>
        <w:t xml:space="preserve"> ո</w:t>
      </w:r>
      <w:r w:rsidRPr="009610A1">
        <w:rPr>
          <w:rFonts w:ascii="GHEA Grapalat" w:hAnsi="GHEA Grapalat"/>
          <w:sz w:val="24"/>
          <w:szCs w:val="24"/>
          <w:lang w:val="hy-AM"/>
        </w:rPr>
        <w:t xml:space="preserve">րոշման նախագիծը մշակվել է </w:t>
      </w:r>
      <w:r w:rsidRPr="009610A1">
        <w:rPr>
          <w:rFonts w:ascii="GHEA Grapalat" w:hAnsi="GHEA Grapalat"/>
          <w:sz w:val="24"/>
          <w:szCs w:val="24"/>
        </w:rPr>
        <w:t>Հայաստանի</w:t>
      </w:r>
      <w:r w:rsidRPr="009610A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/>
          <w:sz w:val="24"/>
          <w:szCs w:val="24"/>
        </w:rPr>
        <w:t>Հանրապետության</w:t>
      </w:r>
      <w:r w:rsidRPr="009610A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/>
          <w:sz w:val="24"/>
          <w:szCs w:val="24"/>
        </w:rPr>
        <w:t>տարածքային</w:t>
      </w:r>
      <w:r w:rsidRPr="009610A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/>
          <w:sz w:val="24"/>
          <w:szCs w:val="24"/>
        </w:rPr>
        <w:t>կառավարման</w:t>
      </w:r>
      <w:r w:rsidRPr="009610A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/>
          <w:sz w:val="24"/>
          <w:szCs w:val="24"/>
        </w:rPr>
        <w:t>և</w:t>
      </w:r>
      <w:r w:rsidRPr="009610A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/>
          <w:sz w:val="24"/>
          <w:szCs w:val="24"/>
        </w:rPr>
        <w:t>զարգացման</w:t>
      </w:r>
      <w:r w:rsidRPr="009610A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/>
          <w:sz w:val="24"/>
          <w:szCs w:val="24"/>
        </w:rPr>
        <w:t>նախարարության</w:t>
      </w:r>
      <w:r w:rsidRPr="009610A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10A1">
        <w:rPr>
          <w:rFonts w:ascii="GHEA Grapalat" w:hAnsi="GHEA Grapalat"/>
          <w:sz w:val="24"/>
          <w:szCs w:val="24"/>
          <w:lang w:val="hy-AM"/>
        </w:rPr>
        <w:t>աշխատակազմի կողմից</w:t>
      </w:r>
      <w:r w:rsidRPr="009610A1">
        <w:rPr>
          <w:rFonts w:ascii="GHEA Grapalat" w:hAnsi="GHEA Grapalat"/>
          <w:sz w:val="24"/>
          <w:szCs w:val="24"/>
          <w:lang w:val="en-US"/>
        </w:rPr>
        <w:t>:</w:t>
      </w:r>
    </w:p>
    <w:p w:rsidR="009610A1" w:rsidRPr="009610A1" w:rsidRDefault="009610A1" w:rsidP="009610A1">
      <w:pPr>
        <w:autoSpaceDE w:val="0"/>
        <w:autoSpaceDN w:val="0"/>
        <w:adjustRightInd w:val="0"/>
        <w:spacing w:after="0"/>
        <w:ind w:left="-180" w:firstLine="450"/>
        <w:jc w:val="both"/>
        <w:rPr>
          <w:rFonts w:ascii="GHEA Grapalat" w:hAnsi="GHEA Grapalat"/>
          <w:sz w:val="24"/>
          <w:szCs w:val="24"/>
          <w:lang w:val="en-US"/>
        </w:rPr>
      </w:pPr>
    </w:p>
    <w:p w:rsidR="009610A1" w:rsidRPr="009610A1" w:rsidRDefault="009610A1" w:rsidP="009610A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-180" w:firstLine="450"/>
        <w:jc w:val="both"/>
        <w:rPr>
          <w:rFonts w:ascii="GHEA Grapalat" w:hAnsi="GHEA Grapalat"/>
          <w:sz w:val="24"/>
          <w:szCs w:val="24"/>
          <w:u w:val="single"/>
        </w:rPr>
      </w:pPr>
      <w:r w:rsidRPr="009610A1">
        <w:rPr>
          <w:rFonts w:ascii="GHEA Grapalat" w:hAnsi="GHEA Grapalat"/>
          <w:b/>
          <w:sz w:val="24"/>
          <w:szCs w:val="24"/>
          <w:u w:val="single"/>
        </w:rPr>
        <w:t>Ակնկալվող արդյունքը</w:t>
      </w:r>
    </w:p>
    <w:p w:rsidR="009610A1" w:rsidRPr="009610A1" w:rsidRDefault="009610A1" w:rsidP="009610A1">
      <w:pPr>
        <w:autoSpaceDE w:val="0"/>
        <w:autoSpaceDN w:val="0"/>
        <w:adjustRightInd w:val="0"/>
        <w:spacing w:after="0"/>
        <w:ind w:left="-180" w:firstLine="450"/>
        <w:jc w:val="both"/>
        <w:rPr>
          <w:rFonts w:ascii="GHEA Grapalat" w:hAnsi="GHEA Grapalat"/>
          <w:sz w:val="24"/>
          <w:szCs w:val="24"/>
        </w:rPr>
      </w:pPr>
    </w:p>
    <w:p w:rsidR="009610A1" w:rsidRPr="009610A1" w:rsidRDefault="009610A1" w:rsidP="009610A1">
      <w:pPr>
        <w:autoSpaceDE w:val="0"/>
        <w:autoSpaceDN w:val="0"/>
        <w:adjustRightInd w:val="0"/>
        <w:spacing w:after="0"/>
        <w:ind w:left="-180" w:firstLine="450"/>
        <w:jc w:val="both"/>
        <w:rPr>
          <w:rFonts w:ascii="GHEA Grapalat" w:hAnsi="GHEA Grapalat"/>
          <w:color w:val="000000"/>
          <w:sz w:val="24"/>
          <w:szCs w:val="24"/>
        </w:rPr>
      </w:pPr>
      <w:r w:rsidRPr="009610A1">
        <w:rPr>
          <w:rFonts w:ascii="GHEA Grapalat" w:hAnsi="GHEA Grapalat"/>
          <w:sz w:val="24"/>
          <w:szCs w:val="24"/>
        </w:rPr>
        <w:t xml:space="preserve">Նախագծի ընդունմամբ ակնկալվում է </w:t>
      </w:r>
      <w:proofErr w:type="spellStart"/>
      <w:r w:rsidRPr="009610A1">
        <w:rPr>
          <w:rFonts w:ascii="GHEA Grapalat" w:hAnsi="GHEA Grapalat"/>
          <w:sz w:val="24"/>
          <w:szCs w:val="24"/>
          <w:lang w:val="en-US"/>
        </w:rPr>
        <w:t>իրականացնել</w:t>
      </w:r>
      <w:proofErr w:type="spellEnd"/>
      <w:r w:rsidRPr="009610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/>
          <w:sz w:val="24"/>
          <w:szCs w:val="24"/>
          <w:lang w:val="en-US"/>
        </w:rPr>
        <w:t>հ</w:t>
      </w:r>
      <w:r w:rsidRPr="009610A1">
        <w:rPr>
          <w:rFonts w:ascii="GHEA Grapalat" w:hAnsi="GHEA Grapalat" w:cs="Sylfaen"/>
          <w:sz w:val="24"/>
          <w:szCs w:val="24"/>
          <w:lang w:val="en-US"/>
        </w:rPr>
        <w:t>ամայնքային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տնտեսության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աճի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վրա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էական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ազդեցություն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ունեցող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ներդրումային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r w:rsidRPr="009610A1">
        <w:rPr>
          <w:rFonts w:ascii="GHEA Grapalat" w:hAnsi="GHEA Grapalat" w:cs="Sylfaen"/>
          <w:sz w:val="24"/>
          <w:szCs w:val="24"/>
          <w:lang w:val="en-US"/>
        </w:rPr>
        <w:t>և</w:t>
      </w:r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գործարար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/>
          <w:sz w:val="24"/>
          <w:szCs w:val="24"/>
          <w:lang w:val="en-US"/>
        </w:rPr>
        <w:t>ծրագրերի</w:t>
      </w:r>
      <w:proofErr w:type="spellEnd"/>
      <w:r w:rsidRPr="009610A1">
        <w:rPr>
          <w:rFonts w:ascii="GHEA Grapalat" w:hAnsi="GHEA Grapalat"/>
          <w:sz w:val="24"/>
          <w:szCs w:val="24"/>
        </w:rPr>
        <w:t xml:space="preserve">  </w:t>
      </w:r>
      <w:r w:rsidRPr="009610A1">
        <w:rPr>
          <w:rFonts w:ascii="GHEA Grapalat" w:hAnsi="GHEA Grapalat" w:cs="Sylfaen"/>
          <w:sz w:val="24"/>
          <w:szCs w:val="24"/>
        </w:rPr>
        <w:t>առավել</w:t>
      </w:r>
      <w:r w:rsidRPr="009610A1">
        <w:rPr>
          <w:rFonts w:ascii="GHEA Grapalat" w:hAnsi="GHEA Grapalat"/>
          <w:sz w:val="24"/>
          <w:szCs w:val="24"/>
        </w:rPr>
        <w:t xml:space="preserve"> </w:t>
      </w:r>
      <w:r w:rsidRPr="009610A1">
        <w:rPr>
          <w:rFonts w:ascii="GHEA Grapalat" w:hAnsi="GHEA Grapalat" w:cs="Sylfaen"/>
          <w:sz w:val="24"/>
          <w:szCs w:val="24"/>
        </w:rPr>
        <w:t>ընդգրկուն</w:t>
      </w:r>
      <w:r w:rsidRPr="009610A1">
        <w:rPr>
          <w:rFonts w:ascii="GHEA Grapalat" w:hAnsi="GHEA Grapalat"/>
          <w:sz w:val="24"/>
          <w:szCs w:val="24"/>
        </w:rPr>
        <w:t xml:space="preserve"> </w:t>
      </w:r>
      <w:r w:rsidRPr="009610A1">
        <w:rPr>
          <w:rFonts w:ascii="GHEA Grapalat" w:hAnsi="GHEA Grapalat" w:cs="Sylfaen"/>
          <w:sz w:val="24"/>
          <w:szCs w:val="24"/>
        </w:rPr>
        <w:t xml:space="preserve">գնահատում </w:t>
      </w:r>
      <w:r w:rsidRPr="009610A1">
        <w:rPr>
          <w:rFonts w:ascii="GHEA Grapalat" w:hAnsi="GHEA Grapalat" w:cs="Sylfaen"/>
          <w:sz w:val="24"/>
          <w:szCs w:val="24"/>
          <w:lang w:val="en-US"/>
        </w:rPr>
        <w:t>և</w:t>
      </w:r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խթանել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դրանց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իրագործելիությանը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ինչն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իր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հերթին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կապահովի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տնտեսության</w:t>
      </w:r>
      <w:r w:rsidRPr="009610A1">
        <w:rPr>
          <w:rFonts w:ascii="GHEA Grapalat" w:hAnsi="GHEA Grapalat"/>
          <w:sz w:val="24"/>
          <w:szCs w:val="24"/>
        </w:rPr>
        <w:t xml:space="preserve"> </w:t>
      </w:r>
      <w:r w:rsidRPr="009610A1">
        <w:rPr>
          <w:rFonts w:ascii="GHEA Grapalat" w:hAnsi="GHEA Grapalat" w:cs="Sylfaen"/>
          <w:sz w:val="24"/>
          <w:szCs w:val="24"/>
        </w:rPr>
        <w:t>կայունությ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ունը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համաչափ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զարգացումն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610A1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9610A1">
        <w:rPr>
          <w:rFonts w:ascii="GHEA Grapalat" w:hAnsi="GHEA Grapalat" w:cs="Sylfaen"/>
          <w:sz w:val="24"/>
          <w:szCs w:val="24"/>
        </w:rPr>
        <w:t xml:space="preserve"> հետագա</w:t>
      </w:r>
      <w:r w:rsidRPr="009610A1">
        <w:rPr>
          <w:rFonts w:ascii="GHEA Grapalat" w:hAnsi="GHEA Grapalat"/>
          <w:sz w:val="24"/>
          <w:szCs w:val="24"/>
        </w:rPr>
        <w:t xml:space="preserve"> </w:t>
      </w:r>
      <w:r w:rsidRPr="009610A1">
        <w:rPr>
          <w:rFonts w:ascii="GHEA Grapalat" w:hAnsi="GHEA Grapalat" w:cs="Sylfaen"/>
          <w:sz w:val="24"/>
          <w:szCs w:val="24"/>
        </w:rPr>
        <w:t>տնտեսական</w:t>
      </w:r>
      <w:r w:rsidRPr="009610A1">
        <w:rPr>
          <w:rFonts w:ascii="GHEA Grapalat" w:hAnsi="GHEA Grapalat"/>
          <w:sz w:val="24"/>
          <w:szCs w:val="24"/>
        </w:rPr>
        <w:t xml:space="preserve"> </w:t>
      </w:r>
      <w:r w:rsidRPr="009610A1">
        <w:rPr>
          <w:rFonts w:ascii="GHEA Grapalat" w:hAnsi="GHEA Grapalat" w:cs="Sylfaen"/>
          <w:sz w:val="24"/>
          <w:szCs w:val="24"/>
        </w:rPr>
        <w:t>աճ</w:t>
      </w:r>
      <w:r w:rsidRPr="009610A1">
        <w:rPr>
          <w:rFonts w:ascii="GHEA Grapalat" w:hAnsi="GHEA Grapalat" w:cs="Sylfaen"/>
          <w:sz w:val="24"/>
          <w:szCs w:val="24"/>
          <w:lang w:val="en-US"/>
        </w:rPr>
        <w:t>ը</w:t>
      </w:r>
      <w:r w:rsidRPr="009610A1">
        <w:rPr>
          <w:rFonts w:ascii="GHEA Grapalat" w:hAnsi="GHEA Grapalat" w:cs="Sylfaen"/>
          <w:sz w:val="24"/>
          <w:szCs w:val="24"/>
        </w:rPr>
        <w:t xml:space="preserve">: </w:t>
      </w:r>
    </w:p>
    <w:p w:rsidR="009610A1" w:rsidRPr="009610A1" w:rsidRDefault="009610A1" w:rsidP="009610A1">
      <w:pPr>
        <w:autoSpaceDE w:val="0"/>
        <w:autoSpaceDN w:val="0"/>
        <w:adjustRightInd w:val="0"/>
        <w:spacing w:after="0"/>
        <w:jc w:val="both"/>
        <w:rPr>
          <w:rFonts w:ascii="GHEA Grapalat" w:hAnsi="GHEA Grapalat"/>
          <w:sz w:val="24"/>
          <w:szCs w:val="24"/>
        </w:rPr>
      </w:pPr>
    </w:p>
    <w:p w:rsidR="009610A1" w:rsidRDefault="009610A1" w:rsidP="009610A1">
      <w:pPr>
        <w:autoSpaceDE w:val="0"/>
        <w:autoSpaceDN w:val="0"/>
        <w:adjustRightInd w:val="0"/>
        <w:spacing w:after="0"/>
        <w:jc w:val="both"/>
        <w:rPr>
          <w:rFonts w:ascii="GHEA Grapalat" w:hAnsi="GHEA Grapalat"/>
          <w:sz w:val="24"/>
          <w:szCs w:val="24"/>
        </w:rPr>
      </w:pPr>
    </w:p>
    <w:p w:rsidR="009610A1" w:rsidRPr="009610A1" w:rsidRDefault="009610A1" w:rsidP="009610A1">
      <w:pPr>
        <w:autoSpaceDE w:val="0"/>
        <w:autoSpaceDN w:val="0"/>
        <w:adjustRightInd w:val="0"/>
        <w:spacing w:after="0"/>
        <w:jc w:val="both"/>
        <w:rPr>
          <w:rFonts w:ascii="GHEA Grapalat" w:hAnsi="GHEA Grapalat"/>
          <w:sz w:val="24"/>
          <w:szCs w:val="24"/>
        </w:rPr>
      </w:pPr>
    </w:p>
    <w:p w:rsidR="009610A1" w:rsidRPr="009610A1" w:rsidRDefault="009610A1" w:rsidP="009610A1">
      <w:pPr>
        <w:pStyle w:val="Style3"/>
        <w:spacing w:line="276" w:lineRule="auto"/>
        <w:ind w:left="-180" w:firstLine="450"/>
        <w:rPr>
          <w:lang w:val="af-ZA"/>
        </w:rPr>
      </w:pPr>
      <w:r w:rsidRPr="009610A1">
        <w:lastRenderedPageBreak/>
        <w:t>ՏԵՂԵԿԱՆՔ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4320"/>
        </w:tabs>
        <w:spacing w:line="276" w:lineRule="auto"/>
        <w:ind w:right="-194"/>
        <w:jc w:val="center"/>
        <w:rPr>
          <w:rFonts w:ascii="GHEA Grapalat" w:hAnsi="GHEA Grapalat" w:cs="Sylfaen"/>
          <w:b/>
          <w:lang w:val="af-ZA"/>
        </w:rPr>
      </w:pPr>
      <w:r w:rsidRPr="009610A1">
        <w:rPr>
          <w:rFonts w:ascii="GHEA Grapalat" w:hAnsi="GHEA Grapalat" w:cs="Sylfaen"/>
          <w:b/>
          <w:lang w:val="af-ZA"/>
        </w:rPr>
        <w:t>«</w:t>
      </w:r>
      <w:r w:rsidRPr="009610A1">
        <w:rPr>
          <w:rFonts w:ascii="GHEA Grapalat" w:hAnsi="GHEA Grapalat" w:cs="Sylfaen"/>
          <w:b/>
          <w:lang w:val="en-US"/>
        </w:rPr>
        <w:t>ՀԱՄԱՅՆՔԱՅԻՆ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ՏՆՏԵՍՈՒԹՅԱՆ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ԱՃԻ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ՎՐԱ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ԷԱԿԱՆ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ԱԶԴԵՑՈՒԹՅՈՒՆ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ՈՒՆԵՑՈՂ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ՆԵՐԴՐՈՒՄԱՅԻՆ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ԵՎ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ԳՈՐԾԱՐԱՐ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ԾՐԱԳՐԵՐԻ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ԳՆԱՀԱՏՄԱՆ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ԸՆԹԱՑԱԿԱՐԳԻՆ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ՀԱՎԱՆՈՒԹՅՈՒՆ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ՏԱԼՈՒ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ՄԱՍԻՆ</w:t>
      </w:r>
      <w:r w:rsidRPr="009610A1">
        <w:rPr>
          <w:rFonts w:ascii="GHEA Grapalat" w:hAnsi="GHEA Grapalat"/>
          <w:b/>
          <w:lang w:val="af-ZA"/>
        </w:rPr>
        <w:t xml:space="preserve">» </w:t>
      </w:r>
      <w:r w:rsidRPr="009610A1">
        <w:rPr>
          <w:rFonts w:ascii="GHEA Grapalat" w:hAnsi="GHEA Grapalat" w:cs="Sylfaen"/>
          <w:b/>
        </w:rPr>
        <w:t>ՀՀ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</w:rPr>
        <w:t>ԿԱՌԱՎԱՐՈՒԹՅԱՆ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ԱՐՁԱՆԱԳՐԱՅԻՆ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ՈՐՈՇՄԱՆ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</w:rPr>
        <w:t>ՆԱԽԱԳԾԻ</w:t>
      </w:r>
      <w:r w:rsidRPr="009610A1">
        <w:rPr>
          <w:rFonts w:ascii="GHEA Grapalat" w:hAnsi="GHEA Grapalat" w:cs="Sylfaen"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hy-AM"/>
        </w:rPr>
        <w:t xml:space="preserve">ԸՆԴՈՒՆՄԱՆ </w:t>
      </w:r>
      <w:r w:rsidRPr="009610A1">
        <w:rPr>
          <w:rFonts w:ascii="GHEA Grapalat" w:hAnsi="GHEA Grapalat" w:cs="GHEA Grapalat"/>
          <w:b/>
          <w:lang w:val="hy-AM"/>
        </w:rPr>
        <w:t xml:space="preserve"> ԿԱՊԱԿՑՈՒԹՅԱՄԲ ԱՅԼ ԻՐԱՎԱԿԱՆ ԱԿՏԵՐԻ ԸՆԴՈՒՆՄԱՆ ԱՆՀՐԱԺԵՇՏՈՒԹՅԱՆ ՄԱՍԻՆ</w:t>
      </w:r>
    </w:p>
    <w:p w:rsidR="009610A1" w:rsidRPr="009610A1" w:rsidRDefault="009610A1" w:rsidP="009610A1">
      <w:pPr>
        <w:pStyle w:val="NormalWeb"/>
        <w:spacing w:line="276" w:lineRule="auto"/>
        <w:ind w:left="-180" w:firstLine="450"/>
        <w:jc w:val="center"/>
        <w:rPr>
          <w:rFonts w:ascii="GHEA Grapalat" w:hAnsi="GHEA Grapalat" w:cs="GHEA Grapalat"/>
          <w:b/>
          <w:lang w:val="af-ZA"/>
        </w:rPr>
      </w:pPr>
    </w:p>
    <w:p w:rsidR="009610A1" w:rsidRPr="009610A1" w:rsidRDefault="009610A1" w:rsidP="009610A1">
      <w:pPr>
        <w:pStyle w:val="NormalWeb"/>
        <w:spacing w:before="100" w:beforeAutospacing="1" w:after="100" w:afterAutospacing="1" w:line="276" w:lineRule="auto"/>
        <w:ind w:left="-180" w:firstLine="450"/>
        <w:jc w:val="both"/>
        <w:rPr>
          <w:rFonts w:ascii="GHEA Grapalat" w:hAnsi="GHEA Grapalat"/>
          <w:spacing w:val="-2"/>
          <w:lang w:val="af-ZA"/>
        </w:rPr>
      </w:pPr>
      <w:r w:rsidRPr="009610A1">
        <w:rPr>
          <w:rFonts w:ascii="GHEA Grapalat" w:hAnsi="GHEA Grapalat"/>
          <w:color w:val="000000"/>
          <w:lang w:val="hy-AM"/>
        </w:rPr>
        <w:t xml:space="preserve"> </w:t>
      </w:r>
      <w:r w:rsidRPr="009610A1">
        <w:rPr>
          <w:rFonts w:ascii="GHEA Grapalat" w:hAnsi="GHEA Grapalat"/>
          <w:color w:val="000000"/>
          <w:lang w:val="af-ZA"/>
        </w:rPr>
        <w:tab/>
        <w:t>«</w:t>
      </w:r>
      <w:proofErr w:type="spellStart"/>
      <w:r w:rsidRPr="009610A1">
        <w:rPr>
          <w:rFonts w:ascii="GHEA Grapalat" w:hAnsi="GHEA Grapalat" w:cs="Sylfaen"/>
          <w:lang w:val="en-US"/>
        </w:rPr>
        <w:t>Համայնքային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տնտեսության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աճի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վրա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էական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ազդեցություն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ունեցող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ներդրումային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r w:rsidRPr="009610A1">
        <w:rPr>
          <w:rFonts w:ascii="GHEA Grapalat" w:hAnsi="GHEA Grapalat" w:cs="Sylfaen"/>
          <w:lang w:val="en-US"/>
        </w:rPr>
        <w:t>և</w:t>
      </w:r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գործարար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ծրագրերի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գնահատման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ընթացակարգին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հավանություն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տալու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մասին</w:t>
      </w:r>
      <w:proofErr w:type="spellEnd"/>
      <w:r w:rsidRPr="009610A1">
        <w:rPr>
          <w:rFonts w:ascii="GHEA Grapalat" w:hAnsi="GHEA Grapalat" w:cs="Sylfaen"/>
          <w:lang w:val="af-ZA"/>
        </w:rPr>
        <w:t xml:space="preserve">» </w:t>
      </w:r>
      <w:r w:rsidRPr="009610A1">
        <w:rPr>
          <w:rFonts w:ascii="GHEA Grapalat" w:hAnsi="GHEA Grapalat" w:cs="Sylfaen"/>
          <w:lang w:val="en-US"/>
        </w:rPr>
        <w:t>ՀՀ</w:t>
      </w:r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կառավարության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արձանագրային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որոշման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r w:rsidRPr="009610A1">
        <w:rPr>
          <w:rFonts w:ascii="GHEA Grapalat" w:hAnsi="GHEA Grapalat" w:cs="Sylfaen"/>
        </w:rPr>
        <w:t>նախագծի</w:t>
      </w:r>
      <w:r w:rsidRPr="009610A1">
        <w:rPr>
          <w:rFonts w:ascii="GHEA Grapalat" w:hAnsi="GHEA Grapalat"/>
          <w:color w:val="000000"/>
          <w:lang w:val="af-ZA"/>
        </w:rPr>
        <w:t xml:space="preserve"> </w:t>
      </w:r>
      <w:r w:rsidRPr="009610A1">
        <w:rPr>
          <w:rFonts w:ascii="GHEA Grapalat" w:hAnsi="GHEA Grapalat"/>
          <w:color w:val="000000"/>
          <w:lang w:val="hy-AM"/>
        </w:rPr>
        <w:t xml:space="preserve">ընդունման դեպքում </w:t>
      </w:r>
      <w:proofErr w:type="spellStart"/>
      <w:r w:rsidRPr="009610A1">
        <w:rPr>
          <w:rFonts w:ascii="GHEA Grapalat" w:hAnsi="GHEA Grapalat"/>
          <w:color w:val="000000"/>
          <w:lang w:val="en-US"/>
        </w:rPr>
        <w:t>այլ</w:t>
      </w:r>
      <w:proofErr w:type="spellEnd"/>
      <w:r w:rsidRPr="009610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610A1">
        <w:rPr>
          <w:rFonts w:ascii="GHEA Grapalat" w:hAnsi="GHEA Grapalat"/>
          <w:color w:val="000000"/>
          <w:lang w:val="en-US"/>
        </w:rPr>
        <w:t>իրավական</w:t>
      </w:r>
      <w:proofErr w:type="spellEnd"/>
      <w:r w:rsidRPr="009610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610A1">
        <w:rPr>
          <w:rFonts w:ascii="GHEA Grapalat" w:hAnsi="GHEA Grapalat"/>
          <w:color w:val="000000"/>
          <w:lang w:val="en-US"/>
        </w:rPr>
        <w:t>ակտերում</w:t>
      </w:r>
      <w:proofErr w:type="spellEnd"/>
      <w:r w:rsidRPr="009610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610A1">
        <w:rPr>
          <w:rFonts w:ascii="GHEA Grapalat" w:hAnsi="GHEA Grapalat"/>
          <w:color w:val="000000"/>
          <w:lang w:val="en-US"/>
        </w:rPr>
        <w:t>փոփոխություններ</w:t>
      </w:r>
      <w:proofErr w:type="spellEnd"/>
      <w:r w:rsidRPr="009610A1">
        <w:rPr>
          <w:rFonts w:ascii="GHEA Grapalat" w:hAnsi="GHEA Grapalat"/>
          <w:color w:val="000000"/>
          <w:lang w:val="af-ZA"/>
        </w:rPr>
        <w:t xml:space="preserve"> </w:t>
      </w:r>
      <w:r w:rsidRPr="009610A1">
        <w:rPr>
          <w:rFonts w:ascii="GHEA Grapalat" w:hAnsi="GHEA Grapalat"/>
          <w:color w:val="000000"/>
          <w:lang w:val="en-US"/>
        </w:rPr>
        <w:t>և</w:t>
      </w:r>
      <w:r w:rsidRPr="009610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610A1">
        <w:rPr>
          <w:rFonts w:ascii="GHEA Grapalat" w:hAnsi="GHEA Grapalat"/>
          <w:color w:val="000000"/>
          <w:lang w:val="en-US"/>
        </w:rPr>
        <w:t>լրացումներ</w:t>
      </w:r>
      <w:proofErr w:type="spellEnd"/>
      <w:r w:rsidRPr="009610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610A1">
        <w:rPr>
          <w:rFonts w:ascii="GHEA Grapalat" w:hAnsi="GHEA Grapalat"/>
          <w:color w:val="000000"/>
          <w:lang w:val="en-US"/>
        </w:rPr>
        <w:t>չի</w:t>
      </w:r>
      <w:proofErr w:type="spellEnd"/>
      <w:r w:rsidRPr="009610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610A1">
        <w:rPr>
          <w:rFonts w:ascii="GHEA Grapalat" w:hAnsi="GHEA Grapalat"/>
          <w:color w:val="000000"/>
          <w:lang w:val="en-US"/>
        </w:rPr>
        <w:t>նախատեսվում</w:t>
      </w:r>
      <w:proofErr w:type="spellEnd"/>
      <w:r w:rsidRPr="009610A1">
        <w:rPr>
          <w:rFonts w:ascii="GHEA Grapalat" w:hAnsi="GHEA Grapalat"/>
          <w:color w:val="000000"/>
          <w:lang w:val="af-ZA"/>
        </w:rPr>
        <w:t xml:space="preserve">: </w:t>
      </w:r>
    </w:p>
    <w:p w:rsidR="009610A1" w:rsidRPr="009610A1" w:rsidRDefault="009610A1" w:rsidP="009610A1">
      <w:pPr>
        <w:pStyle w:val="NormalWeb"/>
        <w:spacing w:line="276" w:lineRule="auto"/>
        <w:ind w:left="-180" w:firstLine="450"/>
        <w:jc w:val="center"/>
        <w:rPr>
          <w:rFonts w:ascii="GHEA Grapalat" w:hAnsi="GHEA Grapalat" w:cs="GHEA Grapalat"/>
          <w:b/>
          <w:lang w:val="af-ZA"/>
        </w:rPr>
      </w:pPr>
    </w:p>
    <w:p w:rsidR="009610A1" w:rsidRDefault="009610A1" w:rsidP="009610A1">
      <w:pPr>
        <w:pStyle w:val="Style3"/>
        <w:spacing w:line="276" w:lineRule="auto"/>
        <w:ind w:left="-180" w:firstLine="450"/>
      </w:pPr>
    </w:p>
    <w:p w:rsidR="009610A1" w:rsidRPr="009610A1" w:rsidRDefault="009610A1" w:rsidP="009610A1">
      <w:pPr>
        <w:pStyle w:val="Style3"/>
        <w:spacing w:line="276" w:lineRule="auto"/>
        <w:ind w:left="-180" w:firstLine="450"/>
        <w:rPr>
          <w:lang w:val="af-ZA"/>
        </w:rPr>
      </w:pPr>
      <w:r w:rsidRPr="009610A1">
        <w:t>ՏԵՂԵԿԱՆՔ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4320"/>
        </w:tabs>
        <w:spacing w:line="276" w:lineRule="auto"/>
        <w:ind w:right="-194"/>
        <w:jc w:val="center"/>
        <w:rPr>
          <w:rFonts w:ascii="GHEA Grapalat" w:hAnsi="GHEA Grapalat" w:cs="Sylfaen"/>
          <w:b/>
          <w:lang w:val="af-ZA"/>
        </w:rPr>
      </w:pPr>
      <w:r w:rsidRPr="009610A1">
        <w:rPr>
          <w:rFonts w:ascii="GHEA Grapalat" w:hAnsi="GHEA Grapalat" w:cs="Sylfaen"/>
          <w:b/>
          <w:lang w:val="af-ZA"/>
        </w:rPr>
        <w:t>«</w:t>
      </w:r>
      <w:r w:rsidRPr="009610A1">
        <w:rPr>
          <w:rFonts w:ascii="GHEA Grapalat" w:hAnsi="GHEA Grapalat" w:cs="Sylfaen"/>
          <w:b/>
          <w:lang w:val="en-US"/>
        </w:rPr>
        <w:t>ՀԱՄԱՅՆՔԱՅԻՆ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ՏՆՏԵՍՈՒԹՅԱՆ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ԱՃԻ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ՎՐԱ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ԷԱԿԱՆ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ԱԶԴԵՑՈՒԹՅՈՒՆ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ՈՒՆԵՑՈՂ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ՆԵՐԴՐՈՒՄԱՅԻՆ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ԵՎ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ԳՈՐԾԱՐԱՐ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ԾՐԱԳՐԵՐԻ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ԳՆԱՀԱՏՄԱՆ</w:t>
      </w:r>
    </w:p>
    <w:p w:rsidR="009610A1" w:rsidRPr="009610A1" w:rsidRDefault="009610A1" w:rsidP="009610A1">
      <w:pPr>
        <w:pStyle w:val="NormalWeb"/>
        <w:shd w:val="clear" w:color="auto" w:fill="FFFFFF"/>
        <w:tabs>
          <w:tab w:val="left" w:pos="4320"/>
        </w:tabs>
        <w:spacing w:line="276" w:lineRule="auto"/>
        <w:ind w:right="-194"/>
        <w:jc w:val="center"/>
        <w:rPr>
          <w:rFonts w:ascii="GHEA Grapalat" w:hAnsi="GHEA Grapalat" w:cs="Sylfaen"/>
          <w:b/>
          <w:lang w:val="af-ZA"/>
        </w:rPr>
      </w:pPr>
      <w:r w:rsidRPr="009610A1">
        <w:rPr>
          <w:rFonts w:ascii="GHEA Grapalat" w:hAnsi="GHEA Grapalat" w:cs="Sylfaen"/>
          <w:b/>
          <w:lang w:val="en-US"/>
        </w:rPr>
        <w:t>ԸՆԹԱՑԱԿԱՐԳԻՆ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ՀԱՎԱՆՈՒԹՅՈՒՆ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ՏԱԼՈՒ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ՄԱՍԻՆ</w:t>
      </w:r>
      <w:r w:rsidRPr="009610A1">
        <w:rPr>
          <w:rFonts w:ascii="GHEA Grapalat" w:hAnsi="GHEA Grapalat"/>
          <w:b/>
          <w:lang w:val="af-ZA"/>
        </w:rPr>
        <w:t xml:space="preserve">» </w:t>
      </w:r>
      <w:r w:rsidRPr="009610A1">
        <w:rPr>
          <w:rFonts w:ascii="GHEA Grapalat" w:hAnsi="GHEA Grapalat" w:cs="Sylfaen"/>
          <w:b/>
        </w:rPr>
        <w:t>ՀՀ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</w:rPr>
        <w:t>ԿԱՌԱՎԱՐՈՒԹՅԱՆ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ԱՐՁԱՆԱԳՐԱՅԻՆ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en-US"/>
        </w:rPr>
        <w:t>ՈՐՈՇՄԱՆ</w:t>
      </w:r>
      <w:r w:rsidRPr="009610A1">
        <w:rPr>
          <w:rFonts w:ascii="GHEA Grapalat" w:hAnsi="GHEA Grapalat" w:cs="Sylfaen"/>
          <w:b/>
          <w:lang w:val="af-ZA"/>
        </w:rPr>
        <w:t xml:space="preserve"> </w:t>
      </w:r>
      <w:r w:rsidRPr="009610A1">
        <w:rPr>
          <w:rFonts w:ascii="GHEA Grapalat" w:hAnsi="GHEA Grapalat" w:cs="Sylfaen"/>
          <w:b/>
        </w:rPr>
        <w:t>ՆԱԽԱԳԾԻ</w:t>
      </w:r>
      <w:r w:rsidRPr="009610A1">
        <w:rPr>
          <w:rFonts w:ascii="GHEA Grapalat" w:hAnsi="GHEA Grapalat" w:cs="Sylfaen"/>
          <w:lang w:val="af-ZA"/>
        </w:rPr>
        <w:t xml:space="preserve"> </w:t>
      </w:r>
      <w:r w:rsidRPr="009610A1">
        <w:rPr>
          <w:rFonts w:ascii="GHEA Grapalat" w:hAnsi="GHEA Grapalat" w:cs="Sylfaen"/>
          <w:b/>
          <w:lang w:val="hy-AM"/>
        </w:rPr>
        <w:t>ԸՆԴՈՒՆՄԱՆ</w:t>
      </w:r>
      <w:r w:rsidRPr="009610A1">
        <w:rPr>
          <w:rFonts w:ascii="GHEA Grapalat" w:hAnsi="GHEA Grapalat" w:cs="GHEA Grapalat"/>
          <w:b/>
          <w:lang w:val="hy-AM"/>
        </w:rPr>
        <w:t xml:space="preserve"> ԿԱՊԱԿՑՈՒԹՅԱՄԲ ՊԵՏԱԿԱՆ ԿԱՄ ՏԵՂԱԿԱՆ ԻՆՔՆԱԿԱՌԱՎԱՐՄԱՆ ՄԱՐՄՆԻ ԲՅՈՒՋԵՈՒՄ ԵԿԱՄՈՒՏՆԵՐԻ և ԾԱԽՍԵՐԻ</w:t>
      </w:r>
      <w:r w:rsidRPr="009610A1">
        <w:rPr>
          <w:rFonts w:ascii="GHEA Grapalat" w:hAnsi="GHEA Grapalat" w:cs="GHEA Grapalat"/>
          <w:b/>
          <w:lang w:val="af-ZA"/>
        </w:rPr>
        <w:t xml:space="preserve"> </w:t>
      </w:r>
      <w:r w:rsidRPr="009610A1">
        <w:rPr>
          <w:rFonts w:ascii="GHEA Grapalat" w:hAnsi="GHEA Grapalat" w:cs="GHEA Grapalat"/>
          <w:b/>
          <w:lang w:val="hy-AM"/>
        </w:rPr>
        <w:t xml:space="preserve">ԱՎԵԼԱՑՄԱՆ ԿԱՄ ՆՎԱԶԵՑՄԱՆ </w:t>
      </w:r>
      <w:bookmarkStart w:id="0" w:name="_GoBack"/>
      <w:bookmarkEnd w:id="0"/>
      <w:r w:rsidRPr="009610A1">
        <w:rPr>
          <w:rFonts w:ascii="GHEA Grapalat" w:hAnsi="GHEA Grapalat" w:cs="GHEA Grapalat"/>
          <w:b/>
          <w:lang w:val="af-ZA"/>
        </w:rPr>
        <w:t>ՄԱՍԻՆ</w:t>
      </w:r>
      <w:r w:rsidRPr="009610A1">
        <w:rPr>
          <w:rFonts w:ascii="GHEA Grapalat" w:hAnsi="GHEA Grapalat" w:cs="GHEA Grapalat"/>
          <w:b/>
          <w:lang w:val="af-ZA"/>
        </w:rPr>
        <w:tab/>
      </w:r>
    </w:p>
    <w:p w:rsidR="009610A1" w:rsidRPr="009610A1" w:rsidRDefault="009610A1" w:rsidP="009610A1">
      <w:pPr>
        <w:pStyle w:val="NormalWeb"/>
        <w:spacing w:line="276" w:lineRule="auto"/>
        <w:ind w:left="-180" w:firstLine="450"/>
        <w:jc w:val="center"/>
        <w:rPr>
          <w:rFonts w:ascii="GHEA Grapalat" w:hAnsi="GHEA Grapalat" w:cs="GHEA Grapalat"/>
          <w:b/>
          <w:lang w:val="af-ZA"/>
        </w:rPr>
      </w:pPr>
    </w:p>
    <w:p w:rsidR="009610A1" w:rsidRPr="009610A1" w:rsidRDefault="009610A1" w:rsidP="009610A1">
      <w:pPr>
        <w:pStyle w:val="NormalWeb"/>
        <w:spacing w:line="276" w:lineRule="auto"/>
        <w:ind w:left="-180" w:firstLine="450"/>
        <w:jc w:val="center"/>
        <w:rPr>
          <w:rFonts w:ascii="GHEA Grapalat" w:hAnsi="GHEA Grapalat" w:cs="GHEA Grapalat"/>
          <w:b/>
          <w:lang w:val="af-ZA"/>
        </w:rPr>
      </w:pPr>
    </w:p>
    <w:p w:rsidR="009610A1" w:rsidRPr="009610A1" w:rsidRDefault="009610A1" w:rsidP="009610A1">
      <w:pPr>
        <w:pStyle w:val="NormalWeb"/>
        <w:spacing w:line="276" w:lineRule="auto"/>
        <w:ind w:left="-187" w:firstLine="907"/>
        <w:jc w:val="both"/>
        <w:rPr>
          <w:rFonts w:ascii="GHEA Grapalat" w:hAnsi="GHEA Grapalat"/>
          <w:lang w:val="af-ZA"/>
        </w:rPr>
      </w:pPr>
      <w:r w:rsidRPr="009610A1">
        <w:rPr>
          <w:rFonts w:ascii="GHEA Grapalat" w:hAnsi="GHEA Grapalat"/>
          <w:color w:val="000000"/>
          <w:lang w:val="af-ZA"/>
        </w:rPr>
        <w:t>«</w:t>
      </w:r>
      <w:proofErr w:type="spellStart"/>
      <w:r w:rsidRPr="009610A1">
        <w:rPr>
          <w:rFonts w:ascii="GHEA Grapalat" w:hAnsi="GHEA Grapalat" w:cs="Sylfaen"/>
          <w:lang w:val="en-US"/>
        </w:rPr>
        <w:t>Համայնքային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տնտեսության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աճի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վրա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էական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ազդեցություն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ունեցող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ներդրումային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r w:rsidRPr="009610A1">
        <w:rPr>
          <w:rFonts w:ascii="GHEA Grapalat" w:hAnsi="GHEA Grapalat" w:cs="Sylfaen"/>
          <w:lang w:val="en-US"/>
        </w:rPr>
        <w:t>և</w:t>
      </w:r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գործարար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ծրագրերի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գնահատման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ընթացակարգին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հավանություն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տալու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մասին</w:t>
      </w:r>
      <w:proofErr w:type="spellEnd"/>
      <w:r w:rsidRPr="009610A1">
        <w:rPr>
          <w:rFonts w:ascii="GHEA Grapalat" w:hAnsi="GHEA Grapalat" w:cs="Sylfaen"/>
          <w:lang w:val="af-ZA"/>
        </w:rPr>
        <w:t xml:space="preserve">» </w:t>
      </w:r>
      <w:r w:rsidRPr="009610A1">
        <w:rPr>
          <w:rFonts w:ascii="GHEA Grapalat" w:hAnsi="GHEA Grapalat" w:cs="Sylfaen"/>
          <w:lang w:val="en-US"/>
        </w:rPr>
        <w:t>ՀՀ</w:t>
      </w:r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կառավարության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արձանագրային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որոշման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r w:rsidRPr="009610A1">
        <w:rPr>
          <w:rFonts w:ascii="GHEA Grapalat" w:hAnsi="GHEA Grapalat" w:cs="Sylfaen"/>
        </w:rPr>
        <w:t>նախագծի</w:t>
      </w:r>
      <w:r w:rsidRPr="009610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610A1">
        <w:rPr>
          <w:rFonts w:ascii="GHEA Grapalat" w:hAnsi="GHEA Grapalat" w:cs="Sylfaen"/>
          <w:lang w:val="en-US"/>
        </w:rPr>
        <w:t>որոշման</w:t>
      </w:r>
      <w:proofErr w:type="spellEnd"/>
      <w:r w:rsidRPr="009610A1">
        <w:rPr>
          <w:rFonts w:ascii="GHEA Grapalat" w:hAnsi="GHEA Grapalat" w:cs="Sylfaen"/>
          <w:lang w:val="af-ZA"/>
        </w:rPr>
        <w:t xml:space="preserve"> </w:t>
      </w:r>
      <w:r w:rsidRPr="009610A1">
        <w:rPr>
          <w:rFonts w:ascii="GHEA Grapalat" w:hAnsi="GHEA Grapalat" w:cs="Sylfaen"/>
        </w:rPr>
        <w:t>նախագծի</w:t>
      </w:r>
      <w:r w:rsidRPr="009610A1">
        <w:rPr>
          <w:rFonts w:ascii="GHEA Grapalat" w:hAnsi="GHEA Grapalat"/>
          <w:color w:val="000000"/>
          <w:lang w:val="af-ZA"/>
        </w:rPr>
        <w:t xml:space="preserve"> </w:t>
      </w:r>
      <w:r w:rsidRPr="009610A1">
        <w:rPr>
          <w:rFonts w:ascii="GHEA Grapalat" w:hAnsi="GHEA Grapalat" w:cs="GHEA Grapalat"/>
          <w:lang w:val="hy-AM"/>
        </w:rPr>
        <w:t>ընդու</w:t>
      </w:r>
      <w:r w:rsidRPr="009610A1">
        <w:rPr>
          <w:rFonts w:ascii="GHEA Grapalat" w:hAnsi="GHEA Grapalat" w:cs="GHEA Grapalat"/>
          <w:lang w:val="hy-AM"/>
        </w:rPr>
        <w:softHyphen/>
        <w:t xml:space="preserve">նման կապակցությամբ պետական կամ տեղական ինքնակառավարման մարմնի բյուջեում </w:t>
      </w:r>
      <w:r w:rsidRPr="009610A1">
        <w:rPr>
          <w:rFonts w:ascii="GHEA Grapalat" w:hAnsi="GHEA Grapalat" w:cs="GHEA Grapalat"/>
          <w:lang w:val="af-ZA"/>
        </w:rPr>
        <w:t>եկամուտների և ծախսերի ավելացում  չի նախատեսվում:</w:t>
      </w:r>
    </w:p>
    <w:p w:rsidR="002B2825" w:rsidRPr="009610A1" w:rsidRDefault="002B2825" w:rsidP="009610A1">
      <w:pPr>
        <w:rPr>
          <w:sz w:val="24"/>
          <w:szCs w:val="24"/>
          <w:lang w:val="af-ZA"/>
        </w:rPr>
      </w:pPr>
    </w:p>
    <w:sectPr w:rsidR="002B2825" w:rsidRPr="009610A1" w:rsidSect="00E138AD">
      <w:pgSz w:w="12240" w:h="15840"/>
      <w:pgMar w:top="81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u w:val="single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9D"/>
    <w:rsid w:val="002B2825"/>
    <w:rsid w:val="00946B9D"/>
    <w:rsid w:val="009610A1"/>
    <w:rsid w:val="00E1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0A40C-34AF-42C0-8051-444DAB71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A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E138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next w:val="Normal"/>
    <w:link w:val="NormalWebChar"/>
    <w:unhideWhenUsed/>
    <w:qFormat/>
    <w:rsid w:val="00E138AD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Title"/>
    <w:autoRedefine/>
    <w:rsid w:val="00E138AD"/>
    <w:pPr>
      <w:spacing w:line="360" w:lineRule="auto"/>
      <w:contextualSpacing w:val="0"/>
      <w:jc w:val="center"/>
    </w:pPr>
    <w:rPr>
      <w:rFonts w:ascii="GHEA Grapalat" w:eastAsia="Times New Roman" w:hAnsi="GHEA Grapalat" w:cs="Arial Armenian"/>
      <w:b/>
      <w:bCs/>
      <w:spacing w:val="0"/>
      <w:kern w:val="0"/>
      <w:sz w:val="24"/>
      <w:szCs w:val="24"/>
      <w:lang w:val="en-GB" w:eastAsia="x-none"/>
    </w:rPr>
  </w:style>
  <w:style w:type="character" w:customStyle="1" w:styleId="mechtexChar">
    <w:name w:val="mechtex Char"/>
    <w:link w:val="mechtex"/>
    <w:locked/>
    <w:rsid w:val="00E138AD"/>
    <w:rPr>
      <w:rFonts w:ascii="Arial Armenian" w:eastAsia="Times New Roman" w:hAnsi="Arial Armenian"/>
      <w:lang w:val="x-none" w:eastAsia="ru-RU"/>
    </w:rPr>
  </w:style>
  <w:style w:type="paragraph" w:customStyle="1" w:styleId="mechtex">
    <w:name w:val="mechtex"/>
    <w:basedOn w:val="Normal"/>
    <w:link w:val="mechtexChar"/>
    <w:rsid w:val="00E138AD"/>
    <w:pPr>
      <w:spacing w:after="0" w:line="240" w:lineRule="auto"/>
      <w:jc w:val="center"/>
    </w:pPr>
    <w:rPr>
      <w:rFonts w:ascii="Arial Armenian" w:eastAsia="Times New Roman" w:hAnsi="Arial Armenian" w:cstheme="minorBidi"/>
      <w:lang w:val="x-none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E138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8AD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5</cp:revision>
  <dcterms:created xsi:type="dcterms:W3CDTF">2017-12-13T09:36:00Z</dcterms:created>
  <dcterms:modified xsi:type="dcterms:W3CDTF">2017-12-18T12:16:00Z</dcterms:modified>
</cp:coreProperties>
</file>