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2C" w:rsidRPr="004365E3" w:rsidRDefault="00C6122C" w:rsidP="00C612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</w:pPr>
      <w:r w:rsidRPr="004365E3">
        <w:rPr>
          <w:rFonts w:ascii="GHEA Grapalat" w:eastAsia="Times New Roman" w:hAnsi="GHEA Grapalat" w:cs="Sylfaen"/>
          <w:b/>
          <w:bCs/>
          <w:color w:val="000000"/>
          <w:sz w:val="24"/>
          <w:szCs w:val="24"/>
          <w:u w:val="single"/>
        </w:rPr>
        <w:t>ՆԱԽԱԳԻԾ</w:t>
      </w:r>
    </w:p>
    <w:p w:rsidR="00C6122C" w:rsidRDefault="00C6122C" w:rsidP="00C612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Cs/>
          <w:color w:val="000000"/>
          <w:sz w:val="24"/>
          <w:szCs w:val="24"/>
        </w:rPr>
      </w:pPr>
    </w:p>
    <w:p w:rsidR="00C6122C" w:rsidRDefault="00C6122C" w:rsidP="00C612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C6122C" w:rsidRDefault="00C6122C" w:rsidP="00C612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ԿԱՌԱՎԱՐՈՒԹՅՈՒՆ</w:t>
      </w:r>
    </w:p>
    <w:p w:rsidR="00C6122C" w:rsidRDefault="00C6122C" w:rsidP="00C612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C6122C" w:rsidRDefault="00C6122C" w:rsidP="00C612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</w:p>
    <w:p w:rsidR="00C6122C" w:rsidRDefault="00C6122C" w:rsidP="00C612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C6122C" w:rsidRDefault="004365E3" w:rsidP="00C612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----- 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2017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--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Ա</w:t>
      </w:r>
    </w:p>
    <w:p w:rsidR="001F0F0B" w:rsidRDefault="001F0F0B" w:rsidP="00C660AE">
      <w:pPr>
        <w:shd w:val="clear" w:color="auto" w:fill="FFFFFF"/>
        <w:spacing w:after="0"/>
        <w:ind w:left="-90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4365E3" w:rsidRDefault="001F0F0B" w:rsidP="00C660AE">
      <w:pPr>
        <w:shd w:val="clear" w:color="auto" w:fill="FFFFFF"/>
        <w:spacing w:after="0"/>
        <w:ind w:left="-90"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 w:rsidRPr="001F0F0B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ՈՐՊԵՍ ՆՎԻՐԱՏՎՈՒԹՅՈՒՆ ԳՈՒՅՔ ԸՆԴՈՒՆԵԼՈՒ</w:t>
      </w:r>
    </w:p>
    <w:p w:rsidR="00C6122C" w:rsidRDefault="001F0F0B" w:rsidP="00C660AE">
      <w:pPr>
        <w:shd w:val="clear" w:color="auto" w:fill="FFFFFF"/>
        <w:spacing w:after="0"/>
        <w:ind w:left="-90"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1F0F0B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ԵՎ ԳՈՒՅՔ ԱՄՐԱՑՆԵԼՈՒ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ՄԱՍԻՆ</w:t>
      </w:r>
    </w:p>
    <w:p w:rsidR="00C6122C" w:rsidRDefault="00C6122C" w:rsidP="00C660AE">
      <w:pPr>
        <w:shd w:val="clear" w:color="auto" w:fill="FFFFFF"/>
        <w:spacing w:after="0" w:line="240" w:lineRule="auto"/>
        <w:ind w:left="-9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C223F" w:rsidRDefault="00C6122C" w:rsidP="003C223F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</w:rPr>
        <w:t>Ղեկավարվելով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քաղաքացիական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օրենսգրքի</w:t>
      </w:r>
      <w:r w:rsidR="0048698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365E3">
        <w:rPr>
          <w:rFonts w:ascii="GHEA Grapalat" w:eastAsia="Times New Roman" w:hAnsi="GHEA Grapalat" w:cs="Times New Roman"/>
          <w:color w:val="000000"/>
          <w:sz w:val="24"/>
          <w:szCs w:val="24"/>
        </w:rPr>
        <w:t>594-րդ,</w:t>
      </w:r>
      <w:r w:rsidR="004869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կառավարչական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հիմնարկների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օրենքի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4-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365E3">
        <w:rPr>
          <w:rFonts w:ascii="GHEA Grapalat" w:eastAsia="Times New Roman" w:hAnsi="GHEA Grapalat" w:cs="Sylfaen"/>
          <w:color w:val="000000"/>
          <w:sz w:val="24"/>
          <w:szCs w:val="24"/>
        </w:rPr>
        <w:t>հոդվածների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պահանջներով, Հայաստանի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3C223F" w:rsidRDefault="009B7D76" w:rsidP="003C223F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  <w:r w:rsidR="0039416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1F0F0B">
        <w:rPr>
          <w:rFonts w:ascii="GHEA Grapalat" w:eastAsia="Times New Roman" w:hAnsi="GHEA Grapalat" w:cs="Times New Roman"/>
          <w:color w:val="000000"/>
          <w:sz w:val="24"/>
          <w:szCs w:val="24"/>
        </w:rPr>
        <w:t>Որպես նվիրատվություն</w:t>
      </w:r>
      <w:r w:rsidR="00FD09F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</w:t>
      </w:r>
      <w:r w:rsidR="00047BA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այաստանի </w:t>
      </w:r>
      <w:r w:rsidR="00FD09FF">
        <w:rPr>
          <w:rFonts w:ascii="GHEA Grapalat" w:eastAsia="Times New Roman" w:hAnsi="GHEA Grapalat" w:cs="Times New Roman"/>
          <w:color w:val="000000"/>
          <w:sz w:val="24"/>
          <w:szCs w:val="24"/>
        </w:rPr>
        <w:t>Հ</w:t>
      </w:r>
      <w:r w:rsidR="00047BA1">
        <w:rPr>
          <w:rFonts w:ascii="GHEA Grapalat" w:eastAsia="Times New Roman" w:hAnsi="GHEA Grapalat" w:cs="Times New Roman"/>
          <w:color w:val="000000"/>
          <w:sz w:val="24"/>
          <w:szCs w:val="24"/>
        </w:rPr>
        <w:t>անրապետության</w:t>
      </w:r>
      <w:r w:rsidR="00A66439">
        <w:rPr>
          <w:rFonts w:ascii="GHEA Grapalat" w:eastAsia="Times New Roman" w:hAnsi="GHEA Grapalat" w:cs="Times New Roman"/>
          <w:color w:val="000000"/>
          <w:sz w:val="24"/>
          <w:szCs w:val="24"/>
        </w:rPr>
        <w:t>ը՝</w:t>
      </w:r>
      <w:r w:rsidR="001F0F0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ընդունել</w:t>
      </w:r>
      <w:r w:rsidR="00C660A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Շիրակի մարզի Ձորակապ համայնքի</w:t>
      </w:r>
      <w:r w:rsidR="00D0214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սեփականություն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հանդիսացող՝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714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>7,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37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գծ</w:t>
      </w:r>
      <w:r w:rsidR="00047BA1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>մ երկարությամբ,</w:t>
      </w:r>
      <w:r w:rsidR="004E31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366C9" w:rsidRPr="004366C9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622</w:t>
      </w:r>
      <w:r w:rsidR="00A06089" w:rsidRPr="004366C9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000</w:t>
      </w:r>
      <w:r w:rsidR="00C6122C" w:rsidRPr="004366C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366C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(վեց հարյուր քսաներկու հազար) </w:t>
      </w:r>
      <w:r w:rsidR="00900895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դրամ </w:t>
      </w:r>
      <w:r w:rsidR="00AE503D">
        <w:rPr>
          <w:rFonts w:ascii="GHEA Grapalat" w:eastAsia="Times New Roman" w:hAnsi="GHEA Grapalat" w:cs="Times New Roman"/>
          <w:color w:val="000000"/>
          <w:sz w:val="24"/>
          <w:szCs w:val="24"/>
        </w:rPr>
        <w:t>հաշվեկշռային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արժեքով ջրամատակարարման համակարգը</w:t>
      </w:r>
      <w:r w:rsidR="00FD09F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սեփականության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իրավունքով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ամրացնել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 կառավարությանը</w:t>
      </w:r>
      <w:r w:rsidR="00AE503D">
        <w:rPr>
          <w:rFonts w:ascii="GHEA Grapalat" w:eastAsia="Times New Roman" w:hAnsi="GHEA Grapalat" w:cs="Sylfaen"/>
          <w:color w:val="000000"/>
          <w:sz w:val="24"/>
          <w:szCs w:val="24"/>
        </w:rPr>
        <w:t>՝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ի դեմս «Հայաստանի Հանրապետության էներգետիկ ենթակառուցվածքների և բնական պաշարների նախարարության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ջրային տնտեսության պետական կոմիտեի աշխատակազմ» </w:t>
      </w:r>
      <w:r w:rsidR="0081264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 կառավարչական հիմնարկի</w:t>
      </w:r>
      <w:r w:rsidR="00047BA1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3D41E7" w:rsidRDefault="003D41E7" w:rsidP="003D41E7">
      <w:pPr>
        <w:shd w:val="clear" w:color="auto" w:fill="FFFFFF"/>
        <w:tabs>
          <w:tab w:val="left" w:pos="720"/>
          <w:tab w:val="left" w:pos="900"/>
          <w:tab w:val="left" w:pos="10260"/>
        </w:tabs>
        <w:spacing w:after="0"/>
        <w:ind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2. Առաջարկել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Շիրակի մարզի Ձորակապ համայնքի ղեկավարին՝ ապահովել նվիրատվության պայմանագրի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նոտարական վավերացման, պայմանագրից բխող գույքային իրավունքների պետական գրանցման և նշված գործողությունների իրականացման համար անհրաժեշտ ծախսերի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կատարումը:</w:t>
      </w:r>
    </w:p>
    <w:p w:rsidR="00C6122C" w:rsidRDefault="003D41E7" w:rsidP="003C223F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</w:rPr>
        <w:t>3</w:t>
      </w:r>
      <w:r w:rsidR="00646BD9">
        <w:rPr>
          <w:rFonts w:ascii="GHEA Grapalat" w:eastAsia="Times New Roman" w:hAnsi="GHEA Grapalat" w:cs="Sylfaen"/>
          <w:color w:val="000000"/>
          <w:sz w:val="24"/>
          <w:szCs w:val="24"/>
        </w:rPr>
        <w:t>.</w:t>
      </w:r>
      <w:r w:rsidR="009B7D7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Հայաստանի Հանրապետության էներգետիկ ենթակառուցվածքների և բնական պաշարների նախարարության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ջրային տնտեսության պետական կոմիտեի նախագահին՝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ին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կետում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նշված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գույքը «Հայաստանի Հանրապետության էներգետիկ ենթակառուցվածքների և բնական պաշարների նախարարության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ջրային տնտեսության պետական կոմիտեի աշխատակազմ» պետական կառավարչական հիմնարկին ամրացնելուց հետո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մեկամսյա</w:t>
      </w:r>
      <w:r w:rsidR="00C6122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ժամկետում</w:t>
      </w:r>
      <w:r w:rsidR="00FD09FF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կնքել համապատասխան համաձայնագիր &lt;&lt;Վեոլիա Ջուր&gt;&gt; </w:t>
      </w:r>
      <w:r w:rsidR="00260F40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փակ բաժնետիրական ընկերության </w:t>
      </w:r>
      <w:r w:rsidR="00A757AC">
        <w:rPr>
          <w:rFonts w:ascii="GHEA Grapalat" w:eastAsia="Times New Roman" w:hAnsi="GHEA Grapalat" w:cs="Sylfaen"/>
          <w:color w:val="000000"/>
          <w:sz w:val="24"/>
          <w:szCs w:val="24"/>
        </w:rPr>
        <w:t>հետ սույն որոշման 1-ին</w:t>
      </w:r>
      <w:r w:rsidR="009B7D7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կետ</w:t>
      </w:r>
      <w:r w:rsidR="00FD09FF">
        <w:rPr>
          <w:rFonts w:ascii="GHEA Grapalat" w:eastAsia="Times New Roman" w:hAnsi="GHEA Grapalat" w:cs="Sylfaen"/>
          <w:color w:val="000000"/>
          <w:sz w:val="24"/>
          <w:szCs w:val="24"/>
        </w:rPr>
        <w:t>ում նշված գույքը</w:t>
      </w:r>
      <w:r w:rsidR="00260F40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2016 թվականի նոյեմբերի</w:t>
      </w:r>
      <w:r w:rsidR="00211B45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>21-ին</w:t>
      </w:r>
      <w:r w:rsidR="001E59DB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՝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Հայաստանի Հանրապետության էներգետիկ ենթակառուցվածքների և բնական պաշարների նախարարության ջրային տնտեսության պետական կոմիտեի ու «Վեոլիա Ջուր» փակ բաժնետիրական ընկերության միջև կնքված «Երևան Ջուր», «Հայջրմուղկոյուղի», «Լոռի-ջրմուղկոյուղի», «Շիրակ-ջրմուղկոյուղի» և «Նոր </w:t>
      </w:r>
      <w:r w:rsidR="00C6122C">
        <w:rPr>
          <w:rFonts w:ascii="GHEA Grapalat" w:eastAsia="Times New Roman" w:hAnsi="GHEA Grapalat" w:cs="Sylfaen"/>
          <w:color w:val="000000"/>
          <w:sz w:val="24"/>
          <w:szCs w:val="24"/>
        </w:rPr>
        <w:lastRenderedPageBreak/>
        <w:t>Ակունք» փակ բաժնետիրական ընկերությունների կողմից օգտագործվող ու պահպանվող ջրային համակարգերի և այլ գույքի վարձակալ</w:t>
      </w:r>
      <w:r w:rsidR="001F0F0B">
        <w:rPr>
          <w:rFonts w:ascii="GHEA Grapalat" w:eastAsia="Times New Roman" w:hAnsi="GHEA Grapalat" w:cs="Sylfaen"/>
          <w:color w:val="000000"/>
          <w:sz w:val="24"/>
          <w:szCs w:val="24"/>
        </w:rPr>
        <w:t>ության պայմանագրի շրջանակներում</w:t>
      </w:r>
      <w:r w:rsidR="00FD09FF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&lt;&lt;Վեոլիա Ջուր&gt;&gt; </w:t>
      </w:r>
      <w:r w:rsidR="00260F40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փակ բաժնետիրական </w:t>
      </w:r>
      <w:r w:rsidR="00FD09FF">
        <w:rPr>
          <w:rFonts w:ascii="GHEA Grapalat" w:eastAsia="Times New Roman" w:hAnsi="GHEA Grapalat" w:cs="Sylfaen"/>
          <w:color w:val="000000"/>
          <w:sz w:val="24"/>
          <w:szCs w:val="24"/>
        </w:rPr>
        <w:t>ընկերության</w:t>
      </w:r>
      <w:bookmarkStart w:id="0" w:name="_GoBack"/>
      <w:bookmarkEnd w:id="0"/>
      <w:r w:rsidR="00FD09FF">
        <w:rPr>
          <w:rFonts w:ascii="GHEA Grapalat" w:eastAsia="Times New Roman" w:hAnsi="GHEA Grapalat" w:cs="Sylfaen"/>
          <w:color w:val="000000"/>
          <w:sz w:val="24"/>
          <w:szCs w:val="24"/>
        </w:rPr>
        <w:t>ը վարձակալության հանձնելու նպատակով:</w:t>
      </w:r>
    </w:p>
    <w:p w:rsidR="00816DD9" w:rsidRDefault="003D41E7" w:rsidP="00816DD9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="00816DD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="00816DD9" w:rsidRPr="00690ED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Առաջարկել &lt;&lt;Վեոլիա Ջուր&gt;&gt; </w:t>
      </w:r>
      <w:r w:rsidR="00816DD9">
        <w:rPr>
          <w:rFonts w:ascii="GHEA Grapalat" w:eastAsia="Times New Roman" w:hAnsi="GHEA Grapalat" w:cs="Sylfaen"/>
          <w:color w:val="000000"/>
          <w:sz w:val="24"/>
          <w:szCs w:val="24"/>
        </w:rPr>
        <w:t>փակ բաժնետիրական ընկերությանը</w:t>
      </w:r>
      <w:r w:rsidR="00816DD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ապահովել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վարձակալության պայմանագրի նոտարական վավերացումը, դրանից բխող 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>գույքային իրավունքների պետական գրանցման և նշված գործողությունների իրականացման համար անհրաժեշտ ծախսերի կատարումը</w:t>
      </w:r>
      <w:r w:rsidR="00816DD9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816DD9" w:rsidRPr="003C223F" w:rsidRDefault="00816DD9" w:rsidP="003C223F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sectPr w:rsidR="00816DD9" w:rsidRPr="003C223F" w:rsidSect="00F47741">
      <w:pgSz w:w="12240" w:h="15840"/>
      <w:pgMar w:top="720" w:right="5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2C"/>
    <w:rsid w:val="00001B96"/>
    <w:rsid w:val="00047BA1"/>
    <w:rsid w:val="00070EA6"/>
    <w:rsid w:val="000F5F2E"/>
    <w:rsid w:val="00125437"/>
    <w:rsid w:val="00125B85"/>
    <w:rsid w:val="00156987"/>
    <w:rsid w:val="001A47A0"/>
    <w:rsid w:val="001E59DB"/>
    <w:rsid w:val="001F0F0B"/>
    <w:rsid w:val="00211B45"/>
    <w:rsid w:val="00260F40"/>
    <w:rsid w:val="00263F47"/>
    <w:rsid w:val="002A76BC"/>
    <w:rsid w:val="002C1DC6"/>
    <w:rsid w:val="002E1D93"/>
    <w:rsid w:val="00320418"/>
    <w:rsid w:val="0039416F"/>
    <w:rsid w:val="00397BF3"/>
    <w:rsid w:val="003C223F"/>
    <w:rsid w:val="003D41E7"/>
    <w:rsid w:val="00416B11"/>
    <w:rsid w:val="004365E3"/>
    <w:rsid w:val="004366C9"/>
    <w:rsid w:val="004825BF"/>
    <w:rsid w:val="00486986"/>
    <w:rsid w:val="004E31F2"/>
    <w:rsid w:val="004F70DD"/>
    <w:rsid w:val="00554267"/>
    <w:rsid w:val="005A38D3"/>
    <w:rsid w:val="00601FB7"/>
    <w:rsid w:val="00634D72"/>
    <w:rsid w:val="00635573"/>
    <w:rsid w:val="00646BD9"/>
    <w:rsid w:val="00690EDC"/>
    <w:rsid w:val="006D1753"/>
    <w:rsid w:val="00795089"/>
    <w:rsid w:val="007A4E56"/>
    <w:rsid w:val="007B6896"/>
    <w:rsid w:val="007C795C"/>
    <w:rsid w:val="007D1782"/>
    <w:rsid w:val="007D4A08"/>
    <w:rsid w:val="007E0A10"/>
    <w:rsid w:val="0081264D"/>
    <w:rsid w:val="00816DD9"/>
    <w:rsid w:val="00835568"/>
    <w:rsid w:val="008372B6"/>
    <w:rsid w:val="008545F2"/>
    <w:rsid w:val="00866DFD"/>
    <w:rsid w:val="0087682C"/>
    <w:rsid w:val="008836F5"/>
    <w:rsid w:val="00900895"/>
    <w:rsid w:val="009472A9"/>
    <w:rsid w:val="00973335"/>
    <w:rsid w:val="009B2C1F"/>
    <w:rsid w:val="009B7D76"/>
    <w:rsid w:val="009D78B1"/>
    <w:rsid w:val="009E0E71"/>
    <w:rsid w:val="009F1D4D"/>
    <w:rsid w:val="00A06089"/>
    <w:rsid w:val="00A1341D"/>
    <w:rsid w:val="00A66439"/>
    <w:rsid w:val="00A757AC"/>
    <w:rsid w:val="00A7670A"/>
    <w:rsid w:val="00AA14D1"/>
    <w:rsid w:val="00AB7083"/>
    <w:rsid w:val="00AE503D"/>
    <w:rsid w:val="00B3641A"/>
    <w:rsid w:val="00B7659B"/>
    <w:rsid w:val="00BA4475"/>
    <w:rsid w:val="00BC71B8"/>
    <w:rsid w:val="00BE7243"/>
    <w:rsid w:val="00C17266"/>
    <w:rsid w:val="00C4180A"/>
    <w:rsid w:val="00C6122C"/>
    <w:rsid w:val="00C61D6B"/>
    <w:rsid w:val="00C62A64"/>
    <w:rsid w:val="00C660AE"/>
    <w:rsid w:val="00C823D2"/>
    <w:rsid w:val="00CA3885"/>
    <w:rsid w:val="00D0214D"/>
    <w:rsid w:val="00D25D72"/>
    <w:rsid w:val="00D51D27"/>
    <w:rsid w:val="00D75FC2"/>
    <w:rsid w:val="00D87FE3"/>
    <w:rsid w:val="00DC531D"/>
    <w:rsid w:val="00E04A70"/>
    <w:rsid w:val="00E36A0D"/>
    <w:rsid w:val="00E7347B"/>
    <w:rsid w:val="00E956FC"/>
    <w:rsid w:val="00EC3D2F"/>
    <w:rsid w:val="00F27EB4"/>
    <w:rsid w:val="00F47741"/>
    <w:rsid w:val="00FD09FF"/>
    <w:rsid w:val="00FD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9CCC8-8B5D-40D1-9453-7F4CC42F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Marina Vardanyan</cp:lastModifiedBy>
  <cp:revision>2</cp:revision>
  <cp:lastPrinted>2017-12-07T12:36:00Z</cp:lastPrinted>
  <dcterms:created xsi:type="dcterms:W3CDTF">2017-12-07T12:37:00Z</dcterms:created>
  <dcterms:modified xsi:type="dcterms:W3CDTF">2017-12-07T12:37:00Z</dcterms:modified>
</cp:coreProperties>
</file>