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2B" w:rsidRPr="00A90AA0" w:rsidRDefault="0084422B" w:rsidP="006B2CD1">
      <w:pPr>
        <w:spacing w:line="240" w:lineRule="auto"/>
        <w:ind w:left="5760" w:firstLine="720"/>
        <w:jc w:val="right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>նախագիծ</w:t>
      </w:r>
    </w:p>
    <w:p w:rsidR="0084422B" w:rsidRPr="00A90AA0" w:rsidRDefault="0084422B" w:rsidP="006B2CD1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>ՀԱՅԱՍՏԱՆԻ ՀԱՆՐԱՊԵՏՈՒԹՅԱՆ  ԿԱՌԱՎԱՐՈՒԹՅՈՒՆ</w:t>
      </w:r>
    </w:p>
    <w:p w:rsidR="0084422B" w:rsidRDefault="0084422B" w:rsidP="006B2CD1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</w:p>
    <w:p w:rsidR="0084422B" w:rsidRPr="00A90AA0" w:rsidRDefault="0084422B" w:rsidP="006B2CD1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>Ո Ր Ո Շ ՈՒ Մ</w:t>
      </w:r>
      <w:r>
        <w:rPr>
          <w:rFonts w:ascii="GHEA Grapalat" w:hAnsi="GHEA Grapalat" w:cs="Sylfaen"/>
          <w:sz w:val="28"/>
          <w:szCs w:val="28"/>
        </w:rPr>
        <w:t>------Ն</w:t>
      </w:r>
    </w:p>
    <w:p w:rsidR="0084422B" w:rsidRPr="00A90AA0" w:rsidRDefault="0084422B" w:rsidP="006B2CD1">
      <w:pPr>
        <w:spacing w:after="0" w:line="240" w:lineRule="auto"/>
        <w:ind w:left="7920"/>
        <w:jc w:val="both"/>
        <w:rPr>
          <w:rFonts w:ascii="GHEA Grapalat" w:hAnsi="GHEA Grapalat" w:cs="Sylfaen"/>
          <w:b/>
          <w:sz w:val="28"/>
          <w:szCs w:val="28"/>
        </w:rPr>
      </w:pPr>
    </w:p>
    <w:p w:rsidR="0084422B" w:rsidRPr="00A90AA0" w:rsidRDefault="0084422B" w:rsidP="006B2CD1">
      <w:pPr>
        <w:spacing w:after="0" w:line="240" w:lineRule="auto"/>
        <w:jc w:val="center"/>
        <w:rPr>
          <w:rFonts w:ascii="GHEA Grapalat" w:hAnsi="GHEA Grapalat" w:cs="Arial"/>
          <w:sz w:val="28"/>
          <w:szCs w:val="28"/>
        </w:rPr>
      </w:pPr>
      <w:r w:rsidRPr="00A90AA0">
        <w:rPr>
          <w:rFonts w:ascii="GHEA Grapalat" w:hAnsi="GHEA Grapalat" w:cs="Arial"/>
          <w:sz w:val="28"/>
          <w:szCs w:val="28"/>
        </w:rPr>
        <w:t>2011 ԹՎԱԿԱՆԻ ՀՈՒՆՎԱՐԻ 9-ԻՆ ԿԱՅԱՆԱԼԻՔ ՍՅՈՒՆԻՔԻ ՄԱՐԶԻ  ՁՈՐԱՍՏԱՆ ԳՅՈՒՂԱԿԱՆ ՀԱՄԱՅՆՔԻ ՂԵԿԱՎԱՐԻ, ԱՆՏԱՌԱՇԱՏ ԳՅՈՒՂԱԿԱՆ ՀԱՄԱՅՆՔԻ ԱՎԱԳԱՆՈՒ ԱՆԴԱՄՆԵՐԻ, 2011 ԹՎԱԿԱՆԻ ՀՈՒՆՎԱՐԻ 16-ԻՆ ԿԱՅԱՆԱԼԻՔ ԱՐՄԱՎԻՐԻ ՄԱՐԶԻ ՏԱՐՈՆԻԿ, ԼՈՌՈՒ ՄԱՐԶԻ ԱՐԴՎԻ  ԳՅՈՒՂԱԿԱՆ ՀԱՄԱՅՆՔՆԵՐԻ ՂԵԿԱՎԱՐՆԵՐԻ, 2011 ԹՎԱԿԱՆԻ ՀՈՒՆՎԱՐԻ 23-ԻՆ ԿԱՅԱՆԱԼԻՔ ԱՐԱԳԱԾՈՏՆԻ ՄԱՐԶԻ ԳԵՂԱԴԻՐ  ԳՅՈՒՂԱԿԱՆ ՀԱՄԱՅՆՔԻ ՂԵԿԱՎԱՐԻ,  ՎԵՐԻՆ ՍԱՍՆԱՇԵՆ ԳՅՈՒՂԱԿԱՆ ՀԱՄԱՅՆՔԻ ՂԵԿԱՎԱՐԻ ԵՎ ԱՎԱԳԱՆՈՒ ԱՆԴԱՄՆԵՐԻ, ԿՈՏԱՅՔԻ ՄԱՐԶԻ ՉԱՐԵՆՑԱՎԱՆ ՔԱՂԱՔԱՅԻՆ ՀԱՄԱՅՆՔԻ ՂԵԿԱՎԱՐԻ, 2011 ԹՎԱԿԱՆԻ ՀՈՒՆՎԱՐԻ 30-ԻՆ ԿԱՅԱՆԱԼԻՔ ԱՐԱՐԱՏԻ ՄԱՐԶԻ ՎԵՐԻՆ ԴՎԻՆ, ՏԱՎՈՒՇԻ ՄԱՐԶԻ ՍԱՐԻԳՅՈՒՂ, ԼՈՒՍԱՀՈՎԻՏ  ԳՅՈՒՂԱԿԱՆ ՀԱՄԱՅՆՔՆԵՐԻ ՂԵԿԱՎԱՐՆԵՐԻ   ՀԵՐԹԱԿԱՆ ԸՆՏՐՈՒԹՅՈՒՆՆԵՐԻ ՆԱԽԱՊԱՏՐԱՍՏՄԱՆ ԵՎ ԱՆՑԿԱՑՄԱՆ ԾԱԽՍԵՐԸ ՖԻՆԱՆՍԱՎՈՐԵԼՈՒ ՄԱՍԻՆ</w:t>
      </w:r>
    </w:p>
    <w:p w:rsidR="0084422B" w:rsidRPr="00A90AA0" w:rsidRDefault="0084422B" w:rsidP="006B2CD1">
      <w:pPr>
        <w:spacing w:line="240" w:lineRule="auto"/>
        <w:rPr>
          <w:rFonts w:ascii="GHEA Grapalat" w:hAnsi="GHEA Grapalat" w:cs="Sylfaen"/>
          <w:b/>
          <w:sz w:val="28"/>
          <w:szCs w:val="28"/>
        </w:rPr>
      </w:pPr>
      <w:r w:rsidRPr="00A90AA0">
        <w:rPr>
          <w:rFonts w:ascii="GHEA Grapalat" w:hAnsi="GHEA Grapalat" w:cs="Sylfaen"/>
          <w:b/>
          <w:sz w:val="28"/>
          <w:szCs w:val="28"/>
        </w:rPr>
        <w:t>_______________________________________________________________</w:t>
      </w:r>
    </w:p>
    <w:p w:rsidR="0084422B" w:rsidRPr="00A90AA0" w:rsidRDefault="0084422B" w:rsidP="006B2CD1">
      <w:pPr>
        <w:spacing w:after="0"/>
        <w:ind w:firstLine="720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>Հայաստանի Հանրապետության կառավարությունը որոշում է.</w:t>
      </w:r>
    </w:p>
    <w:p w:rsidR="0084422B" w:rsidRPr="00A90AA0" w:rsidRDefault="0084422B" w:rsidP="006B2CD1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>1.Հայաստանի Հանրապետության ֆինանսների նախարարին` 2011 թվականի հունվարի 9-ին կայանալիք Սյունիքի մարզի Ձորաստան գյուղական համայնքի ղեկավարի, Անտառաշատ գյուղական համայնքի ավագանու անդամների, 2011 թվականի հունվարի 16-ին կայանալիք Արմավիրի մարզի Տարոնիկ, Լոռու մարզի Արդվի գյուղական համայնքների ղեկավարների, 2011 թվականի հունվարի 23-ին կայանալիք Արագածոտնի մարզի Գեղադիր գյուղական համայնքի ղեկավարի, Վերին Սասնաշեն գյուղական համայնքի ղեկավարի և ավագանու անդամների, Կոտայքի մարզի Չարենցավան քաղաքային համայնքի ղեկավարի, 2011 թվականի հունվարի 30-ին կայանալիք Արարատի մարզի Վերին Դվին, Տավուշի մարզի Սարիգյուղ, Լուսահովիտ գյուղական համայնքների ղեկավարների հերթական ընտրությունների նախապատրաստման և անցկացման ծախսերը ֆինանսավորելու համար.</w:t>
      </w:r>
    </w:p>
    <w:p w:rsidR="0084422B" w:rsidRPr="00A90AA0" w:rsidRDefault="0084422B" w:rsidP="006B2CD1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 xml:space="preserve">1) Հայաստանի Հանրապետության Կենտրոնական ընտրական  հանձնաժողովին 2011 թվականի առաջին եռամսյակում  հատկացնել 10.094.700  դրամ` Հայաստանի Հանրապետության 2011 թվականի պետական բյուջեով նախատեսված Հայաստանի Հանրապետության կառավարության պահուստային ֆոնդի հաշվին:  </w:t>
      </w:r>
    </w:p>
    <w:p w:rsidR="0084422B" w:rsidRPr="00A90AA0" w:rsidRDefault="0084422B" w:rsidP="006B2CD1">
      <w:pPr>
        <w:spacing w:after="0"/>
        <w:ind w:firstLine="720"/>
        <w:jc w:val="both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 xml:space="preserve">2) Հայաստանի Հանրապետության կառավարությանն առընթեր Հայաստանի Հանրապետության ոստիկանությանը 2011 թվականի առաջին եռամսյակում հատկացնել  2.752.149 դրամ` Հայաստանի Հանրապետության 2011 թվականի պետական բյուջեով նախատեսված Հայաստանի Հանրապետության կառավարության պահուստային ֆոնդի հաշվին:  </w:t>
      </w:r>
    </w:p>
    <w:p w:rsidR="0084422B" w:rsidRPr="00A90AA0" w:rsidRDefault="0084422B" w:rsidP="006B2CD1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ab/>
        <w:t>2.Առաջարկել  Հայաստանի Հանրապետության Կենտրոնական ընտրական հանձնաժողովի նախագահին ընտրատարածքային և տեղամասային ընտրական հանձնաժողովների   ֆինանսավորումը կատարել նախահաշվին համապատասխան` համաձայն NN 1, 2 և 3  հավելվածների:</w:t>
      </w:r>
    </w:p>
    <w:p w:rsidR="0084422B" w:rsidRPr="00A90AA0" w:rsidRDefault="0084422B" w:rsidP="006B2CD1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ab/>
        <w:t>3.Հայաստանի Հանրապետության ոստիկանության պետին` ընտրողների ցուցակների կազմման, վարման և  ընտրողների ծանուցագրերի տպագրման, առաքման ֆինանսավորումը կատարել նախահաշվին համապատասխան` համաձայն N 4 հավելվածի:</w:t>
      </w:r>
    </w:p>
    <w:p w:rsidR="0084422B" w:rsidRPr="00A90AA0" w:rsidRDefault="0084422B" w:rsidP="006B2CD1">
      <w:pPr>
        <w:spacing w:after="0"/>
        <w:jc w:val="both"/>
        <w:rPr>
          <w:rFonts w:ascii="GHEA Grapalat" w:hAnsi="GHEA Grapalat" w:cs="Sylfaen"/>
          <w:sz w:val="28"/>
          <w:szCs w:val="28"/>
        </w:rPr>
      </w:pPr>
      <w:r w:rsidRPr="00A90AA0">
        <w:rPr>
          <w:rFonts w:ascii="GHEA Grapalat" w:hAnsi="GHEA Grapalat" w:cs="Sylfaen"/>
          <w:sz w:val="28"/>
          <w:szCs w:val="28"/>
        </w:rPr>
        <w:tab/>
        <w:t>4.Սույն որոշումն ուժի մեջ է մտնում պաշտոնական հրապարակմանը հաջորդող օրվանից:</w:t>
      </w:r>
    </w:p>
    <w:p w:rsidR="0084422B" w:rsidRDefault="0084422B" w:rsidP="00A90AA0">
      <w:pPr>
        <w:ind w:firstLine="708"/>
        <w:jc w:val="right"/>
        <w:rPr>
          <w:rFonts w:ascii="GHEA Grapalat" w:hAnsi="GHEA Grapalat"/>
          <w:i/>
          <w:sz w:val="28"/>
          <w:szCs w:val="28"/>
          <w:lang w:val="af-ZA"/>
        </w:rPr>
      </w:pPr>
    </w:p>
    <w:p w:rsidR="0084422B" w:rsidRDefault="0084422B" w:rsidP="00A90AA0">
      <w:pPr>
        <w:ind w:firstLine="708"/>
        <w:jc w:val="right"/>
        <w:rPr>
          <w:rFonts w:ascii="GHEA Grapalat" w:hAnsi="GHEA Grapalat"/>
          <w:i/>
          <w:sz w:val="28"/>
          <w:szCs w:val="28"/>
          <w:lang w:val="af-ZA"/>
        </w:rPr>
      </w:pPr>
    </w:p>
    <w:p w:rsidR="0084422B" w:rsidRDefault="0084422B" w:rsidP="00A90AA0">
      <w:pPr>
        <w:ind w:firstLine="708"/>
        <w:jc w:val="right"/>
        <w:rPr>
          <w:rFonts w:ascii="GHEA Grapalat" w:hAnsi="GHEA Grapalat"/>
          <w:i/>
          <w:sz w:val="28"/>
          <w:szCs w:val="28"/>
          <w:lang w:val="af-ZA"/>
        </w:rPr>
      </w:pPr>
    </w:p>
    <w:p w:rsidR="0084422B" w:rsidRPr="00A90AA0" w:rsidRDefault="0084422B" w:rsidP="00A90AA0">
      <w:pPr>
        <w:ind w:firstLine="708"/>
        <w:jc w:val="right"/>
        <w:rPr>
          <w:rFonts w:ascii="GHEA Grapalat" w:hAnsi="GHEA Grapalat"/>
          <w:i/>
          <w:sz w:val="28"/>
          <w:szCs w:val="28"/>
          <w:lang w:val="fr-FR"/>
        </w:rPr>
      </w:pPr>
      <w:r w:rsidRPr="00A90AA0">
        <w:rPr>
          <w:rFonts w:ascii="GHEA Grapalat" w:hAnsi="GHEA Grapalat"/>
          <w:i/>
          <w:sz w:val="28"/>
          <w:szCs w:val="28"/>
          <w:lang w:val="af-ZA"/>
        </w:rPr>
        <w:t xml:space="preserve">   </w:t>
      </w:r>
      <w:r w:rsidRPr="00A90AA0">
        <w:rPr>
          <w:rFonts w:ascii="GHEA Grapalat" w:hAnsi="GHEA Grapalat" w:cs="Sylfaen"/>
          <w:i/>
          <w:sz w:val="28"/>
          <w:szCs w:val="28"/>
        </w:rPr>
        <w:t>Զեկուցող</w:t>
      </w:r>
      <w:r w:rsidRPr="00A90AA0">
        <w:rPr>
          <w:rFonts w:ascii="GHEA Grapalat" w:hAnsi="GHEA Grapalat" w:cs="Arial LatArm"/>
          <w:i/>
          <w:sz w:val="28"/>
          <w:szCs w:val="28"/>
          <w:lang w:val="af-ZA"/>
        </w:rPr>
        <w:t xml:space="preserve">` </w:t>
      </w:r>
      <w:r w:rsidRPr="00A90AA0">
        <w:rPr>
          <w:rFonts w:ascii="GHEA Grapalat" w:hAnsi="GHEA Grapalat" w:cs="Sylfaen"/>
          <w:i/>
          <w:sz w:val="28"/>
          <w:szCs w:val="28"/>
        </w:rPr>
        <w:t>ՀՀ</w:t>
      </w:r>
      <w:r w:rsidRPr="00A90AA0"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 w:rsidRPr="00A90AA0">
        <w:rPr>
          <w:rFonts w:ascii="GHEA Grapalat" w:hAnsi="GHEA Grapalat" w:cs="Sylfaen"/>
          <w:i/>
          <w:sz w:val="28"/>
          <w:szCs w:val="28"/>
        </w:rPr>
        <w:t>տարածքային</w:t>
      </w:r>
      <w:r w:rsidRPr="00A90AA0"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 w:rsidRPr="00A90AA0">
        <w:rPr>
          <w:rFonts w:ascii="GHEA Grapalat" w:hAnsi="GHEA Grapalat" w:cs="Sylfaen"/>
          <w:i/>
          <w:sz w:val="28"/>
          <w:szCs w:val="28"/>
        </w:rPr>
        <w:t>կառավարման</w:t>
      </w:r>
      <w:r w:rsidRPr="00A90AA0"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 w:rsidRPr="00A90AA0">
        <w:rPr>
          <w:rFonts w:ascii="GHEA Grapalat" w:hAnsi="GHEA Grapalat" w:cs="Sylfaen"/>
          <w:i/>
          <w:sz w:val="28"/>
          <w:szCs w:val="28"/>
        </w:rPr>
        <w:t>նախարարի</w:t>
      </w:r>
      <w:r w:rsidRPr="00A90AA0"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 w:rsidRPr="00A90AA0">
        <w:rPr>
          <w:rFonts w:ascii="GHEA Grapalat" w:hAnsi="GHEA Grapalat" w:cs="Sylfaen"/>
          <w:i/>
          <w:sz w:val="28"/>
          <w:szCs w:val="28"/>
        </w:rPr>
        <w:t>առաջին</w:t>
      </w:r>
      <w:r w:rsidRPr="00A90AA0">
        <w:rPr>
          <w:rFonts w:ascii="GHEA Grapalat" w:hAnsi="GHEA Grapalat"/>
          <w:i/>
          <w:sz w:val="28"/>
          <w:szCs w:val="28"/>
          <w:lang w:val="af-ZA"/>
        </w:rPr>
        <w:t xml:space="preserve"> </w:t>
      </w:r>
      <w:r w:rsidRPr="00A90AA0">
        <w:rPr>
          <w:rFonts w:ascii="GHEA Grapalat" w:hAnsi="GHEA Grapalat" w:cs="Sylfaen"/>
          <w:i/>
          <w:sz w:val="28"/>
          <w:szCs w:val="28"/>
        </w:rPr>
        <w:t>տեղակալ</w:t>
      </w:r>
    </w:p>
    <w:p w:rsidR="0084422B" w:rsidRPr="00A90AA0" w:rsidRDefault="0084422B" w:rsidP="00A90AA0">
      <w:pPr>
        <w:ind w:firstLine="540"/>
        <w:jc w:val="right"/>
        <w:rPr>
          <w:rFonts w:ascii="GHEA Mariam" w:hAnsi="GHEA Mariam" w:cs="Sylfaen"/>
          <w:b/>
          <w:i/>
          <w:sz w:val="28"/>
          <w:szCs w:val="28"/>
          <w:lang w:val="af-ZA"/>
        </w:rPr>
      </w:pPr>
      <w:r w:rsidRPr="00A90AA0">
        <w:rPr>
          <w:rFonts w:ascii="GHEA Grapalat" w:hAnsi="GHEA Grapalat" w:cs="Sylfaen"/>
          <w:b/>
          <w:i/>
          <w:sz w:val="28"/>
          <w:szCs w:val="28"/>
        </w:rPr>
        <w:t>Վաչե</w:t>
      </w:r>
      <w:r w:rsidRPr="00A90AA0">
        <w:rPr>
          <w:rFonts w:ascii="GHEA Grapalat" w:hAnsi="GHEA Grapalat"/>
          <w:b/>
          <w:i/>
          <w:sz w:val="28"/>
          <w:szCs w:val="28"/>
          <w:lang w:val="fr-FR"/>
        </w:rPr>
        <w:t xml:space="preserve"> </w:t>
      </w:r>
      <w:r w:rsidRPr="00A90AA0">
        <w:rPr>
          <w:rFonts w:ascii="GHEA Grapalat" w:hAnsi="GHEA Grapalat" w:cs="Sylfaen"/>
          <w:b/>
          <w:i/>
          <w:sz w:val="28"/>
          <w:szCs w:val="28"/>
        </w:rPr>
        <w:t>Տերտերյան</w:t>
      </w:r>
    </w:p>
    <w:p w:rsidR="0084422B" w:rsidRPr="00A90AA0" w:rsidRDefault="0084422B" w:rsidP="00A90AA0">
      <w:pPr>
        <w:jc w:val="right"/>
        <w:rPr>
          <w:sz w:val="28"/>
          <w:szCs w:val="28"/>
        </w:rPr>
      </w:pPr>
    </w:p>
    <w:sectPr w:rsidR="0084422B" w:rsidRPr="00A90AA0" w:rsidSect="006B2CD1">
      <w:pgSz w:w="11907" w:h="16839" w:code="9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2CD1"/>
    <w:rsid w:val="006B2CD1"/>
    <w:rsid w:val="0084422B"/>
    <w:rsid w:val="00A90AA0"/>
    <w:rsid w:val="00B4640A"/>
    <w:rsid w:val="00CF7BAB"/>
    <w:rsid w:val="00FD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D1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8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408</Words>
  <Characters>2326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LevonG</dc:creator>
  <cp:keywords/>
  <dc:description/>
  <cp:lastModifiedBy>GoharM</cp:lastModifiedBy>
  <cp:revision>3</cp:revision>
  <dcterms:created xsi:type="dcterms:W3CDTF">2010-12-21T06:22:00Z</dcterms:created>
  <dcterms:modified xsi:type="dcterms:W3CDTF">2010-12-23T08:32:00Z</dcterms:modified>
</cp:coreProperties>
</file>