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890" w:rsidRPr="00DA1890" w:rsidRDefault="00DA1890" w:rsidP="00DF0432">
      <w:pPr>
        <w:pStyle w:val="NormalWeb"/>
        <w:spacing w:before="0" w:beforeAutospacing="0" w:after="0" w:afterAutospacing="0" w:line="360" w:lineRule="auto"/>
        <w:jc w:val="right"/>
        <w:rPr>
          <w:rStyle w:val="Strong"/>
          <w:rFonts w:ascii="GHEA Grapalat" w:hAnsi="GHEA Grapalat" w:cs="Sylfaen"/>
          <w:b w:val="0"/>
        </w:rPr>
      </w:pPr>
      <w:r w:rsidRPr="00DA1890">
        <w:rPr>
          <w:rStyle w:val="Strong"/>
          <w:rFonts w:ascii="GHEA Grapalat" w:hAnsi="GHEA Grapalat" w:cs="Sylfaen"/>
          <w:b w:val="0"/>
        </w:rPr>
        <w:t>ՆԱԽԱԳԻԾ</w:t>
      </w:r>
    </w:p>
    <w:p w:rsidR="00DA1890" w:rsidRDefault="00DA1890" w:rsidP="00DF0432">
      <w:pPr>
        <w:pStyle w:val="NormalWeb"/>
        <w:spacing w:before="0" w:beforeAutospacing="0" w:after="0" w:afterAutospacing="0" w:line="360" w:lineRule="auto"/>
        <w:jc w:val="center"/>
        <w:rPr>
          <w:rStyle w:val="Strong"/>
          <w:rFonts w:ascii="GHEA Grapalat" w:hAnsi="GHEA Grapalat" w:cs="Sylfaen"/>
        </w:rPr>
      </w:pPr>
    </w:p>
    <w:p w:rsidR="00DA1890" w:rsidRPr="00DA1890" w:rsidRDefault="00DA1890" w:rsidP="00DF0432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/>
        </w:rPr>
      </w:pPr>
      <w:r w:rsidRPr="00DA1890">
        <w:rPr>
          <w:rStyle w:val="Strong"/>
          <w:rFonts w:ascii="GHEA Grapalat" w:hAnsi="GHEA Grapalat" w:cs="Sylfaen"/>
        </w:rPr>
        <w:t>ՀԱՅԱՍՏԱՆԻ</w:t>
      </w:r>
      <w:r w:rsidRPr="00DA1890">
        <w:rPr>
          <w:rStyle w:val="Strong"/>
          <w:rFonts w:ascii="GHEA Grapalat" w:hAnsi="GHEA Grapalat"/>
        </w:rPr>
        <w:t xml:space="preserve"> </w:t>
      </w:r>
      <w:r w:rsidRPr="00DA1890">
        <w:rPr>
          <w:rStyle w:val="Strong"/>
          <w:rFonts w:ascii="GHEA Grapalat" w:hAnsi="GHEA Grapalat" w:cs="Sylfaen"/>
        </w:rPr>
        <w:t>ՀԱՆՐԱՊԵՏՈՒԹՅԱՆ</w:t>
      </w:r>
    </w:p>
    <w:p w:rsidR="00DA1890" w:rsidRPr="00DA1890" w:rsidRDefault="00DA1890" w:rsidP="00DF0432">
      <w:pPr>
        <w:pStyle w:val="NormalWeb"/>
        <w:spacing w:before="0" w:beforeAutospacing="0" w:after="0" w:afterAutospacing="0" w:line="360" w:lineRule="auto"/>
        <w:jc w:val="center"/>
        <w:rPr>
          <w:rFonts w:ascii="GHEA Grapalat" w:hAnsi="GHEA Grapalat"/>
        </w:rPr>
      </w:pPr>
      <w:r w:rsidRPr="00DA1890">
        <w:rPr>
          <w:rStyle w:val="Strong"/>
          <w:rFonts w:ascii="GHEA Grapalat" w:hAnsi="GHEA Grapalat" w:cs="Sylfaen"/>
        </w:rPr>
        <w:t>Օ</w:t>
      </w:r>
      <w:r w:rsidRPr="00DA1890">
        <w:rPr>
          <w:rStyle w:val="Strong"/>
          <w:rFonts w:ascii="GHEA Grapalat" w:hAnsi="GHEA Grapalat"/>
        </w:rPr>
        <w:t xml:space="preserve"> </w:t>
      </w:r>
      <w:r w:rsidRPr="00DA1890">
        <w:rPr>
          <w:rStyle w:val="Strong"/>
          <w:rFonts w:ascii="GHEA Grapalat" w:hAnsi="GHEA Grapalat" w:cs="Sylfaen"/>
        </w:rPr>
        <w:t>Ր</w:t>
      </w:r>
      <w:r w:rsidRPr="00DA1890">
        <w:rPr>
          <w:rStyle w:val="Strong"/>
          <w:rFonts w:ascii="GHEA Grapalat" w:hAnsi="GHEA Grapalat"/>
        </w:rPr>
        <w:t xml:space="preserve"> </w:t>
      </w:r>
      <w:r w:rsidRPr="00DA1890">
        <w:rPr>
          <w:rStyle w:val="Strong"/>
          <w:rFonts w:ascii="GHEA Grapalat" w:hAnsi="GHEA Grapalat" w:cs="Sylfaen"/>
        </w:rPr>
        <w:t>Ե</w:t>
      </w:r>
      <w:r w:rsidRPr="00DA1890">
        <w:rPr>
          <w:rStyle w:val="Strong"/>
          <w:rFonts w:ascii="GHEA Grapalat" w:hAnsi="GHEA Grapalat"/>
        </w:rPr>
        <w:t xml:space="preserve"> </w:t>
      </w:r>
      <w:r w:rsidRPr="00DA1890">
        <w:rPr>
          <w:rStyle w:val="Strong"/>
          <w:rFonts w:ascii="GHEA Grapalat" w:hAnsi="GHEA Grapalat" w:cs="Sylfaen"/>
        </w:rPr>
        <w:t>Ն</w:t>
      </w:r>
      <w:r w:rsidRPr="00DA1890">
        <w:rPr>
          <w:rStyle w:val="Strong"/>
          <w:rFonts w:ascii="GHEA Grapalat" w:hAnsi="GHEA Grapalat"/>
        </w:rPr>
        <w:t xml:space="preserve"> </w:t>
      </w:r>
      <w:r w:rsidRPr="00DA1890">
        <w:rPr>
          <w:rStyle w:val="Strong"/>
          <w:rFonts w:ascii="GHEA Grapalat" w:hAnsi="GHEA Grapalat" w:cs="Sylfaen"/>
        </w:rPr>
        <w:t>Ք</w:t>
      </w:r>
      <w:r w:rsidRPr="00DA1890">
        <w:rPr>
          <w:rStyle w:val="Strong"/>
          <w:rFonts w:ascii="GHEA Grapalat" w:hAnsi="GHEA Grapalat"/>
        </w:rPr>
        <w:t xml:space="preserve"> </w:t>
      </w:r>
      <w:r w:rsidRPr="00DA1890">
        <w:rPr>
          <w:rStyle w:val="Strong"/>
          <w:rFonts w:ascii="GHEA Grapalat" w:hAnsi="GHEA Grapalat" w:cs="Sylfaen"/>
        </w:rPr>
        <w:t>Ը</w:t>
      </w:r>
    </w:p>
    <w:p w:rsidR="00DA1890" w:rsidRPr="00DA1890" w:rsidRDefault="00DA1890" w:rsidP="008D1BD0">
      <w:pPr>
        <w:pStyle w:val="NormalWeb"/>
        <w:spacing w:before="0" w:beforeAutospacing="0" w:after="0" w:afterAutospacing="0" w:line="360" w:lineRule="auto"/>
        <w:ind w:firstLine="375"/>
        <w:jc w:val="center"/>
        <w:rPr>
          <w:rFonts w:ascii="GHEA Grapalat" w:hAnsi="GHEA Grapalat"/>
        </w:rPr>
      </w:pPr>
      <w:r w:rsidRPr="00DA1890">
        <w:t>  </w:t>
      </w:r>
    </w:p>
    <w:p w:rsidR="00DA1890" w:rsidRPr="00DA1890" w:rsidRDefault="00DA1890" w:rsidP="00DF0432">
      <w:pPr>
        <w:pStyle w:val="NormalWeb"/>
        <w:spacing w:before="0" w:beforeAutospacing="0" w:after="0" w:afterAutospacing="0" w:line="360" w:lineRule="auto"/>
        <w:ind w:firstLine="375"/>
        <w:jc w:val="center"/>
        <w:rPr>
          <w:rFonts w:ascii="GHEA Grapalat" w:hAnsi="GHEA Grapalat"/>
        </w:rPr>
      </w:pPr>
      <w:r w:rsidRPr="00DA1890">
        <w:rPr>
          <w:rStyle w:val="Strong"/>
          <w:rFonts w:ascii="GHEA Grapalat" w:hAnsi="GHEA Grapalat" w:cs="Sylfaen"/>
        </w:rPr>
        <w:t>ՀԱՅԱՍՏԱՆԻ</w:t>
      </w:r>
      <w:r w:rsidRPr="00DA1890">
        <w:rPr>
          <w:rStyle w:val="Strong"/>
          <w:rFonts w:ascii="GHEA Grapalat" w:hAnsi="GHEA Grapalat"/>
        </w:rPr>
        <w:t xml:space="preserve"> </w:t>
      </w:r>
      <w:r w:rsidRPr="00DA1890">
        <w:rPr>
          <w:rStyle w:val="Strong"/>
          <w:rFonts w:ascii="GHEA Grapalat" w:hAnsi="GHEA Grapalat" w:cs="Sylfaen"/>
        </w:rPr>
        <w:t>ՀԱՆՐԱՊԵՏՈՒԹՅԱՆ</w:t>
      </w:r>
      <w:r w:rsidRPr="00DA1890">
        <w:rPr>
          <w:rStyle w:val="Strong"/>
          <w:rFonts w:ascii="GHEA Grapalat" w:hAnsi="GHEA Grapalat"/>
        </w:rPr>
        <w:t xml:space="preserve"> </w:t>
      </w:r>
      <w:r w:rsidRPr="00DA1890">
        <w:rPr>
          <w:rStyle w:val="Strong"/>
          <w:rFonts w:ascii="GHEA Grapalat" w:hAnsi="GHEA Grapalat" w:cs="Sylfaen"/>
        </w:rPr>
        <w:t>ԸՆԴԵՐՔԻ</w:t>
      </w:r>
      <w:r w:rsidRPr="00DA1890">
        <w:rPr>
          <w:rStyle w:val="Strong"/>
          <w:rFonts w:ascii="GHEA Grapalat" w:hAnsi="GHEA Grapalat"/>
        </w:rPr>
        <w:t xml:space="preserve"> </w:t>
      </w:r>
      <w:r w:rsidRPr="00DA1890">
        <w:rPr>
          <w:rStyle w:val="Strong"/>
          <w:rFonts w:ascii="GHEA Grapalat" w:hAnsi="GHEA Grapalat" w:cs="Sylfaen"/>
        </w:rPr>
        <w:t>ՄԱՍԻՆ</w:t>
      </w:r>
      <w:r w:rsidRPr="00DA1890">
        <w:rPr>
          <w:rStyle w:val="Strong"/>
          <w:rFonts w:ascii="GHEA Grapalat" w:hAnsi="GHEA Grapalat"/>
        </w:rPr>
        <w:t xml:space="preserve"> </w:t>
      </w:r>
      <w:r w:rsidRPr="00DA1890">
        <w:rPr>
          <w:rStyle w:val="Strong"/>
          <w:rFonts w:ascii="GHEA Grapalat" w:hAnsi="GHEA Grapalat" w:cs="Sylfaen"/>
        </w:rPr>
        <w:t>ՕՐԵՆՍԳՐՔՈՒՄ</w:t>
      </w:r>
      <w:r w:rsidRPr="00DA1890">
        <w:rPr>
          <w:rStyle w:val="Strong"/>
          <w:rFonts w:ascii="GHEA Grapalat" w:hAnsi="GHEA Grapalat"/>
        </w:rPr>
        <w:t xml:space="preserve"> </w:t>
      </w:r>
      <w:r w:rsidRPr="00DA1890">
        <w:rPr>
          <w:rStyle w:val="Strong"/>
          <w:rFonts w:ascii="GHEA Grapalat" w:hAnsi="GHEA Grapalat" w:cs="Sylfaen"/>
        </w:rPr>
        <w:t>ՓՈՓՈԽՈՒԹՅՈՒՆՆԵՐ</w:t>
      </w:r>
      <w:r w:rsidRPr="00DA1890">
        <w:rPr>
          <w:rStyle w:val="Strong"/>
          <w:rFonts w:ascii="GHEA Grapalat" w:hAnsi="GHEA Grapalat"/>
        </w:rPr>
        <w:t xml:space="preserve"> </w:t>
      </w:r>
      <w:r w:rsidRPr="00DA1890">
        <w:rPr>
          <w:rStyle w:val="Strong"/>
          <w:rFonts w:ascii="GHEA Grapalat" w:hAnsi="GHEA Grapalat" w:cs="Sylfaen"/>
        </w:rPr>
        <w:t>ԿԱՏԱՐԵԼՈՒ</w:t>
      </w:r>
      <w:r w:rsidRPr="00DA1890">
        <w:rPr>
          <w:rStyle w:val="Strong"/>
          <w:rFonts w:ascii="GHEA Grapalat" w:hAnsi="GHEA Grapalat"/>
        </w:rPr>
        <w:t xml:space="preserve"> </w:t>
      </w:r>
      <w:r w:rsidRPr="00DA1890">
        <w:rPr>
          <w:rStyle w:val="Strong"/>
          <w:rFonts w:ascii="GHEA Grapalat" w:hAnsi="GHEA Grapalat" w:cs="Sylfaen"/>
        </w:rPr>
        <w:t>ՄԱՍԻՆ</w:t>
      </w:r>
    </w:p>
    <w:p w:rsidR="00DA1890" w:rsidRPr="00DA1890" w:rsidRDefault="00DA1890" w:rsidP="00DF0432">
      <w:pPr>
        <w:pStyle w:val="NormalWeb"/>
        <w:spacing w:before="0" w:beforeAutospacing="0" w:after="0" w:afterAutospacing="0" w:line="360" w:lineRule="auto"/>
        <w:ind w:firstLine="375"/>
        <w:rPr>
          <w:rFonts w:ascii="GHEA Grapalat" w:hAnsi="GHEA Grapalat"/>
        </w:rPr>
      </w:pPr>
      <w:r w:rsidRPr="00DA1890">
        <w:t> </w:t>
      </w:r>
    </w:p>
    <w:p w:rsidR="00471697" w:rsidRDefault="00DA1890" w:rsidP="00DF0432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</w:rPr>
      </w:pPr>
      <w:r w:rsidRPr="00DA1890">
        <w:rPr>
          <w:rStyle w:val="Strong"/>
          <w:rFonts w:ascii="GHEA Grapalat" w:hAnsi="GHEA Grapalat" w:cs="Sylfaen"/>
        </w:rPr>
        <w:t>Հոդված</w:t>
      </w:r>
      <w:r w:rsidRPr="00DA1890">
        <w:rPr>
          <w:rStyle w:val="Strong"/>
          <w:rFonts w:ascii="GHEA Grapalat" w:hAnsi="GHEA Grapalat"/>
        </w:rPr>
        <w:t xml:space="preserve"> 1.</w:t>
      </w:r>
      <w:r w:rsidRPr="00DA1890">
        <w:rPr>
          <w:rFonts w:ascii="GHEA Grapalat" w:hAnsi="GHEA Grapalat"/>
        </w:rPr>
        <w:t xml:space="preserve"> </w:t>
      </w:r>
      <w:r w:rsidRPr="00DA1890">
        <w:rPr>
          <w:rFonts w:ascii="GHEA Grapalat" w:hAnsi="GHEA Grapalat" w:cs="Sylfaen"/>
        </w:rPr>
        <w:t>Հայաստանի</w:t>
      </w:r>
      <w:r w:rsidRPr="00DA1890">
        <w:rPr>
          <w:rFonts w:ascii="GHEA Grapalat" w:hAnsi="GHEA Grapalat"/>
        </w:rPr>
        <w:t xml:space="preserve"> </w:t>
      </w:r>
      <w:r w:rsidRPr="00DA1890">
        <w:rPr>
          <w:rFonts w:ascii="GHEA Grapalat" w:hAnsi="GHEA Grapalat" w:cs="Sylfaen"/>
        </w:rPr>
        <w:t>Հանրապետության</w:t>
      </w:r>
      <w:r w:rsidRPr="00DA1890">
        <w:rPr>
          <w:rFonts w:ascii="GHEA Grapalat" w:hAnsi="GHEA Grapalat"/>
        </w:rPr>
        <w:t xml:space="preserve"> 2011 </w:t>
      </w:r>
      <w:r w:rsidRPr="00DA1890">
        <w:rPr>
          <w:rFonts w:ascii="GHEA Grapalat" w:hAnsi="GHEA Grapalat" w:cs="Sylfaen"/>
        </w:rPr>
        <w:t>թվականի</w:t>
      </w:r>
      <w:r w:rsidRPr="00DA1890">
        <w:rPr>
          <w:rFonts w:ascii="GHEA Grapalat" w:hAnsi="GHEA Grapalat"/>
        </w:rPr>
        <w:t xml:space="preserve"> </w:t>
      </w:r>
      <w:r w:rsidRPr="00DA1890">
        <w:rPr>
          <w:rFonts w:ascii="GHEA Grapalat" w:hAnsi="GHEA Grapalat" w:cs="Sylfaen"/>
        </w:rPr>
        <w:t>նոյեմբերի</w:t>
      </w:r>
      <w:r w:rsidRPr="00DA1890">
        <w:rPr>
          <w:rFonts w:ascii="GHEA Grapalat" w:hAnsi="GHEA Grapalat"/>
        </w:rPr>
        <w:t xml:space="preserve"> 28-</w:t>
      </w:r>
      <w:r w:rsidRPr="00DA1890">
        <w:rPr>
          <w:rFonts w:ascii="GHEA Grapalat" w:hAnsi="GHEA Grapalat" w:cs="Sylfaen"/>
        </w:rPr>
        <w:t>ի</w:t>
      </w:r>
      <w:r w:rsidRPr="00DA1890">
        <w:rPr>
          <w:rFonts w:ascii="GHEA Grapalat" w:hAnsi="GHEA Grapalat"/>
        </w:rPr>
        <w:t xml:space="preserve"> </w:t>
      </w:r>
      <w:r w:rsidRPr="00DA1890">
        <w:rPr>
          <w:rFonts w:ascii="GHEA Grapalat" w:hAnsi="GHEA Grapalat" w:cs="Sylfaen"/>
        </w:rPr>
        <w:t>ընդերքի</w:t>
      </w:r>
      <w:r w:rsidRPr="00DA1890">
        <w:rPr>
          <w:rFonts w:ascii="GHEA Grapalat" w:hAnsi="GHEA Grapalat"/>
        </w:rPr>
        <w:t xml:space="preserve"> </w:t>
      </w:r>
      <w:r w:rsidRPr="00DA1890">
        <w:rPr>
          <w:rFonts w:ascii="GHEA Grapalat" w:hAnsi="GHEA Grapalat" w:cs="Sylfaen"/>
        </w:rPr>
        <w:t>մասին</w:t>
      </w:r>
      <w:r w:rsidRPr="00DA1890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օ</w:t>
      </w:r>
      <w:r w:rsidRPr="00DA1890">
        <w:rPr>
          <w:rFonts w:ascii="GHEA Grapalat" w:hAnsi="GHEA Grapalat" w:cs="Sylfaen"/>
        </w:rPr>
        <w:t>րենսգրքի</w:t>
      </w:r>
      <w:r w:rsidRPr="00DA1890">
        <w:rPr>
          <w:rFonts w:ascii="GHEA Grapalat" w:hAnsi="GHEA Grapalat"/>
        </w:rPr>
        <w:t xml:space="preserve"> (</w:t>
      </w:r>
      <w:r w:rsidRPr="00DA1890">
        <w:rPr>
          <w:rFonts w:ascii="GHEA Grapalat" w:hAnsi="GHEA Grapalat" w:cs="Sylfaen"/>
        </w:rPr>
        <w:t>այսուհետ</w:t>
      </w:r>
      <w:r w:rsidRPr="00DA1890">
        <w:rPr>
          <w:rFonts w:ascii="GHEA Grapalat" w:hAnsi="GHEA Grapalat"/>
        </w:rPr>
        <w:t xml:space="preserve">` </w:t>
      </w:r>
      <w:r w:rsidRPr="00DA1890">
        <w:rPr>
          <w:rFonts w:ascii="GHEA Grapalat" w:hAnsi="GHEA Grapalat" w:cs="Sylfaen"/>
        </w:rPr>
        <w:t>Օրենսգիրք</w:t>
      </w:r>
      <w:r w:rsidRPr="00DA1890">
        <w:rPr>
          <w:rFonts w:ascii="GHEA Grapalat" w:hAnsi="GHEA Grapalat"/>
        </w:rPr>
        <w:t xml:space="preserve">) </w:t>
      </w:r>
      <w:r w:rsidR="00471697">
        <w:rPr>
          <w:rFonts w:ascii="GHEA Grapalat" w:hAnsi="GHEA Grapalat"/>
        </w:rPr>
        <w:t>13-րդ</w:t>
      </w:r>
      <w:r w:rsidRPr="00DA1890">
        <w:rPr>
          <w:rFonts w:ascii="GHEA Grapalat" w:hAnsi="GHEA Grapalat"/>
        </w:rPr>
        <w:t xml:space="preserve"> </w:t>
      </w:r>
      <w:r w:rsidRPr="00DA1890">
        <w:rPr>
          <w:rFonts w:ascii="GHEA Grapalat" w:hAnsi="GHEA Grapalat" w:cs="Sylfaen"/>
        </w:rPr>
        <w:t>հոդվածի</w:t>
      </w:r>
      <w:r w:rsidRPr="00DA1890">
        <w:rPr>
          <w:rFonts w:ascii="GHEA Grapalat" w:hAnsi="GHEA Grapalat"/>
        </w:rPr>
        <w:t xml:space="preserve"> </w:t>
      </w:r>
      <w:r w:rsidR="00471697">
        <w:rPr>
          <w:rFonts w:ascii="GHEA Grapalat" w:hAnsi="GHEA Grapalat"/>
        </w:rPr>
        <w:t>4-րդ մասի 4-րդ</w:t>
      </w:r>
      <w:r w:rsidRPr="00DA1890">
        <w:rPr>
          <w:rFonts w:ascii="GHEA Grapalat" w:hAnsi="GHEA Grapalat"/>
        </w:rPr>
        <w:t xml:space="preserve"> </w:t>
      </w:r>
      <w:r w:rsidR="00471697" w:rsidRPr="00471697">
        <w:rPr>
          <w:rFonts w:ascii="GHEA Grapalat" w:hAnsi="GHEA Grapalat" w:cs="Sylfaen"/>
        </w:rPr>
        <w:t>կետում</w:t>
      </w:r>
      <w:r w:rsidRPr="00471697">
        <w:rPr>
          <w:rFonts w:ascii="GHEA Grapalat" w:hAnsi="GHEA Grapalat"/>
        </w:rPr>
        <w:t xml:space="preserve"> «</w:t>
      </w:r>
      <w:r w:rsidR="00471697" w:rsidRPr="00471697">
        <w:rPr>
          <w:rFonts w:ascii="GHEA Grapalat" w:hAnsi="GHEA Grapalat" w:cs="Sylfaen"/>
        </w:rPr>
        <w:t>ընդերքի</w:t>
      </w:r>
      <w:r w:rsidR="00471697" w:rsidRPr="00471697">
        <w:rPr>
          <w:rFonts w:ascii="GHEA Grapalat" w:hAnsi="GHEA Grapalat"/>
        </w:rPr>
        <w:t xml:space="preserve"> </w:t>
      </w:r>
      <w:r w:rsidR="00471697" w:rsidRPr="00471697">
        <w:rPr>
          <w:rFonts w:ascii="GHEA Grapalat" w:hAnsi="GHEA Grapalat" w:cs="Sylfaen"/>
        </w:rPr>
        <w:t>պետական</w:t>
      </w:r>
      <w:r w:rsidR="00471697" w:rsidRPr="00471697">
        <w:rPr>
          <w:rFonts w:ascii="GHEA Grapalat" w:hAnsi="GHEA Grapalat"/>
        </w:rPr>
        <w:t xml:space="preserve"> </w:t>
      </w:r>
      <w:r w:rsidR="00471697" w:rsidRPr="00471697">
        <w:rPr>
          <w:rFonts w:ascii="GHEA Grapalat" w:hAnsi="GHEA Grapalat" w:cs="Sylfaen"/>
        </w:rPr>
        <w:t>տեսչությանը</w:t>
      </w:r>
      <w:r w:rsidR="00471697" w:rsidRPr="00471697">
        <w:rPr>
          <w:rFonts w:ascii="GHEA Grapalat" w:hAnsi="GHEA Grapalat"/>
        </w:rPr>
        <w:t xml:space="preserve">, </w:t>
      </w:r>
      <w:r w:rsidR="00471697" w:rsidRPr="00471697">
        <w:rPr>
          <w:rFonts w:ascii="GHEA Grapalat" w:hAnsi="GHEA Grapalat" w:cs="Sylfaen"/>
        </w:rPr>
        <w:t>բնապահպանական</w:t>
      </w:r>
      <w:r w:rsidR="00471697" w:rsidRPr="00471697">
        <w:rPr>
          <w:rFonts w:ascii="GHEA Grapalat" w:hAnsi="GHEA Grapalat"/>
        </w:rPr>
        <w:t xml:space="preserve"> </w:t>
      </w:r>
      <w:r w:rsidR="00471697" w:rsidRPr="00471697">
        <w:rPr>
          <w:rFonts w:ascii="GHEA Grapalat" w:hAnsi="GHEA Grapalat" w:cs="Sylfaen"/>
        </w:rPr>
        <w:t>պետական</w:t>
      </w:r>
      <w:r w:rsidR="00471697" w:rsidRPr="00471697">
        <w:rPr>
          <w:rFonts w:ascii="GHEA Grapalat" w:hAnsi="GHEA Grapalat"/>
        </w:rPr>
        <w:t xml:space="preserve"> </w:t>
      </w:r>
      <w:r w:rsidR="00471697" w:rsidRPr="00471697">
        <w:rPr>
          <w:rFonts w:ascii="GHEA Grapalat" w:hAnsi="GHEA Grapalat" w:cs="Sylfaen"/>
        </w:rPr>
        <w:t>տեսչությանը</w:t>
      </w:r>
      <w:r w:rsidRPr="00471697">
        <w:rPr>
          <w:rFonts w:ascii="GHEA Grapalat" w:hAnsi="GHEA Grapalat"/>
        </w:rPr>
        <w:t xml:space="preserve">» </w:t>
      </w:r>
      <w:r w:rsidRPr="00471697">
        <w:rPr>
          <w:rFonts w:ascii="GHEA Grapalat" w:hAnsi="GHEA Grapalat" w:cs="Sylfaen"/>
        </w:rPr>
        <w:t>բառեր</w:t>
      </w:r>
      <w:r w:rsidR="00471697" w:rsidRPr="00471697">
        <w:rPr>
          <w:rFonts w:ascii="GHEA Grapalat" w:hAnsi="GHEA Grapalat" w:cs="Sylfaen"/>
        </w:rPr>
        <w:t>ը</w:t>
      </w:r>
      <w:r w:rsidRPr="00471697">
        <w:rPr>
          <w:rFonts w:ascii="GHEA Grapalat" w:hAnsi="GHEA Grapalat"/>
        </w:rPr>
        <w:t xml:space="preserve"> </w:t>
      </w:r>
      <w:r w:rsidR="00471697" w:rsidRPr="00471697">
        <w:rPr>
          <w:rFonts w:ascii="GHEA Grapalat" w:hAnsi="GHEA Grapalat" w:cs="Sylfaen"/>
        </w:rPr>
        <w:t>փոխարինել</w:t>
      </w:r>
      <w:r w:rsidRPr="00471697">
        <w:rPr>
          <w:rFonts w:ascii="GHEA Grapalat" w:hAnsi="GHEA Grapalat"/>
        </w:rPr>
        <w:t xml:space="preserve"> «</w:t>
      </w:r>
      <w:r w:rsidR="006E753E">
        <w:rPr>
          <w:rFonts w:ascii="GHEA Grapalat" w:hAnsi="GHEA Grapalat"/>
          <w:lang w:val="hy-AM"/>
        </w:rPr>
        <w:t>ը</w:t>
      </w:r>
      <w:r w:rsidR="006E753E">
        <w:rPr>
          <w:rFonts w:ascii="GHEA Grapalat" w:hAnsi="GHEA Grapalat" w:cs="Sylfaen"/>
          <w:lang w:val="hy-AM"/>
        </w:rPr>
        <w:t>նդերքի օգտագործման և պահպանության ոլորտում վերահսկողություն իրականացնող</w:t>
      </w:r>
      <w:r w:rsidR="00471697">
        <w:rPr>
          <w:rFonts w:ascii="GHEA Grapalat" w:hAnsi="GHEA Grapalat" w:cs="Sylfaen"/>
        </w:rPr>
        <w:t xml:space="preserve"> տեսչական մարմնին</w:t>
      </w:r>
      <w:r w:rsidRPr="00DA1890">
        <w:rPr>
          <w:rFonts w:ascii="GHEA Grapalat" w:hAnsi="GHEA Grapalat"/>
        </w:rPr>
        <w:t xml:space="preserve">» </w:t>
      </w:r>
      <w:r w:rsidRPr="00DA1890">
        <w:rPr>
          <w:rFonts w:ascii="GHEA Grapalat" w:hAnsi="GHEA Grapalat" w:cs="Sylfaen"/>
        </w:rPr>
        <w:t>բառերով</w:t>
      </w:r>
      <w:r w:rsidRPr="00DA1890">
        <w:rPr>
          <w:rFonts w:ascii="GHEA Grapalat" w:hAnsi="GHEA Grapalat"/>
        </w:rPr>
        <w:t>:</w:t>
      </w:r>
    </w:p>
    <w:p w:rsidR="00991936" w:rsidRDefault="00991936" w:rsidP="00DF0432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</w:rPr>
      </w:pPr>
    </w:p>
    <w:p w:rsidR="00A8402F" w:rsidRPr="00A8402F" w:rsidRDefault="00531F93" w:rsidP="00F67606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lang w:val="hy-AM"/>
        </w:rPr>
      </w:pPr>
      <w:r w:rsidRPr="00A8402F">
        <w:rPr>
          <w:rFonts w:ascii="GHEA Grapalat" w:hAnsi="GHEA Grapalat"/>
          <w:b/>
        </w:rPr>
        <w:t xml:space="preserve">Հոդված 2. </w:t>
      </w:r>
      <w:r w:rsidRPr="00A8402F">
        <w:rPr>
          <w:rFonts w:ascii="GHEA Grapalat" w:hAnsi="GHEA Grapalat"/>
        </w:rPr>
        <w:t>Օրենսգրքի 17-րդ հոդվածի</w:t>
      </w:r>
      <w:r w:rsidR="00A8402F" w:rsidRPr="00A8402F">
        <w:rPr>
          <w:rFonts w:ascii="GHEA Grapalat" w:hAnsi="GHEA Grapalat"/>
          <w:lang w:val="hy-AM"/>
        </w:rPr>
        <w:t>՝</w:t>
      </w:r>
    </w:p>
    <w:p w:rsidR="00A8402F" w:rsidRPr="008D1BD0" w:rsidRDefault="00A8402F" w:rsidP="00F67606">
      <w:pPr>
        <w:pStyle w:val="NormalWeb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lang w:val="hy-AM"/>
        </w:rPr>
      </w:pPr>
      <w:r w:rsidRPr="00A8402F">
        <w:rPr>
          <w:rFonts w:ascii="GHEA Grapalat" w:hAnsi="GHEA Grapalat"/>
          <w:lang w:val="hy-AM"/>
        </w:rPr>
        <w:t>1)</w:t>
      </w:r>
      <w:r w:rsidR="00531F93" w:rsidRPr="008D1BD0">
        <w:rPr>
          <w:rFonts w:ascii="GHEA Grapalat" w:hAnsi="GHEA Grapalat"/>
          <w:lang w:val="hy-AM"/>
        </w:rPr>
        <w:t xml:space="preserve"> 1-ին մաս</w:t>
      </w:r>
      <w:r w:rsidR="00F67606" w:rsidRPr="008D1BD0">
        <w:rPr>
          <w:rFonts w:ascii="GHEA Grapalat" w:hAnsi="GHEA Grapalat"/>
          <w:lang w:val="hy-AM"/>
        </w:rPr>
        <w:t>ի 16-րդ և 17-րդ կետերում &lt;&lt;</w:t>
      </w:r>
      <w:r w:rsidR="00F67606" w:rsidRPr="008D1BD0">
        <w:rPr>
          <w:rFonts w:ascii="GHEA Grapalat" w:hAnsi="GHEA Grapalat" w:cs="Sylfaen"/>
          <w:lang w:val="hy-AM"/>
        </w:rPr>
        <w:t>պետական</w:t>
      </w:r>
      <w:r w:rsidR="00F67606" w:rsidRPr="008D1BD0">
        <w:rPr>
          <w:rFonts w:ascii="GHEA Grapalat" w:hAnsi="GHEA Grapalat"/>
          <w:lang w:val="hy-AM"/>
        </w:rPr>
        <w:t xml:space="preserve"> </w:t>
      </w:r>
      <w:r w:rsidR="00F67606" w:rsidRPr="008D1BD0">
        <w:rPr>
          <w:rFonts w:ascii="GHEA Grapalat" w:hAnsi="GHEA Grapalat" w:cs="Sylfaen"/>
          <w:lang w:val="hy-AM"/>
        </w:rPr>
        <w:t>տեսչության&gt;&gt; բառերը փոխարինել &lt;&lt;տեսչական մարմնի&gt;&gt; բառերով</w:t>
      </w:r>
      <w:r w:rsidRPr="008D1BD0">
        <w:rPr>
          <w:rFonts w:ascii="MS Mincho" w:eastAsia="MS Mincho" w:hAnsi="MS Mincho" w:cs="MS Mincho"/>
          <w:lang w:val="hy-AM"/>
        </w:rPr>
        <w:t>․</w:t>
      </w:r>
    </w:p>
    <w:p w:rsidR="00A8402F" w:rsidRPr="008D1BD0" w:rsidRDefault="00A8402F" w:rsidP="00A8402F">
      <w:pPr>
        <w:pStyle w:val="NormalWeb"/>
        <w:spacing w:after="0" w:line="360" w:lineRule="auto"/>
        <w:ind w:firstLine="375"/>
        <w:jc w:val="both"/>
        <w:rPr>
          <w:rFonts w:ascii="GHEA Grapalat" w:eastAsia="MS Mincho" w:hAnsi="GHEA Grapalat" w:cs="MS Mincho"/>
          <w:lang w:val="hy-AM"/>
        </w:rPr>
      </w:pPr>
      <w:r w:rsidRPr="008D1BD0">
        <w:rPr>
          <w:rFonts w:ascii="GHEA Grapalat" w:hAnsi="GHEA Grapalat" w:cs="Sylfaen"/>
          <w:lang w:val="hy-AM"/>
        </w:rPr>
        <w:t>2) 2-րդ մասը շարադրել հետևյալ բովանդակությամբ</w:t>
      </w:r>
      <w:r w:rsidRPr="00A8402F">
        <w:rPr>
          <w:rFonts w:ascii="MS Mincho" w:eastAsia="MS Mincho" w:hAnsi="MS Mincho" w:cs="MS Mincho"/>
          <w:lang w:val="hy-AM"/>
        </w:rPr>
        <w:t>․</w:t>
      </w:r>
    </w:p>
    <w:p w:rsidR="00A8402F" w:rsidRPr="008D1BD0" w:rsidRDefault="00A8402F" w:rsidP="00A8402F">
      <w:pPr>
        <w:pStyle w:val="NormalWeb"/>
        <w:spacing w:after="0" w:line="360" w:lineRule="auto"/>
        <w:ind w:firstLine="375"/>
        <w:jc w:val="both"/>
        <w:rPr>
          <w:rFonts w:ascii="GHEA Grapalat" w:hAnsi="GHEA Grapalat" w:cs="Sylfaen"/>
          <w:lang w:val="hy-AM"/>
        </w:rPr>
      </w:pPr>
      <w:r w:rsidRPr="008D1BD0">
        <w:rPr>
          <w:rFonts w:ascii="GHEA Grapalat" w:eastAsia="MS Mincho" w:hAnsi="GHEA Grapalat" w:cs="MS Mincho"/>
          <w:lang w:val="hy-AM"/>
        </w:rPr>
        <w:t>«2</w:t>
      </w:r>
      <w:r w:rsidRPr="008D1BD0">
        <w:rPr>
          <w:rFonts w:ascii="MS Mincho" w:eastAsia="MS Mincho" w:hAnsi="MS Mincho" w:cs="MS Mincho"/>
          <w:lang w:val="hy-AM"/>
        </w:rPr>
        <w:t>․</w:t>
      </w:r>
      <w:r w:rsidRPr="008D1BD0">
        <w:rPr>
          <w:rFonts w:ascii="GHEA Grapalat" w:hAnsi="GHEA Grapalat" w:cs="Sylfaen"/>
          <w:lang w:val="hy-AM"/>
        </w:rPr>
        <w:t xml:space="preserve"> Ընդերքի օգտագործման հետ կապված շրջակա միջավայրի պահպանության ոլորտում բնապահպանության բնագավառի պետական կառավարման լիազոր մարմնի իրավասություններն են`</w:t>
      </w:r>
    </w:p>
    <w:p w:rsidR="00A8402F" w:rsidRPr="008D1BD0" w:rsidRDefault="00A8402F" w:rsidP="00A8402F">
      <w:pPr>
        <w:pStyle w:val="NormalWeb"/>
        <w:spacing w:after="0" w:line="360" w:lineRule="auto"/>
        <w:ind w:firstLine="375"/>
        <w:jc w:val="both"/>
        <w:rPr>
          <w:rFonts w:ascii="GHEA Grapalat" w:hAnsi="GHEA Grapalat" w:cs="Sylfaen"/>
          <w:lang w:val="hy-AM"/>
        </w:rPr>
      </w:pPr>
      <w:r w:rsidRPr="008D1BD0">
        <w:rPr>
          <w:rFonts w:ascii="GHEA Grapalat" w:hAnsi="GHEA Grapalat" w:cs="Sylfaen"/>
          <w:lang w:val="hy-AM"/>
        </w:rPr>
        <w:t>1) ընդերքօգտագործման բնագավառում շրջակա միջավայրի պահպանության պետական քաղաքականության ձևավորմանը մասնակցությունը.</w:t>
      </w:r>
    </w:p>
    <w:p w:rsidR="00A8402F" w:rsidRDefault="00A8402F" w:rsidP="00A8402F">
      <w:pPr>
        <w:pStyle w:val="NormalWeb"/>
        <w:spacing w:after="0" w:line="360" w:lineRule="auto"/>
        <w:ind w:firstLine="375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lastRenderedPageBreak/>
        <w:t>2</w:t>
      </w:r>
      <w:r w:rsidRPr="008D1BD0">
        <w:rPr>
          <w:rFonts w:ascii="GHEA Grapalat" w:hAnsi="GHEA Grapalat" w:cs="Sylfaen"/>
          <w:lang w:val="hy-AM"/>
        </w:rPr>
        <w:t>) ընդերքի օգտագործման հետ կապված շրջակա միջավայրի պահպանության Հայաստանի Հանրապետության օրենսդրությամբ նախատեսված սահմանափակումների կիրառումը.</w:t>
      </w:r>
    </w:p>
    <w:p w:rsidR="006E753E" w:rsidRPr="00650708" w:rsidRDefault="006E753E" w:rsidP="006E753E">
      <w:pPr>
        <w:pStyle w:val="NormalWeb"/>
        <w:spacing w:after="0" w:line="360" w:lineRule="auto"/>
        <w:ind w:firstLine="375"/>
        <w:jc w:val="both"/>
        <w:rPr>
          <w:rFonts w:ascii="GHEA Grapalat" w:eastAsia="MS Mincho" w:hAnsi="GHEA Grapalat" w:cs="MS Mincho"/>
          <w:lang w:val="hy-AM"/>
        </w:rPr>
      </w:pPr>
      <w:r>
        <w:rPr>
          <w:rFonts w:ascii="GHEA Grapalat" w:eastAsia="MS Mincho" w:hAnsi="GHEA Grapalat" w:cs="MS Mincho"/>
          <w:lang w:val="hy-AM"/>
        </w:rPr>
        <w:t>3</w:t>
      </w:r>
      <w:r w:rsidRPr="00650708">
        <w:rPr>
          <w:rFonts w:ascii="GHEA Grapalat" w:eastAsia="MS Mincho" w:hAnsi="GHEA Grapalat" w:cs="MS Mincho"/>
          <w:lang w:val="hy-AM"/>
        </w:rPr>
        <w:t>) ընդերքօգտագործման նախագծերի, ծրագրերի, հանքարդյունահանման համալիրի ապամոնտաժման, հանքավայրերի կոնսերվացման, փակման և հրաժարման նախագծերի շրջակա միջավայրի վրա ազդեցության փորձաքննության իրականացումը.</w:t>
      </w:r>
    </w:p>
    <w:p w:rsidR="00A8402F" w:rsidRPr="008D1BD0" w:rsidRDefault="006E753E" w:rsidP="00A8402F">
      <w:pPr>
        <w:pStyle w:val="NormalWeb"/>
        <w:spacing w:after="0" w:line="360" w:lineRule="auto"/>
        <w:ind w:firstLine="375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4</w:t>
      </w:r>
      <w:r w:rsidR="00A8402F" w:rsidRPr="008D1BD0">
        <w:rPr>
          <w:rFonts w:ascii="GHEA Grapalat" w:hAnsi="GHEA Grapalat" w:cs="Sylfaen"/>
          <w:lang w:val="hy-AM"/>
        </w:rPr>
        <w:t>) շրջակա միջավայրի պահպանության դրամագլխի օգտագործման, հատկացումների չափերի հաշվարկման, ռեկուլտիվացիոն աշխատանքներ իրականացնելու վերաբերյալ որոշումների ընդունումը.</w:t>
      </w:r>
    </w:p>
    <w:p w:rsidR="00A8402F" w:rsidRDefault="006E753E" w:rsidP="00A8402F">
      <w:pPr>
        <w:pStyle w:val="NormalWeb"/>
        <w:spacing w:after="0" w:line="360" w:lineRule="auto"/>
        <w:ind w:firstLine="375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5</w:t>
      </w:r>
      <w:r w:rsidR="00A8402F" w:rsidRPr="008D1BD0">
        <w:rPr>
          <w:rFonts w:ascii="GHEA Grapalat" w:hAnsi="GHEA Grapalat" w:cs="Sylfaen"/>
          <w:lang w:val="hy-AM"/>
        </w:rPr>
        <w:t>) օգտակար հանածոյի արդյունահանված տարածքի, արդյունահանման ընթացքում առաջացած արտադրական լցակույտերի տեղադիրքի և դրանց հարակից համայնքների բնակչության անվտանգության և առողջության ապահովման նպատակով մշտադիտարկումների իրականացման կարգի մշակումը.</w:t>
      </w:r>
    </w:p>
    <w:p w:rsidR="00B40B70" w:rsidRPr="00B40B70" w:rsidRDefault="00B40B70" w:rsidP="00A8402F">
      <w:pPr>
        <w:pStyle w:val="NormalWeb"/>
        <w:spacing w:after="0" w:line="360" w:lineRule="auto"/>
        <w:ind w:firstLine="375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6</w:t>
      </w:r>
      <w:r w:rsidRPr="00B40B70">
        <w:rPr>
          <w:rFonts w:ascii="GHEA Grapalat" w:hAnsi="GHEA Grapalat" w:cs="Sylfaen"/>
          <w:lang w:val="hy-AM"/>
        </w:rPr>
        <w:t>)</w:t>
      </w:r>
      <w:r w:rsidRPr="00B40B70">
        <w:rPr>
          <w:rFonts w:ascii="GHEA Grapalat" w:eastAsia="MS Mincho" w:hAnsi="GHEA Grapalat" w:cs="MS Mincho"/>
          <w:lang w:val="hy-AM"/>
        </w:rPr>
        <w:t xml:space="preserve"> </w:t>
      </w:r>
      <w:r w:rsidRPr="00650708">
        <w:rPr>
          <w:rFonts w:ascii="GHEA Grapalat" w:eastAsia="MS Mincho" w:hAnsi="GHEA Grapalat" w:cs="MS Mincho"/>
          <w:lang w:val="hy-AM"/>
        </w:rPr>
        <w:t>շրջակա միջավայրի վրա ազդեցության գնահատման փուլում շրջակա միջավայրի նկատմամբ մշտադիտարկումների պլանի կամ ծրագրի հաստատումը</w:t>
      </w:r>
      <w:r w:rsidRPr="00B40B70">
        <w:rPr>
          <w:rFonts w:ascii="GHEA Grapalat" w:eastAsia="MS Mincho" w:hAnsi="GHEA Grapalat" w:cs="MS Mincho"/>
          <w:lang w:val="hy-AM"/>
        </w:rPr>
        <w:t>.</w:t>
      </w:r>
    </w:p>
    <w:p w:rsidR="00A8402F" w:rsidRPr="008D1BD0" w:rsidRDefault="00B40B70" w:rsidP="00A8402F">
      <w:pPr>
        <w:pStyle w:val="NormalWeb"/>
        <w:spacing w:after="0" w:line="360" w:lineRule="auto"/>
        <w:ind w:firstLine="375"/>
        <w:jc w:val="both"/>
        <w:rPr>
          <w:rFonts w:ascii="GHEA Grapalat" w:hAnsi="GHEA Grapalat" w:cs="Sylfaen"/>
          <w:lang w:val="hy-AM"/>
        </w:rPr>
      </w:pPr>
      <w:r w:rsidRPr="00B40B70">
        <w:rPr>
          <w:rFonts w:ascii="GHEA Grapalat" w:hAnsi="GHEA Grapalat" w:cs="Sylfaen"/>
          <w:lang w:val="hy-AM"/>
        </w:rPr>
        <w:t>7</w:t>
      </w:r>
      <w:r w:rsidR="00A8402F" w:rsidRPr="008D1BD0">
        <w:rPr>
          <w:rFonts w:ascii="GHEA Grapalat" w:hAnsi="GHEA Grapalat" w:cs="Sylfaen"/>
          <w:lang w:val="hy-AM"/>
        </w:rPr>
        <w:t>) ընդերքօգտագործման թափոնների փակված օբյեկտների գույքագրման կարգի մշակումը.</w:t>
      </w:r>
    </w:p>
    <w:p w:rsidR="00A8402F" w:rsidRPr="008D1BD0" w:rsidRDefault="00B40B70" w:rsidP="00A8402F">
      <w:pPr>
        <w:pStyle w:val="NormalWeb"/>
        <w:spacing w:after="0" w:line="360" w:lineRule="auto"/>
        <w:ind w:firstLine="375"/>
        <w:jc w:val="both"/>
        <w:rPr>
          <w:rFonts w:ascii="GHEA Grapalat" w:hAnsi="GHEA Grapalat" w:cs="Sylfaen"/>
          <w:lang w:val="hy-AM"/>
        </w:rPr>
      </w:pPr>
      <w:r w:rsidRPr="00B40B70">
        <w:rPr>
          <w:rFonts w:ascii="GHEA Grapalat" w:hAnsi="GHEA Grapalat" w:cs="Sylfaen"/>
          <w:lang w:val="hy-AM"/>
        </w:rPr>
        <w:t>8</w:t>
      </w:r>
      <w:r w:rsidR="00A8402F" w:rsidRPr="008D1BD0">
        <w:rPr>
          <w:rFonts w:ascii="GHEA Grapalat" w:hAnsi="GHEA Grapalat" w:cs="Sylfaen"/>
          <w:lang w:val="hy-AM"/>
        </w:rPr>
        <w:t>) ընդերքօգտագործման թափոնների և ընդերքօգտագործման թափոնների օբյեկտների՝ ըստ վտանգավորության դասակարգման կարգի մշակումը.</w:t>
      </w:r>
    </w:p>
    <w:p w:rsidR="00A8402F" w:rsidRPr="008D1BD0" w:rsidRDefault="00B40B70" w:rsidP="00A8402F">
      <w:pPr>
        <w:pStyle w:val="NormalWeb"/>
        <w:spacing w:after="0" w:line="360" w:lineRule="auto"/>
        <w:ind w:firstLine="375"/>
        <w:jc w:val="both"/>
        <w:rPr>
          <w:rFonts w:ascii="GHEA Grapalat" w:hAnsi="GHEA Grapalat" w:cs="Sylfaen"/>
          <w:lang w:val="hy-AM"/>
        </w:rPr>
      </w:pPr>
      <w:r w:rsidRPr="00B40B70">
        <w:rPr>
          <w:rFonts w:ascii="GHEA Grapalat" w:hAnsi="GHEA Grapalat" w:cs="Sylfaen"/>
          <w:lang w:val="hy-AM"/>
        </w:rPr>
        <w:t>9</w:t>
      </w:r>
      <w:r w:rsidR="00A8402F" w:rsidRPr="008D1BD0">
        <w:rPr>
          <w:rFonts w:ascii="GHEA Grapalat" w:hAnsi="GHEA Grapalat" w:cs="Sylfaen"/>
          <w:lang w:val="hy-AM"/>
        </w:rPr>
        <w:t>) ընդերքօգտագործման թափոնների օբյեկտների կառավարմանը և ընդերքօգտագործման թափոնների կառավարմանը և վերամշակմանը ներկայացվող տեխնիկական պահանջների և չափանիշների մշակումը.</w:t>
      </w:r>
    </w:p>
    <w:p w:rsidR="00A8402F" w:rsidRPr="008D1BD0" w:rsidRDefault="00B40B70" w:rsidP="00A8402F">
      <w:pPr>
        <w:pStyle w:val="NormalWeb"/>
        <w:spacing w:after="0" w:line="360" w:lineRule="auto"/>
        <w:ind w:firstLine="375"/>
        <w:jc w:val="both"/>
        <w:rPr>
          <w:rFonts w:ascii="GHEA Grapalat" w:hAnsi="GHEA Grapalat" w:cs="Sylfaen"/>
          <w:lang w:val="hy-AM"/>
        </w:rPr>
      </w:pPr>
      <w:r w:rsidRPr="00B40B70">
        <w:rPr>
          <w:rFonts w:ascii="GHEA Grapalat" w:hAnsi="GHEA Grapalat" w:cs="Sylfaen"/>
          <w:lang w:val="hy-AM"/>
        </w:rPr>
        <w:lastRenderedPageBreak/>
        <w:t>10</w:t>
      </w:r>
      <w:r w:rsidR="00A8402F" w:rsidRPr="008D1BD0">
        <w:rPr>
          <w:rFonts w:ascii="GHEA Grapalat" w:hAnsi="GHEA Grapalat" w:cs="Sylfaen"/>
          <w:lang w:val="hy-AM"/>
        </w:rPr>
        <w:t>) լավագույն հնարավոր տեխնոլոգիաներին ներկայացվող չափորոշիչների մշակումը.</w:t>
      </w:r>
    </w:p>
    <w:p w:rsidR="00A8402F" w:rsidRPr="008D1BD0" w:rsidRDefault="006E753E" w:rsidP="00A8402F">
      <w:pPr>
        <w:pStyle w:val="NormalWeb"/>
        <w:spacing w:after="0" w:line="360" w:lineRule="auto"/>
        <w:ind w:firstLine="375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1</w:t>
      </w:r>
      <w:r w:rsidR="00B40B70" w:rsidRPr="00B40B70">
        <w:rPr>
          <w:rFonts w:ascii="GHEA Grapalat" w:hAnsi="GHEA Grapalat" w:cs="Sylfaen"/>
          <w:lang w:val="hy-AM"/>
        </w:rPr>
        <w:t>1</w:t>
      </w:r>
      <w:r w:rsidR="00A8402F" w:rsidRPr="008D1BD0">
        <w:rPr>
          <w:rFonts w:ascii="GHEA Grapalat" w:hAnsi="GHEA Grapalat" w:cs="Sylfaen"/>
          <w:lang w:val="hy-AM"/>
        </w:rPr>
        <w:t>) օգտակար հանածոյի մշակման համար անհրաժեշտ վտանգավոր նյութերի օգտագործման առավելագույն սահմանաչափերի որոշման ընթացակարգի հաստատումը.</w:t>
      </w:r>
    </w:p>
    <w:p w:rsidR="00A8402F" w:rsidRDefault="00A8402F" w:rsidP="00A8402F">
      <w:pPr>
        <w:pStyle w:val="NormalWeb"/>
        <w:spacing w:after="0" w:line="360" w:lineRule="auto"/>
        <w:ind w:firstLine="375"/>
        <w:jc w:val="both"/>
        <w:rPr>
          <w:rFonts w:ascii="MS Mincho" w:eastAsia="MS Mincho" w:hAnsi="MS Mincho" w:cs="MS Mincho"/>
          <w:lang w:val="hy-AM"/>
        </w:rPr>
      </w:pPr>
      <w:r w:rsidRPr="008D1BD0">
        <w:rPr>
          <w:rFonts w:ascii="GHEA Grapalat" w:hAnsi="GHEA Grapalat" w:cs="Sylfaen"/>
          <w:lang w:val="hy-AM"/>
        </w:rPr>
        <w:t>1</w:t>
      </w:r>
      <w:r w:rsidR="00B40B70" w:rsidRPr="0080576B">
        <w:rPr>
          <w:rFonts w:ascii="GHEA Grapalat" w:hAnsi="GHEA Grapalat" w:cs="Sylfaen"/>
          <w:lang w:val="hy-AM"/>
        </w:rPr>
        <w:t>2</w:t>
      </w:r>
      <w:r w:rsidRPr="008D1BD0">
        <w:rPr>
          <w:rFonts w:ascii="GHEA Grapalat" w:hAnsi="GHEA Grapalat" w:cs="Sylfaen"/>
          <w:lang w:val="hy-AM"/>
        </w:rPr>
        <w:t>) սույն օրե</w:t>
      </w:r>
      <w:r w:rsidR="00650708">
        <w:rPr>
          <w:rFonts w:ascii="GHEA Grapalat" w:hAnsi="GHEA Grapalat" w:cs="Sylfaen"/>
          <w:lang w:val="hy-AM"/>
        </w:rPr>
        <w:t>սգր</w:t>
      </w:r>
      <w:r w:rsidRPr="008D1BD0">
        <w:rPr>
          <w:rFonts w:ascii="GHEA Grapalat" w:hAnsi="GHEA Grapalat" w:cs="Sylfaen"/>
          <w:lang w:val="hy-AM"/>
        </w:rPr>
        <w:t>նքով նախատեսված այլ իրավասություններ:</w:t>
      </w:r>
      <w:r w:rsidR="00650708">
        <w:rPr>
          <w:rFonts w:ascii="GHEA Grapalat" w:hAnsi="GHEA Grapalat" w:cs="Sylfaen"/>
          <w:lang w:val="hy-AM"/>
        </w:rPr>
        <w:t>»</w:t>
      </w:r>
      <w:r w:rsidR="00650708">
        <w:rPr>
          <w:rFonts w:ascii="MS Mincho" w:eastAsia="MS Mincho" w:hAnsi="MS Mincho" w:cs="MS Mincho"/>
          <w:lang w:val="hy-AM"/>
        </w:rPr>
        <w:t>․</w:t>
      </w:r>
    </w:p>
    <w:p w:rsidR="00650708" w:rsidRPr="008D1BD0" w:rsidRDefault="00650708" w:rsidP="00A8402F">
      <w:pPr>
        <w:pStyle w:val="NormalWeb"/>
        <w:spacing w:after="0" w:line="360" w:lineRule="auto"/>
        <w:ind w:firstLine="375"/>
        <w:jc w:val="both"/>
        <w:rPr>
          <w:rFonts w:ascii="GHEA Grapalat" w:eastAsia="MS Mincho" w:hAnsi="GHEA Grapalat" w:cs="MS Mincho"/>
          <w:lang w:val="hy-AM"/>
        </w:rPr>
      </w:pPr>
      <w:r w:rsidRPr="008D1BD0">
        <w:rPr>
          <w:rFonts w:ascii="GHEA Grapalat" w:eastAsia="MS Mincho" w:hAnsi="GHEA Grapalat" w:cs="MS Mincho"/>
          <w:lang w:val="hy-AM"/>
        </w:rPr>
        <w:t>3) լրացնել հետևյալ բովանդակությամբ նոր՝ 2</w:t>
      </w:r>
      <w:r w:rsidRPr="00650708">
        <w:rPr>
          <w:rFonts w:ascii="MS Mincho" w:eastAsia="MS Mincho" w:hAnsi="MS Mincho" w:cs="MS Mincho"/>
          <w:lang w:val="hy-AM"/>
        </w:rPr>
        <w:t>․</w:t>
      </w:r>
      <w:r w:rsidRPr="008D1BD0">
        <w:rPr>
          <w:rFonts w:ascii="GHEA Grapalat" w:eastAsia="MS Mincho" w:hAnsi="GHEA Grapalat" w:cs="MS Mincho"/>
          <w:lang w:val="hy-AM"/>
        </w:rPr>
        <w:t>1-</w:t>
      </w:r>
      <w:r w:rsidRPr="008D1BD0">
        <w:rPr>
          <w:rFonts w:ascii="GHEA Grapalat" w:eastAsia="MS Mincho" w:hAnsi="GHEA Grapalat" w:cs="Courier New"/>
          <w:lang w:val="hy-AM"/>
        </w:rPr>
        <w:t>րդ մասով</w:t>
      </w:r>
      <w:r w:rsidRPr="00650708">
        <w:rPr>
          <w:rFonts w:ascii="MS Mincho" w:eastAsia="MS Mincho" w:hAnsi="MS Mincho" w:cs="MS Mincho"/>
          <w:lang w:val="hy-AM"/>
        </w:rPr>
        <w:t>․</w:t>
      </w:r>
    </w:p>
    <w:p w:rsidR="00650708" w:rsidRPr="00650708" w:rsidRDefault="00650708" w:rsidP="00650708">
      <w:pPr>
        <w:pStyle w:val="NormalWeb"/>
        <w:spacing w:after="0" w:line="360" w:lineRule="auto"/>
        <w:ind w:firstLine="375"/>
        <w:jc w:val="both"/>
        <w:rPr>
          <w:rFonts w:ascii="GHEA Grapalat" w:eastAsia="MS Mincho" w:hAnsi="GHEA Grapalat" w:cs="MS Mincho"/>
          <w:lang w:val="hy-AM"/>
        </w:rPr>
      </w:pPr>
      <w:r w:rsidRPr="008D1BD0">
        <w:rPr>
          <w:rFonts w:ascii="GHEA Grapalat" w:eastAsia="MS Mincho" w:hAnsi="GHEA Grapalat" w:cs="MS Mincho"/>
          <w:lang w:val="hy-AM"/>
        </w:rPr>
        <w:t>«</w:t>
      </w:r>
      <w:r w:rsidRPr="00650708">
        <w:rPr>
          <w:rFonts w:ascii="GHEA Grapalat" w:eastAsia="MS Mincho" w:hAnsi="GHEA Grapalat" w:cs="MS Mincho"/>
          <w:lang w:val="hy-AM"/>
        </w:rPr>
        <w:t>2</w:t>
      </w:r>
      <w:r w:rsidRPr="00650708">
        <w:rPr>
          <w:rFonts w:ascii="MS Mincho" w:eastAsia="MS Mincho" w:hAnsi="MS Mincho" w:cs="MS Mincho"/>
          <w:lang w:val="hy-AM"/>
        </w:rPr>
        <w:t>․</w:t>
      </w:r>
      <w:r w:rsidRPr="008D1BD0">
        <w:rPr>
          <w:rFonts w:ascii="GHEA Grapalat" w:eastAsia="MS Mincho" w:hAnsi="GHEA Grapalat" w:cs="MS Mincho"/>
          <w:lang w:val="hy-AM"/>
        </w:rPr>
        <w:t>1</w:t>
      </w:r>
      <w:r w:rsidRPr="00650708">
        <w:rPr>
          <w:rFonts w:ascii="GHEA Grapalat" w:eastAsia="MS Mincho" w:hAnsi="GHEA Grapalat" w:cs="MS Mincho"/>
          <w:lang w:val="hy-AM"/>
        </w:rPr>
        <w:t xml:space="preserve">. Ընդերքի օգտագործման հետ կապված </w:t>
      </w:r>
      <w:r>
        <w:rPr>
          <w:rFonts w:ascii="GHEA Grapalat" w:eastAsia="MS Mincho" w:hAnsi="GHEA Grapalat" w:cs="MS Mincho"/>
          <w:lang w:val="hy-AM"/>
        </w:rPr>
        <w:t>Հայաստանի Հանրապետության բնապահպանության նախարարության բնապահպանության և ընդերքի տեսչական մարմնի իրավասություններն են</w:t>
      </w:r>
      <w:r w:rsidRPr="00650708">
        <w:rPr>
          <w:rFonts w:ascii="GHEA Grapalat" w:eastAsia="MS Mincho" w:hAnsi="GHEA Grapalat" w:cs="MS Mincho"/>
          <w:lang w:val="hy-AM"/>
        </w:rPr>
        <w:t>`</w:t>
      </w:r>
    </w:p>
    <w:p w:rsidR="00650708" w:rsidRPr="00650708" w:rsidRDefault="00B40B70" w:rsidP="00650708">
      <w:pPr>
        <w:pStyle w:val="NormalWeb"/>
        <w:spacing w:after="0" w:line="360" w:lineRule="auto"/>
        <w:ind w:firstLine="375"/>
        <w:jc w:val="both"/>
        <w:rPr>
          <w:rFonts w:ascii="GHEA Grapalat" w:eastAsia="MS Mincho" w:hAnsi="GHEA Grapalat" w:cs="MS Mincho"/>
          <w:lang w:val="hy-AM"/>
        </w:rPr>
      </w:pPr>
      <w:r>
        <w:rPr>
          <w:rFonts w:ascii="GHEA Grapalat" w:eastAsia="MS Mincho" w:hAnsi="GHEA Grapalat" w:cs="MS Mincho"/>
          <w:lang w:val="hy-AM"/>
        </w:rPr>
        <w:t>1</w:t>
      </w:r>
      <w:r w:rsidR="00650708" w:rsidRPr="00650708">
        <w:rPr>
          <w:rFonts w:ascii="GHEA Grapalat" w:eastAsia="MS Mincho" w:hAnsi="GHEA Grapalat" w:cs="MS Mincho"/>
          <w:lang w:val="hy-AM"/>
        </w:rPr>
        <w:t>) ընդերքօգտագործման բնագավառում շրջակա միջավայրի պահպանության նորմերի, պայմանների ու պահանջների կատարման նկատմամբ պետական վերահսկողության իրականացումը.</w:t>
      </w:r>
    </w:p>
    <w:p w:rsidR="00650708" w:rsidRPr="00650708" w:rsidRDefault="00B40B70" w:rsidP="00650708">
      <w:pPr>
        <w:pStyle w:val="NormalWeb"/>
        <w:spacing w:after="0" w:line="360" w:lineRule="auto"/>
        <w:ind w:firstLine="375"/>
        <w:jc w:val="both"/>
        <w:rPr>
          <w:rFonts w:ascii="GHEA Grapalat" w:eastAsia="MS Mincho" w:hAnsi="GHEA Grapalat" w:cs="MS Mincho"/>
          <w:lang w:val="hy-AM"/>
        </w:rPr>
      </w:pPr>
      <w:r>
        <w:rPr>
          <w:rFonts w:ascii="GHEA Grapalat" w:eastAsia="MS Mincho" w:hAnsi="GHEA Grapalat" w:cs="MS Mincho"/>
          <w:lang w:val="hy-AM"/>
        </w:rPr>
        <w:t>2</w:t>
      </w:r>
      <w:r w:rsidR="00650708" w:rsidRPr="00650708">
        <w:rPr>
          <w:rFonts w:ascii="GHEA Grapalat" w:eastAsia="MS Mincho" w:hAnsi="GHEA Grapalat" w:cs="MS Mincho"/>
          <w:lang w:val="hy-AM"/>
        </w:rPr>
        <w:t>) հանքարդյունահանման համալիրի ապամոնտաժման, հանքավայրերի կոնսերվացման, փակման և հրաժարման նախագծերի, ծրագրերի կատարման նկատմամբ բնապահպանական վերահսկողության իրականացումը.</w:t>
      </w:r>
    </w:p>
    <w:p w:rsidR="00650708" w:rsidRPr="00650708" w:rsidRDefault="00B40B70" w:rsidP="00650708">
      <w:pPr>
        <w:pStyle w:val="NormalWeb"/>
        <w:spacing w:after="0" w:line="360" w:lineRule="auto"/>
        <w:ind w:firstLine="375"/>
        <w:jc w:val="both"/>
        <w:rPr>
          <w:rFonts w:ascii="GHEA Grapalat" w:eastAsia="MS Mincho" w:hAnsi="GHEA Grapalat" w:cs="MS Mincho"/>
          <w:lang w:val="hy-AM"/>
        </w:rPr>
      </w:pPr>
      <w:r>
        <w:rPr>
          <w:rFonts w:ascii="GHEA Grapalat" w:eastAsia="MS Mincho" w:hAnsi="GHEA Grapalat" w:cs="MS Mincho"/>
          <w:lang w:val="hy-AM"/>
        </w:rPr>
        <w:t>3</w:t>
      </w:r>
      <w:r w:rsidR="00650708" w:rsidRPr="00650708">
        <w:rPr>
          <w:rFonts w:ascii="GHEA Grapalat" w:eastAsia="MS Mincho" w:hAnsi="GHEA Grapalat" w:cs="MS Mincho"/>
          <w:lang w:val="hy-AM"/>
        </w:rPr>
        <w:t xml:space="preserve">) </w:t>
      </w:r>
      <w:r w:rsidR="0080576B" w:rsidRPr="0080576B">
        <w:rPr>
          <w:rFonts w:ascii="GHEA Grapalat" w:eastAsia="MS Mincho" w:hAnsi="GHEA Grapalat" w:cs="MS Mincho"/>
          <w:lang w:val="hy-AM"/>
        </w:rPr>
        <w:t>բնապահպանության բնագավառի պետական կառավարման լիազոր մարմնի</w:t>
      </w:r>
      <w:r w:rsidR="0080576B">
        <w:rPr>
          <w:rFonts w:ascii="GHEA Grapalat" w:eastAsia="MS Mincho" w:hAnsi="GHEA Grapalat" w:cs="MS Mincho"/>
          <w:lang w:val="hy-AM"/>
        </w:rPr>
        <w:t xml:space="preserve"> կողմից հաստատված</w:t>
      </w:r>
      <w:r w:rsidR="00650708" w:rsidRPr="00650708">
        <w:rPr>
          <w:rFonts w:ascii="GHEA Grapalat" w:eastAsia="MS Mincho" w:hAnsi="GHEA Grapalat" w:cs="MS Mincho"/>
          <w:lang w:val="hy-AM"/>
        </w:rPr>
        <w:t xml:space="preserve"> մշտադիտարկումների պլանի կամ ծրագրի </w:t>
      </w:r>
      <w:r w:rsidR="0080576B">
        <w:rPr>
          <w:rFonts w:ascii="GHEA Grapalat" w:eastAsia="MS Mincho" w:hAnsi="GHEA Grapalat" w:cs="MS Mincho"/>
          <w:lang w:val="hy-AM"/>
        </w:rPr>
        <w:t xml:space="preserve">կատարման նկատմամբ </w:t>
      </w:r>
      <w:r w:rsidR="00650708" w:rsidRPr="00650708">
        <w:rPr>
          <w:rFonts w:ascii="GHEA Grapalat" w:eastAsia="MS Mincho" w:hAnsi="GHEA Grapalat" w:cs="MS Mincho"/>
          <w:lang w:val="hy-AM"/>
        </w:rPr>
        <w:t>վերահսկո</w:t>
      </w:r>
      <w:r w:rsidR="0080576B">
        <w:rPr>
          <w:rFonts w:ascii="GHEA Grapalat" w:eastAsia="MS Mincho" w:hAnsi="GHEA Grapalat" w:cs="MS Mincho"/>
          <w:lang w:val="hy-AM"/>
        </w:rPr>
        <w:t>ղության իրականացումը</w:t>
      </w:r>
      <w:r w:rsidR="00650708" w:rsidRPr="00650708">
        <w:rPr>
          <w:rFonts w:ascii="GHEA Grapalat" w:eastAsia="MS Mincho" w:hAnsi="GHEA Grapalat" w:cs="MS Mincho"/>
          <w:lang w:val="hy-AM"/>
        </w:rPr>
        <w:t>.</w:t>
      </w:r>
    </w:p>
    <w:p w:rsidR="00650708" w:rsidRPr="00650708" w:rsidRDefault="0080576B" w:rsidP="00650708">
      <w:pPr>
        <w:pStyle w:val="NormalWeb"/>
        <w:spacing w:after="0" w:line="360" w:lineRule="auto"/>
        <w:ind w:firstLine="375"/>
        <w:jc w:val="both"/>
        <w:rPr>
          <w:rFonts w:ascii="GHEA Grapalat" w:eastAsia="MS Mincho" w:hAnsi="GHEA Grapalat" w:cs="MS Mincho"/>
          <w:lang w:val="hy-AM"/>
        </w:rPr>
      </w:pPr>
      <w:r>
        <w:rPr>
          <w:rFonts w:ascii="GHEA Grapalat" w:eastAsia="MS Mincho" w:hAnsi="GHEA Grapalat" w:cs="MS Mincho"/>
          <w:lang w:val="hy-AM"/>
        </w:rPr>
        <w:t>4</w:t>
      </w:r>
      <w:bookmarkStart w:id="0" w:name="_GoBack"/>
      <w:bookmarkEnd w:id="0"/>
      <w:r w:rsidR="00650708" w:rsidRPr="00650708">
        <w:rPr>
          <w:rFonts w:ascii="GHEA Grapalat" w:eastAsia="MS Mincho" w:hAnsi="GHEA Grapalat" w:cs="MS Mincho"/>
          <w:lang w:val="hy-AM"/>
        </w:rPr>
        <w:t>) սույն օրեն</w:t>
      </w:r>
      <w:r w:rsidR="00AA390A">
        <w:rPr>
          <w:rFonts w:ascii="GHEA Grapalat" w:eastAsia="MS Mincho" w:hAnsi="GHEA Grapalat" w:cs="MS Mincho"/>
          <w:lang w:val="hy-AM"/>
        </w:rPr>
        <w:t>սգր</w:t>
      </w:r>
      <w:r w:rsidR="00650708" w:rsidRPr="00650708">
        <w:rPr>
          <w:rFonts w:ascii="GHEA Grapalat" w:eastAsia="MS Mincho" w:hAnsi="GHEA Grapalat" w:cs="MS Mincho"/>
          <w:lang w:val="hy-AM"/>
        </w:rPr>
        <w:t>քով նախատեսված այլ իրավասություններ:</w:t>
      </w:r>
      <w:r w:rsidR="00AA390A">
        <w:rPr>
          <w:rFonts w:ascii="GHEA Grapalat" w:eastAsia="MS Mincho" w:hAnsi="GHEA Grapalat" w:cs="MS Mincho"/>
          <w:lang w:val="hy-AM"/>
        </w:rPr>
        <w:t>»։</w:t>
      </w:r>
    </w:p>
    <w:p w:rsidR="00DA1890" w:rsidRPr="008D1BD0" w:rsidRDefault="00991936" w:rsidP="00DF0432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/>
          <w:lang w:val="hy-AM"/>
        </w:rPr>
      </w:pPr>
      <w:r w:rsidRPr="008D1BD0">
        <w:rPr>
          <w:rFonts w:ascii="GHEA Grapalat" w:hAnsi="GHEA Grapalat"/>
          <w:lang w:val="hy-AM"/>
        </w:rPr>
        <w:t xml:space="preserve">   </w:t>
      </w:r>
      <w:r w:rsidR="00ED7649" w:rsidRPr="008D1BD0">
        <w:rPr>
          <w:rFonts w:ascii="GHEA Grapalat" w:hAnsi="GHEA Grapalat"/>
          <w:lang w:val="hy-AM"/>
        </w:rPr>
        <w:t xml:space="preserve"> </w:t>
      </w:r>
      <w:r w:rsidR="00471697" w:rsidRPr="008D1BD0">
        <w:rPr>
          <w:rFonts w:ascii="GHEA Grapalat" w:hAnsi="GHEA Grapalat"/>
          <w:b/>
          <w:lang w:val="hy-AM"/>
        </w:rPr>
        <w:t xml:space="preserve">Հոդված  </w:t>
      </w:r>
      <w:r w:rsidR="00ED7649" w:rsidRPr="008D1BD0">
        <w:rPr>
          <w:rFonts w:ascii="GHEA Grapalat" w:hAnsi="GHEA Grapalat"/>
          <w:b/>
          <w:lang w:val="hy-AM"/>
        </w:rPr>
        <w:t>3</w:t>
      </w:r>
      <w:r w:rsidR="00471697" w:rsidRPr="008D1BD0">
        <w:rPr>
          <w:rFonts w:ascii="GHEA Grapalat" w:hAnsi="GHEA Grapalat"/>
          <w:lang w:val="hy-AM"/>
        </w:rPr>
        <w:t xml:space="preserve">. </w:t>
      </w:r>
      <w:r w:rsidR="009D0577" w:rsidRPr="008D1BD0">
        <w:rPr>
          <w:rFonts w:ascii="GHEA Grapalat" w:hAnsi="GHEA Grapalat"/>
          <w:lang w:val="hy-AM"/>
        </w:rPr>
        <w:t xml:space="preserve">Ուժը կորցրած ճանաչել օրենսգրքի </w:t>
      </w:r>
      <w:r w:rsidR="00531F93" w:rsidRPr="008D1BD0">
        <w:rPr>
          <w:rFonts w:ascii="GHEA Grapalat" w:hAnsi="GHEA Grapalat"/>
          <w:lang w:val="hy-AM"/>
        </w:rPr>
        <w:t>7</w:t>
      </w:r>
      <w:r w:rsidR="009D0577" w:rsidRPr="008D1BD0">
        <w:rPr>
          <w:rFonts w:ascii="GHEA Grapalat" w:hAnsi="GHEA Grapalat"/>
          <w:lang w:val="hy-AM"/>
        </w:rPr>
        <w:t>4</w:t>
      </w:r>
      <w:r w:rsidR="00531F93" w:rsidRPr="008D1BD0">
        <w:rPr>
          <w:rFonts w:ascii="GHEA Grapalat" w:hAnsi="GHEA Grapalat"/>
          <w:lang w:val="hy-AM"/>
        </w:rPr>
        <w:t>-ից 7</w:t>
      </w:r>
      <w:r w:rsidR="00D564ED" w:rsidRPr="008D1BD0">
        <w:rPr>
          <w:rFonts w:ascii="GHEA Grapalat" w:hAnsi="GHEA Grapalat"/>
          <w:lang w:val="hy-AM"/>
        </w:rPr>
        <w:t>7</w:t>
      </w:r>
      <w:r w:rsidR="00531F93" w:rsidRPr="008D1BD0">
        <w:rPr>
          <w:rFonts w:ascii="GHEA Grapalat" w:hAnsi="GHEA Grapalat"/>
          <w:lang w:val="hy-AM"/>
        </w:rPr>
        <w:t>-րդ հոդվածները:</w:t>
      </w:r>
    </w:p>
    <w:p w:rsidR="00DF0432" w:rsidRPr="008D1BD0" w:rsidRDefault="00DF0432" w:rsidP="00DF0432">
      <w:pPr>
        <w:autoSpaceDE w:val="0"/>
        <w:autoSpaceDN w:val="0"/>
        <w:adjustRightInd w:val="0"/>
        <w:spacing w:after="0" w:line="360" w:lineRule="auto"/>
        <w:ind w:firstLine="40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DF0432" w:rsidRPr="008D1BD0" w:rsidRDefault="00DF0432" w:rsidP="00DF0432">
      <w:pPr>
        <w:autoSpaceDE w:val="0"/>
        <w:autoSpaceDN w:val="0"/>
        <w:adjustRightInd w:val="0"/>
        <w:spacing w:after="0" w:line="360" w:lineRule="auto"/>
        <w:ind w:firstLine="400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876DDF" w:rsidRPr="008D1BD0" w:rsidRDefault="00ED7649" w:rsidP="00DF0432">
      <w:pPr>
        <w:autoSpaceDE w:val="0"/>
        <w:autoSpaceDN w:val="0"/>
        <w:adjustRightInd w:val="0"/>
        <w:spacing w:after="0" w:line="360" w:lineRule="auto"/>
        <w:ind w:firstLine="270"/>
        <w:jc w:val="both"/>
        <w:rPr>
          <w:rFonts w:ascii="GHEA Grapalat" w:hAnsi="GHEA Grapalat" w:cs="AK Courier"/>
          <w:sz w:val="24"/>
          <w:szCs w:val="24"/>
          <w:lang w:val="hy-AM"/>
        </w:rPr>
      </w:pPr>
      <w:r w:rsidRPr="008D1BD0">
        <w:rPr>
          <w:rFonts w:ascii="GHEA Grapalat" w:hAnsi="GHEA Grapalat"/>
          <w:b/>
          <w:lang w:val="hy-AM"/>
        </w:rPr>
        <w:t xml:space="preserve">Հոդված 4. </w:t>
      </w:r>
      <w:r w:rsidR="00876DDF" w:rsidRPr="008D1BD0">
        <w:rPr>
          <w:rFonts w:ascii="GHEA Grapalat" w:hAnsi="GHEA Grapalat" w:cs="Sylfaen"/>
          <w:sz w:val="24"/>
          <w:szCs w:val="24"/>
          <w:lang w:val="hy-AM"/>
        </w:rPr>
        <w:t>Սույն</w:t>
      </w:r>
      <w:r w:rsidR="00876DDF" w:rsidRPr="008D1BD0">
        <w:rPr>
          <w:rFonts w:ascii="GHEA Grapalat" w:hAnsi="GHEA Grapalat"/>
          <w:sz w:val="24"/>
          <w:szCs w:val="24"/>
          <w:lang w:val="hy-AM"/>
        </w:rPr>
        <w:t xml:space="preserve"> </w:t>
      </w:r>
      <w:r w:rsidR="00876DDF" w:rsidRPr="008D1BD0">
        <w:rPr>
          <w:rFonts w:ascii="GHEA Grapalat" w:hAnsi="GHEA Grapalat" w:cs="Sylfaen"/>
          <w:sz w:val="24"/>
          <w:szCs w:val="24"/>
          <w:lang w:val="hy-AM"/>
        </w:rPr>
        <w:t>օրենքն</w:t>
      </w:r>
      <w:r w:rsidR="00876DDF" w:rsidRPr="008D1BD0">
        <w:rPr>
          <w:rFonts w:ascii="GHEA Grapalat" w:hAnsi="GHEA Grapalat"/>
          <w:sz w:val="24"/>
          <w:szCs w:val="24"/>
          <w:lang w:val="hy-AM"/>
        </w:rPr>
        <w:t xml:space="preserve"> </w:t>
      </w:r>
      <w:r w:rsidR="00876DDF" w:rsidRPr="008D1BD0">
        <w:rPr>
          <w:rFonts w:ascii="GHEA Grapalat" w:hAnsi="GHEA Grapalat" w:cs="Sylfaen"/>
          <w:sz w:val="24"/>
          <w:szCs w:val="24"/>
          <w:lang w:val="hy-AM"/>
        </w:rPr>
        <w:t>ուժի</w:t>
      </w:r>
      <w:r w:rsidR="00876DDF" w:rsidRPr="008D1BD0">
        <w:rPr>
          <w:rFonts w:ascii="GHEA Grapalat" w:hAnsi="GHEA Grapalat"/>
          <w:sz w:val="24"/>
          <w:szCs w:val="24"/>
          <w:lang w:val="hy-AM"/>
        </w:rPr>
        <w:t xml:space="preserve"> </w:t>
      </w:r>
      <w:r w:rsidR="00876DDF" w:rsidRPr="008D1BD0">
        <w:rPr>
          <w:rFonts w:ascii="GHEA Grapalat" w:hAnsi="GHEA Grapalat" w:cs="Sylfaen"/>
          <w:sz w:val="24"/>
          <w:szCs w:val="24"/>
          <w:lang w:val="hy-AM"/>
        </w:rPr>
        <w:t>մեջ</w:t>
      </w:r>
      <w:r w:rsidR="00876DDF" w:rsidRPr="008D1BD0">
        <w:rPr>
          <w:rFonts w:ascii="GHEA Grapalat" w:hAnsi="GHEA Grapalat"/>
          <w:sz w:val="24"/>
          <w:szCs w:val="24"/>
          <w:lang w:val="hy-AM"/>
        </w:rPr>
        <w:t xml:space="preserve"> </w:t>
      </w:r>
      <w:r w:rsidR="00876DDF" w:rsidRPr="008D1BD0">
        <w:rPr>
          <w:rFonts w:ascii="GHEA Grapalat" w:hAnsi="GHEA Grapalat" w:cs="Sylfaen"/>
          <w:sz w:val="24"/>
          <w:szCs w:val="24"/>
          <w:lang w:val="hy-AM"/>
        </w:rPr>
        <w:t>է</w:t>
      </w:r>
      <w:r w:rsidR="00876DDF" w:rsidRPr="008D1BD0">
        <w:rPr>
          <w:rFonts w:ascii="GHEA Grapalat" w:hAnsi="GHEA Grapalat"/>
          <w:sz w:val="24"/>
          <w:szCs w:val="24"/>
          <w:lang w:val="hy-AM"/>
        </w:rPr>
        <w:t xml:space="preserve"> </w:t>
      </w:r>
      <w:r w:rsidR="00876DDF" w:rsidRPr="008D1BD0">
        <w:rPr>
          <w:rFonts w:ascii="GHEA Grapalat" w:hAnsi="GHEA Grapalat" w:cs="Sylfaen"/>
          <w:sz w:val="24"/>
          <w:szCs w:val="24"/>
          <w:lang w:val="hy-AM"/>
        </w:rPr>
        <w:t>մտնում</w:t>
      </w:r>
      <w:r w:rsidR="00876DDF" w:rsidRPr="008D1BD0">
        <w:rPr>
          <w:rFonts w:ascii="GHEA Grapalat" w:hAnsi="GHEA Grapalat"/>
          <w:sz w:val="24"/>
          <w:szCs w:val="24"/>
          <w:lang w:val="hy-AM"/>
        </w:rPr>
        <w:t xml:space="preserve"> </w:t>
      </w:r>
      <w:r w:rsidR="00876DDF" w:rsidRPr="008D1BD0">
        <w:rPr>
          <w:rFonts w:ascii="GHEA Grapalat" w:hAnsi="GHEA Grapalat" w:cs="Sylfaen"/>
          <w:sz w:val="24"/>
          <w:szCs w:val="24"/>
          <w:lang w:val="hy-AM"/>
        </w:rPr>
        <w:t>պաշտոնական</w:t>
      </w:r>
      <w:r w:rsidR="00876DDF" w:rsidRPr="008D1BD0">
        <w:rPr>
          <w:rFonts w:ascii="GHEA Grapalat" w:hAnsi="GHEA Grapalat"/>
          <w:sz w:val="24"/>
          <w:szCs w:val="24"/>
          <w:lang w:val="hy-AM"/>
        </w:rPr>
        <w:t xml:space="preserve"> </w:t>
      </w:r>
      <w:r w:rsidR="00876DDF" w:rsidRPr="008D1BD0">
        <w:rPr>
          <w:rFonts w:ascii="GHEA Grapalat" w:hAnsi="GHEA Grapalat" w:cs="Sylfaen"/>
          <w:sz w:val="24"/>
          <w:szCs w:val="24"/>
          <w:lang w:val="hy-AM"/>
        </w:rPr>
        <w:t>հրապարակման օրվան</w:t>
      </w:r>
      <w:r w:rsidR="00876DDF" w:rsidRPr="008D1BD0">
        <w:rPr>
          <w:rFonts w:ascii="GHEA Grapalat" w:hAnsi="GHEA Grapalat"/>
          <w:sz w:val="24"/>
          <w:szCs w:val="24"/>
          <w:lang w:val="hy-AM"/>
        </w:rPr>
        <w:t xml:space="preserve"> </w:t>
      </w:r>
      <w:r w:rsidR="00876DDF" w:rsidRPr="008D1BD0">
        <w:rPr>
          <w:rFonts w:ascii="GHEA Grapalat" w:hAnsi="GHEA Grapalat" w:cs="Sylfaen"/>
          <w:sz w:val="24"/>
          <w:szCs w:val="24"/>
          <w:lang w:val="hy-AM"/>
        </w:rPr>
        <w:t>հաջորդող</w:t>
      </w:r>
      <w:r w:rsidR="00876DDF" w:rsidRPr="008D1BD0">
        <w:rPr>
          <w:rFonts w:ascii="GHEA Grapalat" w:hAnsi="GHEA Grapalat"/>
          <w:sz w:val="24"/>
          <w:szCs w:val="24"/>
          <w:lang w:val="hy-AM"/>
        </w:rPr>
        <w:t xml:space="preserve"> </w:t>
      </w:r>
      <w:r w:rsidR="00876DDF" w:rsidRPr="008D1BD0">
        <w:rPr>
          <w:rFonts w:ascii="GHEA Grapalat" w:hAnsi="GHEA Grapalat" w:cs="Sylfaen"/>
          <w:sz w:val="24"/>
          <w:szCs w:val="24"/>
          <w:lang w:val="hy-AM"/>
        </w:rPr>
        <w:t>տասներորդ</w:t>
      </w:r>
      <w:r w:rsidR="00876DDF" w:rsidRPr="008D1BD0">
        <w:rPr>
          <w:rFonts w:ascii="GHEA Grapalat" w:hAnsi="GHEA Grapalat"/>
          <w:sz w:val="24"/>
          <w:szCs w:val="24"/>
          <w:lang w:val="hy-AM"/>
        </w:rPr>
        <w:t xml:space="preserve"> </w:t>
      </w:r>
      <w:r w:rsidR="00876DDF" w:rsidRPr="008D1BD0">
        <w:rPr>
          <w:rFonts w:ascii="GHEA Grapalat" w:hAnsi="GHEA Grapalat" w:cs="Sylfaen"/>
          <w:sz w:val="24"/>
          <w:szCs w:val="24"/>
          <w:lang w:val="hy-AM"/>
        </w:rPr>
        <w:t>օրը</w:t>
      </w:r>
      <w:r w:rsidR="00876DDF" w:rsidRPr="008D1BD0">
        <w:rPr>
          <w:rFonts w:ascii="GHEA Grapalat" w:hAnsi="GHEA Grapalat" w:cs="Tahoma"/>
          <w:sz w:val="24"/>
          <w:szCs w:val="24"/>
          <w:lang w:val="hy-AM"/>
        </w:rPr>
        <w:t>։</w:t>
      </w:r>
    </w:p>
    <w:p w:rsidR="00ED7649" w:rsidRPr="008D1BD0" w:rsidRDefault="00ED7649" w:rsidP="00DF0432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/>
          <w:b/>
          <w:lang w:val="hy-AM"/>
        </w:rPr>
      </w:pPr>
    </w:p>
    <w:p w:rsidR="00ED7649" w:rsidRPr="008D1BD0" w:rsidRDefault="00ED7649" w:rsidP="00DF0432">
      <w:pPr>
        <w:pStyle w:val="NormalWeb"/>
        <w:spacing w:before="0" w:beforeAutospacing="0" w:after="0" w:afterAutospacing="0" w:line="360" w:lineRule="auto"/>
        <w:jc w:val="both"/>
        <w:rPr>
          <w:rFonts w:ascii="GHEA Grapalat" w:hAnsi="GHEA Grapalat"/>
          <w:lang w:val="hy-AM"/>
        </w:rPr>
      </w:pPr>
    </w:p>
    <w:p w:rsidR="00383D60" w:rsidRPr="008D1BD0" w:rsidRDefault="00383D60" w:rsidP="00DF0432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sectPr w:rsidR="00383D60" w:rsidRPr="008D1BD0" w:rsidSect="00383D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K Courier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9A9"/>
    <w:multiLevelType w:val="hybridMultilevel"/>
    <w:tmpl w:val="0254CE10"/>
    <w:lvl w:ilvl="0" w:tplc="7B2CD27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68E8696A"/>
    <w:multiLevelType w:val="hybridMultilevel"/>
    <w:tmpl w:val="74D466FA"/>
    <w:lvl w:ilvl="0" w:tplc="41BAD8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890"/>
    <w:rsid w:val="000D6B37"/>
    <w:rsid w:val="001A3663"/>
    <w:rsid w:val="002734EC"/>
    <w:rsid w:val="002E3633"/>
    <w:rsid w:val="00383D60"/>
    <w:rsid w:val="00471697"/>
    <w:rsid w:val="004F19C2"/>
    <w:rsid w:val="00531F93"/>
    <w:rsid w:val="005F1E24"/>
    <w:rsid w:val="00650708"/>
    <w:rsid w:val="006E753E"/>
    <w:rsid w:val="00720B52"/>
    <w:rsid w:val="0078469E"/>
    <w:rsid w:val="007E282A"/>
    <w:rsid w:val="0080576B"/>
    <w:rsid w:val="00876DDF"/>
    <w:rsid w:val="008B42AD"/>
    <w:rsid w:val="008D1BD0"/>
    <w:rsid w:val="0091352F"/>
    <w:rsid w:val="00991936"/>
    <w:rsid w:val="009D0577"/>
    <w:rsid w:val="00A02C31"/>
    <w:rsid w:val="00A33D09"/>
    <w:rsid w:val="00A8402F"/>
    <w:rsid w:val="00AA390A"/>
    <w:rsid w:val="00AB02D5"/>
    <w:rsid w:val="00B40B70"/>
    <w:rsid w:val="00B96E9A"/>
    <w:rsid w:val="00C92A7D"/>
    <w:rsid w:val="00CC5C3A"/>
    <w:rsid w:val="00D564ED"/>
    <w:rsid w:val="00DA1890"/>
    <w:rsid w:val="00DF0432"/>
    <w:rsid w:val="00ED7649"/>
    <w:rsid w:val="00F67606"/>
    <w:rsid w:val="00FA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A1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A189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1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9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A1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A189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1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9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9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agevorgyan</dc:creator>
  <cp:lastModifiedBy>USER</cp:lastModifiedBy>
  <cp:revision>6</cp:revision>
  <dcterms:created xsi:type="dcterms:W3CDTF">2017-09-08T12:37:00Z</dcterms:created>
  <dcterms:modified xsi:type="dcterms:W3CDTF">2017-09-08T12:50:00Z</dcterms:modified>
</cp:coreProperties>
</file>