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74" w:rsidRPr="007D14A4" w:rsidRDefault="00407074" w:rsidP="004144E1">
      <w:pPr>
        <w:rPr>
          <w:rFonts w:ascii="GHEA Grapalat" w:eastAsia="MS Gothic" w:hAnsi="GHEA Grapalat" w:cs="MS Gothic"/>
          <w:bCs/>
          <w:sz w:val="28"/>
          <w:szCs w:val="28"/>
          <w:lang w:val="hy-AM"/>
        </w:rPr>
      </w:pPr>
    </w:p>
    <w:p w:rsidR="00A66D61" w:rsidRDefault="00133C97" w:rsidP="007D14A4">
      <w:pPr>
        <w:jc w:val="right"/>
        <w:rPr>
          <w:rFonts w:ascii="GHEA Grapalat" w:hAnsi="GHEA Grapalat" w:cs="GHEA Grapalat"/>
          <w:bCs/>
          <w:sz w:val="28"/>
          <w:szCs w:val="28"/>
          <w:u w:val="single"/>
          <w:lang w:val="en-US"/>
        </w:rPr>
      </w:pPr>
      <w:r w:rsidRPr="007D14A4">
        <w:rPr>
          <w:rFonts w:ascii="GHEA Grapalat" w:hAnsi="GHEA Grapalat" w:cs="GHEA Grapalat"/>
          <w:bCs/>
          <w:sz w:val="28"/>
          <w:szCs w:val="28"/>
          <w:u w:val="single"/>
          <w:lang w:val="hy-AM"/>
        </w:rPr>
        <w:t>ՆԱԽԱԳԻԾ</w:t>
      </w:r>
    </w:p>
    <w:p w:rsidR="00133C97" w:rsidRPr="00A66D61" w:rsidRDefault="00A66D61" w:rsidP="007D14A4">
      <w:pPr>
        <w:jc w:val="right"/>
        <w:rPr>
          <w:rFonts w:ascii="GHEA Grapalat" w:hAnsi="GHEA Grapalat" w:cs="GHEA Grapalat"/>
          <w:bCs/>
          <w:sz w:val="28"/>
          <w:szCs w:val="28"/>
          <w:u w:val="single"/>
          <w:lang w:val="en-US"/>
        </w:rPr>
      </w:pPr>
      <w:r>
        <w:rPr>
          <w:rFonts w:ascii="GHEA Grapalat" w:hAnsi="GHEA Grapalat" w:cs="GHEA Grapalat"/>
          <w:bCs/>
          <w:sz w:val="28"/>
          <w:szCs w:val="28"/>
          <w:u w:val="single"/>
          <w:lang w:val="en-US"/>
        </w:rPr>
        <w:t>Արձանագրային</w:t>
      </w:r>
    </w:p>
    <w:p w:rsidR="00133C97" w:rsidRPr="007D14A4" w:rsidRDefault="00133C97" w:rsidP="00133C97">
      <w:pPr>
        <w:autoSpaceDE w:val="0"/>
        <w:autoSpaceDN w:val="0"/>
        <w:adjustRightInd w:val="0"/>
        <w:jc w:val="center"/>
        <w:rPr>
          <w:rFonts w:ascii="GHEA Grapalat" w:hAnsi="GHEA Grapalat" w:cs="GHEA Grapalat"/>
          <w:bCs/>
          <w:sz w:val="28"/>
          <w:szCs w:val="28"/>
          <w:lang w:val="hy-AM"/>
        </w:rPr>
      </w:pPr>
    </w:p>
    <w:p w:rsidR="008453A8" w:rsidRPr="007D14A4" w:rsidRDefault="008453A8" w:rsidP="000F2DDD">
      <w:pPr>
        <w:rPr>
          <w:rFonts w:ascii="GHEA Grapalat" w:eastAsia="MS Gothic" w:hAnsi="GHEA Grapalat" w:cs="MS Gothic"/>
          <w:b/>
          <w:bCs/>
          <w:sz w:val="28"/>
          <w:szCs w:val="28"/>
          <w:lang w:val="hy-AM"/>
        </w:rPr>
      </w:pPr>
    </w:p>
    <w:p w:rsidR="008453A8" w:rsidRPr="007D14A4" w:rsidRDefault="008453A8" w:rsidP="00691DA5">
      <w:pPr>
        <w:jc w:val="center"/>
        <w:rPr>
          <w:rFonts w:ascii="GHEA Grapalat" w:eastAsia="MS Gothic" w:hAnsi="GHEA Grapalat" w:cs="MS Gothic"/>
          <w:b/>
          <w:bCs/>
          <w:sz w:val="28"/>
          <w:szCs w:val="28"/>
          <w:lang w:val="hy-AM"/>
        </w:rPr>
      </w:pPr>
    </w:p>
    <w:p w:rsidR="00E35749" w:rsidRPr="007D14A4" w:rsidRDefault="00691DA5" w:rsidP="00A66D61">
      <w:pPr>
        <w:jc w:val="center"/>
        <w:rPr>
          <w:rFonts w:ascii="GHEA Grapalat" w:hAnsi="GHEA Grapalat" w:cs="Sylfaen"/>
          <w:sz w:val="28"/>
          <w:szCs w:val="28"/>
          <w:lang w:val="hy-AM"/>
        </w:rPr>
      </w:pPr>
      <w:r w:rsidRPr="007D14A4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Pr="007D14A4">
        <w:rPr>
          <w:rFonts w:ascii="GHEA Grapalat" w:hAnsi="GHEA Grapalat"/>
          <w:sz w:val="28"/>
          <w:szCs w:val="28"/>
          <w:lang w:val="hy-AM"/>
        </w:rPr>
        <w:t xml:space="preserve"> </w:t>
      </w:r>
      <w:r w:rsidRPr="007D14A4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7D14A4">
        <w:rPr>
          <w:rFonts w:ascii="GHEA Grapalat" w:hAnsi="GHEA Grapalat"/>
          <w:sz w:val="28"/>
          <w:szCs w:val="28"/>
          <w:lang w:val="hy-AM"/>
        </w:rPr>
        <w:t xml:space="preserve"> </w:t>
      </w:r>
      <w:r w:rsidRPr="007D14A4">
        <w:rPr>
          <w:rFonts w:ascii="GHEA Grapalat" w:hAnsi="GHEA Grapalat" w:cs="Sylfaen"/>
          <w:sz w:val="28"/>
          <w:szCs w:val="28"/>
          <w:lang w:val="hy-AM"/>
        </w:rPr>
        <w:t>ԿԱՌԱՎԱՐՈՒԹՅԱՆ</w:t>
      </w:r>
      <w:r w:rsidRPr="007D14A4">
        <w:rPr>
          <w:rFonts w:ascii="GHEA Grapalat" w:hAnsi="GHEA Grapalat"/>
          <w:sz w:val="28"/>
          <w:szCs w:val="28"/>
          <w:lang w:val="hy-AM"/>
        </w:rPr>
        <w:t xml:space="preserve"> 2015 </w:t>
      </w:r>
      <w:r w:rsidRPr="007D14A4">
        <w:rPr>
          <w:rFonts w:ascii="GHEA Grapalat" w:hAnsi="GHEA Grapalat" w:cs="Sylfaen"/>
          <w:sz w:val="28"/>
          <w:szCs w:val="28"/>
          <w:lang w:val="hy-AM"/>
        </w:rPr>
        <w:t>ԹՎԱԿԱՆԻ</w:t>
      </w:r>
      <w:r w:rsidRPr="007D14A4">
        <w:rPr>
          <w:rFonts w:ascii="GHEA Grapalat" w:hAnsi="GHEA Grapalat"/>
          <w:sz w:val="28"/>
          <w:szCs w:val="28"/>
          <w:lang w:val="hy-AM"/>
        </w:rPr>
        <w:t xml:space="preserve"> ԴԵԿՏԵՄԲԵՐԻ 10-</w:t>
      </w:r>
      <w:r w:rsidRPr="007D14A4">
        <w:rPr>
          <w:rFonts w:ascii="GHEA Grapalat" w:hAnsi="GHEA Grapalat" w:cs="Sylfaen"/>
          <w:sz w:val="28"/>
          <w:szCs w:val="28"/>
          <w:lang w:val="hy-AM"/>
        </w:rPr>
        <w:t>Ի</w:t>
      </w:r>
      <w:r w:rsidRPr="007D14A4">
        <w:rPr>
          <w:rFonts w:ascii="GHEA Grapalat" w:hAnsi="GHEA Grapalat"/>
          <w:sz w:val="28"/>
          <w:szCs w:val="28"/>
          <w:lang w:val="hy-AM"/>
        </w:rPr>
        <w:t xml:space="preserve"> </w:t>
      </w:r>
      <w:r w:rsidR="00A66D61">
        <w:rPr>
          <w:rFonts w:ascii="GHEA Grapalat" w:hAnsi="GHEA Grapalat"/>
          <w:sz w:val="28"/>
          <w:szCs w:val="28"/>
          <w:lang w:val="en-US"/>
        </w:rPr>
        <w:t xml:space="preserve">ՆԻՍՏԻ </w:t>
      </w:r>
      <w:r w:rsidR="006F5EF9" w:rsidRPr="007D14A4">
        <w:rPr>
          <w:rFonts w:ascii="GHEA Grapalat" w:hAnsi="GHEA Grapalat" w:cs="Sylfaen"/>
          <w:sz w:val="28"/>
          <w:szCs w:val="28"/>
          <w:lang w:val="hy-AM"/>
        </w:rPr>
        <w:t xml:space="preserve">10-ՐԴ ԿԵՏՈՎ ՀԱՎԱՆՈՒԹՅԱՆ ԱՐԺԱՆԱՑԱԾ </w:t>
      </w:r>
      <w:r w:rsidR="00A66D61" w:rsidRPr="007D14A4">
        <w:rPr>
          <w:rFonts w:ascii="GHEA Grapalat" w:hAnsi="GHEA Grapalat"/>
          <w:sz w:val="28"/>
          <w:szCs w:val="28"/>
          <w:lang w:val="hy-AM"/>
        </w:rPr>
        <w:t xml:space="preserve">N 54 </w:t>
      </w:r>
      <w:r w:rsidR="00A66D61" w:rsidRPr="007D14A4">
        <w:rPr>
          <w:rFonts w:ascii="GHEA Grapalat" w:hAnsi="GHEA Grapalat" w:cs="GHEA Grapalat"/>
          <w:bCs/>
          <w:color w:val="000000"/>
          <w:sz w:val="28"/>
          <w:szCs w:val="28"/>
          <w:lang w:val="hy-AM"/>
        </w:rPr>
        <w:t>ԱՐՁԱՆԱԳՐ</w:t>
      </w:r>
      <w:r w:rsidR="00A66D61">
        <w:rPr>
          <w:rFonts w:ascii="GHEA Grapalat" w:hAnsi="GHEA Grapalat" w:cs="GHEA Grapalat"/>
          <w:bCs/>
          <w:color w:val="000000"/>
          <w:sz w:val="28"/>
          <w:szCs w:val="28"/>
          <w:lang w:val="en-US"/>
        </w:rPr>
        <w:t>ԱՅԻ</w:t>
      </w:r>
      <w:r w:rsidR="00A66D61" w:rsidRPr="007D14A4">
        <w:rPr>
          <w:rFonts w:ascii="GHEA Grapalat" w:hAnsi="GHEA Grapalat" w:cs="GHEA Grapalat"/>
          <w:bCs/>
          <w:color w:val="000000"/>
          <w:sz w:val="28"/>
          <w:szCs w:val="28"/>
          <w:lang w:val="hy-AM"/>
        </w:rPr>
        <w:t>Ն</w:t>
      </w:r>
      <w:r w:rsidR="00A66D61" w:rsidRPr="007D14A4">
        <w:rPr>
          <w:rFonts w:ascii="GHEA Grapalat" w:hAnsi="GHEA Grapalat"/>
          <w:sz w:val="28"/>
          <w:szCs w:val="28"/>
          <w:lang w:val="hy-AM"/>
        </w:rPr>
        <w:t xml:space="preserve"> </w:t>
      </w:r>
      <w:r w:rsidR="000F2DDD" w:rsidRPr="007D14A4">
        <w:rPr>
          <w:rFonts w:ascii="GHEA Grapalat" w:hAnsi="GHEA Grapalat" w:cs="GHEA Grapalat"/>
          <w:bCs/>
          <w:color w:val="000000"/>
          <w:sz w:val="28"/>
          <w:szCs w:val="28"/>
          <w:lang w:val="hy-AM"/>
        </w:rPr>
        <w:t>ՈՐՈՇՄԱՆ ՄԵՋ</w:t>
      </w:r>
      <w:r w:rsidR="00A66D61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6F5EF9" w:rsidRPr="007D14A4">
        <w:rPr>
          <w:rFonts w:ascii="GHEA Grapalat" w:hAnsi="GHEA Grapalat" w:cs="Sylfaen"/>
          <w:sz w:val="28"/>
          <w:szCs w:val="28"/>
          <w:lang w:val="hy-AM"/>
        </w:rPr>
        <w:t>Փ</w:t>
      </w:r>
      <w:r w:rsidRPr="007D14A4">
        <w:rPr>
          <w:rFonts w:ascii="GHEA Grapalat" w:hAnsi="GHEA Grapalat" w:cs="Sylfaen"/>
          <w:sz w:val="28"/>
          <w:szCs w:val="28"/>
          <w:lang w:val="hy-AM"/>
        </w:rPr>
        <w:t>ՈՓՈԽՈՒԹՅՈՒՆ</w:t>
      </w:r>
      <w:r w:rsidR="00EE46DE" w:rsidRPr="007D14A4">
        <w:rPr>
          <w:rFonts w:ascii="GHEA Grapalat" w:hAnsi="GHEA Grapalat" w:cs="Sylfaen"/>
          <w:sz w:val="28"/>
          <w:szCs w:val="28"/>
          <w:lang w:val="hy-AM"/>
        </w:rPr>
        <w:t>ՆԵՐ</w:t>
      </w:r>
      <w:r w:rsidRPr="007D14A4">
        <w:rPr>
          <w:rFonts w:ascii="GHEA Grapalat" w:hAnsi="GHEA Grapalat"/>
          <w:sz w:val="28"/>
          <w:szCs w:val="28"/>
          <w:lang w:val="hy-AM"/>
        </w:rPr>
        <w:t xml:space="preserve"> </w:t>
      </w:r>
      <w:r w:rsidRPr="007D14A4">
        <w:rPr>
          <w:rFonts w:ascii="GHEA Grapalat" w:hAnsi="GHEA Grapalat" w:cs="Sylfaen"/>
          <w:sz w:val="28"/>
          <w:szCs w:val="28"/>
          <w:lang w:val="hy-AM"/>
        </w:rPr>
        <w:t>ԿԱՏԱՐԵԼՈՒ</w:t>
      </w:r>
      <w:r w:rsidRPr="007D14A4">
        <w:rPr>
          <w:rFonts w:ascii="GHEA Grapalat" w:hAnsi="GHEA Grapalat"/>
          <w:sz w:val="28"/>
          <w:szCs w:val="28"/>
          <w:lang w:val="hy-AM"/>
        </w:rPr>
        <w:t xml:space="preserve"> </w:t>
      </w:r>
      <w:r w:rsidRPr="007D14A4">
        <w:rPr>
          <w:rFonts w:ascii="GHEA Grapalat" w:hAnsi="GHEA Grapalat" w:cs="Sylfaen"/>
          <w:sz w:val="28"/>
          <w:szCs w:val="28"/>
          <w:lang w:val="hy-AM"/>
        </w:rPr>
        <w:t>ՄԱՍԻՆ</w:t>
      </w:r>
    </w:p>
    <w:p w:rsidR="00B608FC" w:rsidRPr="007D14A4" w:rsidRDefault="00B608FC" w:rsidP="00E35749">
      <w:pPr>
        <w:jc w:val="both"/>
        <w:rPr>
          <w:rFonts w:ascii="GHEA Grapalat" w:hAnsi="GHEA Grapalat" w:cs="GHEA Grapalat"/>
          <w:sz w:val="28"/>
          <w:szCs w:val="28"/>
          <w:lang w:val="hy-AM"/>
        </w:rPr>
      </w:pPr>
    </w:p>
    <w:p w:rsidR="00B1100A" w:rsidRPr="007D14A4" w:rsidRDefault="00E35749" w:rsidP="00B1100A">
      <w:pPr>
        <w:pStyle w:val="1"/>
        <w:spacing w:after="0" w:line="240" w:lineRule="auto"/>
        <w:ind w:left="0"/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7D14A4">
        <w:rPr>
          <w:rFonts w:ascii="GHEA Grapalat" w:hAnsi="GHEA Grapalat" w:cs="GHEA Grapalat"/>
          <w:sz w:val="28"/>
          <w:szCs w:val="28"/>
          <w:lang w:val="hy-AM"/>
        </w:rPr>
        <w:tab/>
      </w:r>
    </w:p>
    <w:p w:rsidR="00B1100A" w:rsidRPr="007D14A4" w:rsidRDefault="006A7C51" w:rsidP="007D14A4">
      <w:pPr>
        <w:pStyle w:val="norm"/>
        <w:spacing w:line="276" w:lineRule="auto"/>
        <w:rPr>
          <w:rStyle w:val="Strong"/>
          <w:rFonts w:ascii="GHEA Grapalat" w:hAnsi="GHEA Grapalat" w:cs="Sylfaen"/>
          <w:b w:val="0"/>
          <w:color w:val="000000"/>
          <w:sz w:val="28"/>
          <w:szCs w:val="28"/>
          <w:shd w:val="clear" w:color="auto" w:fill="FFFFFF"/>
          <w:lang w:val="hy-AM"/>
        </w:rPr>
      </w:pPr>
      <w:r w:rsidRPr="007D14A4">
        <w:rPr>
          <w:rFonts w:ascii="GHEA Grapalat" w:hAnsi="GHEA Grapalat" w:cs="GHEA Grapalat"/>
          <w:sz w:val="28"/>
          <w:szCs w:val="28"/>
          <w:lang w:val="hy-AM"/>
        </w:rPr>
        <w:t>1.</w:t>
      </w:r>
      <w:r w:rsidR="006F2E36" w:rsidRPr="007D14A4">
        <w:rPr>
          <w:rFonts w:ascii="GHEA Grapalat" w:hAnsi="GHEA Grapalat" w:cs="Tahoma"/>
          <w:sz w:val="28"/>
          <w:szCs w:val="28"/>
          <w:lang w:val="hy-AM"/>
        </w:rPr>
        <w:t xml:space="preserve"> Հայաստանի Հանրապետության կառավարության 2015 թվականի դեկտեմբերի 10-ի</w:t>
      </w:r>
      <w:r w:rsidR="006F2E36" w:rsidRPr="007D14A4">
        <w:rPr>
          <w:rFonts w:ascii="GHEA Grapalat" w:hAnsi="GHEA Grapalat"/>
          <w:sz w:val="28"/>
          <w:szCs w:val="28"/>
          <w:lang w:val="hy-AM"/>
        </w:rPr>
        <w:t xml:space="preserve"> </w:t>
      </w:r>
      <w:r w:rsidR="00A66D61">
        <w:rPr>
          <w:rFonts w:ascii="GHEA Grapalat" w:hAnsi="GHEA Grapalat"/>
          <w:sz w:val="28"/>
          <w:szCs w:val="28"/>
        </w:rPr>
        <w:t xml:space="preserve">նիստի </w:t>
      </w:r>
      <w:r w:rsidR="006F2E36" w:rsidRPr="007D14A4">
        <w:rPr>
          <w:rFonts w:ascii="GHEA Grapalat" w:hAnsi="GHEA Grapalat"/>
          <w:sz w:val="28"/>
          <w:szCs w:val="28"/>
          <w:lang w:val="hy-AM"/>
        </w:rPr>
        <w:t>«</w:t>
      </w:r>
      <w:r w:rsidR="006F2E36" w:rsidRPr="007D14A4">
        <w:rPr>
          <w:rFonts w:ascii="GHEA Grapalat" w:hAnsi="GHEA Grapalat" w:cs="Tahoma"/>
          <w:sz w:val="28"/>
          <w:szCs w:val="28"/>
          <w:lang w:val="hy-AM"/>
        </w:rPr>
        <w:t>Հայաստանի</w:t>
      </w:r>
      <w:r w:rsidR="006F2E36" w:rsidRPr="007D14A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6F2E36" w:rsidRPr="007D14A4">
        <w:rPr>
          <w:rFonts w:ascii="GHEA Grapalat" w:hAnsi="GHEA Grapalat" w:cs="Tahoma"/>
          <w:sz w:val="28"/>
          <w:szCs w:val="28"/>
          <w:lang w:val="hy-AM"/>
        </w:rPr>
        <w:t>Հանրապետության</w:t>
      </w:r>
      <w:r w:rsidR="006F2E36" w:rsidRPr="007D14A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6F2E36" w:rsidRPr="007D14A4">
        <w:rPr>
          <w:rFonts w:ascii="GHEA Grapalat" w:hAnsi="GHEA Grapalat" w:cs="Tahoma"/>
          <w:sz w:val="28"/>
          <w:szCs w:val="28"/>
          <w:lang w:val="hy-AM"/>
        </w:rPr>
        <w:t>կենսաբանական</w:t>
      </w:r>
      <w:r w:rsidR="006F2E36" w:rsidRPr="007D14A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6F2E36" w:rsidRPr="007D14A4">
        <w:rPr>
          <w:rFonts w:ascii="GHEA Grapalat" w:hAnsi="GHEA Grapalat" w:cs="Tahoma"/>
          <w:sz w:val="28"/>
          <w:szCs w:val="28"/>
          <w:lang w:val="hy-AM"/>
        </w:rPr>
        <w:t>բազմազանության</w:t>
      </w:r>
      <w:r w:rsidR="006F2E36" w:rsidRPr="007D14A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6F2E36" w:rsidRPr="007D14A4">
        <w:rPr>
          <w:rFonts w:ascii="GHEA Grapalat" w:hAnsi="GHEA Grapalat" w:cs="Tahoma"/>
          <w:sz w:val="28"/>
          <w:szCs w:val="28"/>
          <w:lang w:val="hy-AM"/>
        </w:rPr>
        <w:t>պահպա</w:t>
      </w:r>
      <w:r w:rsidR="006F2E36" w:rsidRPr="007D14A4">
        <w:rPr>
          <w:rFonts w:ascii="GHEA Grapalat" w:hAnsi="GHEA Grapalat" w:cs="Tahoma"/>
          <w:sz w:val="28"/>
          <w:szCs w:val="28"/>
          <w:lang w:val="hy-AM"/>
        </w:rPr>
        <w:softHyphen/>
        <w:t>նու</w:t>
      </w:r>
      <w:r w:rsidR="006F2E36" w:rsidRPr="007D14A4">
        <w:rPr>
          <w:rFonts w:ascii="GHEA Grapalat" w:hAnsi="GHEA Grapalat" w:cs="Tahoma"/>
          <w:sz w:val="28"/>
          <w:szCs w:val="28"/>
          <w:lang w:val="hy-AM"/>
        </w:rPr>
        <w:softHyphen/>
        <w:t>թյան</w:t>
      </w:r>
      <w:r w:rsidR="006F2E36" w:rsidRPr="007D14A4">
        <w:rPr>
          <w:rFonts w:ascii="GHEA Grapalat" w:hAnsi="GHEA Grapalat" w:cs="Arial Armenian"/>
          <w:sz w:val="28"/>
          <w:szCs w:val="28"/>
          <w:lang w:val="hy-AM"/>
        </w:rPr>
        <w:t xml:space="preserve">, </w:t>
      </w:r>
      <w:r w:rsidR="006F2E36" w:rsidRPr="007D14A4">
        <w:rPr>
          <w:rFonts w:ascii="GHEA Grapalat" w:hAnsi="GHEA Grapalat" w:cs="Tahoma"/>
          <w:sz w:val="28"/>
          <w:szCs w:val="28"/>
          <w:lang w:val="hy-AM"/>
        </w:rPr>
        <w:t>պաշտպանության</w:t>
      </w:r>
      <w:r w:rsidR="006F2E36" w:rsidRPr="007D14A4">
        <w:rPr>
          <w:rFonts w:ascii="GHEA Grapalat" w:hAnsi="GHEA Grapalat"/>
          <w:sz w:val="28"/>
          <w:szCs w:val="28"/>
          <w:lang w:val="hy-AM"/>
        </w:rPr>
        <w:t xml:space="preserve">, </w:t>
      </w:r>
      <w:r w:rsidR="006F2E36" w:rsidRPr="007D14A4">
        <w:rPr>
          <w:rFonts w:ascii="GHEA Grapalat" w:hAnsi="GHEA Grapalat" w:cs="Tahoma"/>
          <w:sz w:val="28"/>
          <w:szCs w:val="28"/>
          <w:lang w:val="hy-AM"/>
        </w:rPr>
        <w:t>վերարտադրության</w:t>
      </w:r>
      <w:r w:rsidR="006F2E36" w:rsidRPr="007D14A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6F2E36" w:rsidRPr="007D14A4">
        <w:rPr>
          <w:rFonts w:ascii="GHEA Grapalat" w:hAnsi="GHEA Grapalat" w:cs="Tahoma"/>
          <w:sz w:val="28"/>
          <w:szCs w:val="28"/>
          <w:lang w:val="hy-AM"/>
        </w:rPr>
        <w:t>և</w:t>
      </w:r>
      <w:r w:rsidR="006F2E36" w:rsidRPr="007D14A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6F2E36" w:rsidRPr="007D14A4">
        <w:rPr>
          <w:rFonts w:ascii="GHEA Grapalat" w:hAnsi="GHEA Grapalat" w:cs="Tahoma"/>
          <w:sz w:val="28"/>
          <w:szCs w:val="28"/>
          <w:lang w:val="hy-AM"/>
        </w:rPr>
        <w:t>օգտագործման</w:t>
      </w:r>
      <w:r w:rsidR="006F2E36" w:rsidRPr="007D14A4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6F2E36" w:rsidRPr="007D14A4">
        <w:rPr>
          <w:rFonts w:ascii="GHEA Grapalat" w:hAnsi="GHEA Grapalat" w:cs="Tahoma"/>
          <w:sz w:val="28"/>
          <w:szCs w:val="28"/>
          <w:lang w:val="hy-AM"/>
        </w:rPr>
        <w:t>բնագավառներում</w:t>
      </w:r>
      <w:r w:rsidR="006F2E36" w:rsidRPr="007D14A4">
        <w:rPr>
          <w:rFonts w:ascii="GHEA Grapalat" w:hAnsi="GHEA Grapalat"/>
          <w:sz w:val="28"/>
          <w:szCs w:val="28"/>
          <w:lang w:val="hy-AM"/>
        </w:rPr>
        <w:t xml:space="preserve"> </w:t>
      </w:r>
      <w:r w:rsidR="006F2E36" w:rsidRPr="007D14A4">
        <w:rPr>
          <w:rFonts w:ascii="GHEA Grapalat" w:hAnsi="GHEA Grapalat" w:cs="Tahoma"/>
          <w:spacing w:val="-2"/>
          <w:sz w:val="28"/>
          <w:szCs w:val="28"/>
          <w:lang w:val="hy-AM"/>
        </w:rPr>
        <w:t>ռազմավարությանը</w:t>
      </w:r>
      <w:r w:rsidR="002518B9" w:rsidRPr="002518B9">
        <w:rPr>
          <w:rFonts w:ascii="GHEA Grapalat" w:hAnsi="GHEA Grapalat"/>
          <w:sz w:val="28"/>
          <w:szCs w:val="28"/>
          <w:lang w:val="hy-AM"/>
        </w:rPr>
        <w:t xml:space="preserve"> </w:t>
      </w:r>
      <w:r w:rsidR="002518B9" w:rsidRPr="00E024E0">
        <w:rPr>
          <w:rFonts w:ascii="GHEA Grapalat" w:hAnsi="GHEA Grapalat"/>
          <w:sz w:val="28"/>
          <w:szCs w:val="28"/>
          <w:lang w:val="hy-AM"/>
        </w:rPr>
        <w:t>և գործողությունների ազգային ծրագրին հավանություն տալու մասին</w:t>
      </w:r>
      <w:r w:rsidR="006F2E36" w:rsidRPr="007D14A4">
        <w:rPr>
          <w:rFonts w:ascii="GHEA Grapalat" w:hAnsi="GHEA Grapalat" w:cs="Tahoma"/>
          <w:spacing w:val="-2"/>
          <w:sz w:val="28"/>
          <w:szCs w:val="28"/>
          <w:lang w:val="hy-AM"/>
        </w:rPr>
        <w:t xml:space="preserve">» </w:t>
      </w:r>
      <w:r w:rsidR="006F2E36" w:rsidRPr="007D14A4">
        <w:rPr>
          <w:rFonts w:ascii="GHEA Grapalat" w:hAnsi="GHEA Grapalat"/>
          <w:sz w:val="28"/>
          <w:szCs w:val="28"/>
          <w:lang w:val="hy-AM"/>
        </w:rPr>
        <w:t xml:space="preserve">N54 արձանագրային որոշման </w:t>
      </w:r>
      <w:r w:rsidR="006F5EF9" w:rsidRPr="007D14A4">
        <w:rPr>
          <w:rFonts w:ascii="GHEA Grapalat" w:hAnsi="GHEA Grapalat"/>
          <w:sz w:val="28"/>
          <w:szCs w:val="28"/>
          <w:lang w:val="hy-AM"/>
        </w:rPr>
        <w:t>10-րդ կետի հավելված N2-ի</w:t>
      </w:r>
      <w:r w:rsidR="006F5EF9" w:rsidRPr="007D14A4">
        <w:rPr>
          <w:rFonts w:ascii="GHEA Grapalat" w:hAnsi="GHEA Grapalat" w:cs="Tahoma"/>
          <w:spacing w:val="-4"/>
          <w:sz w:val="28"/>
          <w:szCs w:val="28"/>
          <w:lang w:val="hy-AM"/>
        </w:rPr>
        <w:t xml:space="preserve"> </w:t>
      </w:r>
      <w:r w:rsidR="00DC5C71" w:rsidRPr="007D14A4">
        <w:rPr>
          <w:rFonts w:ascii="GHEA Grapalat" w:hAnsi="GHEA Grapalat" w:cs="Tahoma"/>
          <w:spacing w:val="-4"/>
          <w:sz w:val="28"/>
          <w:szCs w:val="28"/>
          <w:lang w:val="hy-AM"/>
        </w:rPr>
        <w:t>1.4</w:t>
      </w:r>
      <w:r w:rsidR="0029014C" w:rsidRPr="007D14A4">
        <w:rPr>
          <w:rFonts w:ascii="GHEA Grapalat" w:hAnsi="GHEA Grapalat" w:cs="Tahoma"/>
          <w:spacing w:val="-4"/>
          <w:sz w:val="28"/>
          <w:szCs w:val="28"/>
          <w:lang w:val="hy-AM"/>
        </w:rPr>
        <w:t xml:space="preserve"> և</w:t>
      </w:r>
      <w:r w:rsidR="00DC5C71" w:rsidRPr="007D14A4">
        <w:rPr>
          <w:rFonts w:ascii="GHEA Grapalat" w:hAnsi="GHEA Grapalat" w:cs="Tahoma"/>
          <w:spacing w:val="-4"/>
          <w:sz w:val="28"/>
          <w:szCs w:val="28"/>
          <w:lang w:val="hy-AM"/>
        </w:rPr>
        <w:t xml:space="preserve"> </w:t>
      </w:r>
      <w:r w:rsidR="00E953C6" w:rsidRPr="007D14A4">
        <w:rPr>
          <w:rFonts w:ascii="GHEA Grapalat" w:hAnsi="GHEA Grapalat" w:cs="GHEA Grapalat"/>
          <w:sz w:val="28"/>
          <w:szCs w:val="28"/>
          <w:lang w:val="hy-AM"/>
        </w:rPr>
        <w:t xml:space="preserve">2.3  </w:t>
      </w:r>
      <w:r w:rsidR="00DC5C71" w:rsidRPr="007D14A4">
        <w:rPr>
          <w:rFonts w:ascii="GHEA Grapalat" w:hAnsi="GHEA Grapalat" w:cs="Tahoma"/>
          <w:spacing w:val="-4"/>
          <w:sz w:val="28"/>
          <w:szCs w:val="28"/>
          <w:lang w:val="hy-AM"/>
        </w:rPr>
        <w:t>կետ</w:t>
      </w:r>
      <w:r w:rsidR="00E953C6" w:rsidRPr="007D14A4">
        <w:rPr>
          <w:rFonts w:ascii="GHEA Grapalat" w:hAnsi="GHEA Grapalat" w:cs="Tahoma"/>
          <w:spacing w:val="-4"/>
          <w:sz w:val="28"/>
          <w:szCs w:val="28"/>
          <w:lang w:val="hy-AM"/>
        </w:rPr>
        <w:t>եր</w:t>
      </w:r>
      <w:r w:rsidR="00DC5C71" w:rsidRPr="007D14A4">
        <w:rPr>
          <w:rFonts w:ascii="GHEA Grapalat" w:hAnsi="GHEA Grapalat" w:cs="Tahoma"/>
          <w:spacing w:val="-4"/>
          <w:sz w:val="28"/>
          <w:szCs w:val="28"/>
          <w:lang w:val="hy-AM"/>
        </w:rPr>
        <w:t>ի «կատարման ժամկետը» սյունակում «</w:t>
      </w:r>
      <w:r w:rsidR="008F6B78" w:rsidRPr="007D14A4">
        <w:rPr>
          <w:rFonts w:ascii="GHEA Grapalat" w:hAnsi="GHEA Grapalat" w:cs="Tahoma"/>
          <w:spacing w:val="-4"/>
          <w:sz w:val="28"/>
          <w:szCs w:val="28"/>
          <w:lang w:val="hy-AM"/>
        </w:rPr>
        <w:t>2017</w:t>
      </w:r>
      <w:r w:rsidR="00DC5C71" w:rsidRPr="007D14A4">
        <w:rPr>
          <w:rFonts w:ascii="GHEA Grapalat" w:hAnsi="GHEA Grapalat" w:cs="Tahoma"/>
          <w:spacing w:val="-4"/>
          <w:sz w:val="28"/>
          <w:szCs w:val="28"/>
          <w:lang w:val="hy-AM"/>
        </w:rPr>
        <w:t>»</w:t>
      </w:r>
      <w:r w:rsidR="008F6B78" w:rsidRPr="007D14A4">
        <w:rPr>
          <w:rFonts w:ascii="GHEA Grapalat" w:hAnsi="GHEA Grapalat" w:cs="Tahoma"/>
          <w:spacing w:val="-4"/>
          <w:sz w:val="28"/>
          <w:szCs w:val="28"/>
          <w:lang w:val="hy-AM"/>
        </w:rPr>
        <w:t xml:space="preserve"> թիվը</w:t>
      </w:r>
      <w:r w:rsidR="00DC5C71" w:rsidRPr="007D14A4">
        <w:rPr>
          <w:rFonts w:ascii="GHEA Grapalat" w:hAnsi="GHEA Grapalat" w:cs="Tahoma"/>
          <w:spacing w:val="-4"/>
          <w:sz w:val="28"/>
          <w:szCs w:val="28"/>
          <w:lang w:val="hy-AM"/>
        </w:rPr>
        <w:t xml:space="preserve"> փոխարինել</w:t>
      </w:r>
      <w:r w:rsidR="009475FC">
        <w:rPr>
          <w:rFonts w:ascii="GHEA Grapalat" w:hAnsi="GHEA Grapalat" w:cs="Tahoma"/>
          <w:spacing w:val="-4"/>
          <w:sz w:val="28"/>
          <w:szCs w:val="28"/>
          <w:lang w:val="hy-AM"/>
        </w:rPr>
        <w:t xml:space="preserve"> «20</w:t>
      </w:r>
      <w:r w:rsidR="009475FC">
        <w:rPr>
          <w:rFonts w:ascii="GHEA Grapalat" w:hAnsi="GHEA Grapalat" w:cs="Tahoma"/>
          <w:spacing w:val="-4"/>
          <w:sz w:val="28"/>
          <w:szCs w:val="28"/>
        </w:rPr>
        <w:t>18</w:t>
      </w:r>
      <w:bookmarkStart w:id="0" w:name="_GoBack"/>
      <w:bookmarkEnd w:id="0"/>
      <w:r w:rsidR="00DC5C71" w:rsidRPr="007D14A4">
        <w:rPr>
          <w:rFonts w:ascii="GHEA Grapalat" w:hAnsi="GHEA Grapalat" w:cs="Tahoma"/>
          <w:spacing w:val="-4"/>
          <w:sz w:val="28"/>
          <w:szCs w:val="28"/>
          <w:lang w:val="hy-AM"/>
        </w:rPr>
        <w:t xml:space="preserve">» </w:t>
      </w:r>
      <w:r w:rsidR="008F6B78" w:rsidRPr="007D14A4">
        <w:rPr>
          <w:rFonts w:ascii="GHEA Grapalat" w:hAnsi="GHEA Grapalat" w:cs="Tahoma"/>
          <w:spacing w:val="-4"/>
          <w:sz w:val="28"/>
          <w:szCs w:val="28"/>
          <w:lang w:val="hy-AM"/>
        </w:rPr>
        <w:t>թվով</w:t>
      </w:r>
      <w:r w:rsidR="00DC5C71" w:rsidRPr="007D14A4">
        <w:rPr>
          <w:rFonts w:ascii="GHEA Grapalat" w:hAnsi="GHEA Grapalat" w:cs="Tahoma"/>
          <w:spacing w:val="-4"/>
          <w:sz w:val="28"/>
          <w:szCs w:val="28"/>
          <w:lang w:val="hy-AM"/>
        </w:rPr>
        <w:t>։</w:t>
      </w:r>
    </w:p>
    <w:p w:rsidR="00E35749" w:rsidRPr="007D14A4" w:rsidRDefault="00E953C6" w:rsidP="00E953C6">
      <w:pPr>
        <w:pStyle w:val="1"/>
        <w:tabs>
          <w:tab w:val="left" w:pos="3555"/>
        </w:tabs>
        <w:ind w:left="0" w:firstLine="426"/>
        <w:jc w:val="both"/>
        <w:rPr>
          <w:rFonts w:ascii="GHEA Grapalat" w:hAnsi="GHEA Grapalat" w:cs="GHEA Grapalat"/>
          <w:sz w:val="28"/>
          <w:szCs w:val="28"/>
          <w:lang w:val="hy-AM"/>
        </w:rPr>
      </w:pPr>
      <w:r w:rsidRPr="007D14A4">
        <w:rPr>
          <w:rFonts w:ascii="GHEA Grapalat" w:hAnsi="GHEA Grapalat" w:cs="GHEA Grapalat"/>
          <w:sz w:val="28"/>
          <w:szCs w:val="28"/>
          <w:lang w:val="hy-AM"/>
        </w:rPr>
        <w:tab/>
      </w:r>
    </w:p>
    <w:p w:rsidR="00E35749" w:rsidRPr="007D14A4" w:rsidRDefault="00E35749" w:rsidP="00E35749">
      <w:pPr>
        <w:rPr>
          <w:sz w:val="28"/>
          <w:szCs w:val="28"/>
          <w:lang w:val="hy-AM"/>
        </w:rPr>
      </w:pPr>
    </w:p>
    <w:p w:rsidR="0028069A" w:rsidRPr="007D14A4" w:rsidRDefault="0028069A">
      <w:pPr>
        <w:rPr>
          <w:sz w:val="28"/>
          <w:szCs w:val="28"/>
          <w:lang w:val="hy-AM"/>
        </w:rPr>
      </w:pPr>
    </w:p>
    <w:sectPr w:rsidR="0028069A" w:rsidRPr="007D1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33E28"/>
    <w:multiLevelType w:val="hybridMultilevel"/>
    <w:tmpl w:val="12F47150"/>
    <w:lvl w:ilvl="0" w:tplc="7DA249DC">
      <w:start w:val="1"/>
      <w:numFmt w:val="decimal"/>
      <w:lvlText w:val="%1."/>
      <w:lvlJc w:val="left"/>
      <w:pPr>
        <w:ind w:left="1815" w:hanging="109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74"/>
    <w:rsid w:val="000F2DDD"/>
    <w:rsid w:val="00133C97"/>
    <w:rsid w:val="00205D6C"/>
    <w:rsid w:val="002518B9"/>
    <w:rsid w:val="0028069A"/>
    <w:rsid w:val="0029014C"/>
    <w:rsid w:val="00304A87"/>
    <w:rsid w:val="0030539B"/>
    <w:rsid w:val="00360EF5"/>
    <w:rsid w:val="00407074"/>
    <w:rsid w:val="004144E1"/>
    <w:rsid w:val="006372D8"/>
    <w:rsid w:val="00691DA5"/>
    <w:rsid w:val="006A7C51"/>
    <w:rsid w:val="006D6CD1"/>
    <w:rsid w:val="006E178F"/>
    <w:rsid w:val="006F2E36"/>
    <w:rsid w:val="006F5EF9"/>
    <w:rsid w:val="007D14A4"/>
    <w:rsid w:val="008453A8"/>
    <w:rsid w:val="008F6B78"/>
    <w:rsid w:val="009475FC"/>
    <w:rsid w:val="00956155"/>
    <w:rsid w:val="009D1C74"/>
    <w:rsid w:val="00A01DA4"/>
    <w:rsid w:val="00A66D61"/>
    <w:rsid w:val="00B1100A"/>
    <w:rsid w:val="00B608FC"/>
    <w:rsid w:val="00BE703F"/>
    <w:rsid w:val="00DC5C71"/>
    <w:rsid w:val="00E250B1"/>
    <w:rsid w:val="00E35749"/>
    <w:rsid w:val="00E938DF"/>
    <w:rsid w:val="00E953C6"/>
    <w:rsid w:val="00EE46DE"/>
    <w:rsid w:val="00F5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7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E35749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normChar">
    <w:name w:val="norm Char"/>
    <w:link w:val="norm"/>
    <w:locked/>
    <w:rsid w:val="006F2E3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F2E36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styleId="Strong">
    <w:name w:val="Strong"/>
    <w:basedOn w:val="DefaultParagraphFont"/>
    <w:qFormat/>
    <w:rsid w:val="006F2E36"/>
    <w:rPr>
      <w:b/>
      <w:bCs/>
    </w:rPr>
  </w:style>
  <w:style w:type="character" w:customStyle="1" w:styleId="mechtexChar">
    <w:name w:val="mechtex Char"/>
    <w:link w:val="mechtex"/>
    <w:locked/>
    <w:rsid w:val="008453A8"/>
    <w:rPr>
      <w:rFonts w:ascii="Arial Armenian" w:hAnsi="Arial Armenian"/>
      <w:lang w:val="x-none"/>
    </w:rPr>
  </w:style>
  <w:style w:type="paragraph" w:customStyle="1" w:styleId="mechtex">
    <w:name w:val="mechtex"/>
    <w:basedOn w:val="Normal"/>
    <w:link w:val="mechtexChar"/>
    <w:rsid w:val="008453A8"/>
    <w:pPr>
      <w:jc w:val="center"/>
    </w:pPr>
    <w:rPr>
      <w:rFonts w:ascii="Arial Armenian" w:eastAsiaTheme="minorHAnsi" w:hAnsi="Arial Armenian" w:cstheme="minorBidi"/>
      <w:sz w:val="22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7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E35749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normChar">
    <w:name w:val="norm Char"/>
    <w:link w:val="norm"/>
    <w:locked/>
    <w:rsid w:val="006F2E3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F2E36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styleId="Strong">
    <w:name w:val="Strong"/>
    <w:basedOn w:val="DefaultParagraphFont"/>
    <w:qFormat/>
    <w:rsid w:val="006F2E36"/>
    <w:rPr>
      <w:b/>
      <w:bCs/>
    </w:rPr>
  </w:style>
  <w:style w:type="character" w:customStyle="1" w:styleId="mechtexChar">
    <w:name w:val="mechtex Char"/>
    <w:link w:val="mechtex"/>
    <w:locked/>
    <w:rsid w:val="008453A8"/>
    <w:rPr>
      <w:rFonts w:ascii="Arial Armenian" w:hAnsi="Arial Armenian"/>
      <w:lang w:val="x-none"/>
    </w:rPr>
  </w:style>
  <w:style w:type="paragraph" w:customStyle="1" w:styleId="mechtex">
    <w:name w:val="mechtex"/>
    <w:basedOn w:val="Normal"/>
    <w:link w:val="mechtexChar"/>
    <w:rsid w:val="008453A8"/>
    <w:pPr>
      <w:jc w:val="center"/>
    </w:pPr>
    <w:rPr>
      <w:rFonts w:ascii="Arial Armenian" w:eastAsiaTheme="minorHAnsi" w:hAnsi="Arial Armenian" w:cstheme="minorBid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Muradyan</dc:creator>
  <cp:keywords/>
  <dc:description/>
  <cp:lastModifiedBy>Marina Vardanyan</cp:lastModifiedBy>
  <cp:revision>35</cp:revision>
  <cp:lastPrinted>2017-09-28T13:45:00Z</cp:lastPrinted>
  <dcterms:created xsi:type="dcterms:W3CDTF">2017-09-22T06:36:00Z</dcterms:created>
  <dcterms:modified xsi:type="dcterms:W3CDTF">2017-11-23T11:46:00Z</dcterms:modified>
</cp:coreProperties>
</file>