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CC" w:rsidRPr="00BA5409" w:rsidRDefault="00F22FCC" w:rsidP="00F22FCC">
      <w:pPr>
        <w:ind w:firstLine="90"/>
        <w:jc w:val="right"/>
        <w:rPr>
          <w:rFonts w:ascii="GHEA Grapalat" w:eastAsia="Calibri" w:hAnsi="GHEA Grapalat" w:cs="Sylfaen"/>
          <w:lang w:val="hy-AM"/>
        </w:rPr>
      </w:pPr>
      <w:r w:rsidRPr="00BA5409">
        <w:rPr>
          <w:rFonts w:ascii="GHEA Grapalat" w:eastAsia="Calibri" w:hAnsi="GHEA Grapalat" w:cs="Sylfaen"/>
          <w:lang w:val="hy-AM"/>
        </w:rPr>
        <w:t>ՆԱԽԱԳԻԾ</w:t>
      </w:r>
    </w:p>
    <w:p w:rsidR="00F22FCC" w:rsidRPr="00340D09" w:rsidRDefault="00F22FCC" w:rsidP="00F22FCC">
      <w:pPr>
        <w:ind w:firstLine="9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340D09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ԿԱՌԱՎԱՐՈՒԹՅՈՒՆ</w:t>
      </w:r>
    </w:p>
    <w:p w:rsidR="00F22FCC" w:rsidRPr="00340D09" w:rsidRDefault="00F22FCC" w:rsidP="00F22FCC">
      <w:pPr>
        <w:ind w:firstLine="9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340D09">
        <w:rPr>
          <w:rFonts w:ascii="GHEA Grapalat" w:eastAsia="Calibri" w:hAnsi="GHEA Grapalat" w:cs="Sylfaen"/>
          <w:sz w:val="24"/>
          <w:szCs w:val="24"/>
          <w:lang w:val="hy-AM"/>
        </w:rPr>
        <w:t>Ո  Ր  Ո  Շ  Ո Ւ  Մ</w:t>
      </w:r>
    </w:p>
    <w:p w:rsidR="00F22FCC" w:rsidRPr="00340D09" w:rsidRDefault="00F22FCC" w:rsidP="00F22FCC">
      <w:pPr>
        <w:ind w:firstLine="9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340D09">
        <w:rPr>
          <w:rFonts w:ascii="GHEA Grapalat" w:eastAsia="Calibri" w:hAnsi="GHEA Grapalat" w:cs="Sylfaen"/>
          <w:sz w:val="24"/>
          <w:szCs w:val="24"/>
          <w:lang w:val="hy-AM"/>
        </w:rPr>
        <w:t>«____»________________ 2016թ. N_____Ն</w:t>
      </w:r>
    </w:p>
    <w:p w:rsidR="00F22FCC" w:rsidRPr="00340D09" w:rsidRDefault="00F22FCC" w:rsidP="00F22FCC">
      <w:pPr>
        <w:jc w:val="center"/>
        <w:rPr>
          <w:rFonts w:ascii="GHEA Grapalat" w:hAnsi="GHEA Grapalat" w:cs="Sylfaen"/>
          <w:sz w:val="24"/>
          <w:szCs w:val="24"/>
        </w:rPr>
      </w:pPr>
    </w:p>
    <w:p w:rsidR="00F22FCC" w:rsidRPr="00340D09" w:rsidRDefault="00F22FCC" w:rsidP="00F22FCC">
      <w:pPr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340D09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ԿԱՌԱՎԱՐՈՒԹՅԱՆ ՄԻ ՇԱՐՔ ՈՐՈՇՈՒՄՆԵՐՈՒՄ ՓՈՓՈԽՈՒԹՅՈՒՆՆԵՐ ԿԱՏԱՐԵԼՈՒ ՄԱՍԻՆ</w:t>
      </w:r>
    </w:p>
    <w:p w:rsidR="00F22FCC" w:rsidRPr="00340D09" w:rsidRDefault="00F22FCC" w:rsidP="00F22FCC">
      <w:pPr>
        <w:shd w:val="clear" w:color="auto" w:fill="FFFFFF"/>
        <w:ind w:firstLine="708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F22FCC" w:rsidRPr="00340D09" w:rsidRDefault="00F22FCC" w:rsidP="00F22FCC">
      <w:pPr>
        <w:shd w:val="clear" w:color="auto" w:fill="FFFFFF"/>
        <w:ind w:firstLine="708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340D09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կառավարությունը որոշում է.</w:t>
      </w:r>
    </w:p>
    <w:p w:rsidR="00A37FE6" w:rsidRPr="00340D09" w:rsidRDefault="00A37FE6" w:rsidP="00F22FCC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8C09D0" w:rsidRPr="00340D09" w:rsidRDefault="00A37FE6" w:rsidP="00F22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340D09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r w:rsidR="008C09D0" w:rsidRPr="00340D09">
        <w:rPr>
          <w:rFonts w:ascii="GHEA Grapalat" w:hAnsi="GHEA Grapalat" w:cs="AK Courier"/>
          <w:sz w:val="24"/>
          <w:szCs w:val="24"/>
        </w:rPr>
        <w:t xml:space="preserve">2001 </w:t>
      </w:r>
      <w:proofErr w:type="spellStart"/>
      <w:r w:rsidR="008C09D0" w:rsidRPr="00340D09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="008C09D0"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հոկտեմբերի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17-ի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Բնապահպանական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բնօգտագործման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վճարների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Հայաստանի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Հանրապետության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օրենքի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կիրարկումն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ապահովող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միջոցառումների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8C09D0" w:rsidRPr="00340D09">
        <w:rPr>
          <w:rFonts w:ascii="GHEA Grapalat" w:hAnsi="GHEA Grapalat" w:cs="AK Courier"/>
          <w:sz w:val="24"/>
          <w:szCs w:val="24"/>
        </w:rPr>
        <w:t>N 986</w:t>
      </w:r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որոշմամբ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հաստատված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Բնապահպանական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բնօգտագործման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վճարների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հաշվարկման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վճարման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Ձև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1-ից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հանել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r w:rsidRPr="00340D09">
        <w:rPr>
          <w:rFonts w:ascii="GHEA Grapalat" w:hAnsi="GHEA Grapalat" w:cs="Sylfaen"/>
          <w:bCs/>
          <w:sz w:val="24"/>
          <w:szCs w:val="24"/>
        </w:rPr>
        <w:t>Կ.Տ.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բառերը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A37FE6" w:rsidRPr="00340D09" w:rsidRDefault="00A37FE6" w:rsidP="00F22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340D09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2003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հունվարի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30-ի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Հանրապետությունում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վտանգավոր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թափոնների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վերամշակման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վնասազերծման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պահպանման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փոխադրման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տեղադրման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գործունեության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լիցենզավորման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կարգը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հաստատելու</w:t>
      </w:r>
      <w:proofErr w:type="spellEnd"/>
      <w:r w:rsidRPr="00340D0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="00753E3B"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53E3B" w:rsidRPr="00340D09">
        <w:rPr>
          <w:rFonts w:ascii="GHEA Grapalat" w:hAnsi="GHEA Grapalat" w:cs="AK Courier"/>
          <w:sz w:val="24"/>
          <w:szCs w:val="24"/>
        </w:rPr>
        <w:t xml:space="preserve">N 121-Ն </w:t>
      </w:r>
      <w:proofErr w:type="spellStart"/>
      <w:r w:rsidR="00753E3B" w:rsidRPr="00340D09">
        <w:rPr>
          <w:rFonts w:ascii="GHEA Grapalat" w:hAnsi="GHEA Grapalat" w:cs="AK Courier"/>
          <w:sz w:val="24"/>
          <w:szCs w:val="24"/>
        </w:rPr>
        <w:t>որոշմամբ</w:t>
      </w:r>
      <w:proofErr w:type="spellEnd"/>
      <w:r w:rsidR="00753E3B"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53E3B" w:rsidRPr="00340D09">
        <w:rPr>
          <w:rFonts w:ascii="GHEA Grapalat" w:hAnsi="GHEA Grapalat" w:cs="AK Courier"/>
          <w:sz w:val="24"/>
          <w:szCs w:val="24"/>
        </w:rPr>
        <w:t>հաստատված</w:t>
      </w:r>
      <w:proofErr w:type="spellEnd"/>
      <w:r w:rsidR="00753E3B" w:rsidRPr="00340D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E3B" w:rsidRPr="00340D09">
        <w:rPr>
          <w:rFonts w:ascii="GHEA Grapalat" w:hAnsi="GHEA Grapalat"/>
          <w:sz w:val="24"/>
          <w:szCs w:val="24"/>
        </w:rPr>
        <w:t>հավելվածի</w:t>
      </w:r>
      <w:proofErr w:type="spellEnd"/>
      <w:r w:rsidR="00753E3B" w:rsidRPr="00340D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E3B" w:rsidRPr="00340D09">
        <w:rPr>
          <w:rFonts w:ascii="GHEA Grapalat" w:hAnsi="GHEA Grapalat"/>
          <w:sz w:val="24"/>
          <w:szCs w:val="24"/>
        </w:rPr>
        <w:t>Ձև</w:t>
      </w:r>
      <w:proofErr w:type="spellEnd"/>
      <w:r w:rsidR="00753E3B" w:rsidRPr="00340D09">
        <w:rPr>
          <w:rFonts w:ascii="GHEA Grapalat" w:hAnsi="GHEA Grapalat"/>
          <w:sz w:val="24"/>
          <w:szCs w:val="24"/>
        </w:rPr>
        <w:t xml:space="preserve"> 1-ից և </w:t>
      </w:r>
      <w:proofErr w:type="spellStart"/>
      <w:r w:rsidR="00753E3B" w:rsidRPr="00340D09">
        <w:rPr>
          <w:rFonts w:ascii="GHEA Grapalat" w:hAnsi="GHEA Grapalat"/>
          <w:sz w:val="24"/>
          <w:szCs w:val="24"/>
        </w:rPr>
        <w:t>Ձև</w:t>
      </w:r>
      <w:proofErr w:type="spellEnd"/>
      <w:r w:rsidR="00753E3B" w:rsidRPr="00340D09">
        <w:rPr>
          <w:rFonts w:ascii="GHEA Grapalat" w:hAnsi="GHEA Grapalat"/>
          <w:sz w:val="24"/>
          <w:szCs w:val="24"/>
        </w:rPr>
        <w:t xml:space="preserve"> 2-ից </w:t>
      </w:r>
      <w:proofErr w:type="spellStart"/>
      <w:r w:rsidR="00753E3B" w:rsidRPr="00340D09">
        <w:rPr>
          <w:rFonts w:ascii="GHEA Grapalat" w:hAnsi="GHEA Grapalat"/>
          <w:sz w:val="24"/>
          <w:szCs w:val="24"/>
        </w:rPr>
        <w:t>հանել</w:t>
      </w:r>
      <w:proofErr w:type="spellEnd"/>
      <w:r w:rsidR="00753E3B" w:rsidRPr="00340D09">
        <w:rPr>
          <w:rFonts w:ascii="GHEA Grapalat" w:hAnsi="GHEA Grapalat"/>
          <w:sz w:val="24"/>
          <w:szCs w:val="24"/>
        </w:rPr>
        <w:t xml:space="preserve"> </w:t>
      </w:r>
      <w:r w:rsidR="00753E3B"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r w:rsidR="00753E3B" w:rsidRPr="00340D09">
        <w:rPr>
          <w:rFonts w:ascii="GHEA Grapalat" w:hAnsi="GHEA Grapalat" w:cs="Sylfaen"/>
          <w:bCs/>
          <w:sz w:val="24"/>
          <w:szCs w:val="24"/>
        </w:rPr>
        <w:t>Կ.Տ.</w:t>
      </w:r>
      <w:r w:rsidR="00753E3B"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="00753E3B"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753E3B" w:rsidRPr="00340D09">
        <w:rPr>
          <w:rFonts w:ascii="GHEA Grapalat" w:hAnsi="GHEA Grapalat" w:cs="Sylfaen"/>
          <w:bCs/>
          <w:sz w:val="24"/>
          <w:szCs w:val="24"/>
          <w:lang w:val="fr-FR"/>
        </w:rPr>
        <w:t>բառերը</w:t>
      </w:r>
      <w:proofErr w:type="spellEnd"/>
      <w:r w:rsidR="00753E3B" w:rsidRPr="00340D09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753E3B" w:rsidRPr="00340D09" w:rsidRDefault="00753E3B" w:rsidP="00F22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340D09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2003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մարտի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7-ի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Ջրօգտագործման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թույլտվության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օրինակելի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ձևաթուղթը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ջրօգտագործման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թույլտվության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ձևերը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ջրօգտագործման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թույլտվության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տրամադրման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ջրօգտագործման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թույլտվության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երկարաձգման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կարգերը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ջրաղբյուրի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հորատանցքի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անձնագրերի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հիդրոերկրաբանական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հորատանցքի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նախագծային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երկրաբանատեխնիկական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կտրվածքի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ձևերը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հաստատելու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340D09">
        <w:rPr>
          <w:rFonts w:ascii="GHEA Grapalat" w:hAnsi="GHEA Grapalat" w:cs="AK Courier"/>
          <w:sz w:val="24"/>
          <w:szCs w:val="24"/>
        </w:rPr>
        <w:t>N 218-Ն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որոշմամբ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հաստատված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հավելված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340D09">
        <w:rPr>
          <w:rFonts w:ascii="GHEA Grapalat" w:hAnsi="GHEA Grapalat" w:cs="AK Courier"/>
          <w:sz w:val="24"/>
          <w:szCs w:val="24"/>
        </w:rPr>
        <w:t xml:space="preserve">N 2-ի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ջրօգտագործման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թույլտվության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ստացման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հայտի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Ձև-ից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հանել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r w:rsidRPr="00340D09">
        <w:rPr>
          <w:rFonts w:ascii="GHEA Grapalat" w:hAnsi="GHEA Grapalat" w:cs="Sylfaen"/>
          <w:bCs/>
          <w:sz w:val="24"/>
          <w:szCs w:val="24"/>
        </w:rPr>
        <w:t>Կ.Տ.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բառերը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:</w:t>
      </w:r>
      <w:r w:rsidR="00CD01A0" w:rsidRPr="00340D09">
        <w:rPr>
          <w:rFonts w:ascii="GHEA Grapalat" w:hAnsi="GHEA Grapalat" w:cs="AK Courier"/>
          <w:sz w:val="24"/>
          <w:szCs w:val="24"/>
        </w:rPr>
        <w:t xml:space="preserve"> </w:t>
      </w:r>
    </w:p>
    <w:p w:rsidR="00753E3B" w:rsidRPr="00340D09" w:rsidRDefault="00CD01A0" w:rsidP="00F22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340D09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2003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հուլիսի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23-ի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Ջրային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պետական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կադաստրում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փաստաթղթերի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գրանցման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lastRenderedPageBreak/>
        <w:t>տեղեկատվության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տրամադրման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կարգը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հաստատելու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340D09">
        <w:rPr>
          <w:rFonts w:ascii="GHEA Grapalat" w:hAnsi="GHEA Grapalat" w:cs="AK Courier"/>
          <w:sz w:val="24"/>
          <w:szCs w:val="24"/>
        </w:rPr>
        <w:t xml:space="preserve">N 1060-Ն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որոշմամբ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հաստատված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հավելվածի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4-րդ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կետից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հանել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իսկ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իրավաբանական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անձի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դեպքում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իսկ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իրավաբանական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անձի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դեպքում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կարող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հաստատվել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նաև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կնիքով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եթե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իրավաբանական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անձը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կնիք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ունի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բառերը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245A82" w:rsidRPr="00340D09" w:rsidRDefault="00245A82" w:rsidP="00F22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Հայաստանի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Հանրապետության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340D09">
        <w:rPr>
          <w:rFonts w:ascii="GHEA Grapalat" w:hAnsi="GHEA Grapalat" w:cs="AK Courier"/>
          <w:sz w:val="24"/>
          <w:szCs w:val="24"/>
        </w:rPr>
        <w:t xml:space="preserve">2007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հունիսի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21-ի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Օզոնային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շերտը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քայքայող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նյութերի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առաքման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`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ներմուծման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կամ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արտահանման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կամ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տարանցիկ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փոխադրման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թույլտվության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ձևն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ու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տրամադրման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կարգը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հաստատելու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մասին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AK Courier"/>
          <w:sz w:val="24"/>
          <w:szCs w:val="24"/>
        </w:rPr>
        <w:t xml:space="preserve"> N 771-Ն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որոշմամբ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հաստատված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Հավելված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N 1-ի`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օզոնային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շերտը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քայքայող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նյութերի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առաքման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թույլտվության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տրամադրման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հայտի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Ձև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-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ից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հանել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հայտատուին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վերաբերող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«</w:t>
      </w:r>
      <w:r w:rsidRPr="00340D09">
        <w:rPr>
          <w:rFonts w:ascii="GHEA Grapalat" w:hAnsi="GHEA Grapalat" w:cs="Sylfaen"/>
          <w:bCs/>
          <w:sz w:val="24"/>
          <w:szCs w:val="24"/>
        </w:rPr>
        <w:t>Կ.Տ.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>»</w:t>
      </w:r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բառերը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F22FCC" w:rsidRPr="00340D09" w:rsidRDefault="00F22FCC" w:rsidP="00F22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Հայաստանի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Հանրապետության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Pr="00340D0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340D09">
        <w:rPr>
          <w:rFonts w:ascii="GHEA Grapalat" w:hAnsi="GHEA Grapalat" w:cs="AK Courier"/>
          <w:sz w:val="24"/>
          <w:szCs w:val="24"/>
        </w:rPr>
        <w:t xml:space="preserve"> 2015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փետրվարի</w:t>
      </w:r>
      <w:proofErr w:type="spellEnd"/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5-ի </w:t>
      </w:r>
      <w:r w:rsidRPr="00340D09">
        <w:rPr>
          <w:rFonts w:ascii="GHEA Grapalat" w:eastAsia="Calibri" w:hAnsi="GHEA Grapalat" w:cs="Times New Roman"/>
          <w:bCs/>
          <w:iCs/>
          <w:spacing w:val="-8"/>
          <w:sz w:val="24"/>
          <w:szCs w:val="24"/>
        </w:rPr>
        <w:t>«</w:t>
      </w:r>
      <w:proofErr w:type="spellStart"/>
      <w:r w:rsidRPr="00340D09">
        <w:rPr>
          <w:rFonts w:ascii="GHEA Grapalat" w:eastAsia="Calibri" w:hAnsi="GHEA Grapalat" w:cs="Tahoma"/>
          <w:bCs/>
          <w:iCs/>
          <w:spacing w:val="-8"/>
          <w:sz w:val="24"/>
          <w:szCs w:val="24"/>
        </w:rPr>
        <w:t>Հ</w:t>
      </w:r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այաստանի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Հանրապետության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մաքսային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տարածքով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փոխադրման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համար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z w:val="24"/>
          <w:szCs w:val="24"/>
        </w:rPr>
        <w:t>արգելված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r w:rsidRPr="00340D09">
        <w:rPr>
          <w:rFonts w:ascii="GHEA Grapalat" w:eastAsia="Calibri" w:hAnsi="GHEA Grapalat" w:cs="Tahoma"/>
          <w:iCs/>
          <w:sz w:val="24"/>
          <w:szCs w:val="24"/>
        </w:rPr>
        <w:t>և</w:t>
      </w:r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սահմանափակումների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ենթակա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որոշ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ապրանքների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ցանկերը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,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ապրանքների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z w:val="24"/>
          <w:szCs w:val="24"/>
        </w:rPr>
        <w:t>արտահանման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և</w:t>
      </w:r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ներմուծման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լիցենզիայի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և</w:t>
      </w:r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հայտի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ձևերը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հաստատելու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,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որոշ</w:t>
      </w:r>
      <w:proofErr w:type="spellEnd"/>
      <w:r w:rsidRPr="00340D09">
        <w:rPr>
          <w:rFonts w:ascii="GHEA Grapalat" w:eastAsia="Calibri" w:hAnsi="GHEA Grapalat" w:cs="Times New Roman"/>
          <w:iCs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pacing w:val="-8"/>
          <w:sz w:val="24"/>
          <w:szCs w:val="24"/>
        </w:rPr>
        <w:t>ապրանքների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z w:val="24"/>
          <w:szCs w:val="24"/>
        </w:rPr>
        <w:t>արտահանման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r w:rsidRPr="00340D09">
        <w:rPr>
          <w:rFonts w:ascii="GHEA Grapalat" w:eastAsia="Calibri" w:hAnsi="GHEA Grapalat" w:cs="Tahoma"/>
          <w:iCs/>
          <w:sz w:val="24"/>
          <w:szCs w:val="24"/>
        </w:rPr>
        <w:t>և</w:t>
      </w:r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z w:val="24"/>
          <w:szCs w:val="24"/>
        </w:rPr>
        <w:t>ներմուծման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z w:val="24"/>
          <w:szCs w:val="24"/>
        </w:rPr>
        <w:t>լիցենզիաների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z w:val="24"/>
          <w:szCs w:val="24"/>
        </w:rPr>
        <w:t>տրամադրման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z w:val="24"/>
          <w:szCs w:val="24"/>
        </w:rPr>
        <w:t>առանձնահատկությունները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iCs/>
          <w:sz w:val="24"/>
          <w:szCs w:val="24"/>
        </w:rPr>
        <w:t>սահմանելու</w:t>
      </w:r>
      <w:proofErr w:type="spellEnd"/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r w:rsidRPr="00340D09">
        <w:rPr>
          <w:rFonts w:ascii="GHEA Grapalat" w:eastAsia="Calibri" w:hAnsi="GHEA Grapalat" w:cs="Tahoma"/>
          <w:iCs/>
          <w:sz w:val="24"/>
          <w:szCs w:val="24"/>
        </w:rPr>
        <w:t>և</w:t>
      </w:r>
      <w:r w:rsidRPr="00340D09">
        <w:rPr>
          <w:rFonts w:ascii="GHEA Grapalat" w:eastAsia="Calibri" w:hAnsi="GHEA Grapalat" w:cs="Times New Roman"/>
          <w:iCs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z w:val="24"/>
          <w:szCs w:val="24"/>
        </w:rPr>
        <w:t>Հայաստանի</w:t>
      </w:r>
      <w:proofErr w:type="spellEnd"/>
      <w:r w:rsidRPr="00340D09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z w:val="24"/>
          <w:szCs w:val="24"/>
        </w:rPr>
        <w:t>Հանրապետության</w:t>
      </w:r>
      <w:proofErr w:type="spellEnd"/>
      <w:r w:rsidRPr="00340D09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z w:val="24"/>
          <w:szCs w:val="24"/>
        </w:rPr>
        <w:t>կառավարության</w:t>
      </w:r>
      <w:proofErr w:type="spellEnd"/>
      <w:r w:rsidRPr="00340D09">
        <w:rPr>
          <w:rFonts w:ascii="GHEA Grapalat" w:eastAsia="Calibri" w:hAnsi="GHEA Grapalat" w:cs="Sylfaen"/>
          <w:sz w:val="24"/>
          <w:szCs w:val="24"/>
        </w:rPr>
        <w:t xml:space="preserve"> 2007 </w:t>
      </w:r>
      <w:proofErr w:type="spellStart"/>
      <w:r w:rsidRPr="00340D09">
        <w:rPr>
          <w:rFonts w:ascii="GHEA Grapalat" w:eastAsia="Calibri" w:hAnsi="GHEA Grapalat" w:cs="Tahoma"/>
          <w:sz w:val="24"/>
          <w:szCs w:val="24"/>
        </w:rPr>
        <w:t>թվականի</w:t>
      </w:r>
      <w:proofErr w:type="spellEnd"/>
      <w:r w:rsidRPr="00340D09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z w:val="24"/>
          <w:szCs w:val="24"/>
        </w:rPr>
        <w:t>մարտի</w:t>
      </w:r>
      <w:proofErr w:type="spellEnd"/>
      <w:r w:rsidRPr="00340D09">
        <w:rPr>
          <w:rFonts w:ascii="GHEA Grapalat" w:eastAsia="Calibri" w:hAnsi="GHEA Grapalat" w:cs="Sylfaen"/>
          <w:sz w:val="24"/>
          <w:szCs w:val="24"/>
        </w:rPr>
        <w:t xml:space="preserve"> 15-</w:t>
      </w:r>
      <w:r w:rsidRPr="00340D09">
        <w:rPr>
          <w:rFonts w:ascii="GHEA Grapalat" w:eastAsia="Calibri" w:hAnsi="GHEA Grapalat" w:cs="Tahoma"/>
          <w:sz w:val="24"/>
          <w:szCs w:val="24"/>
        </w:rPr>
        <w:t>ի</w:t>
      </w:r>
      <w:r w:rsidRPr="00340D09">
        <w:rPr>
          <w:rFonts w:ascii="GHEA Grapalat" w:eastAsia="Calibri" w:hAnsi="GHEA Grapalat" w:cs="Sylfaen"/>
          <w:sz w:val="24"/>
          <w:szCs w:val="24"/>
        </w:rPr>
        <w:t xml:space="preserve"> N 327-</w:t>
      </w:r>
      <w:r w:rsidRPr="00340D09">
        <w:rPr>
          <w:rFonts w:ascii="GHEA Grapalat" w:eastAsia="Calibri" w:hAnsi="GHEA Grapalat" w:cs="Tahoma"/>
          <w:sz w:val="24"/>
          <w:szCs w:val="24"/>
          <w:lang w:val="hy-AM"/>
        </w:rPr>
        <w:t>Ն</w:t>
      </w:r>
      <w:r w:rsidRPr="00340D09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pacing w:val="-8"/>
          <w:sz w:val="24"/>
          <w:szCs w:val="24"/>
        </w:rPr>
        <w:t>որոշման</w:t>
      </w:r>
      <w:proofErr w:type="spellEnd"/>
      <w:r w:rsidRPr="00340D09">
        <w:rPr>
          <w:rFonts w:ascii="GHEA Grapalat" w:eastAsia="Calibri" w:hAnsi="GHEA Grapalat" w:cs="Sylfaen"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pacing w:val="-8"/>
          <w:sz w:val="24"/>
          <w:szCs w:val="24"/>
        </w:rPr>
        <w:t>մեջ</w:t>
      </w:r>
      <w:proofErr w:type="spellEnd"/>
      <w:r w:rsidRPr="00340D09">
        <w:rPr>
          <w:rFonts w:ascii="GHEA Grapalat" w:eastAsia="Calibri" w:hAnsi="GHEA Grapalat" w:cs="Sylfaen"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pacing w:val="-8"/>
          <w:sz w:val="24"/>
          <w:szCs w:val="24"/>
        </w:rPr>
        <w:t>փոփոխություն</w:t>
      </w:r>
      <w:proofErr w:type="spellEnd"/>
      <w:r w:rsidRPr="00340D09">
        <w:rPr>
          <w:rFonts w:ascii="GHEA Grapalat" w:eastAsia="Calibri" w:hAnsi="GHEA Grapalat" w:cs="Sylfaen"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pacing w:val="-8"/>
          <w:sz w:val="24"/>
          <w:szCs w:val="24"/>
        </w:rPr>
        <w:t>կատարելու</w:t>
      </w:r>
      <w:proofErr w:type="spellEnd"/>
      <w:r w:rsidRPr="00340D09">
        <w:rPr>
          <w:rFonts w:ascii="GHEA Grapalat" w:eastAsia="Calibri" w:hAnsi="GHEA Grapalat" w:cs="Sylfaen"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eastAsia="Calibri" w:hAnsi="GHEA Grapalat" w:cs="Tahoma"/>
          <w:spacing w:val="-8"/>
          <w:sz w:val="24"/>
          <w:szCs w:val="24"/>
        </w:rPr>
        <w:t>մասին</w:t>
      </w:r>
      <w:proofErr w:type="spellEnd"/>
      <w:r w:rsidRPr="00340D09">
        <w:rPr>
          <w:rFonts w:ascii="GHEA Grapalat" w:eastAsia="Calibri" w:hAnsi="GHEA Grapalat" w:cs="Sylfaen"/>
          <w:spacing w:val="-8"/>
          <w:sz w:val="24"/>
          <w:szCs w:val="24"/>
        </w:rPr>
        <w:t>»</w:t>
      </w:r>
      <w:r w:rsidRPr="00340D09">
        <w:rPr>
          <w:rFonts w:ascii="GHEA Grapalat" w:eastAsia="Calibri" w:hAnsi="GHEA Grapalat" w:cs="Sylfaen"/>
          <w:bCs/>
          <w:sz w:val="24"/>
          <w:szCs w:val="24"/>
          <w:lang w:val="fr-FR"/>
        </w:rPr>
        <w:t xml:space="preserve"> </w:t>
      </w:r>
      <w:r w:rsidRPr="00340D09">
        <w:rPr>
          <w:rFonts w:ascii="GHEA Grapalat" w:hAnsi="GHEA Grapalat" w:cs="AK Courier"/>
          <w:sz w:val="24"/>
          <w:szCs w:val="24"/>
        </w:rPr>
        <w:t xml:space="preserve">N 90-Ն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որոշմամբ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հաստատված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հավելված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N 9-ի`</w:t>
      </w:r>
    </w:p>
    <w:p w:rsidR="00F22FCC" w:rsidRPr="00340D09" w:rsidRDefault="00F22FCC" w:rsidP="00F22F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340D09">
        <w:rPr>
          <w:rFonts w:ascii="GHEA Grapalat" w:hAnsi="GHEA Grapalat" w:cs="AK Courier"/>
          <w:sz w:val="24"/>
          <w:szCs w:val="24"/>
        </w:rPr>
        <w:t>Ձև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1-ի և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Ձև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</w:t>
      </w:r>
      <w:r w:rsidR="001A1FB2" w:rsidRPr="00340D09">
        <w:rPr>
          <w:rFonts w:ascii="GHEA Grapalat" w:hAnsi="GHEA Grapalat" w:cs="AK Courier"/>
          <w:sz w:val="24"/>
          <w:szCs w:val="24"/>
        </w:rPr>
        <w:t>3</w:t>
      </w:r>
      <w:r w:rsidRPr="00340D09">
        <w:rPr>
          <w:rFonts w:ascii="GHEA Grapalat" w:hAnsi="GHEA Grapalat" w:cs="AK Courier"/>
          <w:sz w:val="24"/>
          <w:szCs w:val="24"/>
        </w:rPr>
        <w:t xml:space="preserve">-ի 18-րդ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կետեր</w:t>
      </w:r>
      <w:r w:rsidR="002F2831">
        <w:rPr>
          <w:rFonts w:ascii="GHEA Grapalat" w:hAnsi="GHEA Grapalat" w:cs="AK Courier"/>
          <w:sz w:val="24"/>
          <w:szCs w:val="24"/>
        </w:rPr>
        <w:t>ում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Ձև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5 –</w:t>
      </w:r>
      <w:proofErr w:type="spellStart"/>
      <w:r w:rsidR="002F2831">
        <w:rPr>
          <w:rFonts w:ascii="GHEA Grapalat" w:hAnsi="GHEA Grapalat" w:cs="AK Courier"/>
          <w:sz w:val="24"/>
          <w:szCs w:val="24"/>
        </w:rPr>
        <w:t>ում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 </w:t>
      </w:r>
      <w:r w:rsidRPr="00340D09">
        <w:rPr>
          <w:rFonts w:ascii="GHEA Grapalat" w:eastAsia="Calibri" w:hAnsi="GHEA Grapalat" w:cs="Times New Roman"/>
          <w:bCs/>
          <w:iCs/>
          <w:spacing w:val="-8"/>
          <w:sz w:val="24"/>
          <w:szCs w:val="24"/>
        </w:rPr>
        <w:t>«</w:t>
      </w:r>
      <w:r w:rsidRPr="00340D09">
        <w:rPr>
          <w:rFonts w:ascii="GHEA Grapalat" w:hAnsi="GHEA Grapalat"/>
          <w:sz w:val="24"/>
          <w:szCs w:val="24"/>
        </w:rPr>
        <w:t xml:space="preserve">и </w:t>
      </w:r>
      <w:proofErr w:type="spellStart"/>
      <w:r w:rsidRPr="00340D09">
        <w:rPr>
          <w:rFonts w:ascii="GHEA Grapalat" w:hAnsi="GHEA Grapalat"/>
          <w:sz w:val="24"/>
          <w:szCs w:val="24"/>
        </w:rPr>
        <w:t>печать</w:t>
      </w:r>
      <w:proofErr w:type="spellEnd"/>
      <w:r w:rsidRPr="00340D09">
        <w:rPr>
          <w:rFonts w:ascii="GHEA Grapalat" w:eastAsia="Calibri" w:hAnsi="GHEA Grapalat" w:cs="Sylfaen"/>
          <w:spacing w:val="-8"/>
          <w:sz w:val="24"/>
          <w:szCs w:val="24"/>
        </w:rPr>
        <w:t>»</w:t>
      </w:r>
      <w:r w:rsidRPr="00340D09">
        <w:rPr>
          <w:rFonts w:ascii="GHEA Grapalat" w:hAnsi="GHEA Grapalat" w:cs="Sylfaen"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spacing w:val="-8"/>
          <w:sz w:val="24"/>
          <w:szCs w:val="24"/>
        </w:rPr>
        <w:t>բառերը</w:t>
      </w:r>
      <w:proofErr w:type="spellEnd"/>
      <w:r w:rsidR="002F2831">
        <w:rPr>
          <w:rFonts w:ascii="GHEA Grapalat" w:hAnsi="GHEA Grapalat" w:cs="Sylfaen"/>
          <w:spacing w:val="-8"/>
          <w:sz w:val="24"/>
          <w:szCs w:val="24"/>
        </w:rPr>
        <w:t xml:space="preserve"> </w:t>
      </w:r>
      <w:proofErr w:type="spellStart"/>
      <w:r w:rsidR="002F2831">
        <w:rPr>
          <w:rFonts w:ascii="GHEA Grapalat" w:hAnsi="GHEA Grapalat" w:cs="Sylfaen"/>
          <w:spacing w:val="-8"/>
          <w:sz w:val="24"/>
          <w:szCs w:val="24"/>
        </w:rPr>
        <w:t>փոխարինել</w:t>
      </w:r>
      <w:proofErr w:type="spellEnd"/>
      <w:r w:rsidR="002F2831"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="002F2831" w:rsidRPr="00340D09">
        <w:rPr>
          <w:rFonts w:ascii="GHEA Grapalat" w:eastAsia="Calibri" w:hAnsi="GHEA Grapalat" w:cs="Times New Roman"/>
          <w:bCs/>
          <w:iCs/>
          <w:spacing w:val="-8"/>
          <w:sz w:val="24"/>
          <w:szCs w:val="24"/>
        </w:rPr>
        <w:t>«</w:t>
      </w:r>
      <w:r w:rsidR="002F2831" w:rsidRPr="00340D09">
        <w:rPr>
          <w:rFonts w:ascii="GHEA Grapalat" w:hAnsi="GHEA Grapalat"/>
          <w:sz w:val="24"/>
          <w:szCs w:val="24"/>
        </w:rPr>
        <w:t xml:space="preserve">и </w:t>
      </w:r>
      <w:proofErr w:type="spellStart"/>
      <w:r w:rsidR="002F2831" w:rsidRPr="00340D09">
        <w:rPr>
          <w:rFonts w:ascii="GHEA Grapalat" w:hAnsi="GHEA Grapalat"/>
          <w:sz w:val="24"/>
          <w:szCs w:val="24"/>
        </w:rPr>
        <w:t>печать</w:t>
      </w:r>
      <w:proofErr w:type="spellEnd"/>
      <w:r w:rsidR="002F283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F2831">
        <w:rPr>
          <w:rFonts w:ascii="GHEA Grapalat" w:hAnsi="GHEA Grapalat"/>
          <w:sz w:val="24"/>
          <w:szCs w:val="24"/>
        </w:rPr>
        <w:t>при</w:t>
      </w:r>
      <w:proofErr w:type="spellEnd"/>
      <w:r w:rsidR="002F28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2831">
        <w:rPr>
          <w:rFonts w:ascii="GHEA Grapalat" w:hAnsi="GHEA Grapalat"/>
          <w:sz w:val="24"/>
          <w:szCs w:val="24"/>
        </w:rPr>
        <w:t>наличии</w:t>
      </w:r>
      <w:proofErr w:type="spellEnd"/>
      <w:r w:rsidR="002F2831">
        <w:rPr>
          <w:rFonts w:ascii="GHEA Grapalat" w:hAnsi="GHEA Grapalat"/>
          <w:sz w:val="24"/>
          <w:szCs w:val="24"/>
        </w:rPr>
        <w:t>)</w:t>
      </w:r>
      <w:r w:rsidR="002F2831" w:rsidRPr="00340D09">
        <w:rPr>
          <w:rFonts w:ascii="GHEA Grapalat" w:eastAsia="Calibri" w:hAnsi="GHEA Grapalat" w:cs="Sylfaen"/>
          <w:spacing w:val="-8"/>
          <w:sz w:val="24"/>
          <w:szCs w:val="24"/>
        </w:rPr>
        <w:t>»</w:t>
      </w:r>
      <w:r w:rsidR="002F2831">
        <w:rPr>
          <w:rFonts w:ascii="GHEA Grapalat" w:eastAsia="Calibri" w:hAnsi="GHEA Grapalat" w:cs="Sylfaen"/>
          <w:spacing w:val="-8"/>
          <w:sz w:val="24"/>
          <w:szCs w:val="24"/>
        </w:rPr>
        <w:t xml:space="preserve"> </w:t>
      </w:r>
      <w:proofErr w:type="spellStart"/>
      <w:r w:rsidR="002F2831">
        <w:rPr>
          <w:rFonts w:ascii="GHEA Grapalat" w:eastAsia="Calibri" w:hAnsi="GHEA Grapalat" w:cs="Sylfaen"/>
          <w:spacing w:val="-8"/>
          <w:sz w:val="24"/>
          <w:szCs w:val="24"/>
        </w:rPr>
        <w:t>բառերով</w:t>
      </w:r>
      <w:proofErr w:type="spellEnd"/>
      <w:r w:rsidRPr="00340D09">
        <w:rPr>
          <w:rFonts w:ascii="GHEA Grapalat" w:hAnsi="GHEA Grapalat" w:cs="Sylfaen"/>
          <w:spacing w:val="-8"/>
          <w:sz w:val="24"/>
          <w:szCs w:val="24"/>
        </w:rPr>
        <w:t>,</w:t>
      </w:r>
    </w:p>
    <w:p w:rsidR="00F22FCC" w:rsidRPr="00340D09" w:rsidRDefault="00F22FCC" w:rsidP="00F22F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340D09">
        <w:rPr>
          <w:rFonts w:ascii="GHEA Grapalat" w:hAnsi="GHEA Grapalat" w:cs="AK Courier"/>
          <w:sz w:val="24"/>
          <w:szCs w:val="24"/>
        </w:rPr>
        <w:t>Ձև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2-ի և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Ձև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4-ի 18-րդ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կետեր</w:t>
      </w:r>
      <w:r w:rsidR="002F2831">
        <w:rPr>
          <w:rFonts w:ascii="GHEA Grapalat" w:hAnsi="GHEA Grapalat" w:cs="AK Courier"/>
          <w:sz w:val="24"/>
          <w:szCs w:val="24"/>
        </w:rPr>
        <w:t>ում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Pr="00340D09">
        <w:rPr>
          <w:rFonts w:ascii="GHEA Grapalat" w:hAnsi="GHEA Grapalat" w:cs="AK Courier"/>
          <w:sz w:val="24"/>
          <w:szCs w:val="24"/>
        </w:rPr>
        <w:t>Ձև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6 –</w:t>
      </w:r>
      <w:proofErr w:type="spellStart"/>
      <w:r w:rsidR="002F2831">
        <w:rPr>
          <w:rFonts w:ascii="GHEA Grapalat" w:hAnsi="GHEA Grapalat" w:cs="AK Courier"/>
          <w:sz w:val="24"/>
          <w:szCs w:val="24"/>
        </w:rPr>
        <w:t>ում</w:t>
      </w:r>
      <w:proofErr w:type="spellEnd"/>
      <w:r w:rsidRPr="00340D09">
        <w:rPr>
          <w:rFonts w:ascii="GHEA Grapalat" w:hAnsi="GHEA Grapalat" w:cs="AK Courier"/>
          <w:sz w:val="24"/>
          <w:szCs w:val="24"/>
        </w:rPr>
        <w:t xml:space="preserve">  </w:t>
      </w:r>
      <w:r w:rsidRPr="00340D09">
        <w:rPr>
          <w:rFonts w:ascii="GHEA Grapalat" w:eastAsia="Calibri" w:hAnsi="GHEA Grapalat" w:cs="Times New Roman"/>
          <w:bCs/>
          <w:iCs/>
          <w:spacing w:val="-8"/>
          <w:sz w:val="24"/>
          <w:szCs w:val="24"/>
        </w:rPr>
        <w:t>«</w:t>
      </w:r>
      <w:r w:rsidRPr="00340D09">
        <w:rPr>
          <w:rFonts w:ascii="GHEA Grapalat" w:hAnsi="GHEA Grapalat" w:cs="Sylfaen"/>
          <w:sz w:val="24"/>
          <w:szCs w:val="24"/>
        </w:rPr>
        <w:t>և</w:t>
      </w:r>
      <w:r w:rsidRPr="00340D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sz w:val="24"/>
          <w:szCs w:val="24"/>
        </w:rPr>
        <w:t>կնիքը</w:t>
      </w:r>
      <w:proofErr w:type="spellEnd"/>
      <w:r w:rsidRPr="00340D09">
        <w:rPr>
          <w:rFonts w:ascii="GHEA Grapalat" w:eastAsia="Calibri" w:hAnsi="GHEA Grapalat" w:cs="Sylfaen"/>
          <w:spacing w:val="-8"/>
          <w:sz w:val="24"/>
          <w:szCs w:val="24"/>
        </w:rPr>
        <w:t>»</w:t>
      </w:r>
      <w:r w:rsidRPr="00340D09">
        <w:rPr>
          <w:rFonts w:ascii="GHEA Grapalat" w:hAnsi="GHEA Grapalat" w:cs="Sylfaen"/>
          <w:spacing w:val="-8"/>
          <w:sz w:val="24"/>
          <w:szCs w:val="24"/>
        </w:rPr>
        <w:t xml:space="preserve"> </w:t>
      </w:r>
      <w:proofErr w:type="spellStart"/>
      <w:r w:rsidRPr="00340D09">
        <w:rPr>
          <w:rFonts w:ascii="GHEA Grapalat" w:hAnsi="GHEA Grapalat" w:cs="Sylfaen"/>
          <w:spacing w:val="-8"/>
          <w:sz w:val="24"/>
          <w:szCs w:val="24"/>
        </w:rPr>
        <w:t>բառերը</w:t>
      </w:r>
      <w:proofErr w:type="spellEnd"/>
      <w:r w:rsidR="002F2831">
        <w:rPr>
          <w:rFonts w:ascii="GHEA Grapalat" w:hAnsi="GHEA Grapalat" w:cs="Sylfaen"/>
          <w:spacing w:val="-8"/>
          <w:sz w:val="24"/>
          <w:szCs w:val="24"/>
        </w:rPr>
        <w:t xml:space="preserve"> </w:t>
      </w:r>
      <w:proofErr w:type="spellStart"/>
      <w:r w:rsidR="002F2831">
        <w:rPr>
          <w:rFonts w:ascii="GHEA Grapalat" w:hAnsi="GHEA Grapalat" w:cs="Sylfaen"/>
          <w:spacing w:val="-8"/>
          <w:sz w:val="24"/>
          <w:szCs w:val="24"/>
        </w:rPr>
        <w:t>փոխարինել</w:t>
      </w:r>
      <w:proofErr w:type="spellEnd"/>
      <w:r w:rsidR="002F2831"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="002F2831" w:rsidRPr="00A10F06">
        <w:rPr>
          <w:rFonts w:ascii="GHEA Grapalat" w:hAnsi="GHEA Grapalat"/>
          <w:bCs/>
          <w:sz w:val="24"/>
          <w:szCs w:val="24"/>
        </w:rPr>
        <w:t>«</w:t>
      </w:r>
      <w:r w:rsidR="002F2831" w:rsidRPr="00340D09">
        <w:rPr>
          <w:rFonts w:ascii="GHEA Grapalat" w:hAnsi="GHEA Grapalat" w:cs="Sylfaen"/>
          <w:sz w:val="24"/>
          <w:szCs w:val="24"/>
        </w:rPr>
        <w:t>և</w:t>
      </w:r>
      <w:r w:rsidR="002F2831" w:rsidRPr="00340D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2831" w:rsidRPr="00340D09">
        <w:rPr>
          <w:rFonts w:ascii="GHEA Grapalat" w:hAnsi="GHEA Grapalat" w:cs="Sylfaen"/>
          <w:sz w:val="24"/>
          <w:szCs w:val="24"/>
        </w:rPr>
        <w:t>կնիքը</w:t>
      </w:r>
      <w:proofErr w:type="spellEnd"/>
      <w:r w:rsidR="002F2831">
        <w:rPr>
          <w:rFonts w:ascii="GHEA Grapalat" w:hAnsi="GHEA Grapalat"/>
          <w:bCs/>
          <w:sz w:val="24"/>
          <w:szCs w:val="24"/>
        </w:rPr>
        <w:t xml:space="preserve"> (</w:t>
      </w:r>
      <w:proofErr w:type="spellStart"/>
      <w:r w:rsidR="002F2831" w:rsidRPr="00A10F06">
        <w:rPr>
          <w:rFonts w:ascii="GHEA Grapalat" w:hAnsi="GHEA Grapalat"/>
          <w:bCs/>
          <w:sz w:val="24"/>
          <w:szCs w:val="24"/>
        </w:rPr>
        <w:t>առկայության</w:t>
      </w:r>
      <w:proofErr w:type="spellEnd"/>
      <w:r w:rsidR="002F2831" w:rsidRPr="00A10F0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F2831" w:rsidRPr="00A10F06">
        <w:rPr>
          <w:rFonts w:ascii="GHEA Grapalat" w:hAnsi="GHEA Grapalat"/>
          <w:bCs/>
          <w:sz w:val="24"/>
          <w:szCs w:val="24"/>
        </w:rPr>
        <w:t>դեպքում</w:t>
      </w:r>
      <w:proofErr w:type="spellEnd"/>
      <w:r w:rsidR="002F2831">
        <w:rPr>
          <w:rFonts w:ascii="GHEA Grapalat" w:hAnsi="GHEA Grapalat"/>
          <w:bCs/>
          <w:sz w:val="24"/>
          <w:szCs w:val="24"/>
        </w:rPr>
        <w:t>)</w:t>
      </w:r>
      <w:r w:rsidR="002F2831" w:rsidRPr="00A10F06">
        <w:rPr>
          <w:rFonts w:ascii="GHEA Grapalat" w:hAnsi="GHEA Grapalat"/>
          <w:bCs/>
          <w:sz w:val="24"/>
          <w:szCs w:val="24"/>
        </w:rPr>
        <w:t>»</w:t>
      </w:r>
      <w:r w:rsidR="002F2831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F2831">
        <w:rPr>
          <w:rFonts w:ascii="GHEA Grapalat" w:hAnsi="GHEA Grapalat"/>
          <w:bCs/>
          <w:sz w:val="24"/>
          <w:szCs w:val="24"/>
        </w:rPr>
        <w:t>բառերով</w:t>
      </w:r>
      <w:proofErr w:type="spellEnd"/>
      <w:r w:rsidRPr="00340D09">
        <w:rPr>
          <w:rFonts w:ascii="GHEA Grapalat" w:hAnsi="GHEA Grapalat" w:cs="Sylfaen"/>
          <w:spacing w:val="-8"/>
          <w:sz w:val="24"/>
          <w:szCs w:val="24"/>
        </w:rPr>
        <w:t>:</w:t>
      </w:r>
    </w:p>
    <w:p w:rsidR="00F22FCC" w:rsidRPr="00340D09" w:rsidRDefault="00F22FCC" w:rsidP="00F22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</w:rPr>
      </w:pP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Սույն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որոշումն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ուժի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մեջ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մտնում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պաշտոնական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հրապարակմանը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հաջորդող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340D09">
        <w:rPr>
          <w:rFonts w:ascii="GHEA Grapalat" w:eastAsia="Calibri" w:hAnsi="GHEA Grapalat" w:cs="Times New Roman"/>
          <w:sz w:val="24"/>
          <w:szCs w:val="24"/>
          <w:lang w:val="hy-AM"/>
        </w:rPr>
        <w:t>օրվանից</w:t>
      </w:r>
      <w:r w:rsidRPr="00340D09">
        <w:rPr>
          <w:rFonts w:ascii="GHEA Grapalat" w:eastAsia="Calibri" w:hAnsi="GHEA Grapalat" w:cs="Times New Roman"/>
          <w:sz w:val="24"/>
          <w:szCs w:val="24"/>
          <w:lang w:val="fr-FR"/>
        </w:rPr>
        <w:t>:</w:t>
      </w:r>
    </w:p>
    <w:p w:rsidR="00102B45" w:rsidRDefault="00102B45">
      <w:pPr>
        <w:rPr>
          <w:rFonts w:ascii="GHEA Grapalat" w:hAnsi="GHEA Grapalat"/>
          <w:sz w:val="24"/>
          <w:szCs w:val="24"/>
        </w:rPr>
      </w:pPr>
    </w:p>
    <w:p w:rsidR="0000264F" w:rsidRDefault="0000264F">
      <w:pPr>
        <w:rPr>
          <w:rFonts w:ascii="GHEA Grapalat" w:hAnsi="GHEA Grapalat"/>
          <w:sz w:val="24"/>
          <w:szCs w:val="24"/>
        </w:rPr>
      </w:pPr>
    </w:p>
    <w:p w:rsidR="0000264F" w:rsidRPr="00340D09" w:rsidRDefault="0000264F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ՀՀ </w:t>
      </w:r>
      <w:proofErr w:type="spellStart"/>
      <w:r>
        <w:rPr>
          <w:rFonts w:ascii="GHEA Grapalat" w:hAnsi="GHEA Grapalat"/>
          <w:sz w:val="24"/>
          <w:szCs w:val="24"/>
        </w:rPr>
        <w:t>բնապահպանության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</w:t>
      </w:r>
      <w:proofErr w:type="spellEnd"/>
      <w:r>
        <w:rPr>
          <w:rFonts w:ascii="GHEA Grapalat" w:hAnsi="GHEA Grapalat"/>
          <w:sz w:val="24"/>
          <w:szCs w:val="24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</w:rPr>
        <w:t>Արծվիկ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Մինասյան</w:t>
      </w:r>
      <w:proofErr w:type="spellEnd"/>
    </w:p>
    <w:sectPr w:rsidR="0000264F" w:rsidRPr="00340D09" w:rsidSect="00F22FC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106"/>
    <w:multiLevelType w:val="hybridMultilevel"/>
    <w:tmpl w:val="F5E8592A"/>
    <w:lvl w:ilvl="0" w:tplc="8CA4F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C7826"/>
    <w:multiLevelType w:val="hybridMultilevel"/>
    <w:tmpl w:val="312E32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745E48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35143D"/>
    <w:multiLevelType w:val="hybridMultilevel"/>
    <w:tmpl w:val="462E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B7B10"/>
    <w:multiLevelType w:val="hybridMultilevel"/>
    <w:tmpl w:val="B7408A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5001F1B"/>
    <w:multiLevelType w:val="hybridMultilevel"/>
    <w:tmpl w:val="87927D9A"/>
    <w:lvl w:ilvl="0" w:tplc="F38AA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C09D0"/>
    <w:rsid w:val="0000264F"/>
    <w:rsid w:val="00080D56"/>
    <w:rsid w:val="00102B45"/>
    <w:rsid w:val="00183DB9"/>
    <w:rsid w:val="001A1FB2"/>
    <w:rsid w:val="001A7F40"/>
    <w:rsid w:val="002269B7"/>
    <w:rsid w:val="00245A82"/>
    <w:rsid w:val="002D30A5"/>
    <w:rsid w:val="002D7686"/>
    <w:rsid w:val="002F2831"/>
    <w:rsid w:val="002F3F45"/>
    <w:rsid w:val="00340D09"/>
    <w:rsid w:val="00391303"/>
    <w:rsid w:val="003A4719"/>
    <w:rsid w:val="004F5E49"/>
    <w:rsid w:val="00506886"/>
    <w:rsid w:val="0060138E"/>
    <w:rsid w:val="00670D3C"/>
    <w:rsid w:val="00730569"/>
    <w:rsid w:val="00753E3B"/>
    <w:rsid w:val="007A0B83"/>
    <w:rsid w:val="007D601F"/>
    <w:rsid w:val="00826EE0"/>
    <w:rsid w:val="00842A3F"/>
    <w:rsid w:val="008C09D0"/>
    <w:rsid w:val="008D1686"/>
    <w:rsid w:val="008D5273"/>
    <w:rsid w:val="00907C7F"/>
    <w:rsid w:val="00915435"/>
    <w:rsid w:val="0098145D"/>
    <w:rsid w:val="0098769D"/>
    <w:rsid w:val="00A10F06"/>
    <w:rsid w:val="00A37FE6"/>
    <w:rsid w:val="00A53E79"/>
    <w:rsid w:val="00A91045"/>
    <w:rsid w:val="00B028C1"/>
    <w:rsid w:val="00B65EE2"/>
    <w:rsid w:val="00BA5409"/>
    <w:rsid w:val="00BB65E5"/>
    <w:rsid w:val="00BD532C"/>
    <w:rsid w:val="00C229E0"/>
    <w:rsid w:val="00C357BF"/>
    <w:rsid w:val="00C56D00"/>
    <w:rsid w:val="00CD01A0"/>
    <w:rsid w:val="00D53789"/>
    <w:rsid w:val="00D75D75"/>
    <w:rsid w:val="00DE667E"/>
    <w:rsid w:val="00E2525D"/>
    <w:rsid w:val="00F2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FE6"/>
    <w:pPr>
      <w:ind w:left="720"/>
      <w:contextualSpacing/>
    </w:pPr>
  </w:style>
  <w:style w:type="paragraph" w:styleId="BodyText">
    <w:name w:val="Body Text"/>
    <w:basedOn w:val="Normal"/>
    <w:link w:val="BodyTextChar"/>
    <w:rsid w:val="00102B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2B45"/>
    <w:rPr>
      <w:rFonts w:ascii="Times New Roman" w:eastAsia="Times New Roman" w:hAnsi="Times New Roman" w:cs="Times New Roman"/>
      <w:sz w:val="24"/>
      <w:szCs w:val="20"/>
    </w:rPr>
  </w:style>
  <w:style w:type="character" w:customStyle="1" w:styleId="mechtexChar">
    <w:name w:val="mechtex Char"/>
    <w:basedOn w:val="DefaultParagraphFont"/>
    <w:link w:val="mechtex"/>
    <w:locked/>
    <w:rsid w:val="00D5378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D53789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39130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391303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agevorgyan</dc:creator>
  <cp:keywords/>
  <dc:description/>
  <cp:lastModifiedBy>AraqsyaM</cp:lastModifiedBy>
  <cp:revision>28</cp:revision>
  <dcterms:created xsi:type="dcterms:W3CDTF">2016-08-05T05:30:00Z</dcterms:created>
  <dcterms:modified xsi:type="dcterms:W3CDTF">2016-11-09T13:36:00Z</dcterms:modified>
</cp:coreProperties>
</file>