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250" w:rsidRPr="007B1250" w:rsidRDefault="007B1250" w:rsidP="007B1250">
      <w:pPr>
        <w:spacing w:after="0" w:line="240" w:lineRule="auto"/>
        <w:jc w:val="center"/>
        <w:rPr>
          <w:rFonts w:ascii="GHEA Grapalat" w:eastAsia="Calibri" w:hAnsi="GHEA Grapalat" w:cs="Sylfaen"/>
        </w:rPr>
      </w:pPr>
      <w:r w:rsidRPr="007B1250">
        <w:rPr>
          <w:rFonts w:ascii="GHEA Grapalat" w:eastAsia="Calibri" w:hAnsi="GHEA Grapalat" w:cs="Sylfaen"/>
        </w:rPr>
        <w:t>ԱՄՓՈՓԱԹԵՐԹ</w:t>
      </w:r>
    </w:p>
    <w:p w:rsidR="007B1250" w:rsidRDefault="00B844CA" w:rsidP="007B1250">
      <w:pPr>
        <w:spacing w:after="0" w:line="240" w:lineRule="auto"/>
        <w:jc w:val="center"/>
        <w:rPr>
          <w:rFonts w:ascii="GHEA Grapalat" w:eastAsia="Calibri" w:hAnsi="GHEA Grapalat" w:cs="Sylfaen"/>
        </w:rPr>
      </w:pPr>
      <w:r w:rsidRPr="004E44EC">
        <w:rPr>
          <w:rFonts w:ascii="GHEA Grapalat" w:hAnsi="GHEA Grapalat"/>
          <w:lang w:val="hy-AM"/>
        </w:rPr>
        <w:t xml:space="preserve">«Միջհամայնքային միավորումների մասին» </w:t>
      </w:r>
      <w:r w:rsidRPr="00A9001E">
        <w:rPr>
          <w:rFonts w:ascii="GHEA Grapalat" w:hAnsi="GHEA Grapalat"/>
          <w:lang w:val="hy-AM"/>
        </w:rPr>
        <w:t xml:space="preserve"> Հայաստանի Հանրապետության </w:t>
      </w:r>
      <w:r>
        <w:rPr>
          <w:rFonts w:ascii="GHEA Grapalat" w:hAnsi="GHEA Grapalat"/>
          <w:lang w:val="hy-AM"/>
        </w:rPr>
        <w:t>օրենք</w:t>
      </w:r>
      <w:r w:rsidRPr="00A9001E">
        <w:rPr>
          <w:rFonts w:ascii="GHEA Grapalat" w:hAnsi="GHEA Grapalat"/>
          <w:lang w:val="hy-AM"/>
        </w:rPr>
        <w:t>ի</w:t>
      </w:r>
      <w:r w:rsidRPr="00C662E3">
        <w:rPr>
          <w:rFonts w:ascii="GHEA Grapalat" w:eastAsia="Times New Roman" w:hAnsi="GHEA Grapalat" w:cs="Times New Roman"/>
        </w:rPr>
        <w:t xml:space="preserve"> </w:t>
      </w:r>
      <w:r>
        <w:rPr>
          <w:rFonts w:ascii="GHEA Grapalat" w:eastAsia="Times New Roman" w:hAnsi="GHEA Grapalat" w:cs="Times New Roman"/>
        </w:rPr>
        <w:t>նախագծ</w:t>
      </w:r>
      <w:r w:rsidR="00C662E3">
        <w:rPr>
          <w:rFonts w:ascii="GHEA Grapalat" w:eastAsia="Times New Roman" w:hAnsi="GHEA Grapalat" w:cs="Times New Roman"/>
          <w:lang w:val="ru-RU"/>
        </w:rPr>
        <w:t>ի</w:t>
      </w:r>
      <w:r w:rsidR="00654954" w:rsidRPr="00654954">
        <w:rPr>
          <w:rFonts w:ascii="GHEA Grapalat" w:eastAsia="Times New Roman" w:hAnsi="GHEA Grapalat" w:cs="Times New Roman"/>
        </w:rPr>
        <w:t xml:space="preserve"> </w:t>
      </w:r>
      <w:r w:rsidR="007B1250" w:rsidRPr="007B1250">
        <w:rPr>
          <w:rFonts w:ascii="GHEA Grapalat" w:eastAsia="Calibri" w:hAnsi="GHEA Grapalat" w:cs="Sylfaen"/>
        </w:rPr>
        <w:t xml:space="preserve">վերաբերյալ </w:t>
      </w:r>
      <w:r w:rsidR="00002783">
        <w:rPr>
          <w:rFonts w:ascii="GHEA Grapalat" w:eastAsia="Calibri" w:hAnsi="GHEA Grapalat" w:cs="Sylfaen"/>
          <w:lang w:val="ru-RU"/>
        </w:rPr>
        <w:t>ՀՀ</w:t>
      </w:r>
      <w:r w:rsidR="00002783" w:rsidRPr="00002783">
        <w:rPr>
          <w:rFonts w:ascii="GHEA Grapalat" w:eastAsia="Calibri" w:hAnsi="GHEA Grapalat" w:cs="Sylfaen"/>
        </w:rPr>
        <w:t xml:space="preserve"> </w:t>
      </w:r>
      <w:r w:rsidR="00F36D6B">
        <w:rPr>
          <w:rFonts w:ascii="GHEA Grapalat" w:eastAsia="Calibri" w:hAnsi="GHEA Grapalat" w:cs="Sylfaen"/>
        </w:rPr>
        <w:t>Նախագահի աշխատակազմի</w:t>
      </w:r>
      <w:r w:rsidR="00002783" w:rsidRPr="00002783">
        <w:rPr>
          <w:rFonts w:ascii="GHEA Grapalat" w:eastAsia="Calibri" w:hAnsi="GHEA Grapalat" w:cs="Sylfaen"/>
        </w:rPr>
        <w:t xml:space="preserve"> </w:t>
      </w:r>
      <w:r w:rsidR="00002783">
        <w:rPr>
          <w:rFonts w:ascii="GHEA Grapalat" w:eastAsia="Calibri" w:hAnsi="GHEA Grapalat" w:cs="Sylfaen"/>
          <w:lang w:val="ru-RU"/>
        </w:rPr>
        <w:t>կողմից</w:t>
      </w:r>
      <w:r w:rsidR="00002783" w:rsidRPr="00002783">
        <w:rPr>
          <w:rFonts w:ascii="GHEA Grapalat" w:eastAsia="Calibri" w:hAnsi="GHEA Grapalat" w:cs="Sylfaen"/>
        </w:rPr>
        <w:t xml:space="preserve"> </w:t>
      </w:r>
      <w:r w:rsidR="007B1250" w:rsidRPr="007B1250">
        <w:rPr>
          <w:rFonts w:ascii="GHEA Grapalat" w:eastAsia="Calibri" w:hAnsi="GHEA Grapalat" w:cs="Sylfaen"/>
        </w:rPr>
        <w:t>ստացված դիտողությունների և առաջարկությունների, դրանց ընդունման կամ չընդունման վերաբերյալ</w:t>
      </w:r>
    </w:p>
    <w:p w:rsidR="007B1250" w:rsidRPr="007B1250" w:rsidRDefault="007B1250" w:rsidP="007B1250">
      <w:pPr>
        <w:spacing w:after="0" w:line="240" w:lineRule="auto"/>
        <w:jc w:val="center"/>
        <w:rPr>
          <w:rFonts w:ascii="GHEA Grapalat" w:eastAsia="Calibri" w:hAnsi="GHEA Grapalat" w:cs="Times New Roman"/>
        </w:rPr>
      </w:pPr>
    </w:p>
    <w:tbl>
      <w:tblPr>
        <w:tblW w:w="14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3"/>
        <w:gridCol w:w="5794"/>
        <w:gridCol w:w="2552"/>
        <w:gridCol w:w="3492"/>
      </w:tblGrid>
      <w:tr w:rsidR="007B1250" w:rsidRPr="007B1250" w:rsidTr="004C33F0">
        <w:trPr>
          <w:trHeight w:val="1408"/>
          <w:jc w:val="center"/>
        </w:trPr>
        <w:tc>
          <w:tcPr>
            <w:tcW w:w="2803" w:type="dxa"/>
          </w:tcPr>
          <w:p w:rsidR="007B1250" w:rsidRPr="007B1250" w:rsidRDefault="007B1250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 w:rsidRPr="007B1250">
              <w:rPr>
                <w:rFonts w:ascii="GHEA Grapalat" w:eastAsia="Times New Roman" w:hAnsi="GHEA Grapalat" w:cs="Times New Roman"/>
              </w:rPr>
              <w:t>Առարկության, առաջարկության հեղինակը¸</w:t>
            </w:r>
          </w:p>
          <w:p w:rsidR="007B1250" w:rsidRPr="007B1250" w:rsidRDefault="007B1250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 w:rsidRPr="007B1250">
              <w:rPr>
                <w:rFonts w:ascii="GHEA Grapalat" w:eastAsia="Times New Roman" w:hAnsi="GHEA Grapalat" w:cs="Times New Roman"/>
              </w:rPr>
              <w:t>Գրության ստացման ամսաթիվը, գրության համարը</w:t>
            </w:r>
          </w:p>
        </w:tc>
        <w:tc>
          <w:tcPr>
            <w:tcW w:w="5794" w:type="dxa"/>
            <w:vAlign w:val="center"/>
          </w:tcPr>
          <w:p w:rsidR="007B1250" w:rsidRPr="007B1250" w:rsidRDefault="007B1250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 w:rsidRPr="007B1250">
              <w:rPr>
                <w:rFonts w:ascii="GHEA Grapalat" w:eastAsia="Times New Roman" w:hAnsi="GHEA Grapalat" w:cs="Times New Roman"/>
              </w:rPr>
              <w:t>Առարկության. առաջարկության բովանդակությունը</w:t>
            </w:r>
          </w:p>
        </w:tc>
        <w:tc>
          <w:tcPr>
            <w:tcW w:w="2552" w:type="dxa"/>
            <w:vAlign w:val="center"/>
          </w:tcPr>
          <w:p w:rsidR="007B1250" w:rsidRPr="007B1250" w:rsidRDefault="007B1250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 w:rsidRPr="007B1250">
              <w:rPr>
                <w:rFonts w:ascii="GHEA Grapalat" w:eastAsia="Times New Roman" w:hAnsi="GHEA Grapalat" w:cs="Times New Roman"/>
              </w:rPr>
              <w:t>Եզրակացություն</w:t>
            </w:r>
          </w:p>
        </w:tc>
        <w:tc>
          <w:tcPr>
            <w:tcW w:w="3492" w:type="dxa"/>
            <w:vAlign w:val="center"/>
          </w:tcPr>
          <w:p w:rsidR="007B1250" w:rsidRPr="007B1250" w:rsidRDefault="007B1250" w:rsidP="003D6B27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 w:rsidRPr="007B1250">
              <w:rPr>
                <w:rFonts w:ascii="GHEA Grapalat" w:eastAsia="Times New Roman" w:hAnsi="GHEA Grapalat" w:cs="Times New Roman"/>
              </w:rPr>
              <w:t>Կատարված փոփոխությունները</w:t>
            </w:r>
          </w:p>
        </w:tc>
      </w:tr>
      <w:tr w:rsidR="00677714" w:rsidRPr="00677714" w:rsidTr="00677714">
        <w:trPr>
          <w:trHeight w:val="124"/>
          <w:jc w:val="center"/>
        </w:trPr>
        <w:tc>
          <w:tcPr>
            <w:tcW w:w="2803" w:type="dxa"/>
            <w:vMerge w:val="restart"/>
            <w:vAlign w:val="center"/>
          </w:tcPr>
          <w:p w:rsidR="00677714" w:rsidRDefault="00677714" w:rsidP="00677714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ՀՀ Նախագահի աշխատակազմ</w:t>
            </w:r>
          </w:p>
          <w:p w:rsidR="00677714" w:rsidRDefault="00677714" w:rsidP="00677714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11.10.2017թ.</w:t>
            </w:r>
          </w:p>
          <w:p w:rsidR="00677714" w:rsidRPr="00677714" w:rsidRDefault="00677714" w:rsidP="00677714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№Ղ 2484</w:t>
            </w:r>
          </w:p>
        </w:tc>
        <w:tc>
          <w:tcPr>
            <w:tcW w:w="5794" w:type="dxa"/>
            <w:vAlign w:val="center"/>
          </w:tcPr>
          <w:p w:rsidR="00677714" w:rsidRPr="000F55B9" w:rsidRDefault="00677714" w:rsidP="00F36D6B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 w:rsidRPr="000F55B9">
              <w:rPr>
                <w:rFonts w:ascii="GHEA Grapalat" w:eastAsia="Times New Roman" w:hAnsi="GHEA Grapalat" w:cs="Times New Roman"/>
              </w:rPr>
              <w:t>1. «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Միջհամայնքային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միավորումների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մասին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»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ՀՀ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օրենքի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նախագծի</w:t>
            </w:r>
            <w:r w:rsidRPr="000F55B9">
              <w:rPr>
                <w:rFonts w:ascii="GHEA Grapalat" w:eastAsia="Times New Roman" w:hAnsi="GHEA Grapalat" w:cs="Times New Roman"/>
              </w:rPr>
              <w:t xml:space="preserve"> 14-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րդ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հոդվածում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սահմանվում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է</w:t>
            </w:r>
            <w:r w:rsidRPr="000F55B9">
              <w:rPr>
                <w:rFonts w:ascii="GHEA Grapalat" w:eastAsia="Times New Roman" w:hAnsi="GHEA Grapalat" w:cs="Times New Roman"/>
              </w:rPr>
              <w:t xml:space="preserve">,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որ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միջհամայնքային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միավորման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կառավարիչ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ընտրվում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է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մրցույթի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արդյունքում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հաղթող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ճանաչված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անձը</w:t>
            </w:r>
            <w:r w:rsidRPr="000F55B9">
              <w:rPr>
                <w:rFonts w:ascii="GHEA Grapalat" w:eastAsia="Times New Roman" w:hAnsi="GHEA Grapalat" w:cs="Times New Roman"/>
              </w:rPr>
              <w:t xml:space="preserve">,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իսկ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նրա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իրավունքները</w:t>
            </w:r>
            <w:r w:rsidRPr="000F55B9">
              <w:rPr>
                <w:rFonts w:ascii="GHEA Grapalat" w:eastAsia="Times New Roman" w:hAnsi="GHEA Grapalat" w:cs="Times New Roman"/>
              </w:rPr>
              <w:t xml:space="preserve">,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պարտականությունները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և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լիազորությունները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սահմանվում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են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միջհամայնքային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միավորման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խորհրդի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նախագահի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և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նրա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միջև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կնքված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աշխատանքային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պայմանագրով</w:t>
            </w:r>
            <w:r w:rsidRPr="000F55B9">
              <w:rPr>
                <w:rFonts w:ascii="GHEA Grapalat" w:eastAsia="Times New Roman" w:hAnsi="GHEA Grapalat" w:cs="Times New Roman"/>
              </w:rPr>
              <w:t>:</w:t>
            </w:r>
          </w:p>
          <w:p w:rsidR="00677714" w:rsidRPr="000F55B9" w:rsidRDefault="00677714" w:rsidP="00F36D6B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 w:rsidRPr="000F55B9">
              <w:rPr>
                <w:rFonts w:ascii="GHEA Grapalat" w:eastAsia="Times New Roman" w:hAnsi="GHEA Grapalat" w:cs="Times New Roman"/>
              </w:rPr>
              <w:t xml:space="preserve">    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Նախ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նշված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կարգավորման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պարագայում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ստացվում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է</w:t>
            </w:r>
            <w:r w:rsidRPr="000F55B9">
              <w:rPr>
                <w:rFonts w:ascii="GHEA Grapalat" w:eastAsia="Times New Roman" w:hAnsi="GHEA Grapalat" w:cs="Times New Roman"/>
              </w:rPr>
              <w:t xml:space="preserve">,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որ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կառավարչին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,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ըստ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էության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,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վերապահվում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են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2015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թվականի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փոփոխություններով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ՀՀ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Սահմանադրության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6-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րդ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հոդվածի</w:t>
            </w:r>
            <w:r w:rsidRPr="000F55B9">
              <w:rPr>
                <w:rFonts w:ascii="GHEA Grapalat" w:eastAsia="Times New Roman" w:hAnsi="GHEA Grapalat" w:cs="Times New Roman"/>
              </w:rPr>
              <w:t xml:space="preserve"> 1-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ին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մասով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նախատեսված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պետաիշխանական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լիազորություններ</w:t>
            </w:r>
            <w:r w:rsidRPr="000F55B9">
              <w:rPr>
                <w:rFonts w:ascii="GHEA Grapalat" w:eastAsia="Times New Roman" w:hAnsi="GHEA Grapalat" w:cs="Times New Roman"/>
              </w:rPr>
              <w:t xml:space="preserve">,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իսկ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նման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լիազորություններ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կարող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է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իրականացնել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միայն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հանրային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ծառայության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պաշտոն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զբաղեցնող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անձը</w:t>
            </w:r>
            <w:r w:rsidRPr="000F55B9">
              <w:rPr>
                <w:rFonts w:ascii="GHEA Grapalat" w:eastAsia="Times New Roman" w:hAnsi="GHEA Grapalat" w:cs="Times New Roman"/>
              </w:rPr>
              <w:t xml:space="preserve">: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Սակայն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,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ըստ</w:t>
            </w:r>
            <w:r w:rsidRPr="000F55B9">
              <w:rPr>
                <w:rFonts w:ascii="GHEA Grapalat" w:eastAsia="Times New Roman" w:hAnsi="GHEA Grapalat" w:cs="Times New Roman"/>
              </w:rPr>
              <w:t xml:space="preserve"> «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Հանրային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ծառայության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մասին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»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ՀՀ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օրենքի</w:t>
            </w:r>
            <w:r w:rsidRPr="000F55B9">
              <w:rPr>
                <w:rFonts w:ascii="GHEA Grapalat" w:eastAsia="Times New Roman" w:hAnsi="GHEA Grapalat" w:cs="Times New Roman"/>
              </w:rPr>
              <w:t xml:space="preserve">'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կառավարիչը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հանրային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ծառայող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չէ</w:t>
            </w:r>
            <w:r w:rsidRPr="000F55B9">
              <w:rPr>
                <w:rFonts w:ascii="GHEA Grapalat" w:eastAsia="Times New Roman" w:hAnsi="GHEA Grapalat" w:cs="Times New Roman"/>
              </w:rPr>
              <w:t xml:space="preserve">,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հետևաբար</w:t>
            </w:r>
            <w:r w:rsidRPr="000F55B9">
              <w:rPr>
                <w:rFonts w:ascii="GHEA Grapalat" w:eastAsia="Times New Roman" w:hAnsi="GHEA Grapalat" w:cs="Times New Roman"/>
              </w:rPr>
              <w:t xml:space="preserve">,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նա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չի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կարող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հանդես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գալ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որպես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միջհամայնքային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միավորման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մարմին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: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Իսկ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նախագծերի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փաթեթում</w:t>
            </w:r>
            <w:r w:rsidRPr="000F55B9">
              <w:rPr>
                <w:rFonts w:ascii="GHEA Grapalat" w:eastAsia="Times New Roman" w:hAnsi="GHEA Grapalat" w:cs="Times New Roman"/>
              </w:rPr>
              <w:t xml:space="preserve"> «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Հանրային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ծառայության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մասին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»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ՀՀ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օրենքում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փոփոխություն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կատարելու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վերաբերյալ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նախագիծ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ներառված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չէ</w:t>
            </w:r>
            <w:r w:rsidRPr="000F55B9">
              <w:rPr>
                <w:rFonts w:ascii="GHEA Grapalat" w:eastAsia="Times New Roman" w:hAnsi="GHEA Grapalat" w:cs="Times New Roman"/>
              </w:rPr>
              <w:t>:</w:t>
            </w:r>
          </w:p>
          <w:p w:rsidR="00677714" w:rsidRPr="000F55B9" w:rsidRDefault="00677714" w:rsidP="00F36D6B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 w:rsidRPr="000F55B9">
              <w:rPr>
                <w:rFonts w:ascii="GHEA Grapalat" w:eastAsia="Times New Roman" w:hAnsi="GHEA Grapalat" w:cs="Times New Roman"/>
              </w:rPr>
              <w:t xml:space="preserve">    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Բացի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այդ</w:t>
            </w:r>
            <w:r w:rsidRPr="000F55B9">
              <w:rPr>
                <w:rFonts w:ascii="GHEA Grapalat" w:eastAsia="Times New Roman" w:hAnsi="GHEA Grapalat" w:cs="Times New Roman"/>
              </w:rPr>
              <w:t xml:space="preserve">,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գտնում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ենք</w:t>
            </w:r>
            <w:r w:rsidRPr="000F55B9">
              <w:rPr>
                <w:rFonts w:ascii="GHEA Grapalat" w:eastAsia="Times New Roman" w:hAnsi="GHEA Grapalat" w:cs="Times New Roman"/>
              </w:rPr>
              <w:t xml:space="preserve">,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որ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միջհամայնքային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միավորման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կառավարչի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լիազորությունները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չեն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կարող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սահմանվել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աշխատանքային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պայմանագրով</w:t>
            </w:r>
            <w:r w:rsidRPr="000F55B9">
              <w:rPr>
                <w:rFonts w:ascii="GHEA Grapalat" w:eastAsia="Times New Roman" w:hAnsi="GHEA Grapalat" w:cs="Times New Roman"/>
              </w:rPr>
              <w:t xml:space="preserve">: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Մասնավորապես</w:t>
            </w:r>
            <w:r w:rsidRPr="000F55B9">
              <w:rPr>
                <w:rFonts w:ascii="GHEA Grapalat" w:eastAsia="Times New Roman" w:hAnsi="GHEA Grapalat" w:cs="Times New Roman"/>
              </w:rPr>
              <w:t xml:space="preserve">, 2015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թվականի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փոփոխություններով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ՀՀ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Սահմանադրության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189-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րդ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lastRenderedPageBreak/>
              <w:t>հոդվածի</w:t>
            </w:r>
            <w:r w:rsidRPr="000F55B9">
              <w:rPr>
                <w:rFonts w:ascii="GHEA Grapalat" w:eastAsia="Times New Roman" w:hAnsi="GHEA Grapalat" w:cs="Times New Roman"/>
              </w:rPr>
              <w:t xml:space="preserve"> 2-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րդ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մասի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համաձայն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'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միջհամայնքային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միավորումը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կարող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է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իրականացնել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միայն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այնպիսի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լիազորություններ</w:t>
            </w:r>
            <w:r w:rsidRPr="000F55B9">
              <w:rPr>
                <w:rFonts w:ascii="GHEA Grapalat" w:eastAsia="Times New Roman" w:hAnsi="GHEA Grapalat" w:cs="Times New Roman"/>
              </w:rPr>
              <w:t xml:space="preserve">,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որոնք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նրան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վերապահված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են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b/>
                <w:lang w:val="ru-RU"/>
              </w:rPr>
              <w:t>օրենքով</w:t>
            </w:r>
            <w:r w:rsidRPr="000F55B9">
              <w:rPr>
                <w:rFonts w:ascii="GHEA Grapalat" w:eastAsia="Times New Roman" w:hAnsi="GHEA Grapalat" w:cs="Times New Roman"/>
                <w:b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b/>
                <w:lang w:val="ru-RU"/>
              </w:rPr>
              <w:t>կամ</w:t>
            </w:r>
            <w:r w:rsidRPr="000F55B9">
              <w:rPr>
                <w:rFonts w:ascii="GHEA Grapalat" w:eastAsia="Times New Roman" w:hAnsi="GHEA Grapalat" w:cs="Times New Roman"/>
                <w:b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b/>
                <w:lang w:val="ru-RU"/>
              </w:rPr>
              <w:t>համայնքների</w:t>
            </w:r>
            <w:r w:rsidRPr="000F55B9">
              <w:rPr>
                <w:rFonts w:ascii="GHEA Grapalat" w:eastAsia="Times New Roman" w:hAnsi="GHEA Grapalat" w:cs="Times New Roman"/>
                <w:b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b/>
                <w:lang w:val="ru-RU"/>
              </w:rPr>
              <w:t>ավագանիների</w:t>
            </w:r>
            <w:r w:rsidRPr="000F55B9">
              <w:rPr>
                <w:rFonts w:ascii="GHEA Grapalat" w:eastAsia="Times New Roman" w:hAnsi="GHEA Grapalat" w:cs="Times New Roman"/>
                <w:b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b/>
                <w:lang w:val="ru-RU"/>
              </w:rPr>
              <w:t>որոշումներով</w:t>
            </w:r>
            <w:r w:rsidRPr="000F55B9">
              <w:rPr>
                <w:rFonts w:ascii="GHEA Grapalat" w:eastAsia="Times New Roman" w:hAnsi="GHEA Grapalat" w:cs="Times New Roman"/>
                <w:b/>
              </w:rPr>
              <w:t>: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Իսկ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միջհամայնքային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միավորման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կառավարիչը</w:t>
            </w:r>
            <w:r w:rsidRPr="000F55B9">
              <w:rPr>
                <w:rFonts w:ascii="GHEA Grapalat" w:eastAsia="Times New Roman" w:hAnsi="GHEA Grapalat" w:cs="Times New Roman"/>
              </w:rPr>
              <w:t xml:space="preserve">'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լինելով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միջհամայնքային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միավորման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մարմին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,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պետք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է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իրականացնի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միջհամայնքային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միավորմանը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վերապահված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առանձին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լիազորություններ</w:t>
            </w:r>
            <w:r w:rsidRPr="000F55B9">
              <w:rPr>
                <w:rFonts w:ascii="GHEA Grapalat" w:eastAsia="Times New Roman" w:hAnsi="GHEA Grapalat" w:cs="Times New Roman"/>
              </w:rPr>
              <w:t xml:space="preserve">,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որոնք</w:t>
            </w:r>
            <w:r w:rsidRPr="000F55B9">
              <w:rPr>
                <w:rFonts w:ascii="GHEA Grapalat" w:eastAsia="Times New Roman" w:hAnsi="GHEA Grapalat" w:cs="Times New Roman"/>
              </w:rPr>
              <w:t xml:space="preserve">,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ինչպես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հիշատակվեց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վերը</w:t>
            </w:r>
            <w:r w:rsidRPr="000F55B9">
              <w:rPr>
                <w:rFonts w:ascii="GHEA Grapalat" w:eastAsia="Times New Roman" w:hAnsi="GHEA Grapalat" w:cs="Times New Roman"/>
              </w:rPr>
              <w:t xml:space="preserve">,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կարող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են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սահմանվել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միայն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օրենքով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կամ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համայնքի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ավագանու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որոշումներով</w:t>
            </w:r>
            <w:r w:rsidRPr="000F55B9">
              <w:rPr>
                <w:rFonts w:ascii="GHEA Grapalat" w:eastAsia="Times New Roman" w:hAnsi="GHEA Grapalat" w:cs="Times New Roman"/>
              </w:rPr>
              <w:t xml:space="preserve">,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այլ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ոչ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թե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աշխատանքային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պայմանագրով</w:t>
            </w:r>
            <w:r w:rsidRPr="000F55B9">
              <w:rPr>
                <w:rFonts w:ascii="GHEA Grapalat" w:eastAsia="Times New Roman" w:hAnsi="GHEA Grapalat" w:cs="Times New Roman"/>
              </w:rPr>
              <w:t>:</w:t>
            </w:r>
          </w:p>
          <w:p w:rsidR="00677714" w:rsidRPr="000F55B9" w:rsidRDefault="00677714" w:rsidP="00F36D6B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 w:rsidRPr="000F55B9">
              <w:rPr>
                <w:rFonts w:ascii="GHEA Grapalat" w:eastAsia="Times New Roman" w:hAnsi="GHEA Grapalat" w:cs="Times New Roman"/>
              </w:rPr>
              <w:t xml:space="preserve">  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Նույնը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վերաբերում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է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նաև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նախագծի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այլ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վերաբերելի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դրույթներին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: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Մասնավորապես</w:t>
            </w:r>
            <w:r w:rsidRPr="000F55B9">
              <w:rPr>
                <w:rFonts w:ascii="GHEA Grapalat" w:eastAsia="Times New Roman" w:hAnsi="GHEA Grapalat" w:cs="Times New Roman"/>
              </w:rPr>
              <w:t xml:space="preserve">,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նախագծի</w:t>
            </w:r>
            <w:r w:rsidRPr="000F55B9">
              <w:rPr>
                <w:rFonts w:ascii="GHEA Grapalat" w:eastAsia="Times New Roman" w:hAnsi="GHEA Grapalat" w:cs="Times New Roman"/>
              </w:rPr>
              <w:t xml:space="preserve"> 15-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րդ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հոդվածի</w:t>
            </w:r>
            <w:r w:rsidRPr="000F55B9">
              <w:rPr>
                <w:rFonts w:ascii="GHEA Grapalat" w:eastAsia="Times New Roman" w:hAnsi="GHEA Grapalat" w:cs="Times New Roman"/>
              </w:rPr>
              <w:t xml:space="preserve"> 2-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րդ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մասի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համաձայն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'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կառավարիչն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իրականացնում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է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սույն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օրենքով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և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b/>
                <w:lang w:val="ru-RU"/>
              </w:rPr>
              <w:t>միավորման</w:t>
            </w:r>
            <w:r w:rsidRPr="000F55B9">
              <w:rPr>
                <w:rFonts w:ascii="GHEA Grapalat" w:eastAsia="Times New Roman" w:hAnsi="GHEA Grapalat" w:cs="Times New Roman"/>
                <w:b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b/>
                <w:lang w:val="ru-RU"/>
              </w:rPr>
              <w:t>կանոնադրությամբ</w:t>
            </w:r>
            <w:r w:rsidRPr="000F55B9">
              <w:rPr>
                <w:rFonts w:ascii="GHEA Grapalat" w:eastAsia="Times New Roman" w:hAnsi="GHEA Grapalat" w:cs="Times New Roman"/>
                <w:b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սահմանված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այլ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լիազորություններ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և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գործառույթներ</w:t>
            </w:r>
            <w:r w:rsidRPr="000F55B9">
              <w:rPr>
                <w:rFonts w:ascii="GHEA Grapalat" w:eastAsia="Times New Roman" w:hAnsi="GHEA Grapalat" w:cs="Times New Roman"/>
              </w:rPr>
              <w:t xml:space="preserve">: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Իսկ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նախագծի</w:t>
            </w:r>
            <w:r w:rsidRPr="000F55B9">
              <w:rPr>
                <w:rFonts w:ascii="GHEA Grapalat" w:eastAsia="Times New Roman" w:hAnsi="GHEA Grapalat" w:cs="Times New Roman"/>
              </w:rPr>
              <w:t xml:space="preserve"> 13-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րդ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հոդվածի</w:t>
            </w:r>
            <w:r w:rsidRPr="000F55B9">
              <w:rPr>
                <w:rFonts w:ascii="GHEA Grapalat" w:eastAsia="Times New Roman" w:hAnsi="GHEA Grapalat" w:cs="Times New Roman"/>
              </w:rPr>
              <w:t xml:space="preserve"> 2-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րդ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մասի</w:t>
            </w:r>
            <w:r w:rsidRPr="000F55B9">
              <w:rPr>
                <w:rFonts w:ascii="GHEA Grapalat" w:eastAsia="Times New Roman" w:hAnsi="GHEA Grapalat" w:cs="Times New Roman"/>
              </w:rPr>
              <w:t xml:space="preserve"> 4-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րդ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կետի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համաձայն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'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միջհամայնքային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միավորման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խորհրդի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նախագահն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իրականացնում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է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օրենքով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և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b/>
                <w:lang w:val="ru-RU"/>
              </w:rPr>
              <w:t>միավորման</w:t>
            </w:r>
            <w:r w:rsidRPr="000F55B9">
              <w:rPr>
                <w:rFonts w:ascii="GHEA Grapalat" w:eastAsia="Times New Roman" w:hAnsi="GHEA Grapalat" w:cs="Times New Roman"/>
                <w:b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b/>
                <w:lang w:val="ru-RU"/>
              </w:rPr>
              <w:t>կանոնադրությամբ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սահմանված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այլ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լիազորություններ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և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գործառույթներ</w:t>
            </w:r>
            <w:r w:rsidRPr="000F55B9">
              <w:rPr>
                <w:rFonts w:ascii="GHEA Grapalat" w:eastAsia="Times New Roman" w:hAnsi="GHEA Grapalat" w:cs="Times New Roman"/>
              </w:rPr>
              <w:t>:</w:t>
            </w:r>
          </w:p>
        </w:tc>
        <w:tc>
          <w:tcPr>
            <w:tcW w:w="2552" w:type="dxa"/>
            <w:vAlign w:val="center"/>
          </w:tcPr>
          <w:p w:rsidR="00677714" w:rsidRPr="00677714" w:rsidRDefault="00677714" w:rsidP="00677714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lastRenderedPageBreak/>
              <w:t>Ընդունվել է</w:t>
            </w:r>
          </w:p>
        </w:tc>
        <w:tc>
          <w:tcPr>
            <w:tcW w:w="3492" w:type="dxa"/>
            <w:vAlign w:val="center"/>
          </w:tcPr>
          <w:p w:rsidR="00677714" w:rsidRDefault="00677714" w:rsidP="00677714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Նախագիծը խմբագրվել է հետևյալ սկզբունքով.</w:t>
            </w:r>
          </w:p>
          <w:p w:rsidR="00677714" w:rsidRPr="00592778" w:rsidRDefault="00677714" w:rsidP="00677714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 xml:space="preserve">միջհամայնքային միավորման մարմիններ են սահմանվել </w:t>
            </w:r>
            <w:r>
              <w:rPr>
                <w:rFonts w:ascii="GHEA Grapalat" w:eastAsia="Times New Roman" w:hAnsi="GHEA Grapalat" w:cs="Times New Roman"/>
                <w:lang w:val="ru-RU"/>
              </w:rPr>
              <w:t>միավորման</w:t>
            </w:r>
            <w:r w:rsidRPr="00677714">
              <w:rPr>
                <w:rFonts w:ascii="GHEA Grapalat" w:eastAsia="Times New Roman" w:hAnsi="GHEA Grapalat" w:cs="Times New Roman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lang w:val="ru-RU"/>
              </w:rPr>
              <w:t>խորհուրդը</w:t>
            </w:r>
            <w:r w:rsidRPr="00677714">
              <w:rPr>
                <w:rFonts w:ascii="GHEA Grapalat" w:eastAsia="Times New Roman" w:hAnsi="GHEA Grapalat" w:cs="Times New Roman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lang w:val="ru-RU"/>
              </w:rPr>
              <w:t>և</w:t>
            </w:r>
            <w:r w:rsidRPr="00677714">
              <w:rPr>
                <w:rFonts w:ascii="GHEA Grapalat" w:eastAsia="Times New Roman" w:hAnsi="GHEA Grapalat" w:cs="Times New Roman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lang w:val="ru-RU"/>
              </w:rPr>
              <w:t>խորհրդի</w:t>
            </w:r>
            <w:r w:rsidRPr="00677714">
              <w:rPr>
                <w:rFonts w:ascii="GHEA Grapalat" w:eastAsia="Times New Roman" w:hAnsi="GHEA Grapalat" w:cs="Times New Roman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lang w:val="ru-RU"/>
              </w:rPr>
              <w:t>նախագահը</w:t>
            </w:r>
            <w:r w:rsidRPr="00677714">
              <w:rPr>
                <w:rFonts w:ascii="GHEA Grapalat" w:eastAsia="Times New Roman" w:hAnsi="GHEA Grapalat" w:cs="Times New Roman"/>
              </w:rPr>
              <w:t xml:space="preserve">, </w:t>
            </w:r>
            <w:r>
              <w:rPr>
                <w:rFonts w:ascii="GHEA Grapalat" w:eastAsia="Times New Roman" w:hAnsi="GHEA Grapalat" w:cs="Times New Roman"/>
                <w:lang w:val="ru-RU"/>
              </w:rPr>
              <w:t>նախկին</w:t>
            </w:r>
            <w:r w:rsidRPr="00677714">
              <w:rPr>
                <w:rFonts w:ascii="GHEA Grapalat" w:eastAsia="Times New Roman" w:hAnsi="GHEA Grapalat" w:cs="Times New Roman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lang w:val="ru-RU"/>
              </w:rPr>
              <w:t>նախագծով</w:t>
            </w:r>
            <w:r w:rsidRPr="00677714">
              <w:rPr>
                <w:rFonts w:ascii="GHEA Grapalat" w:eastAsia="Times New Roman" w:hAnsi="GHEA Grapalat" w:cs="Times New Roman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lang w:val="ru-RU"/>
              </w:rPr>
              <w:t>կառավարչին</w:t>
            </w:r>
            <w:r w:rsidRPr="00677714">
              <w:rPr>
                <w:rFonts w:ascii="GHEA Grapalat" w:eastAsia="Times New Roman" w:hAnsi="GHEA Grapalat" w:cs="Times New Roman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lang w:val="ru-RU"/>
              </w:rPr>
              <w:t>վերապահված</w:t>
            </w:r>
            <w:r w:rsidRPr="00677714">
              <w:rPr>
                <w:rFonts w:ascii="GHEA Grapalat" w:eastAsia="Times New Roman" w:hAnsi="GHEA Grapalat" w:cs="Times New Roman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lang w:val="ru-RU"/>
              </w:rPr>
              <w:t>լիազորությունները</w:t>
            </w:r>
            <w:r w:rsidRPr="00677714">
              <w:rPr>
                <w:rFonts w:ascii="GHEA Grapalat" w:eastAsia="Times New Roman" w:hAnsi="GHEA Grapalat" w:cs="Times New Roman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lang w:val="ru-RU"/>
              </w:rPr>
              <w:t>սահմանվել</w:t>
            </w:r>
            <w:r w:rsidRPr="00677714">
              <w:rPr>
                <w:rFonts w:ascii="GHEA Grapalat" w:eastAsia="Times New Roman" w:hAnsi="GHEA Grapalat" w:cs="Times New Roman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lang w:val="ru-RU"/>
              </w:rPr>
              <w:t>են</w:t>
            </w:r>
            <w:r w:rsidRPr="00677714">
              <w:rPr>
                <w:rFonts w:ascii="GHEA Grapalat" w:eastAsia="Times New Roman" w:hAnsi="GHEA Grapalat" w:cs="Times New Roman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lang w:val="ru-RU"/>
              </w:rPr>
              <w:t>որպես</w:t>
            </w:r>
            <w:r w:rsidRPr="00677714">
              <w:rPr>
                <w:rFonts w:ascii="GHEA Grapalat" w:eastAsia="Times New Roman" w:hAnsi="GHEA Grapalat" w:cs="Times New Roman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lang w:val="ru-RU"/>
              </w:rPr>
              <w:t>խորհրդի</w:t>
            </w:r>
            <w:r w:rsidRPr="00677714">
              <w:rPr>
                <w:rFonts w:ascii="GHEA Grapalat" w:eastAsia="Times New Roman" w:hAnsi="GHEA Grapalat" w:cs="Times New Roman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lang w:val="ru-RU"/>
              </w:rPr>
              <w:t>նախագահի</w:t>
            </w:r>
            <w:r w:rsidRPr="00677714">
              <w:rPr>
                <w:rFonts w:ascii="GHEA Grapalat" w:eastAsia="Times New Roman" w:hAnsi="GHEA Grapalat" w:cs="Times New Roman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lang w:val="ru-RU"/>
              </w:rPr>
              <w:t>լիազորություններ</w:t>
            </w:r>
            <w:r w:rsidRPr="00677714">
              <w:rPr>
                <w:rFonts w:ascii="GHEA Grapalat" w:eastAsia="Times New Roman" w:hAnsi="GHEA Grapalat" w:cs="Times New Roman"/>
              </w:rPr>
              <w:t xml:space="preserve">, </w:t>
            </w:r>
            <w:r>
              <w:rPr>
                <w:rFonts w:ascii="GHEA Grapalat" w:eastAsia="Times New Roman" w:hAnsi="GHEA Grapalat" w:cs="Times New Roman"/>
                <w:lang w:val="ru-RU"/>
              </w:rPr>
              <w:t>սահմանվել</w:t>
            </w:r>
            <w:r w:rsidRPr="00677714">
              <w:rPr>
                <w:rFonts w:ascii="GHEA Grapalat" w:eastAsia="Times New Roman" w:hAnsi="GHEA Grapalat" w:cs="Times New Roman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lang w:val="ru-RU"/>
              </w:rPr>
              <w:t>է</w:t>
            </w:r>
            <w:r w:rsidRPr="00677714">
              <w:rPr>
                <w:rFonts w:ascii="GHEA Grapalat" w:eastAsia="Times New Roman" w:hAnsi="GHEA Grapalat" w:cs="Times New Roman"/>
              </w:rPr>
              <w:t xml:space="preserve">, </w:t>
            </w:r>
            <w:r>
              <w:rPr>
                <w:rFonts w:ascii="GHEA Grapalat" w:eastAsia="Times New Roman" w:hAnsi="GHEA Grapalat" w:cs="Times New Roman"/>
                <w:lang w:val="ru-RU"/>
              </w:rPr>
              <w:t>որ</w:t>
            </w:r>
            <w:r w:rsidRPr="00677714">
              <w:rPr>
                <w:rFonts w:ascii="GHEA Grapalat" w:eastAsia="Times New Roman" w:hAnsi="GHEA Grapalat" w:cs="Times New Roman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lang w:val="ru-RU"/>
              </w:rPr>
              <w:t>խորհրդի</w:t>
            </w:r>
            <w:r w:rsidRPr="00677714">
              <w:rPr>
                <w:rFonts w:ascii="GHEA Grapalat" w:eastAsia="Times New Roman" w:hAnsi="GHEA Grapalat" w:cs="Times New Roman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lang w:val="ru-RU"/>
              </w:rPr>
              <w:t>նախագահն</w:t>
            </w:r>
            <w:r w:rsidRPr="00677714">
              <w:rPr>
                <w:rFonts w:ascii="GHEA Grapalat" w:eastAsia="Times New Roman" w:hAnsi="GHEA Grapalat" w:cs="Times New Roman"/>
              </w:rPr>
              <w:t xml:space="preserve"> </w:t>
            </w:r>
            <w:r>
              <w:rPr>
                <w:rFonts w:ascii="GHEA Grapalat" w:eastAsia="Times New Roman" w:hAnsi="GHEA Grapalat" w:cs="Times New Roman"/>
              </w:rPr>
              <w:t>իր</w:t>
            </w:r>
            <w:r w:rsidRPr="00677714">
              <w:rPr>
                <w:rFonts w:ascii="GHEA Grapalat" w:eastAsia="Times New Roman" w:hAnsi="GHEA Grapalat" w:cs="Times New Roman"/>
              </w:rPr>
              <w:t xml:space="preserve"> լի</w:t>
            </w:r>
            <w:r>
              <w:rPr>
                <w:rFonts w:ascii="GHEA Grapalat" w:eastAsia="Times New Roman" w:hAnsi="GHEA Grapalat" w:cs="Times New Roman"/>
              </w:rPr>
              <w:t xml:space="preserve">ազորություններն  իրականացնում </w:t>
            </w:r>
            <w:r>
              <w:rPr>
                <w:rFonts w:ascii="GHEA Grapalat" w:eastAsia="Times New Roman" w:hAnsi="GHEA Grapalat" w:cs="Times New Roman"/>
                <w:lang w:val="ru-RU"/>
              </w:rPr>
              <w:t>է</w:t>
            </w:r>
            <w:r w:rsidRPr="00677714">
              <w:rPr>
                <w:rFonts w:ascii="GHEA Grapalat" w:eastAsia="Times New Roman" w:hAnsi="GHEA Grapalat" w:cs="Times New Roman"/>
              </w:rPr>
              <w:t xml:space="preserve"> հասարակական հիմունքներով, </w:t>
            </w:r>
            <w:r>
              <w:rPr>
                <w:rFonts w:ascii="GHEA Grapalat" w:eastAsia="Times New Roman" w:hAnsi="GHEA Grapalat" w:cs="Times New Roman"/>
                <w:lang w:val="ru-RU"/>
              </w:rPr>
              <w:t>խորհուրդն</w:t>
            </w:r>
            <w:r w:rsidRPr="00677714">
              <w:rPr>
                <w:rFonts w:ascii="GHEA Grapalat" w:eastAsia="Times New Roman" w:hAnsi="GHEA Grapalat" w:cs="Times New Roman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lang w:val="ru-RU"/>
              </w:rPr>
              <w:t>իրականացնում</w:t>
            </w:r>
            <w:r w:rsidRPr="00677714">
              <w:rPr>
                <w:rFonts w:ascii="GHEA Grapalat" w:eastAsia="Times New Roman" w:hAnsi="GHEA Grapalat" w:cs="Times New Roman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lang w:val="ru-RU"/>
              </w:rPr>
              <w:t>է</w:t>
            </w:r>
            <w:r w:rsidRPr="00677714">
              <w:rPr>
                <w:rFonts w:ascii="GHEA Grapalat" w:eastAsia="Times New Roman" w:hAnsi="GHEA Grapalat" w:cs="Times New Roman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lang w:val="ru-RU"/>
              </w:rPr>
              <w:t>վերահսկողություն՝</w:t>
            </w:r>
            <w:r w:rsidRPr="00677714">
              <w:rPr>
                <w:rFonts w:ascii="GHEA Grapalat" w:eastAsia="Times New Roman" w:hAnsi="GHEA Grapalat" w:cs="Times New Roman"/>
              </w:rPr>
              <w:t xml:space="preserve"> </w:t>
            </w:r>
            <w:r w:rsidRPr="00677714">
              <w:rPr>
                <w:rFonts w:ascii="GHEA Grapalat" w:eastAsia="Times New Roman" w:hAnsi="GHEA Grapalat" w:cs="Times New Roman"/>
                <w:lang w:val="ru-RU"/>
              </w:rPr>
              <w:t>խորհրդի</w:t>
            </w:r>
            <w:r w:rsidRPr="00677714">
              <w:rPr>
                <w:rFonts w:ascii="GHEA Grapalat" w:eastAsia="Times New Roman" w:hAnsi="GHEA Grapalat" w:cs="Times New Roman"/>
              </w:rPr>
              <w:t xml:space="preserve"> </w:t>
            </w:r>
            <w:r w:rsidRPr="00677714">
              <w:rPr>
                <w:rFonts w:ascii="GHEA Grapalat" w:eastAsia="Times New Roman" w:hAnsi="GHEA Grapalat" w:cs="Times New Roman"/>
                <w:lang w:val="ru-RU"/>
              </w:rPr>
              <w:t>նախագահի</w:t>
            </w:r>
            <w:r w:rsidRPr="00677714">
              <w:rPr>
                <w:rFonts w:ascii="GHEA Grapalat" w:eastAsia="Times New Roman" w:hAnsi="GHEA Grapalat" w:cs="Times New Roman"/>
              </w:rPr>
              <w:t xml:space="preserve"> </w:t>
            </w:r>
            <w:r w:rsidRPr="00677714">
              <w:rPr>
                <w:rFonts w:ascii="GHEA Grapalat" w:eastAsia="Times New Roman" w:hAnsi="GHEA Grapalat" w:cs="Times New Roman"/>
                <w:lang w:val="ru-RU"/>
              </w:rPr>
              <w:t>լիազորությունների</w:t>
            </w:r>
            <w:r w:rsidRPr="00677714">
              <w:rPr>
                <w:rFonts w:ascii="GHEA Grapalat" w:eastAsia="Times New Roman" w:hAnsi="GHEA Grapalat" w:cs="Times New Roman"/>
              </w:rPr>
              <w:t xml:space="preserve">  </w:t>
            </w:r>
            <w:r w:rsidRPr="00677714">
              <w:rPr>
                <w:rFonts w:ascii="GHEA Grapalat" w:eastAsia="Times New Roman" w:hAnsi="GHEA Grapalat" w:cs="Times New Roman"/>
                <w:lang w:val="ru-RU"/>
              </w:rPr>
              <w:t>իրականացման</w:t>
            </w:r>
            <w:r w:rsidRPr="00677714">
              <w:rPr>
                <w:rFonts w:ascii="GHEA Grapalat" w:eastAsia="Times New Roman" w:hAnsi="GHEA Grapalat" w:cs="Times New Roman"/>
              </w:rPr>
              <w:t xml:space="preserve"> </w:t>
            </w:r>
            <w:r w:rsidRPr="00677714">
              <w:rPr>
                <w:rFonts w:ascii="GHEA Grapalat" w:eastAsia="Times New Roman" w:hAnsi="GHEA Grapalat" w:cs="Times New Roman"/>
                <w:lang w:val="ru-RU"/>
              </w:rPr>
              <w:t>նկատմամբ</w:t>
            </w:r>
            <w:r w:rsidRPr="00677714">
              <w:rPr>
                <w:rFonts w:ascii="GHEA Grapalat" w:eastAsia="Times New Roman" w:hAnsi="GHEA Grapalat" w:cs="Times New Roman"/>
              </w:rPr>
              <w:t xml:space="preserve">: </w:t>
            </w:r>
            <w:r>
              <w:rPr>
                <w:rFonts w:ascii="GHEA Grapalat" w:eastAsia="Times New Roman" w:hAnsi="GHEA Grapalat" w:cs="Times New Roman"/>
                <w:lang w:val="ru-RU"/>
              </w:rPr>
              <w:t>Նախագծից</w:t>
            </w:r>
            <w:r w:rsidRPr="00677714">
              <w:rPr>
                <w:rFonts w:ascii="GHEA Grapalat" w:eastAsia="Times New Roman" w:hAnsi="GHEA Grapalat" w:cs="Times New Roman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lang w:val="ru-RU"/>
              </w:rPr>
              <w:t>հանվել</w:t>
            </w:r>
            <w:r w:rsidRPr="00677714">
              <w:rPr>
                <w:rFonts w:ascii="GHEA Grapalat" w:eastAsia="Times New Roman" w:hAnsi="GHEA Grapalat" w:cs="Times New Roman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lang w:val="ru-RU"/>
              </w:rPr>
              <w:t>են</w:t>
            </w:r>
            <w:r w:rsidRPr="00677714">
              <w:rPr>
                <w:rFonts w:ascii="GHEA Grapalat" w:eastAsia="Times New Roman" w:hAnsi="GHEA Grapalat" w:cs="Times New Roman"/>
              </w:rPr>
              <w:t xml:space="preserve"> 14-</w:t>
            </w:r>
            <w:r>
              <w:rPr>
                <w:rFonts w:ascii="GHEA Grapalat" w:eastAsia="Times New Roman" w:hAnsi="GHEA Grapalat" w:cs="Times New Roman"/>
                <w:lang w:val="ru-RU"/>
              </w:rPr>
              <w:t>րդ</w:t>
            </w:r>
            <w:r w:rsidRPr="00677714">
              <w:rPr>
                <w:rFonts w:ascii="GHEA Grapalat" w:eastAsia="Times New Roman" w:hAnsi="GHEA Grapalat" w:cs="Times New Roman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lang w:val="ru-RU"/>
              </w:rPr>
              <w:t>և</w:t>
            </w:r>
            <w:r w:rsidRPr="00677714">
              <w:rPr>
                <w:rFonts w:ascii="GHEA Grapalat" w:eastAsia="Times New Roman" w:hAnsi="GHEA Grapalat" w:cs="Times New Roman"/>
              </w:rPr>
              <w:t xml:space="preserve"> 15-</w:t>
            </w:r>
            <w:r>
              <w:rPr>
                <w:rFonts w:ascii="GHEA Grapalat" w:eastAsia="Times New Roman" w:hAnsi="GHEA Grapalat" w:cs="Times New Roman"/>
                <w:lang w:val="ru-RU"/>
              </w:rPr>
              <w:t>րդ</w:t>
            </w:r>
            <w:r w:rsidRPr="00677714">
              <w:rPr>
                <w:rFonts w:ascii="GHEA Grapalat" w:eastAsia="Times New Roman" w:hAnsi="GHEA Grapalat" w:cs="Times New Roman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lang w:val="ru-RU"/>
              </w:rPr>
              <w:t>հոդվածները</w:t>
            </w:r>
            <w:r w:rsidRPr="00677714">
              <w:rPr>
                <w:rFonts w:ascii="GHEA Grapalat" w:eastAsia="Times New Roman" w:hAnsi="GHEA Grapalat" w:cs="Times New Roman"/>
              </w:rPr>
              <w:t xml:space="preserve"> («</w:t>
            </w:r>
            <w:r>
              <w:rPr>
                <w:rFonts w:ascii="GHEA Grapalat" w:eastAsia="Times New Roman" w:hAnsi="GHEA Grapalat" w:cs="Times New Roman"/>
                <w:lang w:val="ru-RU"/>
              </w:rPr>
              <w:t>Կառավարիչը</w:t>
            </w:r>
            <w:r w:rsidRPr="00677714">
              <w:rPr>
                <w:rFonts w:ascii="GHEA Grapalat" w:eastAsia="Times New Roman" w:hAnsi="GHEA Grapalat" w:cs="Times New Roman"/>
              </w:rPr>
              <w:t xml:space="preserve">» </w:t>
            </w:r>
            <w:r>
              <w:rPr>
                <w:rFonts w:ascii="GHEA Grapalat" w:eastAsia="Times New Roman" w:hAnsi="GHEA Grapalat" w:cs="Times New Roman"/>
                <w:lang w:val="ru-RU"/>
              </w:rPr>
              <w:t>և</w:t>
            </w:r>
            <w:r w:rsidRPr="00677714">
              <w:rPr>
                <w:rFonts w:ascii="GHEA Grapalat" w:eastAsia="Times New Roman" w:hAnsi="GHEA Grapalat" w:cs="Times New Roman"/>
              </w:rPr>
              <w:t xml:space="preserve"> «</w:t>
            </w:r>
            <w:r>
              <w:rPr>
                <w:rFonts w:ascii="GHEA Grapalat" w:eastAsia="Times New Roman" w:hAnsi="GHEA Grapalat" w:cs="Times New Roman"/>
                <w:lang w:val="ru-RU"/>
              </w:rPr>
              <w:t>Կառավարչի</w:t>
            </w:r>
            <w:r w:rsidRPr="00677714">
              <w:rPr>
                <w:rFonts w:ascii="GHEA Grapalat" w:eastAsia="Times New Roman" w:hAnsi="GHEA Grapalat" w:cs="Times New Roman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lang w:val="ru-RU"/>
              </w:rPr>
              <w:t>լիազորությունները</w:t>
            </w:r>
            <w:r w:rsidRPr="00677714">
              <w:rPr>
                <w:rFonts w:ascii="GHEA Grapalat" w:eastAsia="Times New Roman" w:hAnsi="GHEA Grapalat" w:cs="Times New Roman"/>
              </w:rPr>
              <w:t>»)</w:t>
            </w:r>
            <w:r w:rsidR="00592778" w:rsidRPr="00592778">
              <w:rPr>
                <w:rFonts w:ascii="GHEA Grapalat" w:eastAsia="Times New Roman" w:hAnsi="GHEA Grapalat" w:cs="Times New Roman"/>
              </w:rPr>
              <w:t>:</w:t>
            </w:r>
          </w:p>
        </w:tc>
      </w:tr>
      <w:tr w:rsidR="00677714" w:rsidRPr="00592778" w:rsidTr="00592778">
        <w:trPr>
          <w:trHeight w:val="124"/>
          <w:jc w:val="center"/>
        </w:trPr>
        <w:tc>
          <w:tcPr>
            <w:tcW w:w="2803" w:type="dxa"/>
            <w:vMerge/>
          </w:tcPr>
          <w:p w:rsidR="00677714" w:rsidRPr="00677714" w:rsidRDefault="00677714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5794" w:type="dxa"/>
            <w:vAlign w:val="center"/>
          </w:tcPr>
          <w:p w:rsidR="00677714" w:rsidRPr="00592778" w:rsidRDefault="00677714" w:rsidP="00F36D6B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 w:rsidRPr="00592778">
              <w:rPr>
                <w:rFonts w:ascii="GHEA Grapalat" w:eastAsia="Times New Roman" w:hAnsi="GHEA Grapalat" w:cs="Times New Roman"/>
              </w:rPr>
              <w:t xml:space="preserve">2.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Խնդրահարույց</w:t>
            </w:r>
            <w:r w:rsidRPr="00592778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են</w:t>
            </w:r>
            <w:r w:rsidRPr="00592778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նաև</w:t>
            </w:r>
            <w:r w:rsidRPr="00592778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նախագծի</w:t>
            </w:r>
            <w:r w:rsidR="00592778" w:rsidRPr="00592778">
              <w:rPr>
                <w:rFonts w:ascii="GHEA Grapalat" w:eastAsia="Times New Roman" w:hAnsi="GHEA Grapalat" w:cs="Times New Roman"/>
              </w:rPr>
              <w:t xml:space="preserve"> 14</w:t>
            </w:r>
            <w:r w:rsidRPr="00592778">
              <w:rPr>
                <w:rFonts w:ascii="GHEA Grapalat" w:eastAsia="Times New Roman" w:hAnsi="GHEA Grapalat" w:cs="Times New Roman"/>
              </w:rPr>
              <w:t>-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րդ</w:t>
            </w:r>
            <w:r w:rsidRPr="00592778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հոդվածի</w:t>
            </w:r>
            <w:r w:rsidRPr="00592778">
              <w:rPr>
                <w:rFonts w:ascii="GHEA Grapalat" w:eastAsia="Times New Roman" w:hAnsi="GHEA Grapalat" w:cs="Times New Roman"/>
              </w:rPr>
              <w:t xml:space="preserve"> 1-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ին</w:t>
            </w:r>
            <w:r w:rsidRPr="00592778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և</w:t>
            </w:r>
            <w:r w:rsidRPr="00592778">
              <w:rPr>
                <w:rFonts w:ascii="GHEA Grapalat" w:eastAsia="Times New Roman" w:hAnsi="GHEA Grapalat" w:cs="Times New Roman"/>
              </w:rPr>
              <w:t xml:space="preserve"> 2-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րդ</w:t>
            </w:r>
            <w:r w:rsidRPr="00592778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մասերով</w:t>
            </w:r>
            <w:r w:rsidRPr="00592778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նախատեսված</w:t>
            </w:r>
            <w:r w:rsidRPr="00592778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կարգավորումները</w:t>
            </w:r>
            <w:r w:rsidRPr="00592778">
              <w:rPr>
                <w:rFonts w:ascii="GHEA Grapalat" w:eastAsia="Times New Roman" w:hAnsi="GHEA Grapalat" w:cs="Times New Roman"/>
              </w:rPr>
              <w:t xml:space="preserve">,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որոնց</w:t>
            </w:r>
            <w:r w:rsidRPr="00592778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համաձայն</w:t>
            </w:r>
            <w:r w:rsidRPr="00592778">
              <w:rPr>
                <w:rFonts w:ascii="GHEA Grapalat" w:eastAsia="Times New Roman" w:hAnsi="GHEA Grapalat" w:cs="Times New Roman"/>
              </w:rPr>
              <w:t xml:space="preserve">'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միջհամայնքային</w:t>
            </w:r>
            <w:r w:rsidRPr="00592778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միավորման</w:t>
            </w:r>
            <w:r w:rsidRPr="00592778">
              <w:rPr>
                <w:rFonts w:ascii="GHEA Grapalat" w:eastAsia="Times New Roman" w:hAnsi="GHEA Grapalat" w:cs="Times New Roman"/>
              </w:rPr>
              <w:t xml:space="preserve"> </w:t>
            </w:r>
            <w:r w:rsidR="00592778">
              <w:rPr>
                <w:rFonts w:ascii="GHEA Grapalat" w:eastAsia="Times New Roman" w:hAnsi="GHEA Grapalat" w:cs="Times New Roman"/>
                <w:lang w:val="ru-RU"/>
              </w:rPr>
              <w:t>կառավար</w:t>
            </w:r>
            <w:r w:rsidR="00592778">
              <w:rPr>
                <w:rFonts w:ascii="GHEA Grapalat" w:eastAsia="Times New Roman" w:hAnsi="GHEA Grapalat" w:cs="Times New Roman"/>
              </w:rPr>
              <w:t>չ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ի</w:t>
            </w:r>
            <w:r w:rsidRPr="00592778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համար</w:t>
            </w:r>
            <w:r w:rsidRPr="00592778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նախատեսված</w:t>
            </w:r>
            <w:r w:rsidRPr="00592778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մրցույթի</w:t>
            </w:r>
            <w:r w:rsidRPr="00592778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հայտարարման</w:t>
            </w:r>
            <w:r w:rsidRPr="00592778">
              <w:rPr>
                <w:rFonts w:ascii="GHEA Grapalat" w:eastAsia="Times New Roman" w:hAnsi="GHEA Grapalat" w:cs="Times New Roman"/>
              </w:rPr>
              <w:t xml:space="preserve">,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անցկացման</w:t>
            </w:r>
            <w:r w:rsidRPr="00592778">
              <w:rPr>
                <w:rFonts w:ascii="GHEA Grapalat" w:eastAsia="Times New Roman" w:hAnsi="GHEA Grapalat" w:cs="Times New Roman"/>
              </w:rPr>
              <w:t xml:space="preserve">,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արդյունքների</w:t>
            </w:r>
            <w:r w:rsidRPr="00592778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ամփոփման</w:t>
            </w:r>
            <w:r w:rsidRPr="00592778">
              <w:rPr>
                <w:rFonts w:ascii="GHEA Grapalat" w:eastAsia="Times New Roman" w:hAnsi="GHEA Grapalat" w:cs="Times New Roman"/>
              </w:rPr>
              <w:t xml:space="preserve">,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ինչպես</w:t>
            </w:r>
            <w:r w:rsidRPr="00592778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նաև</w:t>
            </w:r>
            <w:r w:rsidRPr="00592778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մասնակիցներին</w:t>
            </w:r>
            <w:r w:rsidRPr="00592778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ներկայացվող</w:t>
            </w:r>
            <w:r w:rsidRPr="00592778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նվազագույն</w:t>
            </w:r>
            <w:r w:rsidRPr="00592778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չափանիշները</w:t>
            </w:r>
            <w:r w:rsidRPr="00592778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սահմանվում</w:t>
            </w:r>
            <w:r w:rsidRPr="00592778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են</w:t>
            </w:r>
            <w:r w:rsidRPr="00592778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միավորման</w:t>
            </w:r>
            <w:r w:rsidRPr="00592778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կանոնադրությամբ</w:t>
            </w:r>
            <w:r w:rsidRPr="00592778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կամ</w:t>
            </w:r>
            <w:r w:rsidRPr="00592778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կառավարության</w:t>
            </w:r>
            <w:r w:rsidRPr="00592778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որոշմամբ</w:t>
            </w:r>
            <w:r w:rsidRPr="00592778">
              <w:rPr>
                <w:rFonts w:ascii="GHEA Grapalat" w:eastAsia="Times New Roman" w:hAnsi="GHEA Grapalat" w:cs="Times New Roman"/>
              </w:rPr>
              <w:t>:</w:t>
            </w:r>
          </w:p>
          <w:p w:rsidR="00677714" w:rsidRPr="00592778" w:rsidRDefault="00677714" w:rsidP="00F36D6B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 w:rsidRPr="00592778">
              <w:rPr>
                <w:rFonts w:ascii="GHEA Grapalat" w:eastAsia="Times New Roman" w:hAnsi="GHEA Grapalat" w:cs="Times New Roman"/>
              </w:rPr>
              <w:t xml:space="preserve">   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Նշված</w:t>
            </w:r>
            <w:r w:rsidRPr="00592778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մոտեցումը</w:t>
            </w:r>
            <w:r w:rsidRPr="00592778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հակասում</w:t>
            </w:r>
            <w:r w:rsidRPr="00592778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է</w:t>
            </w:r>
            <w:r w:rsidRPr="00592778">
              <w:rPr>
                <w:rFonts w:ascii="GHEA Grapalat" w:eastAsia="Times New Roman" w:hAnsi="GHEA Grapalat" w:cs="Times New Roman"/>
              </w:rPr>
              <w:t xml:space="preserve"> 2015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թվականի</w:t>
            </w:r>
            <w:r w:rsidRPr="00592778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փոփոխություններով</w:t>
            </w:r>
            <w:r w:rsidRPr="00592778">
              <w:rPr>
                <w:rFonts w:ascii="GHEA Grapalat" w:eastAsia="Times New Roman" w:hAnsi="GHEA Grapalat" w:cs="Times New Roman"/>
              </w:rPr>
              <w:t xml:space="preserve"> «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Սահմանադրության</w:t>
            </w:r>
            <w:r w:rsidRPr="00592778">
              <w:rPr>
                <w:rFonts w:ascii="GHEA Grapalat" w:eastAsia="Times New Roman" w:hAnsi="GHEA Grapalat" w:cs="Times New Roman"/>
              </w:rPr>
              <w:t xml:space="preserve"> 49-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րդ</w:t>
            </w:r>
            <w:r w:rsidRPr="00592778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հոդվածին</w:t>
            </w:r>
            <w:r w:rsidRPr="00592778">
              <w:rPr>
                <w:rFonts w:ascii="GHEA Grapalat" w:eastAsia="Times New Roman" w:hAnsi="GHEA Grapalat" w:cs="Times New Roman"/>
              </w:rPr>
              <w:t xml:space="preserve">,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համաձայն</w:t>
            </w:r>
            <w:r w:rsidRPr="00592778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որի</w:t>
            </w:r>
            <w:r w:rsidRPr="00592778">
              <w:rPr>
                <w:rFonts w:ascii="GHEA Grapalat" w:eastAsia="Times New Roman" w:hAnsi="GHEA Grapalat" w:cs="Times New Roman"/>
              </w:rPr>
              <w:t>' «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Յուրաքանչյուր</w:t>
            </w:r>
            <w:r w:rsidRPr="00592778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քաղաքացի</w:t>
            </w:r>
            <w:r w:rsidRPr="00592778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ունի</w:t>
            </w:r>
            <w:r w:rsidRPr="00592778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ընդհանուր</w:t>
            </w:r>
            <w:r w:rsidRPr="00592778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հիմունքներով</w:t>
            </w:r>
            <w:r w:rsidRPr="00592778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հանրային</w:t>
            </w:r>
            <w:r w:rsidRPr="00592778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ծառայության</w:t>
            </w:r>
            <w:r w:rsidRPr="00592778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անցնելու</w:t>
            </w:r>
            <w:r w:rsidRPr="00592778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իրավունք</w:t>
            </w:r>
            <w:r w:rsidRPr="00592778">
              <w:rPr>
                <w:rFonts w:ascii="GHEA Grapalat" w:eastAsia="Times New Roman" w:hAnsi="GHEA Grapalat" w:cs="Times New Roman"/>
              </w:rPr>
              <w:t xml:space="preserve">: </w:t>
            </w:r>
            <w:r w:rsidR="00592778">
              <w:rPr>
                <w:rFonts w:ascii="GHEA Grapalat" w:eastAsia="Times New Roman" w:hAnsi="GHEA Grapalat" w:cs="Times New Roman"/>
              </w:rPr>
              <w:t>Մ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անրամասները</w:t>
            </w:r>
            <w:r w:rsidRPr="00592778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lastRenderedPageBreak/>
              <w:t>սահմանվում</w:t>
            </w:r>
            <w:r w:rsidRPr="00592778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են</w:t>
            </w:r>
            <w:r w:rsidRPr="00592778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օրենքով</w:t>
            </w:r>
            <w:r w:rsidRPr="00592778">
              <w:rPr>
                <w:rFonts w:ascii="GHEA Grapalat" w:eastAsia="Times New Roman" w:hAnsi="GHEA Grapalat" w:cs="Times New Roman"/>
              </w:rPr>
              <w:t>»:</w:t>
            </w:r>
          </w:p>
        </w:tc>
        <w:tc>
          <w:tcPr>
            <w:tcW w:w="2552" w:type="dxa"/>
            <w:vAlign w:val="center"/>
          </w:tcPr>
          <w:p w:rsidR="00677714" w:rsidRPr="00592778" w:rsidRDefault="00592778" w:rsidP="00592778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lastRenderedPageBreak/>
              <w:t>Ընդունվել է ի գիտություն</w:t>
            </w:r>
          </w:p>
        </w:tc>
        <w:tc>
          <w:tcPr>
            <w:tcW w:w="3492" w:type="dxa"/>
            <w:vAlign w:val="center"/>
          </w:tcPr>
          <w:p w:rsidR="00677714" w:rsidRPr="00592778" w:rsidRDefault="00592778" w:rsidP="00592778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Նկատի ունենալով այն հանգամանքը, որ նախագծից հանվել է միավորման կառավարչի ինստիտուտը՝ վերացել է առաջարկության կիրառման անհրաժեշտությունը:</w:t>
            </w:r>
          </w:p>
        </w:tc>
      </w:tr>
      <w:tr w:rsidR="00297CDF" w:rsidRPr="000F55B9" w:rsidTr="00BA71AB">
        <w:trPr>
          <w:trHeight w:val="124"/>
          <w:jc w:val="center"/>
        </w:trPr>
        <w:tc>
          <w:tcPr>
            <w:tcW w:w="2803" w:type="dxa"/>
          </w:tcPr>
          <w:p w:rsidR="00297CDF" w:rsidRPr="00592778" w:rsidRDefault="00297CDF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5794" w:type="dxa"/>
            <w:vAlign w:val="center"/>
          </w:tcPr>
          <w:p w:rsidR="00F36D6B" w:rsidRPr="000F55B9" w:rsidRDefault="00F36D6B" w:rsidP="00F36D6B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 w:rsidRPr="00F36D6B">
              <w:rPr>
                <w:rFonts w:ascii="GHEA Grapalat" w:eastAsia="Times New Roman" w:hAnsi="GHEA Grapalat" w:cs="Times New Roman"/>
                <w:lang w:val="hy-AM"/>
              </w:rPr>
              <w:t>3. «Իրավական ակտերի մասին» Հայաստանի Հանրապետության օրենքում փոփոխություններ և լրացումներ կատարելու մասին», «Վարչարարության հիմունքների և վարչական վարույթի մասին» Հայաստանի Հանրապետության օրենքում լրացումներ և փոփոխություններ կատարելու մասին» և «Վարչական դատավարության օրենսգրքում փոփոխություններ կատարելու մասին» Հայաստանի Հանրապետության օրենքների նախագծերով հիմնականում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հետևյալ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փոփոխությունը</w:t>
            </w:r>
            <w:r w:rsidRPr="000F55B9">
              <w:rPr>
                <w:rFonts w:ascii="GHEA Grapalat" w:eastAsia="Times New Roman" w:hAnsi="GHEA Grapalat" w:cs="Times New Roman"/>
              </w:rPr>
              <w:t>' «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պետական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և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տեղական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ինքնակառավարման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մարմնի</w:t>
            </w:r>
            <w:r w:rsidRPr="000F55B9">
              <w:rPr>
                <w:rFonts w:ascii="GHEA Grapalat" w:eastAsia="Times New Roman" w:hAnsi="GHEA Grapalat" w:cs="Times New Roman"/>
              </w:rPr>
              <w:t xml:space="preserve">»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բառերը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փոխարինվում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են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«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պետական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,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տեղական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ինքնակառավարման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և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միջհամայնքային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միավորման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մարմնի</w:t>
            </w:r>
            <w:r w:rsidRPr="000F55B9">
              <w:rPr>
                <w:rFonts w:ascii="GHEA Grapalat" w:eastAsia="Times New Roman" w:hAnsi="GHEA Grapalat" w:cs="Times New Roman"/>
              </w:rPr>
              <w:t xml:space="preserve">»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բառերով</w:t>
            </w:r>
            <w:r w:rsidRPr="000F55B9">
              <w:rPr>
                <w:rFonts w:ascii="GHEA Grapalat" w:eastAsia="Times New Roman" w:hAnsi="GHEA Grapalat" w:cs="Times New Roman"/>
              </w:rPr>
              <w:t>:</w:t>
            </w:r>
          </w:p>
          <w:p w:rsidR="00297CDF" w:rsidRDefault="00F36D6B" w:rsidP="00F36D6B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 w:rsidRPr="000F55B9">
              <w:rPr>
                <w:rFonts w:ascii="GHEA Grapalat" w:eastAsia="Times New Roman" w:hAnsi="GHEA Grapalat" w:cs="Times New Roman"/>
              </w:rPr>
              <w:t xml:space="preserve">   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Գտնում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ենք</w:t>
            </w:r>
            <w:r w:rsidRPr="000F55B9">
              <w:rPr>
                <w:rFonts w:ascii="GHEA Grapalat" w:eastAsia="Times New Roman" w:hAnsi="GHEA Grapalat" w:cs="Times New Roman"/>
              </w:rPr>
              <w:t xml:space="preserve">,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որ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նշված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մոտեցումն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ընդունելի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չէ</w:t>
            </w:r>
            <w:r w:rsidRPr="000F55B9">
              <w:rPr>
                <w:rFonts w:ascii="GHEA Grapalat" w:eastAsia="Times New Roman" w:hAnsi="GHEA Grapalat" w:cs="Times New Roman"/>
              </w:rPr>
              <w:t xml:space="preserve">,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քանի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որ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առաջարկվող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փոփոխությունների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պարագայում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միջհամայնքային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միավորումները</w:t>
            </w:r>
            <w:r w:rsidRPr="000F55B9">
              <w:rPr>
                <w:rFonts w:ascii="GHEA Grapalat" w:eastAsia="Times New Roman" w:hAnsi="GHEA Grapalat" w:cs="Times New Roman"/>
              </w:rPr>
              <w:t xml:space="preserve">,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ըստ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էության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,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դիտարկվում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են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պետական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և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տեղական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ինքնակառավարման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մարմինների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շրջանակներից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դուրս</w:t>
            </w:r>
            <w:r w:rsidRPr="000F55B9">
              <w:rPr>
                <w:rFonts w:ascii="GHEA Grapalat" w:eastAsia="Times New Roman" w:hAnsi="GHEA Grapalat" w:cs="Times New Roman"/>
              </w:rPr>
              <w:t xml:space="preserve">'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հանրային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իշխանության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համակարգի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երրորդ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բաղադրիչ</w:t>
            </w:r>
            <w:r w:rsidRPr="000F55B9">
              <w:rPr>
                <w:rFonts w:ascii="GHEA Grapalat" w:eastAsia="Times New Roman" w:hAnsi="GHEA Grapalat" w:cs="Times New Roman"/>
              </w:rPr>
              <w:t xml:space="preserve">: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Սակայն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իրականում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միջհամայնքային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միավորումները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տեղական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ինքնակառավարման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համակարգի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բաղկացուցիչն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են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: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Հարկ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է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նշել</w:t>
            </w:r>
            <w:r w:rsidRPr="000F55B9">
              <w:rPr>
                <w:rFonts w:ascii="GHEA Grapalat" w:eastAsia="Times New Roman" w:hAnsi="GHEA Grapalat" w:cs="Times New Roman"/>
              </w:rPr>
              <w:t xml:space="preserve">,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որ</w:t>
            </w:r>
            <w:r w:rsidRPr="000F55B9">
              <w:rPr>
                <w:rFonts w:ascii="GHEA Grapalat" w:eastAsia="Times New Roman" w:hAnsi="GHEA Grapalat" w:cs="Times New Roman"/>
              </w:rPr>
              <w:t xml:space="preserve"> 2015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թվականի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փոփոխություններով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ՀՀ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Սահմանադրությամբ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նախատեսվում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են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միայն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պետական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և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տեղական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ինքնակառավարման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մարմիններ</w:t>
            </w:r>
            <w:r w:rsidRPr="000F55B9">
              <w:rPr>
                <w:rFonts w:ascii="GHEA Grapalat" w:eastAsia="Times New Roman" w:hAnsi="GHEA Grapalat" w:cs="Times New Roman"/>
              </w:rPr>
              <w:t xml:space="preserve">,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և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այդ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շրջանակներից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դուրս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այլ</w:t>
            </w:r>
            <w:r w:rsidRPr="000F55B9">
              <w:rPr>
                <w:rFonts w:ascii="GHEA Grapalat" w:eastAsia="Times New Roman" w:hAnsi="GHEA Grapalat" w:cs="Times New Roman"/>
              </w:rPr>
              <w:t xml:space="preserve">'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երրորդ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տեսակի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մարմինները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չեն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կարող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ունենալ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պետաիրավական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բնույթի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լիազորություններ</w:t>
            </w:r>
            <w:r w:rsidRPr="000F55B9">
              <w:rPr>
                <w:rFonts w:ascii="GHEA Grapalat" w:eastAsia="Times New Roman" w:hAnsi="GHEA Grapalat" w:cs="Times New Roman"/>
              </w:rPr>
              <w:t xml:space="preserve">,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այլ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կարող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են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լինել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սոսկ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խորհրդակցական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մարմիններ</w:t>
            </w:r>
            <w:r w:rsidRPr="000F55B9">
              <w:rPr>
                <w:rFonts w:ascii="GHEA Grapalat" w:eastAsia="Times New Roman" w:hAnsi="GHEA Grapalat" w:cs="Times New Roman"/>
              </w:rPr>
              <w:t xml:space="preserve">: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Այսպես</w:t>
            </w:r>
            <w:r w:rsidRPr="000F55B9">
              <w:rPr>
                <w:rFonts w:ascii="GHEA Grapalat" w:eastAsia="Times New Roman" w:hAnsi="GHEA Grapalat" w:cs="Times New Roman"/>
              </w:rPr>
              <w:t xml:space="preserve">'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Սահմանադրության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2-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րդ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հոդվածի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համաձայն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,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ժողովուրդն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իր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իշխանությունն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իրականացնում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է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ազատ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ընտրությունների</w:t>
            </w:r>
            <w:r w:rsidRPr="000F55B9">
              <w:rPr>
                <w:rFonts w:ascii="GHEA Grapalat" w:eastAsia="Times New Roman" w:hAnsi="GHEA Grapalat" w:cs="Times New Roman"/>
              </w:rPr>
              <w:t xml:space="preserve">,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հանրաքվեների</w:t>
            </w:r>
            <w:r w:rsidRPr="000F55B9">
              <w:rPr>
                <w:rFonts w:ascii="GHEA Grapalat" w:eastAsia="Times New Roman" w:hAnsi="GHEA Grapalat" w:cs="Times New Roman"/>
              </w:rPr>
              <w:t xml:space="preserve">,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ինչպես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նաև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Սահմանադրությամբ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նախատեսված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պեւրական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և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տեղական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ինքնակառավարման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մարմինների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ու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պաշտոնատար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lastRenderedPageBreak/>
              <w:t>անձանց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միջոցով</w:t>
            </w:r>
            <w:r w:rsidRPr="000F55B9">
              <w:rPr>
                <w:rFonts w:ascii="GHEA Grapalat" w:eastAsia="Times New Roman" w:hAnsi="GHEA Grapalat" w:cs="Times New Roman"/>
              </w:rPr>
              <w:t>:</w:t>
            </w:r>
          </w:p>
          <w:p w:rsidR="00F36D6B" w:rsidRPr="00F36D6B" w:rsidRDefault="00677714" w:rsidP="00F36D6B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 xml:space="preserve">    </w:t>
            </w:r>
            <w:r w:rsidR="00F36D6B" w:rsidRPr="00F36D6B">
              <w:rPr>
                <w:rFonts w:ascii="GHEA Grapalat" w:eastAsia="Times New Roman" w:hAnsi="GHEA Grapalat" w:cs="Times New Roman"/>
              </w:rPr>
              <w:t>Բացի այդ, 2015 թվականի Փոփոխություններով ՀՀ Սահմանադրությունը նախատեսում է տարածքային բաժանման միայն երկու մակարդակ' հաշվի առնելով պետության տարածքային կազմակերպման ունիտար բնույթը: Մասնավորապես, Սահմանադրության 121-րդ հոդվածը սահմանում է, որ Հայաստանի Հանրապետության վարչատարածքային միավորներն են մարզերը և համայնքները: Հետևաբար,՜ միջհամայնքային միավորումները պարզապես վարչատարածքային միավորներից մեկի (համայնքների) միավորումներ են և գործում են տեղական ինքնակառավարման մակարդակում:</w:t>
            </w:r>
          </w:p>
        </w:tc>
        <w:tc>
          <w:tcPr>
            <w:tcW w:w="2552" w:type="dxa"/>
            <w:vAlign w:val="center"/>
          </w:tcPr>
          <w:p w:rsidR="00297CDF" w:rsidRPr="00F36D6B" w:rsidRDefault="00BA71AB" w:rsidP="00BA71AB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lastRenderedPageBreak/>
              <w:t>Ընդունվել է ի գիտություն</w:t>
            </w:r>
          </w:p>
        </w:tc>
        <w:tc>
          <w:tcPr>
            <w:tcW w:w="3492" w:type="dxa"/>
            <w:vAlign w:val="center"/>
          </w:tcPr>
          <w:p w:rsidR="00297CDF" w:rsidRDefault="00BA71AB" w:rsidP="00BA71AB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 xml:space="preserve">Նախագծերը մշակելիս, առաջնորդվել ենք </w:t>
            </w:r>
            <w:r w:rsidRPr="00F36D6B">
              <w:rPr>
                <w:rFonts w:ascii="GHEA Grapalat" w:eastAsia="Times New Roman" w:hAnsi="GHEA Grapalat" w:cs="Times New Roman"/>
              </w:rPr>
              <w:t>2015 թվականի Փոփոխություններով ՀՀ Սահմանադրությ</w:t>
            </w:r>
            <w:r>
              <w:rPr>
                <w:rFonts w:ascii="GHEA Grapalat" w:eastAsia="Times New Roman" w:hAnsi="GHEA Grapalat" w:cs="Times New Roman"/>
              </w:rPr>
              <w:t xml:space="preserve">ան 189-րդ հոդվածով սահմանված միջհամայնքային միավորման ձևավորման, լիազորությունների իրականացման և միավորման կարգավիճակի վերաբերյալ դրույթներով: Բնավ մտադրություն չի եղել դիտարկել ՄՀՄ-ները որպես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հանրային</w:t>
            </w:r>
            <w:r w:rsidRPr="00BA71AB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իշխանության</w:t>
            </w:r>
            <w:r w:rsidRPr="00BA71AB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համակարգի</w:t>
            </w:r>
            <w:r w:rsidRPr="00BA71AB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երրորդ</w:t>
            </w:r>
            <w:r w:rsidRPr="00BA71AB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ru-RU"/>
              </w:rPr>
              <w:t>բաղադրիչ</w:t>
            </w:r>
            <w:r>
              <w:rPr>
                <w:rFonts w:ascii="GHEA Grapalat" w:eastAsia="Times New Roman" w:hAnsi="GHEA Grapalat" w:cs="Times New Roman"/>
              </w:rPr>
              <w:t>:</w:t>
            </w:r>
          </w:p>
          <w:p w:rsidR="00BA71AB" w:rsidRDefault="00BA71AB" w:rsidP="00BA71AB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Այսպես, նախագծի 3-րդ հոդվածով սահմանվել է, որ «</w:t>
            </w:r>
            <w:r w:rsidRPr="00BA71AB">
              <w:rPr>
                <w:rFonts w:ascii="GHEA Grapalat" w:eastAsia="Times New Roman" w:hAnsi="GHEA Grapalat" w:cs="Times New Roman"/>
              </w:rPr>
              <w:t xml:space="preserve">Միջհամայնքային միավորումը </w:t>
            </w:r>
            <w:r w:rsidRPr="00BA71AB">
              <w:rPr>
                <w:rFonts w:ascii="GHEA Grapalat" w:eastAsia="Times New Roman" w:hAnsi="GHEA Grapalat" w:cs="Times New Roman"/>
                <w:b/>
              </w:rPr>
              <w:t>տեղական ինքնակառավարման արդյունավետությունը բարձրացնելու նպատակով կամ հանրային շահերից ելնելով</w:t>
            </w:r>
            <w:r w:rsidRPr="00BA71AB">
              <w:rPr>
                <w:rFonts w:ascii="GHEA Grapalat" w:eastAsia="Times New Roman" w:hAnsi="GHEA Grapalat" w:cs="Times New Roman"/>
              </w:rPr>
              <w:t xml:space="preserve"> ստեղծված </w:t>
            </w:r>
            <w:r w:rsidRPr="00BA71AB">
              <w:rPr>
                <w:rFonts w:ascii="GHEA Grapalat" w:eastAsia="Times New Roman" w:hAnsi="GHEA Grapalat" w:cs="Times New Roman"/>
                <w:b/>
              </w:rPr>
              <w:t>համայնքների միավորում է</w:t>
            </w:r>
            <w:r w:rsidRPr="00BA71AB">
              <w:rPr>
                <w:rFonts w:ascii="GHEA Grapalat" w:eastAsia="Times New Roman" w:hAnsi="GHEA Grapalat" w:cs="Times New Roman"/>
              </w:rPr>
              <w:t>, որն իրականացնում է օրենքով կամ համայնքների ավագանիների որոշումներով իրեն վերապահված լիազորություններ:</w:t>
            </w:r>
          </w:p>
          <w:p w:rsidR="00BA71AB" w:rsidRDefault="00BA71AB" w:rsidP="00BA71AB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4-րդ հոդվածով սահմանվում է, որ «</w:t>
            </w:r>
            <w:r w:rsidRPr="00BA71AB">
              <w:rPr>
                <w:rFonts w:ascii="GHEA Grapalat" w:eastAsia="Times New Roman" w:hAnsi="GHEA Grapalat" w:cs="Times New Roman"/>
              </w:rPr>
              <w:t xml:space="preserve">Միավորումը հանրային իրավունքի իրավաբանական անձ է, որի գործունեության առանձնահատկությունները </w:t>
            </w:r>
            <w:r w:rsidRPr="00BA71AB">
              <w:rPr>
                <w:rFonts w:ascii="GHEA Grapalat" w:eastAsia="Times New Roman" w:hAnsi="GHEA Grapalat" w:cs="Times New Roman"/>
              </w:rPr>
              <w:lastRenderedPageBreak/>
              <w:t>սահմանվում են uույն oրենքով:</w:t>
            </w:r>
            <w:r>
              <w:rPr>
                <w:rFonts w:ascii="GHEA Grapalat" w:eastAsia="Times New Roman" w:hAnsi="GHEA Grapalat" w:cs="Times New Roman"/>
              </w:rPr>
              <w:t>»:</w:t>
            </w:r>
          </w:p>
          <w:p w:rsidR="00BA71AB" w:rsidRDefault="00BA71AB" w:rsidP="00BA71AB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 xml:space="preserve">Կատարվե է </w:t>
            </w:r>
            <w:r w:rsidRPr="00BA71AB">
              <w:rPr>
                <w:rFonts w:ascii="GHEA Grapalat" w:eastAsia="Times New Roman" w:hAnsi="GHEA Grapalat" w:cs="Times New Roman"/>
              </w:rPr>
              <w:t xml:space="preserve">համայնքների տեղական ինքնակառավարման մարմինների </w:t>
            </w:r>
            <w:r>
              <w:rPr>
                <w:rFonts w:ascii="GHEA Grapalat" w:eastAsia="Times New Roman" w:hAnsi="GHEA Grapalat" w:cs="Times New Roman"/>
              </w:rPr>
              <w:t>և մ</w:t>
            </w:r>
            <w:r w:rsidRPr="00BA71AB">
              <w:rPr>
                <w:rFonts w:ascii="GHEA Grapalat" w:eastAsia="Times New Roman" w:hAnsi="GHEA Grapalat" w:cs="Times New Roman"/>
              </w:rPr>
              <w:t xml:space="preserve">իավորմանը փոխանցված  </w:t>
            </w:r>
            <w:r>
              <w:rPr>
                <w:rFonts w:ascii="GHEA Grapalat" w:eastAsia="Times New Roman" w:hAnsi="GHEA Grapalat" w:cs="Times New Roman"/>
              </w:rPr>
              <w:t>լիազորությունների տարանջատում. «</w:t>
            </w:r>
            <w:r w:rsidRPr="00BA71AB">
              <w:rPr>
                <w:rFonts w:ascii="GHEA Grapalat" w:eastAsia="Times New Roman" w:hAnsi="GHEA Grapalat" w:cs="Times New Roman"/>
              </w:rPr>
              <w:t>Միավորմանը փոխանցված լիազորությունների շրջանակում համայնքների տեղական ինքնակառավարման մարմինների կողմից ընդունված ակտերը գործում են մինչև միավորման խորհրդի կողմից այդ հարաբերությունները կարգավորող ակտերի ընդունումը: Այդ պահից սկսած՝ միավորմանը փոխանցված լիազորությունների շրջանակում համայնքների տեղական ինքնակառավարման մարմինների կողմից ընդունված ակտերն ուժը կարցրած են ճանաչվում:</w:t>
            </w:r>
            <w:r>
              <w:rPr>
                <w:rFonts w:ascii="GHEA Grapalat" w:eastAsia="Times New Roman" w:hAnsi="GHEA Grapalat" w:cs="Times New Roman"/>
              </w:rPr>
              <w:t>» (հոդված 4, մաս 5): Այսինքն, ոչ մի նոր լիազորություն կամ տեղական ինքնակառավարման նոր մակարդակ չի ստեղծվում, այլ կատարվում է լիազորությունների պատվիրակում:</w:t>
            </w:r>
          </w:p>
          <w:p w:rsidR="00BA71AB" w:rsidRPr="000F55B9" w:rsidRDefault="00BA71AB" w:rsidP="0052601A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 xml:space="preserve">Քանի որ միավորումներին փոխանցվում են ՏԻՄ-երի որոշակի լիազորություններ՝ տրամաբանական ենք համարել նաև, որ </w:t>
            </w:r>
            <w:r w:rsidR="0052601A">
              <w:rPr>
                <w:rFonts w:ascii="GHEA Grapalat" w:eastAsia="Times New Roman" w:hAnsi="GHEA Grapalat" w:cs="Times New Roman"/>
              </w:rPr>
              <w:t xml:space="preserve">դրանք </w:t>
            </w:r>
            <w:r w:rsidR="0052601A" w:rsidRPr="0052601A">
              <w:rPr>
                <w:rFonts w:ascii="GHEA Grapalat" w:eastAsia="Times New Roman" w:hAnsi="GHEA Grapalat" w:cs="Times New Roman"/>
              </w:rPr>
              <w:t xml:space="preserve">փոխանցելիս, </w:t>
            </w:r>
            <w:r w:rsidR="0052601A">
              <w:rPr>
                <w:rFonts w:ascii="GHEA Grapalat" w:eastAsia="Times New Roman" w:hAnsi="GHEA Grapalat" w:cs="Times New Roman"/>
              </w:rPr>
              <w:lastRenderedPageBreak/>
              <w:t>միավորմանը</w:t>
            </w:r>
            <w:r w:rsidR="0052601A" w:rsidRPr="0052601A">
              <w:rPr>
                <w:rFonts w:ascii="GHEA Grapalat" w:eastAsia="Times New Roman" w:hAnsi="GHEA Grapalat" w:cs="Times New Roman"/>
              </w:rPr>
              <w:t xml:space="preserve"> փոխանցվում են նաև այլ օրենքներով  </w:t>
            </w:r>
            <w:r w:rsidR="0052601A">
              <w:rPr>
                <w:rFonts w:ascii="GHEA Grapalat" w:eastAsia="Times New Roman" w:hAnsi="GHEA Grapalat" w:cs="Times New Roman"/>
              </w:rPr>
              <w:t xml:space="preserve">ՏԻՄ-երին </w:t>
            </w:r>
            <w:r w:rsidR="0052601A" w:rsidRPr="0052601A">
              <w:rPr>
                <w:rFonts w:ascii="GHEA Grapalat" w:eastAsia="Times New Roman" w:hAnsi="GHEA Grapalat" w:cs="Times New Roman"/>
              </w:rPr>
              <w:t>վերապահված վարչական պատասխանատվության ենթարկելու, ենթարկվելու, ինչպես նաև քաղաքացիական իրավահարաբերություններում մասնակցություն ունենալու  հետ կապված իրավասությունները:</w:t>
            </w:r>
            <w:r w:rsidR="0052601A">
              <w:rPr>
                <w:rFonts w:ascii="GHEA Grapalat" w:eastAsia="Times New Roman" w:hAnsi="GHEA Grapalat" w:cs="Times New Roman"/>
              </w:rPr>
              <w:t xml:space="preserve"> (հոդված 9, մաս 6):</w:t>
            </w:r>
          </w:p>
          <w:p w:rsidR="000F55B9" w:rsidRDefault="000F55B9" w:rsidP="0052601A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>
              <w:rPr>
                <w:rFonts w:ascii="GHEA Grapalat" w:eastAsia="Times New Roman" w:hAnsi="GHEA Grapalat" w:cs="Times New Roman"/>
                <w:lang w:val="ru-RU"/>
              </w:rPr>
              <w:t>Ընդունելի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lang w:val="ru-RU"/>
              </w:rPr>
              <w:t>ենք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lang w:val="ru-RU"/>
              </w:rPr>
              <w:t>համարում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lang w:val="ru-RU"/>
              </w:rPr>
              <w:t>Ձեր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lang w:val="ru-RU"/>
              </w:rPr>
              <w:t>առաջարկությունը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 w:rsidRPr="00F36D6B">
              <w:rPr>
                <w:rFonts w:ascii="GHEA Grapalat" w:eastAsia="Times New Roman" w:hAnsi="GHEA Grapalat" w:cs="Times New Roman"/>
                <w:lang w:val="hy-AM"/>
              </w:rPr>
              <w:t>«Վարչարարության հիմունքների և վարչական վարույթի մասին» Հայաստանի Հանրապետության օրենքում լրացումներ և փոփոխություններ կատարելու մասին» և «Վարչական դատավարության օրենսգրքում փոփոխություններ կատարելու մասին» Հայաստանի Հանրապետության օրենքների նախագծեր</w:t>
            </w:r>
            <w:r>
              <w:rPr>
                <w:rFonts w:ascii="GHEA Grapalat" w:eastAsia="Times New Roman" w:hAnsi="GHEA Grapalat" w:cs="Times New Roman"/>
                <w:lang w:val="ru-RU"/>
              </w:rPr>
              <w:t>ի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lang w:val="ru-RU"/>
              </w:rPr>
              <w:t>մասով՝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lang w:val="ru-RU"/>
              </w:rPr>
              <w:t>դրանք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lang w:val="ru-RU"/>
              </w:rPr>
              <w:t>հանվել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lang w:val="ru-RU"/>
              </w:rPr>
              <w:t>են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lang w:val="ru-RU"/>
              </w:rPr>
              <w:t>նախագծային</w:t>
            </w:r>
            <w:r w:rsidRPr="000F55B9">
              <w:rPr>
                <w:rFonts w:ascii="GHEA Grapalat" w:eastAsia="Times New Roman" w:hAnsi="GHEA Grapalat" w:cs="Times New Roman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lang w:val="ru-RU"/>
              </w:rPr>
              <w:t>փաթեթից</w:t>
            </w:r>
            <w:r w:rsidRPr="000F55B9">
              <w:rPr>
                <w:rFonts w:ascii="GHEA Grapalat" w:eastAsia="Times New Roman" w:hAnsi="GHEA Grapalat" w:cs="Times New Roman"/>
              </w:rPr>
              <w:t>:</w:t>
            </w:r>
          </w:p>
          <w:p w:rsidR="000F55B9" w:rsidRDefault="000F55B9" w:rsidP="0052601A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 w:rsidRPr="00F36D6B">
              <w:rPr>
                <w:rFonts w:ascii="GHEA Grapalat" w:eastAsia="Times New Roman" w:hAnsi="GHEA Grapalat" w:cs="Times New Roman"/>
                <w:lang w:val="hy-AM"/>
              </w:rPr>
              <w:t>«Իրավական ակտերի մասին» Հայաստանի Հանրապետության օրենքում փոփոխություններ և լրացումներ կատարելու մասին»</w:t>
            </w:r>
            <w:r>
              <w:rPr>
                <w:rFonts w:ascii="GHEA Grapalat" w:eastAsia="Times New Roman" w:hAnsi="GHEA Grapalat" w:cs="Times New Roman"/>
                <w:lang w:val="ru-RU"/>
              </w:rPr>
              <w:t xml:space="preserve"> ՀՀ օրենքի նախագիծը խմբագրվել է՝ «կառավարիչ» բառը փոխարինելով «խորհրդի նախագահ» բառերով:</w:t>
            </w:r>
          </w:p>
          <w:p w:rsidR="000F55B9" w:rsidRPr="000F55B9" w:rsidRDefault="000F55B9" w:rsidP="00A50FBD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>
              <w:rPr>
                <w:rFonts w:ascii="GHEA Grapalat" w:eastAsia="Times New Roman" w:hAnsi="GHEA Grapalat" w:cs="Times New Roman"/>
                <w:lang w:val="ru-RU"/>
              </w:rPr>
              <w:t xml:space="preserve">Ի սկզբանե </w:t>
            </w:r>
            <w:r w:rsidRPr="00F36D6B">
              <w:rPr>
                <w:rFonts w:ascii="GHEA Grapalat" w:eastAsia="Times New Roman" w:hAnsi="GHEA Grapalat" w:cs="Times New Roman"/>
                <w:lang w:val="hy-AM"/>
              </w:rPr>
              <w:t xml:space="preserve">«Իրավական </w:t>
            </w:r>
            <w:r w:rsidRPr="00F36D6B">
              <w:rPr>
                <w:rFonts w:ascii="GHEA Grapalat" w:eastAsia="Times New Roman" w:hAnsi="GHEA Grapalat" w:cs="Times New Roman"/>
                <w:lang w:val="hy-AM"/>
              </w:rPr>
              <w:lastRenderedPageBreak/>
              <w:t>ակտերի մասին» Հայաստանի Հանրապետության օրենքում փոփոխություններ և լրացումներ կատարելու մասին»</w:t>
            </w:r>
            <w:r>
              <w:rPr>
                <w:rFonts w:ascii="GHEA Grapalat" w:eastAsia="Times New Roman" w:hAnsi="GHEA Grapalat" w:cs="Times New Roman"/>
                <w:lang w:val="ru-RU"/>
              </w:rPr>
              <w:t xml:space="preserve"> ՀՀ օրենքի նախագիծը ներառված չի եղել նախագծային փաթեթում: Այն ներառվել է նախագծում՝ ՀՀ կառավարության աշխատակազմի իրավաբանական վարչության</w:t>
            </w:r>
            <w:r w:rsidR="00A50FBD">
              <w:rPr>
                <w:rFonts w:ascii="GHEA Grapalat" w:eastAsia="Times New Roman" w:hAnsi="GHEA Grapalat" w:cs="Times New Roman"/>
                <w:lang w:val="ru-RU"/>
              </w:rPr>
              <w:t xml:space="preserve"> և </w:t>
            </w:r>
            <w:r w:rsidR="00A50FBD" w:rsidRPr="00A50FBD">
              <w:rPr>
                <w:rFonts w:ascii="GHEA Grapalat" w:eastAsia="Times New Roman" w:hAnsi="GHEA Grapalat" w:cs="Times New Roman"/>
                <w:lang w:val="ru-RU"/>
              </w:rPr>
              <w:t xml:space="preserve">մշտապես գործող տարածքային զարգացման </w:t>
            </w:r>
            <w:r w:rsidR="00A50FBD">
              <w:rPr>
                <w:rFonts w:ascii="GHEA Grapalat" w:eastAsia="Times New Roman" w:hAnsi="GHEA Grapalat" w:cs="Times New Roman"/>
                <w:lang w:val="ru-RU"/>
              </w:rPr>
              <w:t>և</w:t>
            </w:r>
            <w:r w:rsidR="00A50FBD" w:rsidRPr="00A50FBD">
              <w:rPr>
                <w:rFonts w:ascii="GHEA Grapalat" w:eastAsia="Times New Roman" w:hAnsi="GHEA Grapalat" w:cs="Times New Roman"/>
                <w:lang w:val="ru-RU"/>
              </w:rPr>
              <w:t xml:space="preserve"> բնապահպանական նախարարական կոմիտեի </w:t>
            </w:r>
            <w:r w:rsidR="00A50FBD">
              <w:rPr>
                <w:rFonts w:ascii="GHEA Grapalat" w:eastAsia="Times New Roman" w:hAnsi="GHEA Grapalat" w:cs="Times New Roman"/>
                <w:lang w:val="ru-RU"/>
              </w:rPr>
              <w:t xml:space="preserve">17.05.2017թ. </w:t>
            </w:r>
            <w:r w:rsidR="00A50FBD" w:rsidRPr="00A50FBD">
              <w:rPr>
                <w:rFonts w:ascii="GHEA Grapalat" w:eastAsia="Times New Roman" w:hAnsi="GHEA Grapalat" w:cs="Times New Roman"/>
                <w:lang w:val="ru-RU"/>
              </w:rPr>
              <w:t>նիստի</w:t>
            </w:r>
            <w:r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="00A50FBD">
              <w:rPr>
                <w:rFonts w:ascii="GHEA Grapalat" w:eastAsia="Times New Roman" w:hAnsi="GHEA Grapalat" w:cs="Times New Roman"/>
                <w:lang w:val="ru-RU"/>
              </w:rPr>
              <w:t>արձանագրության</w:t>
            </w:r>
            <w:r>
              <w:rPr>
                <w:rFonts w:ascii="GHEA Grapalat" w:eastAsia="Times New Roman" w:hAnsi="GHEA Grapalat" w:cs="Times New Roman"/>
                <w:lang w:val="ru-RU"/>
              </w:rPr>
              <w:t xml:space="preserve"> </w:t>
            </w:r>
            <w:r w:rsidR="00A50FBD">
              <w:rPr>
                <w:rFonts w:ascii="GHEA Grapalat" w:eastAsia="Times New Roman" w:hAnsi="GHEA Grapalat" w:cs="Times New Roman"/>
                <w:lang w:val="ru-RU"/>
              </w:rPr>
              <w:t>հանձնարարականով տրված</w:t>
            </w:r>
            <w:r>
              <w:rPr>
                <w:rFonts w:ascii="GHEA Grapalat" w:eastAsia="Times New Roman" w:hAnsi="GHEA Grapalat" w:cs="Times New Roman"/>
                <w:lang w:val="ru-RU"/>
              </w:rPr>
              <w:t xml:space="preserve"> առաջարկության հիման վրա՝ ՀՀ արդարադատության նախարարության հետ համագարծակցությամբ: Ի դեպ, միավորման խորհրդի կողմից նորմատիվ իրավական ակտեր ընդունելու իրավասությունը ներառված է նաև «Նորմատիվ իրավական ակտերի մասին» ՀՀ նոր օրենքի նախագծում: Այդ նախագիծն ավելի շուտ ՀՀ ԱԺ օրակարգ մտնելու դեպքում՝ մեր փաթեթից </w:t>
            </w:r>
            <w:r w:rsidRPr="00F36D6B">
              <w:rPr>
                <w:rFonts w:ascii="GHEA Grapalat" w:eastAsia="Times New Roman" w:hAnsi="GHEA Grapalat" w:cs="Times New Roman"/>
                <w:lang w:val="hy-AM"/>
              </w:rPr>
              <w:t>«Իրավական ակտերի մասին» Հայաստանի Հանրապետության օրենքում փոփոխություններ և լրացումներ կատարելու մասին»</w:t>
            </w:r>
            <w:r>
              <w:rPr>
                <w:rFonts w:ascii="GHEA Grapalat" w:eastAsia="Times New Roman" w:hAnsi="GHEA Grapalat" w:cs="Times New Roman"/>
                <w:lang w:val="ru-RU"/>
              </w:rPr>
              <w:t xml:space="preserve"> ՀՀ օրենքի նախագիծը կհանվի:</w:t>
            </w:r>
          </w:p>
        </w:tc>
      </w:tr>
    </w:tbl>
    <w:p w:rsidR="00474FB4" w:rsidRPr="0002195F" w:rsidRDefault="00474FB4" w:rsidP="00D05E76">
      <w:pPr>
        <w:rPr>
          <w:rFonts w:ascii="GHEA Grapalat" w:hAnsi="GHEA Grapalat"/>
          <w:lang w:val="hy-AM"/>
        </w:rPr>
      </w:pPr>
    </w:p>
    <w:sectPr w:rsidR="00474FB4" w:rsidRPr="0002195F" w:rsidSect="007B1250">
      <w:pgSz w:w="15840" w:h="12240" w:orient="landscape"/>
      <w:pgMar w:top="568" w:right="531" w:bottom="709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>
    <w:useFELayout/>
  </w:compat>
  <w:rsids>
    <w:rsidRoot w:val="007B1250"/>
    <w:rsid w:val="000012D3"/>
    <w:rsid w:val="00002783"/>
    <w:rsid w:val="00006BCF"/>
    <w:rsid w:val="00010A86"/>
    <w:rsid w:val="0002195F"/>
    <w:rsid w:val="0003067F"/>
    <w:rsid w:val="00041616"/>
    <w:rsid w:val="000575A2"/>
    <w:rsid w:val="000647E4"/>
    <w:rsid w:val="00073241"/>
    <w:rsid w:val="00073AEC"/>
    <w:rsid w:val="00082E76"/>
    <w:rsid w:val="000840BF"/>
    <w:rsid w:val="00084842"/>
    <w:rsid w:val="00085C69"/>
    <w:rsid w:val="000A6D2D"/>
    <w:rsid w:val="000B7FDA"/>
    <w:rsid w:val="000C08FD"/>
    <w:rsid w:val="000C65EE"/>
    <w:rsid w:val="000C73D4"/>
    <w:rsid w:val="000E5328"/>
    <w:rsid w:val="000E564C"/>
    <w:rsid w:val="000E67AE"/>
    <w:rsid w:val="000F07CE"/>
    <w:rsid w:val="000F343D"/>
    <w:rsid w:val="000F55B9"/>
    <w:rsid w:val="0010748E"/>
    <w:rsid w:val="00113782"/>
    <w:rsid w:val="001339F3"/>
    <w:rsid w:val="00136E9A"/>
    <w:rsid w:val="001467A5"/>
    <w:rsid w:val="0015319D"/>
    <w:rsid w:val="00160648"/>
    <w:rsid w:val="00174655"/>
    <w:rsid w:val="00195DBA"/>
    <w:rsid w:val="001A2DF6"/>
    <w:rsid w:val="001A7612"/>
    <w:rsid w:val="001B36D7"/>
    <w:rsid w:val="001C3DDB"/>
    <w:rsid w:val="001C3E0A"/>
    <w:rsid w:val="001C49C7"/>
    <w:rsid w:val="001C4D62"/>
    <w:rsid w:val="001C51C8"/>
    <w:rsid w:val="001D026D"/>
    <w:rsid w:val="001D3977"/>
    <w:rsid w:val="001D78A7"/>
    <w:rsid w:val="001E4836"/>
    <w:rsid w:val="00202C23"/>
    <w:rsid w:val="00202C88"/>
    <w:rsid w:val="00213F44"/>
    <w:rsid w:val="00233F77"/>
    <w:rsid w:val="00247E3F"/>
    <w:rsid w:val="00250075"/>
    <w:rsid w:val="00254628"/>
    <w:rsid w:val="00254A59"/>
    <w:rsid w:val="0027357B"/>
    <w:rsid w:val="00275B50"/>
    <w:rsid w:val="00276100"/>
    <w:rsid w:val="00280C00"/>
    <w:rsid w:val="002903F5"/>
    <w:rsid w:val="00297CDF"/>
    <w:rsid w:val="002B4528"/>
    <w:rsid w:val="002B4F45"/>
    <w:rsid w:val="002B6BC9"/>
    <w:rsid w:val="002D0B17"/>
    <w:rsid w:val="002D4CB4"/>
    <w:rsid w:val="002E63EC"/>
    <w:rsid w:val="0031089C"/>
    <w:rsid w:val="0031448A"/>
    <w:rsid w:val="00315F20"/>
    <w:rsid w:val="00317F4E"/>
    <w:rsid w:val="003265EE"/>
    <w:rsid w:val="003359F7"/>
    <w:rsid w:val="00336FD5"/>
    <w:rsid w:val="003370D0"/>
    <w:rsid w:val="00337E76"/>
    <w:rsid w:val="00342017"/>
    <w:rsid w:val="003427F1"/>
    <w:rsid w:val="00351BF2"/>
    <w:rsid w:val="00354F7C"/>
    <w:rsid w:val="00377F14"/>
    <w:rsid w:val="003852EE"/>
    <w:rsid w:val="00392586"/>
    <w:rsid w:val="00393E22"/>
    <w:rsid w:val="003957AB"/>
    <w:rsid w:val="00395894"/>
    <w:rsid w:val="003B0DEA"/>
    <w:rsid w:val="003B543D"/>
    <w:rsid w:val="003C008E"/>
    <w:rsid w:val="003C281A"/>
    <w:rsid w:val="003C29D2"/>
    <w:rsid w:val="003C63E4"/>
    <w:rsid w:val="003D6B27"/>
    <w:rsid w:val="003E32C9"/>
    <w:rsid w:val="0040221E"/>
    <w:rsid w:val="004120E7"/>
    <w:rsid w:val="00436AD2"/>
    <w:rsid w:val="00443B72"/>
    <w:rsid w:val="00452AF0"/>
    <w:rsid w:val="00464AE5"/>
    <w:rsid w:val="00466F6F"/>
    <w:rsid w:val="004742ED"/>
    <w:rsid w:val="00474FB4"/>
    <w:rsid w:val="00482E9C"/>
    <w:rsid w:val="00486548"/>
    <w:rsid w:val="004B669A"/>
    <w:rsid w:val="004B7145"/>
    <w:rsid w:val="004C0A81"/>
    <w:rsid w:val="004C33F0"/>
    <w:rsid w:val="004E6969"/>
    <w:rsid w:val="004F4D5B"/>
    <w:rsid w:val="004F55CE"/>
    <w:rsid w:val="005107C7"/>
    <w:rsid w:val="00510F4B"/>
    <w:rsid w:val="0052601A"/>
    <w:rsid w:val="00534033"/>
    <w:rsid w:val="00534B5F"/>
    <w:rsid w:val="00534F23"/>
    <w:rsid w:val="00547356"/>
    <w:rsid w:val="0055437C"/>
    <w:rsid w:val="00555146"/>
    <w:rsid w:val="00556018"/>
    <w:rsid w:val="00556B9A"/>
    <w:rsid w:val="005577DE"/>
    <w:rsid w:val="0057342E"/>
    <w:rsid w:val="00580E8E"/>
    <w:rsid w:val="00585A58"/>
    <w:rsid w:val="00592778"/>
    <w:rsid w:val="005927C6"/>
    <w:rsid w:val="005A07A5"/>
    <w:rsid w:val="005B2391"/>
    <w:rsid w:val="005B7AC4"/>
    <w:rsid w:val="005D4619"/>
    <w:rsid w:val="005D7D71"/>
    <w:rsid w:val="00605782"/>
    <w:rsid w:val="006166E0"/>
    <w:rsid w:val="00624019"/>
    <w:rsid w:val="00654954"/>
    <w:rsid w:val="006650C9"/>
    <w:rsid w:val="00667EEF"/>
    <w:rsid w:val="0067155C"/>
    <w:rsid w:val="00674ADF"/>
    <w:rsid w:val="006771FA"/>
    <w:rsid w:val="00677714"/>
    <w:rsid w:val="006837CB"/>
    <w:rsid w:val="00696179"/>
    <w:rsid w:val="006968AF"/>
    <w:rsid w:val="006C4CE1"/>
    <w:rsid w:val="006D182E"/>
    <w:rsid w:val="006E7B5D"/>
    <w:rsid w:val="00713A03"/>
    <w:rsid w:val="00736CC8"/>
    <w:rsid w:val="0074018C"/>
    <w:rsid w:val="0074104B"/>
    <w:rsid w:val="007455A7"/>
    <w:rsid w:val="00747707"/>
    <w:rsid w:val="007561AF"/>
    <w:rsid w:val="00765561"/>
    <w:rsid w:val="007761EA"/>
    <w:rsid w:val="007774D6"/>
    <w:rsid w:val="00781AB2"/>
    <w:rsid w:val="00785816"/>
    <w:rsid w:val="00791AEE"/>
    <w:rsid w:val="007A5964"/>
    <w:rsid w:val="007B1250"/>
    <w:rsid w:val="007C134F"/>
    <w:rsid w:val="007C2733"/>
    <w:rsid w:val="007D0FCD"/>
    <w:rsid w:val="007E5DAA"/>
    <w:rsid w:val="007F263B"/>
    <w:rsid w:val="007F4591"/>
    <w:rsid w:val="0080200F"/>
    <w:rsid w:val="008043E6"/>
    <w:rsid w:val="00811979"/>
    <w:rsid w:val="00812782"/>
    <w:rsid w:val="0081285B"/>
    <w:rsid w:val="00825A30"/>
    <w:rsid w:val="008267C6"/>
    <w:rsid w:val="008330AB"/>
    <w:rsid w:val="0083499E"/>
    <w:rsid w:val="00867769"/>
    <w:rsid w:val="008939DE"/>
    <w:rsid w:val="008A7A4C"/>
    <w:rsid w:val="008B710F"/>
    <w:rsid w:val="008F1999"/>
    <w:rsid w:val="00900BCA"/>
    <w:rsid w:val="00905092"/>
    <w:rsid w:val="00915621"/>
    <w:rsid w:val="0091649E"/>
    <w:rsid w:val="00916ACC"/>
    <w:rsid w:val="00922252"/>
    <w:rsid w:val="00930302"/>
    <w:rsid w:val="00943812"/>
    <w:rsid w:val="009503BC"/>
    <w:rsid w:val="009626D6"/>
    <w:rsid w:val="00965C68"/>
    <w:rsid w:val="0096706B"/>
    <w:rsid w:val="00971F70"/>
    <w:rsid w:val="009809BC"/>
    <w:rsid w:val="00990BAE"/>
    <w:rsid w:val="0099336D"/>
    <w:rsid w:val="009B48BD"/>
    <w:rsid w:val="009C15A1"/>
    <w:rsid w:val="009C45B6"/>
    <w:rsid w:val="009C6A8D"/>
    <w:rsid w:val="009D1097"/>
    <w:rsid w:val="009D5421"/>
    <w:rsid w:val="009E1915"/>
    <w:rsid w:val="009E5B47"/>
    <w:rsid w:val="009F0869"/>
    <w:rsid w:val="009F3E96"/>
    <w:rsid w:val="00A054CE"/>
    <w:rsid w:val="00A10716"/>
    <w:rsid w:val="00A11975"/>
    <w:rsid w:val="00A1344A"/>
    <w:rsid w:val="00A3686E"/>
    <w:rsid w:val="00A454A6"/>
    <w:rsid w:val="00A4587D"/>
    <w:rsid w:val="00A46096"/>
    <w:rsid w:val="00A47DA0"/>
    <w:rsid w:val="00A50FBD"/>
    <w:rsid w:val="00A5282E"/>
    <w:rsid w:val="00A60CDA"/>
    <w:rsid w:val="00A67E6D"/>
    <w:rsid w:val="00A72466"/>
    <w:rsid w:val="00A7298B"/>
    <w:rsid w:val="00A809B0"/>
    <w:rsid w:val="00A8187D"/>
    <w:rsid w:val="00A81EAD"/>
    <w:rsid w:val="00A84137"/>
    <w:rsid w:val="00A900B0"/>
    <w:rsid w:val="00AA5D40"/>
    <w:rsid w:val="00AA7A49"/>
    <w:rsid w:val="00AB6677"/>
    <w:rsid w:val="00AC5DC2"/>
    <w:rsid w:val="00AD09B1"/>
    <w:rsid w:val="00AF468E"/>
    <w:rsid w:val="00B118DF"/>
    <w:rsid w:val="00B25564"/>
    <w:rsid w:val="00B268E5"/>
    <w:rsid w:val="00B359F6"/>
    <w:rsid w:val="00B427A1"/>
    <w:rsid w:val="00B5484C"/>
    <w:rsid w:val="00B80848"/>
    <w:rsid w:val="00B80DEF"/>
    <w:rsid w:val="00B844CA"/>
    <w:rsid w:val="00B84589"/>
    <w:rsid w:val="00B907BB"/>
    <w:rsid w:val="00B94A22"/>
    <w:rsid w:val="00B94B68"/>
    <w:rsid w:val="00B976C4"/>
    <w:rsid w:val="00BA1E36"/>
    <w:rsid w:val="00BA1EDD"/>
    <w:rsid w:val="00BA64DB"/>
    <w:rsid w:val="00BA71AB"/>
    <w:rsid w:val="00BB6343"/>
    <w:rsid w:val="00BC2634"/>
    <w:rsid w:val="00BD06A5"/>
    <w:rsid w:val="00BD717C"/>
    <w:rsid w:val="00BE00C1"/>
    <w:rsid w:val="00C02F64"/>
    <w:rsid w:val="00C064F3"/>
    <w:rsid w:val="00C24E6F"/>
    <w:rsid w:val="00C256B1"/>
    <w:rsid w:val="00C441AF"/>
    <w:rsid w:val="00C46B57"/>
    <w:rsid w:val="00C62862"/>
    <w:rsid w:val="00C6496A"/>
    <w:rsid w:val="00C662E3"/>
    <w:rsid w:val="00C70197"/>
    <w:rsid w:val="00C80E51"/>
    <w:rsid w:val="00C812EF"/>
    <w:rsid w:val="00C82318"/>
    <w:rsid w:val="00C93891"/>
    <w:rsid w:val="00C96011"/>
    <w:rsid w:val="00CA5A83"/>
    <w:rsid w:val="00CC0C86"/>
    <w:rsid w:val="00CC116C"/>
    <w:rsid w:val="00CC53FA"/>
    <w:rsid w:val="00D04175"/>
    <w:rsid w:val="00D05E76"/>
    <w:rsid w:val="00D1585C"/>
    <w:rsid w:val="00D25ADD"/>
    <w:rsid w:val="00D30B81"/>
    <w:rsid w:val="00D31D88"/>
    <w:rsid w:val="00D43B6B"/>
    <w:rsid w:val="00D454AB"/>
    <w:rsid w:val="00D45758"/>
    <w:rsid w:val="00D51684"/>
    <w:rsid w:val="00D57B89"/>
    <w:rsid w:val="00D64DC7"/>
    <w:rsid w:val="00D66B27"/>
    <w:rsid w:val="00D837C7"/>
    <w:rsid w:val="00DC13E8"/>
    <w:rsid w:val="00DC7B59"/>
    <w:rsid w:val="00DD0518"/>
    <w:rsid w:val="00DD30E4"/>
    <w:rsid w:val="00DF148E"/>
    <w:rsid w:val="00DF73D1"/>
    <w:rsid w:val="00E007E3"/>
    <w:rsid w:val="00E1598E"/>
    <w:rsid w:val="00E251D5"/>
    <w:rsid w:val="00E265CD"/>
    <w:rsid w:val="00E32503"/>
    <w:rsid w:val="00E34A36"/>
    <w:rsid w:val="00E434AB"/>
    <w:rsid w:val="00E6173C"/>
    <w:rsid w:val="00E66928"/>
    <w:rsid w:val="00E77CC6"/>
    <w:rsid w:val="00E80E32"/>
    <w:rsid w:val="00E94760"/>
    <w:rsid w:val="00EB519B"/>
    <w:rsid w:val="00EB7539"/>
    <w:rsid w:val="00EC312F"/>
    <w:rsid w:val="00EC3FF9"/>
    <w:rsid w:val="00EE0311"/>
    <w:rsid w:val="00EE3203"/>
    <w:rsid w:val="00EF418F"/>
    <w:rsid w:val="00F03632"/>
    <w:rsid w:val="00F20247"/>
    <w:rsid w:val="00F36D6B"/>
    <w:rsid w:val="00F42580"/>
    <w:rsid w:val="00F448CB"/>
    <w:rsid w:val="00F449A5"/>
    <w:rsid w:val="00F46818"/>
    <w:rsid w:val="00F63532"/>
    <w:rsid w:val="00F72D29"/>
    <w:rsid w:val="00F87114"/>
    <w:rsid w:val="00F87576"/>
    <w:rsid w:val="00F908F4"/>
    <w:rsid w:val="00F91A64"/>
    <w:rsid w:val="00F92C6D"/>
    <w:rsid w:val="00F93D1B"/>
    <w:rsid w:val="00FC093E"/>
    <w:rsid w:val="00FC4372"/>
    <w:rsid w:val="00FD420D"/>
    <w:rsid w:val="00FE7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E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0748E"/>
    <w:rPr>
      <w:b/>
      <w:bCs/>
    </w:rPr>
  </w:style>
  <w:style w:type="paragraph" w:customStyle="1" w:styleId="Char3CharCharChar">
    <w:name w:val="Char3 Char Char Char"/>
    <w:basedOn w:val="Normal"/>
    <w:next w:val="Normal"/>
    <w:semiHidden/>
    <w:rsid w:val="00EF418F"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BD717C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link w:val="ListParagraph"/>
    <w:uiPriority w:val="34"/>
    <w:locked/>
    <w:rsid w:val="00BD717C"/>
    <w:rPr>
      <w:rFonts w:eastAsiaTheme="minorHAn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5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54A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9C6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65501-4C82-4F2C-9463-E13FD4690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6</Pages>
  <Words>1320</Words>
  <Characters>7526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8829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K.Bakoyan</cp:lastModifiedBy>
  <cp:revision>11</cp:revision>
  <cp:lastPrinted>2017-07-11T13:23:00Z</cp:lastPrinted>
  <dcterms:created xsi:type="dcterms:W3CDTF">2017-05-16T15:17:00Z</dcterms:created>
  <dcterms:modified xsi:type="dcterms:W3CDTF">2017-10-28T10:11:00Z</dcterms:modified>
</cp:coreProperties>
</file>