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06" w:rsidRDefault="00760B06" w:rsidP="00760B06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</w:rPr>
        <w:t>ՀԻՄՆԱՎՈՐՈՒՄ</w:t>
      </w:r>
    </w:p>
    <w:p w:rsidR="00760B06" w:rsidRDefault="00760B06" w:rsidP="00760B06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760B06" w:rsidRPr="001D5F22" w:rsidRDefault="00760B06" w:rsidP="00760B06">
      <w:pPr>
        <w:pStyle w:val="ListParagraph"/>
        <w:numPr>
          <w:ilvl w:val="0"/>
          <w:numId w:val="1"/>
        </w:numPr>
        <w:spacing w:line="288" w:lineRule="auto"/>
        <w:ind w:right="-424"/>
        <w:jc w:val="both"/>
        <w:rPr>
          <w:rFonts w:ascii="GHEA Grapalat" w:hAnsi="GHEA Grapalat"/>
          <w:lang w:val="en-US"/>
        </w:rPr>
      </w:pPr>
      <w:r>
        <w:rPr>
          <w:rFonts w:ascii="GHEA Grapalat" w:eastAsia="Calibri" w:hAnsi="GHEA Grapalat" w:cs="Sylfaen"/>
          <w:b/>
          <w:lang w:val="af-ZA"/>
        </w:rPr>
        <w:t>Իրավական</w:t>
      </w:r>
      <w:r>
        <w:rPr>
          <w:rFonts w:ascii="GHEA Grapalat" w:eastAsia="Calibri" w:hAnsi="GHEA Grapalat" w:cs="Times Armenian"/>
          <w:b/>
          <w:lang w:val="af-ZA"/>
        </w:rPr>
        <w:t xml:space="preserve"> </w:t>
      </w:r>
      <w:r>
        <w:rPr>
          <w:rFonts w:ascii="GHEA Grapalat" w:eastAsia="Calibri" w:hAnsi="GHEA Grapalat" w:cs="Sylfaen"/>
          <w:b/>
          <w:lang w:val="af-ZA"/>
        </w:rPr>
        <w:t>ակտի</w:t>
      </w:r>
      <w:r>
        <w:rPr>
          <w:rFonts w:ascii="GHEA Grapalat" w:eastAsia="Calibri" w:hAnsi="GHEA Grapalat" w:cs="Sylfaen"/>
          <w:b/>
          <w:lang w:val="hy-AM"/>
        </w:rPr>
        <w:t xml:space="preserve"> ընդունման</w:t>
      </w:r>
      <w:r>
        <w:rPr>
          <w:rFonts w:ascii="GHEA Grapalat" w:eastAsia="Calibri" w:hAnsi="GHEA Grapalat" w:cs="Times Armenian"/>
          <w:b/>
          <w:lang w:val="af-ZA"/>
        </w:rPr>
        <w:t xml:space="preserve"> </w:t>
      </w:r>
      <w:r>
        <w:rPr>
          <w:rFonts w:ascii="GHEA Grapalat" w:eastAsia="Calibri" w:hAnsi="GHEA Grapalat" w:cs="Sylfaen"/>
          <w:b/>
          <w:lang w:val="af-ZA"/>
        </w:rPr>
        <w:t>անհրաժեշտությունը</w:t>
      </w:r>
      <w:r>
        <w:rPr>
          <w:rFonts w:ascii="GHEA Grapalat" w:eastAsia="Calibri" w:hAnsi="GHEA Grapalat" w:cs="Times Armenian"/>
          <w:b/>
          <w:lang w:val="af-ZA"/>
        </w:rPr>
        <w:t xml:space="preserve"> (</w:t>
      </w:r>
      <w:r>
        <w:rPr>
          <w:rFonts w:ascii="GHEA Grapalat" w:eastAsia="Calibri" w:hAnsi="GHEA Grapalat" w:cs="Sylfaen"/>
          <w:b/>
          <w:lang w:val="af-ZA"/>
        </w:rPr>
        <w:t>նպատակը</w:t>
      </w:r>
      <w:r>
        <w:rPr>
          <w:rFonts w:ascii="GHEA Grapalat" w:eastAsia="Calibri" w:hAnsi="GHEA Grapalat"/>
          <w:b/>
          <w:lang w:val="af-ZA"/>
        </w:rPr>
        <w:t>)</w:t>
      </w:r>
      <w:r w:rsidRPr="001D5F22">
        <w:rPr>
          <w:rFonts w:ascii="GHEA Grapalat" w:hAnsi="GHEA Grapalat"/>
          <w:lang w:val="en-US"/>
        </w:rPr>
        <w:t xml:space="preserve"> </w:t>
      </w:r>
    </w:p>
    <w:p w:rsidR="00760B06" w:rsidRPr="001D5F22" w:rsidRDefault="00760B06" w:rsidP="00760B06">
      <w:pPr>
        <w:pStyle w:val="ListParagraph"/>
        <w:spacing w:line="288" w:lineRule="auto"/>
        <w:ind w:right="-424"/>
        <w:jc w:val="both"/>
        <w:rPr>
          <w:rFonts w:ascii="GHEA Grapalat" w:hAnsi="GHEA Grapalat"/>
          <w:lang w:val="en-US"/>
        </w:rPr>
      </w:pPr>
    </w:p>
    <w:p w:rsidR="00760B06" w:rsidRDefault="00760B06" w:rsidP="00760B06">
      <w:pPr>
        <w:pStyle w:val="ListParagraph"/>
        <w:spacing w:line="288" w:lineRule="auto"/>
        <w:ind w:left="-270" w:right="-810" w:firstLine="54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 w:cs="Sylfaen"/>
          <w:lang w:val="en-US"/>
        </w:rPr>
        <w:t>ՀՀ կառավարության որոշման նախագիծը մշակվել է</w:t>
      </w:r>
      <w:r w:rsidRPr="001D5F22">
        <w:rPr>
          <w:rFonts w:ascii="GHEA Grapalat" w:eastAsia="Times New Roman" w:hAnsi="GHEA Grapalat" w:cs="Sylfaen"/>
          <w:lang w:val="en-US"/>
        </w:rPr>
        <w:t xml:space="preserve"> </w:t>
      </w:r>
      <w:r>
        <w:rPr>
          <w:rFonts w:ascii="GHEA Grapalat" w:eastAsia="Times New Roman" w:hAnsi="GHEA Grapalat" w:cs="Sylfaen"/>
        </w:rPr>
        <w:t>Հայաստանի</w:t>
      </w:r>
      <w:r w:rsidRPr="001D5F22">
        <w:rPr>
          <w:rFonts w:ascii="GHEA Grapalat" w:eastAsia="Times New Roman" w:hAnsi="GHEA Grapalat"/>
          <w:lang w:val="en-US"/>
        </w:rPr>
        <w:t xml:space="preserve"> </w:t>
      </w:r>
      <w:r>
        <w:rPr>
          <w:rFonts w:ascii="GHEA Grapalat" w:eastAsia="Times New Roman" w:hAnsi="GHEA Grapalat" w:cs="Sylfaen"/>
        </w:rPr>
        <w:t>Հանրապետության</w:t>
      </w:r>
      <w:r>
        <w:rPr>
          <w:rFonts w:ascii="GHEA Grapalat" w:eastAsia="Times New Roman" w:hAnsi="GHEA Grapalat" w:cs="Sylfaen"/>
          <w:lang w:val="en-US"/>
        </w:rPr>
        <w:t xml:space="preserve"> վարչապետի </w:t>
      </w:r>
      <w:r>
        <w:rPr>
          <w:rFonts w:ascii="GHEA Grapalat" w:hAnsi="GHEA Grapalat"/>
          <w:lang w:val="pt-BR"/>
        </w:rPr>
        <w:t xml:space="preserve">մոտ 2017 թվականի հունվարի 13-ին կայացած՝ ՀՀ Շիրակի մարզի ներդրումային ծրագրերի քննարկման </w:t>
      </w:r>
      <w:r>
        <w:rPr>
          <w:rFonts w:ascii="GHEA Grapalat" w:hAnsi="GHEA Grapalat" w:cs="Sylfaen"/>
          <w:lang w:val="pt-BR"/>
        </w:rPr>
        <w:t>N 24.10</w:t>
      </w:r>
      <w:proofErr w:type="gramStart"/>
      <w:r>
        <w:rPr>
          <w:rFonts w:ascii="GHEA Grapalat" w:hAnsi="GHEA Grapalat" w:cs="Sylfaen"/>
          <w:lang w:val="pt-BR"/>
        </w:rPr>
        <w:t>/[</w:t>
      </w:r>
      <w:proofErr w:type="gramEnd"/>
      <w:r>
        <w:rPr>
          <w:rFonts w:ascii="GHEA Grapalat" w:hAnsi="GHEA Grapalat" w:cs="Sylfaen"/>
          <w:lang w:val="pt-BR"/>
        </w:rPr>
        <w:t xml:space="preserve">390187]-17 </w:t>
      </w:r>
      <w:r>
        <w:rPr>
          <w:rFonts w:ascii="GHEA Grapalat" w:hAnsi="GHEA Grapalat" w:cs="Sylfaen"/>
          <w:lang w:val="en-US"/>
        </w:rPr>
        <w:t>արձանագրության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4-րդ կետի 2-րդ ենթակետի հանձնարարականն ապահովելու նպատակով:  </w:t>
      </w:r>
    </w:p>
    <w:p w:rsidR="00760B06" w:rsidRDefault="00760B06" w:rsidP="00760B06">
      <w:pPr>
        <w:pStyle w:val="ListParagraph"/>
        <w:spacing w:line="288" w:lineRule="auto"/>
        <w:ind w:left="-270" w:right="-810" w:firstLine="540"/>
        <w:jc w:val="both"/>
        <w:rPr>
          <w:rFonts w:ascii="GHEA Grapalat" w:hAnsi="GHEA Grapalat"/>
          <w:lang w:val="pt-BR"/>
        </w:rPr>
      </w:pPr>
    </w:p>
    <w:p w:rsidR="00760B06" w:rsidRDefault="00760B06" w:rsidP="00760B06">
      <w:pPr>
        <w:pStyle w:val="ListParagraph"/>
        <w:numPr>
          <w:ilvl w:val="0"/>
          <w:numId w:val="1"/>
        </w:numPr>
        <w:spacing w:line="288" w:lineRule="auto"/>
        <w:ind w:left="-270" w:right="-810" w:firstLine="540"/>
        <w:jc w:val="both"/>
        <w:rPr>
          <w:rFonts w:ascii="GHEA Grapalat" w:hAnsi="GHEA Grapalat"/>
          <w:lang w:val="pt-BR"/>
        </w:rPr>
      </w:pPr>
      <w:r>
        <w:rPr>
          <w:rFonts w:ascii="GHEA Grapalat" w:eastAsia="Calibri" w:hAnsi="GHEA Grapalat" w:cs="Sylfaen"/>
          <w:b/>
          <w:lang w:val="fr-FR"/>
        </w:rPr>
        <w:t>Կարգավորման</w:t>
      </w:r>
      <w:r>
        <w:rPr>
          <w:rFonts w:ascii="GHEA Grapalat" w:eastAsia="Calibri" w:hAnsi="GHEA Grapalat"/>
          <w:b/>
          <w:lang w:val="fr-FR"/>
        </w:rPr>
        <w:t xml:space="preserve"> նպատակը և բնույթը </w:t>
      </w:r>
    </w:p>
    <w:p w:rsidR="00760B06" w:rsidRDefault="00760B06" w:rsidP="00760B06">
      <w:pPr>
        <w:pStyle w:val="ListParagraph"/>
        <w:spacing w:line="288" w:lineRule="auto"/>
        <w:ind w:left="-270" w:right="-810" w:firstLine="540"/>
        <w:jc w:val="both"/>
        <w:rPr>
          <w:rFonts w:ascii="GHEA Grapalat" w:hAnsi="GHEA Grapalat"/>
          <w:lang w:val="pt-BR"/>
        </w:rPr>
      </w:pPr>
    </w:p>
    <w:p w:rsidR="00760B06" w:rsidRPr="001D5F22" w:rsidRDefault="00760B06" w:rsidP="00760B06">
      <w:pPr>
        <w:spacing w:line="288" w:lineRule="auto"/>
        <w:ind w:left="-270" w:right="-810" w:firstLine="540"/>
        <w:jc w:val="both"/>
        <w:rPr>
          <w:rFonts w:ascii="GHEA Grapalat" w:hAnsi="GHEA Grapalat"/>
          <w:lang w:val="pt-BR"/>
        </w:rPr>
      </w:pPr>
      <w:r w:rsidRPr="001D5F22">
        <w:rPr>
          <w:rFonts w:ascii="GHEA Grapalat" w:hAnsi="GHEA Grapalat"/>
          <w:lang w:val="pt-BR"/>
        </w:rPr>
        <w:t xml:space="preserve">   </w:t>
      </w:r>
      <w:r>
        <w:rPr>
          <w:rFonts w:ascii="GHEA Grapalat" w:hAnsi="GHEA Grapalat"/>
          <w:lang w:val="en-US"/>
        </w:rPr>
        <w:t>ՀՀ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վարչապետի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մոտ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կայացած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մարզային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ներդրումային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ծրագրերի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քննարկման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արդյունքներով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հավանության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արժանացել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Գյումրի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քաղաքում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հյուրանոցային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համալիրի</w:t>
      </w:r>
      <w:r w:rsidRPr="001D5F22"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  <w:lang w:val="en-US"/>
        </w:rPr>
        <w:t>առևտրային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կենտրոնի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սննդի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սպասարկման</w:t>
      </w:r>
      <w:r w:rsidRPr="001D5F22"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  <w:lang w:val="en-US"/>
        </w:rPr>
        <w:t>վայրի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կառուցման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ներդրումային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ծրագիրը</w:t>
      </w:r>
      <w:r w:rsidRPr="001D5F22">
        <w:rPr>
          <w:rFonts w:ascii="GHEA Grapalat" w:hAnsi="GHEA Grapalat"/>
          <w:lang w:val="pt-BR"/>
        </w:rPr>
        <w:t xml:space="preserve">: </w:t>
      </w:r>
      <w:r>
        <w:rPr>
          <w:rFonts w:ascii="GHEA Grapalat" w:hAnsi="GHEA Grapalat"/>
          <w:lang w:val="en-US"/>
        </w:rPr>
        <w:t>Ծրագրով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նախատեսվում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1D5F22">
        <w:rPr>
          <w:rFonts w:ascii="GHEA Grapalat" w:hAnsi="GHEA Grapalat"/>
          <w:lang w:val="pt-BR"/>
        </w:rPr>
        <w:t xml:space="preserve"> 1988 </w:t>
      </w:r>
      <w:r>
        <w:rPr>
          <w:rFonts w:ascii="GHEA Grapalat" w:hAnsi="GHEA Grapalat"/>
          <w:lang w:val="en-US"/>
        </w:rPr>
        <w:t>թվականի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երկրաշարժից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մինչ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օրս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փլատակների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վերածված</w:t>
      </w:r>
      <w:r w:rsidRPr="001D5F22"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  <w:lang w:val="en-US"/>
        </w:rPr>
        <w:t>Գյումրի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քաղաքի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նախկին</w:t>
      </w:r>
      <w:r w:rsidRPr="001D5F22">
        <w:rPr>
          <w:rFonts w:ascii="GHEA Grapalat" w:hAnsi="GHEA Grapalat"/>
          <w:lang w:val="pt-BR"/>
        </w:rPr>
        <w:t xml:space="preserve"> «</w:t>
      </w:r>
      <w:r>
        <w:rPr>
          <w:rFonts w:ascii="GHEA Grapalat" w:hAnsi="GHEA Grapalat"/>
          <w:lang w:val="en-US"/>
        </w:rPr>
        <w:t>Շիրակ</w:t>
      </w:r>
      <w:r w:rsidRPr="001D5F22">
        <w:rPr>
          <w:rFonts w:ascii="GHEA Grapalat" w:hAnsi="GHEA Grapalat"/>
          <w:lang w:val="pt-BR"/>
        </w:rPr>
        <w:t xml:space="preserve">» </w:t>
      </w:r>
      <w:r>
        <w:rPr>
          <w:rFonts w:ascii="GHEA Grapalat" w:hAnsi="GHEA Grapalat"/>
          <w:lang w:val="en-US"/>
        </w:rPr>
        <w:t>հյուրանոցի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նրան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հարող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տարածքում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կառուցել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նոր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հյուրանոցային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համալիր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սպասարկման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կենտրոններ</w:t>
      </w:r>
      <w:r w:rsidRPr="001D5F22">
        <w:rPr>
          <w:rFonts w:ascii="GHEA Grapalat" w:hAnsi="GHEA Grapalat"/>
          <w:lang w:val="pt-BR"/>
        </w:rPr>
        <w:t xml:space="preserve">: </w:t>
      </w:r>
      <w:r>
        <w:rPr>
          <w:rFonts w:ascii="GHEA Grapalat" w:hAnsi="GHEA Grapalat"/>
          <w:lang w:val="en-US"/>
        </w:rPr>
        <w:t>Ծրագրով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նախատեսվում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շուրջ</w:t>
      </w:r>
      <w:r w:rsidRPr="001D5F22">
        <w:rPr>
          <w:rFonts w:ascii="GHEA Grapalat" w:hAnsi="GHEA Grapalat"/>
          <w:lang w:val="pt-BR"/>
        </w:rPr>
        <w:t xml:space="preserve"> 1,0 </w:t>
      </w:r>
      <w:r>
        <w:rPr>
          <w:rFonts w:ascii="GHEA Grapalat" w:hAnsi="GHEA Grapalat"/>
          <w:lang w:val="en-US"/>
        </w:rPr>
        <w:t>մլրդ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դրամի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ներդրում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1D5F22">
        <w:rPr>
          <w:rFonts w:ascii="GHEA Grapalat" w:hAnsi="GHEA Grapalat"/>
          <w:lang w:val="pt-BR"/>
        </w:rPr>
        <w:t xml:space="preserve"> 100-150 </w:t>
      </w:r>
      <w:r>
        <w:rPr>
          <w:rFonts w:ascii="GHEA Grapalat" w:hAnsi="GHEA Grapalat"/>
          <w:lang w:val="en-US"/>
        </w:rPr>
        <w:t>աշխատատեղերի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ստեղծում</w:t>
      </w:r>
      <w:r w:rsidRPr="001D5F22">
        <w:rPr>
          <w:rFonts w:ascii="GHEA Grapalat" w:hAnsi="GHEA Grapalat"/>
          <w:lang w:val="pt-BR"/>
        </w:rPr>
        <w:t xml:space="preserve">: </w:t>
      </w:r>
    </w:p>
    <w:p w:rsidR="00760B06" w:rsidRPr="001D5F22" w:rsidRDefault="00760B06" w:rsidP="00760B06">
      <w:pPr>
        <w:spacing w:line="288" w:lineRule="auto"/>
        <w:ind w:left="-270" w:right="-810" w:firstLine="54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</w:rPr>
        <w:t>ախկին</w:t>
      </w:r>
      <w:r w:rsidRPr="001D5F22">
        <w:rPr>
          <w:rFonts w:ascii="GHEA Grapalat" w:hAnsi="GHEA Grapalat" w:cs="Sylfaen"/>
          <w:lang w:val="pt-BR"/>
        </w:rPr>
        <w:t xml:space="preserve"> «</w:t>
      </w:r>
      <w:r>
        <w:rPr>
          <w:rFonts w:ascii="GHEA Grapalat" w:hAnsi="GHEA Grapalat" w:cs="Sylfaen"/>
        </w:rPr>
        <w:t>Շիրակ</w:t>
      </w:r>
      <w:r w:rsidRPr="001D5F22">
        <w:rPr>
          <w:rFonts w:ascii="GHEA Grapalat" w:hAnsi="GHEA Grapalat" w:cs="Sylfaen"/>
          <w:lang w:val="pt-BR"/>
        </w:rPr>
        <w:t xml:space="preserve">» </w:t>
      </w:r>
      <w:r>
        <w:rPr>
          <w:rFonts w:ascii="GHEA Grapalat" w:hAnsi="GHEA Grapalat" w:cs="Sylfaen"/>
        </w:rPr>
        <w:t>հյուրանոցի</w:t>
      </w:r>
      <w:r w:rsidRPr="001D5F22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ապամոնտաժումից</w:t>
      </w:r>
      <w:r w:rsidRPr="001D5F22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հետո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մնացած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չորսհարկանի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շինությունը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ՀՀ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կառավարության</w:t>
      </w:r>
      <w:r w:rsidRPr="001D5F22">
        <w:rPr>
          <w:rFonts w:ascii="GHEA Grapalat" w:hAnsi="GHEA Grapalat"/>
          <w:lang w:val="pt-BR"/>
        </w:rPr>
        <w:t xml:space="preserve"> 2003 </w:t>
      </w:r>
      <w:r>
        <w:rPr>
          <w:rFonts w:ascii="GHEA Grapalat" w:hAnsi="GHEA Grapalat"/>
        </w:rPr>
        <w:t>թվականի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սեպտեմբերի</w:t>
      </w:r>
      <w:r w:rsidRPr="001D5F22">
        <w:rPr>
          <w:rFonts w:ascii="GHEA Grapalat" w:hAnsi="GHEA Grapalat"/>
          <w:lang w:val="pt-BR"/>
        </w:rPr>
        <w:t xml:space="preserve"> 11-</w:t>
      </w:r>
      <w:r>
        <w:rPr>
          <w:rFonts w:ascii="GHEA Grapalat" w:hAnsi="GHEA Grapalat"/>
        </w:rPr>
        <w:t>ի</w:t>
      </w:r>
      <w:r w:rsidRPr="001D5F22">
        <w:rPr>
          <w:rFonts w:ascii="GHEA Grapalat" w:hAnsi="GHEA Grapalat"/>
          <w:lang w:val="pt-BR"/>
        </w:rPr>
        <w:t xml:space="preserve"> «</w:t>
      </w:r>
      <w:r>
        <w:rPr>
          <w:rFonts w:ascii="GHEA Grapalat" w:hAnsi="GHEA Grapalat"/>
        </w:rPr>
        <w:t>Հայաստանի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Հանրապետության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Շիրակի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մարզպետարանին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շենք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հանձնելու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և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Հայաստանի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Հանրապետության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կառավարության</w:t>
      </w:r>
      <w:r w:rsidRPr="001D5F22">
        <w:rPr>
          <w:rFonts w:ascii="GHEA Grapalat" w:hAnsi="GHEA Grapalat"/>
          <w:lang w:val="pt-BR"/>
        </w:rPr>
        <w:t xml:space="preserve"> 2001 </w:t>
      </w:r>
      <w:r>
        <w:rPr>
          <w:rFonts w:ascii="GHEA Grapalat" w:hAnsi="GHEA Grapalat"/>
        </w:rPr>
        <w:t>թվականի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հունվարի</w:t>
      </w:r>
      <w:r w:rsidRPr="001D5F22">
        <w:rPr>
          <w:rFonts w:ascii="GHEA Grapalat" w:hAnsi="GHEA Grapalat"/>
          <w:lang w:val="pt-BR"/>
        </w:rPr>
        <w:t xml:space="preserve"> 10-</w:t>
      </w:r>
      <w:r>
        <w:rPr>
          <w:rFonts w:ascii="GHEA Grapalat" w:hAnsi="GHEA Grapalat"/>
        </w:rPr>
        <w:t>ի</w:t>
      </w:r>
      <w:r w:rsidRPr="001D5F22">
        <w:rPr>
          <w:rFonts w:ascii="GHEA Grapalat" w:hAnsi="GHEA Grapalat"/>
          <w:lang w:val="pt-BR"/>
        </w:rPr>
        <w:t xml:space="preserve"> N 15 </w:t>
      </w:r>
      <w:r>
        <w:rPr>
          <w:rFonts w:ascii="GHEA Grapalat" w:hAnsi="GHEA Grapalat"/>
        </w:rPr>
        <w:t>որոշման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մեջ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լրացում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կատարելու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մասին</w:t>
      </w:r>
      <w:r w:rsidRPr="001D5F22">
        <w:rPr>
          <w:rFonts w:ascii="GHEA Grapalat" w:hAnsi="GHEA Grapalat"/>
          <w:lang w:val="pt-BR"/>
        </w:rPr>
        <w:t>» N 1138-</w:t>
      </w:r>
      <w:r>
        <w:rPr>
          <w:rFonts w:ascii="GHEA Grapalat" w:hAnsi="GHEA Grapalat"/>
        </w:rPr>
        <w:t>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որոշմամբ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հանձնվել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Շիրակի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մարզպետարանի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տնօրինությանը</w:t>
      </w:r>
      <w:r w:rsidRPr="001D5F22"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</w:rPr>
        <w:t>սակայն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դրա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նկատմամբ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իրավունքների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պետական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գրանցում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չի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իրականացվել</w:t>
      </w:r>
      <w:r w:rsidRPr="001D5F22">
        <w:rPr>
          <w:rFonts w:ascii="GHEA Grapalat" w:hAnsi="GHEA Grapalat"/>
          <w:lang w:val="pt-BR"/>
        </w:rPr>
        <w:t>:</w:t>
      </w:r>
    </w:p>
    <w:p w:rsidR="001D5F22" w:rsidRDefault="00760B06" w:rsidP="001D5F22">
      <w:pPr>
        <w:pStyle w:val="NormalWeb"/>
        <w:shd w:val="clear" w:color="auto" w:fill="FFFFFF"/>
        <w:tabs>
          <w:tab w:val="left" w:pos="3540"/>
        </w:tabs>
        <w:spacing w:before="0" w:beforeAutospacing="0" w:after="0" w:afterAutospacing="0" w:line="288" w:lineRule="auto"/>
        <w:ind w:left="-270" w:right="-810"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</w:rPr>
        <w:t>Իսկ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նշված</w:t>
      </w:r>
      <w:r w:rsidRPr="001D5F2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շինության</w:t>
      </w:r>
      <w:r w:rsidRPr="001D5F22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զբաղեցրած</w:t>
      </w:r>
      <w:r w:rsidRPr="001D5F22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հողամասը</w:t>
      </w:r>
      <w:r w:rsidRPr="001D5F22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սեփականության</w:t>
      </w:r>
      <w:r w:rsidRPr="001D5F22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իրավունքով</w:t>
      </w:r>
      <w:r w:rsidRPr="001D5F22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պատկանում</w:t>
      </w:r>
      <w:r w:rsidRPr="001D5F22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1D5F22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Գյումրի</w:t>
      </w:r>
      <w:r w:rsidRPr="001D5F22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համայնքին</w:t>
      </w:r>
      <w:r w:rsidRPr="001D5F22">
        <w:rPr>
          <w:rFonts w:ascii="GHEA Grapalat" w:hAnsi="GHEA Grapalat" w:cs="Sylfaen"/>
          <w:lang w:val="pt-BR"/>
        </w:rPr>
        <w:t xml:space="preserve">:  </w:t>
      </w:r>
    </w:p>
    <w:p w:rsidR="00760B06" w:rsidRPr="001D5F22" w:rsidRDefault="00760B06" w:rsidP="001D5F22">
      <w:pPr>
        <w:pStyle w:val="NormalWeb"/>
        <w:shd w:val="clear" w:color="auto" w:fill="FFFFFF"/>
        <w:tabs>
          <w:tab w:val="left" w:pos="3540"/>
        </w:tabs>
        <w:spacing w:before="0" w:beforeAutospacing="0" w:after="0" w:afterAutospacing="0" w:line="288" w:lineRule="auto"/>
        <w:ind w:left="-270" w:right="-810" w:firstLine="540"/>
        <w:jc w:val="both"/>
        <w:rPr>
          <w:rFonts w:ascii="GHEA Grapalat" w:hAnsi="GHEA Grapalat" w:cs="Sylfaen"/>
          <w:lang w:val="pt-BR"/>
        </w:rPr>
      </w:pPr>
      <w:r w:rsidRPr="001D5F22">
        <w:rPr>
          <w:rFonts w:ascii="GHEA Grapalat" w:hAnsi="GHEA Grapalat" w:cs="Sylfaen"/>
          <w:lang w:val="hy-AM"/>
        </w:rPr>
        <w:t>Ծրագրի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իրագործումն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ապահովելու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նպատակով</w:t>
      </w:r>
      <w:r w:rsidRPr="001D5F22">
        <w:rPr>
          <w:rFonts w:ascii="GHEA Grapalat" w:hAnsi="GHEA Grapalat" w:cs="Sylfaen"/>
          <w:lang w:val="pt-BR"/>
        </w:rPr>
        <w:t xml:space="preserve">, </w:t>
      </w:r>
      <w:r w:rsidRPr="001D5F22">
        <w:rPr>
          <w:rFonts w:ascii="GHEA Grapalat" w:hAnsi="GHEA Grapalat" w:cs="Sylfaen"/>
          <w:lang w:val="hy-AM"/>
        </w:rPr>
        <w:t>որոշման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նախագծով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առաջարկվում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է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ուժը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կորցրած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ճանաչել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/>
          <w:lang w:val="hy-AM"/>
        </w:rPr>
        <w:t>ՀՀ</w:t>
      </w:r>
      <w:r w:rsidRPr="001D5F22">
        <w:rPr>
          <w:rFonts w:ascii="GHEA Grapalat" w:hAnsi="GHEA Grapalat"/>
          <w:lang w:val="pt-BR"/>
        </w:rPr>
        <w:t xml:space="preserve"> </w:t>
      </w:r>
      <w:r w:rsidRPr="001D5F22">
        <w:rPr>
          <w:rFonts w:ascii="GHEA Grapalat" w:hAnsi="GHEA Grapalat"/>
          <w:lang w:val="hy-AM"/>
        </w:rPr>
        <w:t>կառավարության</w:t>
      </w:r>
      <w:r w:rsidRPr="001D5F22">
        <w:rPr>
          <w:rFonts w:ascii="GHEA Grapalat" w:hAnsi="GHEA Grapalat"/>
          <w:lang w:val="pt-BR"/>
        </w:rPr>
        <w:t xml:space="preserve"> 2003 </w:t>
      </w:r>
      <w:r w:rsidRPr="001D5F22">
        <w:rPr>
          <w:rFonts w:ascii="GHEA Grapalat" w:hAnsi="GHEA Grapalat"/>
          <w:lang w:val="hy-AM"/>
        </w:rPr>
        <w:t>թվականի</w:t>
      </w:r>
      <w:r w:rsidRPr="001D5F22">
        <w:rPr>
          <w:rFonts w:ascii="GHEA Grapalat" w:hAnsi="GHEA Grapalat"/>
          <w:lang w:val="pt-BR"/>
        </w:rPr>
        <w:t xml:space="preserve"> </w:t>
      </w:r>
      <w:r w:rsidRPr="001D5F22">
        <w:rPr>
          <w:rFonts w:ascii="GHEA Grapalat" w:hAnsi="GHEA Grapalat"/>
          <w:lang w:val="hy-AM"/>
        </w:rPr>
        <w:t>սեպտեմբերի</w:t>
      </w:r>
      <w:r w:rsidRPr="001D5F22">
        <w:rPr>
          <w:rFonts w:ascii="GHEA Grapalat" w:hAnsi="GHEA Grapalat"/>
          <w:lang w:val="pt-BR"/>
        </w:rPr>
        <w:t xml:space="preserve"> 11-</w:t>
      </w:r>
      <w:r w:rsidRPr="001D5F22">
        <w:rPr>
          <w:rFonts w:ascii="GHEA Grapalat" w:hAnsi="GHEA Grapalat"/>
          <w:lang w:val="hy-AM"/>
        </w:rPr>
        <w:t>ի</w:t>
      </w:r>
      <w:r w:rsidRPr="001D5F22">
        <w:rPr>
          <w:rFonts w:ascii="GHEA Grapalat" w:hAnsi="GHEA Grapalat"/>
          <w:lang w:val="pt-BR"/>
        </w:rPr>
        <w:t xml:space="preserve"> </w:t>
      </w:r>
      <w:r w:rsidRPr="001D5F22">
        <w:rPr>
          <w:rFonts w:ascii="GHEA Grapalat" w:hAnsi="GHEA Grapalat"/>
          <w:lang w:val="hy-AM"/>
        </w:rPr>
        <w:t>թիվ</w:t>
      </w:r>
      <w:r w:rsidRPr="001D5F22">
        <w:rPr>
          <w:rFonts w:ascii="GHEA Grapalat" w:hAnsi="GHEA Grapalat"/>
          <w:lang w:val="pt-BR"/>
        </w:rPr>
        <w:t xml:space="preserve"> N1138-</w:t>
      </w:r>
      <w:r w:rsidRPr="001D5F22">
        <w:rPr>
          <w:rFonts w:ascii="GHEA Grapalat" w:hAnsi="GHEA Grapalat"/>
          <w:lang w:val="hy-AM"/>
        </w:rPr>
        <w:t>Ն</w:t>
      </w:r>
      <w:r w:rsidRPr="001D5F22">
        <w:rPr>
          <w:rFonts w:ascii="GHEA Grapalat" w:hAnsi="GHEA Grapalat"/>
          <w:lang w:val="pt-BR"/>
        </w:rPr>
        <w:t xml:space="preserve"> </w:t>
      </w:r>
      <w:r w:rsidRPr="001D5F22">
        <w:rPr>
          <w:rFonts w:ascii="GHEA Grapalat" w:hAnsi="GHEA Grapalat"/>
          <w:lang w:val="hy-AM"/>
        </w:rPr>
        <w:t>որոշումը</w:t>
      </w:r>
      <w:r w:rsidRPr="001D5F22">
        <w:rPr>
          <w:rFonts w:ascii="GHEA Grapalat" w:hAnsi="GHEA Grapalat"/>
          <w:lang w:val="pt-BR"/>
        </w:rPr>
        <w:t xml:space="preserve">,  </w:t>
      </w:r>
      <w:r w:rsidRPr="001D5F22">
        <w:rPr>
          <w:rFonts w:ascii="GHEA Grapalat" w:hAnsi="GHEA Grapalat"/>
          <w:lang w:val="hy-AM"/>
        </w:rPr>
        <w:t>պետության</w:t>
      </w:r>
      <w:r w:rsidRPr="001D5F22">
        <w:rPr>
          <w:rFonts w:ascii="GHEA Grapalat" w:hAnsi="GHEA Grapalat"/>
          <w:lang w:val="pt-BR"/>
        </w:rPr>
        <w:t xml:space="preserve"> </w:t>
      </w:r>
      <w:r w:rsidRPr="001D5F22">
        <w:rPr>
          <w:rFonts w:ascii="GHEA Grapalat" w:hAnsi="GHEA Grapalat"/>
          <w:lang w:val="hy-AM"/>
        </w:rPr>
        <w:t>կողմից</w:t>
      </w:r>
      <w:r w:rsidRPr="001D5F22">
        <w:rPr>
          <w:rFonts w:ascii="GHEA Grapalat" w:hAnsi="GHEA Grapalat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սահմանված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կարգով</w:t>
      </w:r>
      <w:r w:rsidR="00615018" w:rsidRPr="001D5F22">
        <w:rPr>
          <w:rFonts w:ascii="GHEA Grapalat" w:hAnsi="GHEA Grapalat" w:cs="Sylfaen"/>
          <w:lang w:val="hy-AM"/>
        </w:rPr>
        <w:t>՝</w:t>
      </w:r>
      <w:r w:rsidR="00615018"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pt-BR"/>
        </w:rPr>
        <w:t xml:space="preserve"> </w:t>
      </w:r>
      <w:r w:rsidR="00615018" w:rsidRPr="001D5F22">
        <w:rPr>
          <w:rFonts w:ascii="GHEA Grapalat" w:hAnsi="GHEA Grapalat"/>
          <w:color w:val="000000"/>
          <w:lang w:val="pt-BR"/>
        </w:rPr>
        <w:t>«Բա</w:t>
      </w:r>
      <w:r w:rsidR="00615018" w:rsidRPr="001D5F22">
        <w:rPr>
          <w:rFonts w:ascii="GHEA Grapalat" w:hAnsi="GHEA Grapalat"/>
          <w:color w:val="000000"/>
          <w:lang w:val="hy-AM"/>
        </w:rPr>
        <w:t>սենի</w:t>
      </w:r>
      <w:r w:rsidR="00615018" w:rsidRPr="001D5F22">
        <w:rPr>
          <w:rFonts w:ascii="GHEA Grapalat" w:hAnsi="GHEA Grapalat"/>
          <w:color w:val="000000"/>
          <w:lang w:val="pt-BR"/>
        </w:rPr>
        <w:t xml:space="preserve"> </w:t>
      </w:r>
      <w:r w:rsidR="00615018" w:rsidRPr="001D5F22">
        <w:rPr>
          <w:rFonts w:ascii="GHEA Grapalat" w:hAnsi="GHEA Grapalat"/>
          <w:color w:val="000000"/>
          <w:lang w:val="hy-AM"/>
        </w:rPr>
        <w:t>Գովք</w:t>
      </w:r>
      <w:r w:rsidR="00615018" w:rsidRPr="001D5F22">
        <w:rPr>
          <w:rFonts w:ascii="GHEA Grapalat" w:hAnsi="GHEA Grapalat"/>
          <w:color w:val="000000"/>
          <w:lang w:val="pt-BR"/>
        </w:rPr>
        <w:t xml:space="preserve"> </w:t>
      </w:r>
      <w:r w:rsidR="00615018" w:rsidRPr="001D5F22">
        <w:rPr>
          <w:rFonts w:ascii="GHEA Grapalat" w:hAnsi="GHEA Grapalat"/>
          <w:color w:val="000000"/>
          <w:lang w:val="hy-AM"/>
        </w:rPr>
        <w:t>ՍՊԸ</w:t>
      </w:r>
      <w:r w:rsidR="00615018" w:rsidRPr="001D5F22">
        <w:rPr>
          <w:rFonts w:ascii="GHEA Grapalat" w:hAnsi="GHEA Grapalat"/>
          <w:color w:val="000000"/>
          <w:lang w:val="pt-BR"/>
        </w:rPr>
        <w:t>-</w:t>
      </w:r>
      <w:r w:rsidR="00615018" w:rsidRPr="001D5F22">
        <w:rPr>
          <w:rFonts w:ascii="GHEA Grapalat" w:hAnsi="GHEA Grapalat"/>
          <w:color w:val="000000"/>
          <w:lang w:val="hy-AM"/>
        </w:rPr>
        <w:t>ի</w:t>
      </w:r>
      <w:r w:rsidR="00615018" w:rsidRPr="001D5F22">
        <w:rPr>
          <w:rFonts w:ascii="GHEA Grapalat" w:hAnsi="GHEA Grapalat"/>
          <w:color w:val="000000"/>
          <w:lang w:val="pt-BR"/>
        </w:rPr>
        <w:t xml:space="preserve"> կողմից «</w:t>
      </w:r>
      <w:r w:rsidR="00615018" w:rsidRPr="001D5F22">
        <w:rPr>
          <w:rFonts w:ascii="GHEA Grapalat" w:hAnsi="GHEA Grapalat"/>
          <w:color w:val="000000"/>
          <w:lang w:val="hy-AM"/>
        </w:rPr>
        <w:t>Շիրակ</w:t>
      </w:r>
      <w:r w:rsidR="00615018" w:rsidRPr="001D5F22">
        <w:rPr>
          <w:rFonts w:ascii="GHEA Grapalat" w:hAnsi="GHEA Grapalat"/>
          <w:color w:val="000000"/>
          <w:lang w:val="pt-BR"/>
        </w:rPr>
        <w:t xml:space="preserve">» </w:t>
      </w:r>
      <w:r w:rsidR="00615018" w:rsidRPr="001D5F22">
        <w:rPr>
          <w:rFonts w:ascii="GHEA Grapalat" w:hAnsi="GHEA Grapalat"/>
          <w:color w:val="000000"/>
          <w:lang w:val="hy-AM"/>
        </w:rPr>
        <w:t>հյուրանոցի</w:t>
      </w:r>
      <w:r w:rsidR="00615018" w:rsidRPr="001D5F22">
        <w:rPr>
          <w:rFonts w:ascii="GHEA Grapalat" w:hAnsi="GHEA Grapalat"/>
          <w:color w:val="000000"/>
          <w:lang w:val="pt-BR"/>
        </w:rPr>
        <w:t xml:space="preserve"> </w:t>
      </w:r>
      <w:r w:rsidR="00615018" w:rsidRPr="001D5F22">
        <w:rPr>
          <w:rFonts w:ascii="GHEA Grapalat" w:hAnsi="GHEA Grapalat"/>
          <w:color w:val="000000"/>
          <w:lang w:val="hy-AM"/>
        </w:rPr>
        <w:t>վթարային</w:t>
      </w:r>
      <w:r w:rsidR="00615018" w:rsidRPr="001D5F22">
        <w:rPr>
          <w:rFonts w:ascii="GHEA Grapalat" w:hAnsi="GHEA Grapalat"/>
          <w:color w:val="000000"/>
          <w:lang w:val="pt-BR"/>
        </w:rPr>
        <w:t xml:space="preserve"> </w:t>
      </w:r>
      <w:r w:rsidR="00615018" w:rsidRPr="001D5F22">
        <w:rPr>
          <w:rFonts w:ascii="GHEA Grapalat" w:hAnsi="GHEA Grapalat"/>
          <w:color w:val="000000"/>
          <w:lang w:val="hy-AM"/>
        </w:rPr>
        <w:t>շենքի</w:t>
      </w:r>
      <w:r w:rsidR="00615018" w:rsidRPr="001D5F22">
        <w:rPr>
          <w:rFonts w:ascii="GHEA Grapalat" w:hAnsi="GHEA Grapalat"/>
          <w:color w:val="000000"/>
          <w:lang w:val="pt-BR"/>
        </w:rPr>
        <w:t xml:space="preserve"> </w:t>
      </w:r>
      <w:r w:rsidR="00615018" w:rsidRPr="001D5F22">
        <w:rPr>
          <w:rFonts w:ascii="GHEA Grapalat" w:hAnsi="GHEA Grapalat"/>
          <w:color w:val="000000"/>
          <w:lang w:val="hy-AM"/>
        </w:rPr>
        <w:t>ապամոնտաժումից</w:t>
      </w:r>
      <w:r w:rsidR="00615018" w:rsidRPr="001D5F22">
        <w:rPr>
          <w:rFonts w:ascii="GHEA Grapalat" w:hAnsi="GHEA Grapalat"/>
          <w:color w:val="000000"/>
          <w:lang w:val="pt-BR"/>
        </w:rPr>
        <w:t xml:space="preserve"> </w:t>
      </w:r>
      <w:r w:rsidR="00615018" w:rsidRPr="001D5F22">
        <w:rPr>
          <w:rFonts w:ascii="GHEA Grapalat" w:hAnsi="GHEA Grapalat"/>
          <w:color w:val="000000"/>
          <w:lang w:val="hy-AM"/>
        </w:rPr>
        <w:t>հետո</w:t>
      </w:r>
      <w:r w:rsidR="00615018" w:rsidRPr="001D5F22">
        <w:rPr>
          <w:rFonts w:ascii="GHEA Grapalat" w:hAnsi="GHEA Grapalat"/>
          <w:color w:val="000000"/>
          <w:lang w:val="pt-BR"/>
        </w:rPr>
        <w:t xml:space="preserve"> </w:t>
      </w:r>
      <w:r w:rsidR="00615018" w:rsidRPr="001D5F22">
        <w:rPr>
          <w:rFonts w:ascii="GHEA Grapalat" w:hAnsi="GHEA Grapalat"/>
          <w:color w:val="000000"/>
          <w:lang w:val="hy-AM"/>
        </w:rPr>
        <w:t>մնացած</w:t>
      </w:r>
      <w:r w:rsidR="00615018" w:rsidRPr="001D5F22">
        <w:rPr>
          <w:rFonts w:ascii="GHEA Grapalat" w:hAnsi="GHEA Grapalat"/>
          <w:color w:val="000000"/>
          <w:lang w:val="pt-BR"/>
        </w:rPr>
        <w:t xml:space="preserve"> </w:t>
      </w:r>
      <w:r w:rsidR="00615018" w:rsidRPr="001D5F22">
        <w:rPr>
          <w:rFonts w:ascii="GHEA Grapalat" w:hAnsi="GHEA Grapalat"/>
          <w:color w:val="000000"/>
          <w:lang w:val="hy-AM"/>
        </w:rPr>
        <w:t>չորսհարկանի</w:t>
      </w:r>
      <w:r w:rsidR="00615018" w:rsidRPr="001D5F22">
        <w:rPr>
          <w:rFonts w:ascii="GHEA Grapalat" w:hAnsi="GHEA Grapalat"/>
          <w:color w:val="000000"/>
          <w:lang w:val="pt-BR"/>
        </w:rPr>
        <w:t xml:space="preserve"> </w:t>
      </w:r>
      <w:r w:rsidR="00615018" w:rsidRPr="001D5F22">
        <w:rPr>
          <w:rFonts w:ascii="GHEA Grapalat" w:hAnsi="GHEA Grapalat"/>
          <w:color w:val="000000"/>
          <w:lang w:val="hy-AM"/>
        </w:rPr>
        <w:t>կիսաքանդ</w:t>
      </w:r>
      <w:r w:rsidR="00615018" w:rsidRPr="001D5F22">
        <w:rPr>
          <w:rFonts w:ascii="GHEA Grapalat" w:hAnsi="GHEA Grapalat"/>
          <w:color w:val="000000"/>
          <w:lang w:val="pt-BR"/>
        </w:rPr>
        <w:t xml:space="preserve"> </w:t>
      </w:r>
      <w:r w:rsidR="00615018" w:rsidRPr="001D5F22">
        <w:rPr>
          <w:rFonts w:ascii="GHEA Grapalat" w:hAnsi="GHEA Grapalat"/>
          <w:color w:val="000000"/>
          <w:lang w:val="hy-AM"/>
        </w:rPr>
        <w:t>շինության</w:t>
      </w:r>
      <w:r w:rsidR="00615018" w:rsidRPr="001D5F22">
        <w:rPr>
          <w:rFonts w:ascii="GHEA Grapalat" w:hAnsi="GHEA Grapalat"/>
          <w:color w:val="000000"/>
          <w:lang w:val="pt-BR"/>
        </w:rPr>
        <w:t xml:space="preserve"> </w:t>
      </w:r>
      <w:r w:rsidR="00615018" w:rsidRPr="001D5F22">
        <w:rPr>
          <w:rFonts w:ascii="GHEA Grapalat" w:hAnsi="GHEA Grapalat"/>
          <w:color w:val="000000"/>
          <w:lang w:val="hy-AM"/>
        </w:rPr>
        <w:t>փոխանցել</w:t>
      </w:r>
      <w:r w:rsidR="00615018" w:rsidRPr="001D5F22">
        <w:rPr>
          <w:rFonts w:ascii="GHEA Grapalat" w:hAnsi="GHEA Grapalat"/>
          <w:color w:val="000000"/>
          <w:lang w:val="pt-BR"/>
        </w:rPr>
        <w:t xml:space="preserve"> </w:t>
      </w:r>
      <w:r w:rsidR="00615018" w:rsidRPr="001D5F22">
        <w:rPr>
          <w:rFonts w:ascii="GHEA Grapalat" w:hAnsi="GHEA Grapalat" w:cs="Sylfaen"/>
          <w:lang w:val="pt-BR"/>
        </w:rPr>
        <w:t>«</w:t>
      </w:r>
      <w:r w:rsidR="00615018" w:rsidRPr="001D5F22">
        <w:rPr>
          <w:rFonts w:ascii="GHEA Grapalat" w:hAnsi="GHEA Grapalat" w:cs="Sylfaen"/>
          <w:lang w:val="hy-AM"/>
        </w:rPr>
        <w:t>Բասենի</w:t>
      </w:r>
      <w:r w:rsidR="00615018" w:rsidRPr="001D5F22">
        <w:rPr>
          <w:rFonts w:ascii="GHEA Grapalat" w:hAnsi="GHEA Grapalat" w:cs="Sylfaen"/>
          <w:lang w:val="pt-BR"/>
        </w:rPr>
        <w:t xml:space="preserve"> </w:t>
      </w:r>
      <w:r w:rsidR="00615018" w:rsidRPr="001D5F22">
        <w:rPr>
          <w:rFonts w:ascii="GHEA Grapalat" w:hAnsi="GHEA Grapalat" w:cs="Sylfaen"/>
          <w:lang w:val="hy-AM"/>
        </w:rPr>
        <w:t>Գովք</w:t>
      </w:r>
      <w:r w:rsidR="00615018" w:rsidRPr="001D5F22">
        <w:rPr>
          <w:rFonts w:ascii="GHEA Grapalat" w:hAnsi="GHEA Grapalat" w:cs="Sylfaen"/>
          <w:lang w:val="pt-BR"/>
        </w:rPr>
        <w:t xml:space="preserve">» </w:t>
      </w:r>
      <w:r w:rsidR="00615018" w:rsidRPr="001D5F22">
        <w:rPr>
          <w:rFonts w:ascii="GHEA Grapalat" w:hAnsi="GHEA Grapalat" w:cs="Sylfaen"/>
          <w:lang w:val="hy-AM"/>
        </w:rPr>
        <w:t>սահմանափակ</w:t>
      </w:r>
      <w:r w:rsidR="00615018" w:rsidRPr="001D5F22">
        <w:rPr>
          <w:rFonts w:ascii="GHEA Grapalat" w:hAnsi="GHEA Grapalat" w:cs="Sylfaen"/>
          <w:lang w:val="pt-BR"/>
        </w:rPr>
        <w:t xml:space="preserve"> </w:t>
      </w:r>
      <w:r w:rsidR="00615018" w:rsidRPr="001D5F22">
        <w:rPr>
          <w:rFonts w:ascii="GHEA Grapalat" w:hAnsi="GHEA Grapalat" w:cs="Sylfaen"/>
          <w:lang w:val="hy-AM"/>
        </w:rPr>
        <w:t>պատասխանատվությամբ</w:t>
      </w:r>
      <w:r w:rsidR="00615018" w:rsidRPr="001D5F22">
        <w:rPr>
          <w:rFonts w:ascii="GHEA Grapalat" w:hAnsi="GHEA Grapalat" w:cs="Sylfaen"/>
          <w:lang w:val="pt-BR"/>
        </w:rPr>
        <w:t xml:space="preserve"> </w:t>
      </w:r>
      <w:r w:rsidR="00615018" w:rsidRPr="001D5F22">
        <w:rPr>
          <w:rFonts w:ascii="GHEA Grapalat" w:hAnsi="GHEA Grapalat" w:cs="Sylfaen"/>
          <w:lang w:val="hy-AM"/>
        </w:rPr>
        <w:t>ընկերությանը</w:t>
      </w:r>
      <w:r w:rsidR="00615018" w:rsidRPr="001D5F22">
        <w:rPr>
          <w:rFonts w:ascii="GHEA Grapalat" w:hAnsi="GHEA Grapalat" w:cs="Sylfaen"/>
          <w:lang w:val="pt-BR"/>
        </w:rPr>
        <w:t xml:space="preserve">` </w:t>
      </w:r>
      <w:r w:rsidR="00615018" w:rsidRPr="001D5F22">
        <w:rPr>
          <w:rFonts w:ascii="GHEA Grapalat" w:hAnsi="GHEA Grapalat" w:cs="Sylfaen"/>
          <w:lang w:val="hy-AM"/>
        </w:rPr>
        <w:t>հանձնման</w:t>
      </w:r>
      <w:r w:rsidR="00615018" w:rsidRPr="001D5F22">
        <w:rPr>
          <w:rFonts w:ascii="GHEA Grapalat" w:hAnsi="GHEA Grapalat" w:cs="Sylfaen"/>
          <w:lang w:val="pt-BR"/>
        </w:rPr>
        <w:t xml:space="preserve"> </w:t>
      </w:r>
      <w:r w:rsidR="00615018" w:rsidRPr="001D5F22">
        <w:rPr>
          <w:rFonts w:ascii="GHEA Grapalat" w:hAnsi="GHEA Grapalat" w:cs="Sylfaen"/>
          <w:lang w:val="hy-AM"/>
        </w:rPr>
        <w:t>ընդունման</w:t>
      </w:r>
      <w:r w:rsidR="00615018" w:rsidRPr="001D5F22">
        <w:rPr>
          <w:rFonts w:ascii="GHEA Grapalat" w:hAnsi="GHEA Grapalat" w:cs="Sylfaen"/>
          <w:lang w:val="pt-BR"/>
        </w:rPr>
        <w:t xml:space="preserve"> </w:t>
      </w:r>
      <w:r w:rsidR="00615018" w:rsidRPr="001D5F22">
        <w:rPr>
          <w:rFonts w:ascii="GHEA Grapalat" w:hAnsi="GHEA Grapalat" w:cs="Sylfaen"/>
          <w:lang w:val="hy-AM"/>
        </w:rPr>
        <w:t>ակտով</w:t>
      </w:r>
      <w:bookmarkStart w:id="0" w:name="_GoBack"/>
      <w:bookmarkEnd w:id="0"/>
      <w:r w:rsidRPr="001D5F22">
        <w:rPr>
          <w:rFonts w:ascii="GHEA Grapalat" w:hAnsi="GHEA Grapalat" w:cs="Sylfaen"/>
          <w:lang w:val="pt-BR"/>
        </w:rPr>
        <w:t xml:space="preserve">: </w:t>
      </w:r>
      <w:r w:rsidRPr="001D5F22">
        <w:rPr>
          <w:rFonts w:ascii="GHEA Grapalat" w:hAnsi="GHEA Grapalat" w:cs="Sylfaen"/>
          <w:lang w:val="hy-AM"/>
        </w:rPr>
        <w:t>Դրա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հետ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մեկտեղ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առաջարկել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Գյումրու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քաղաքապետին</w:t>
      </w:r>
      <w:r w:rsidRPr="001D5F22">
        <w:rPr>
          <w:rFonts w:ascii="GHEA Grapalat" w:hAnsi="GHEA Grapalat" w:cs="Sylfaen"/>
          <w:lang w:val="pt-BR"/>
        </w:rPr>
        <w:t xml:space="preserve">` </w:t>
      </w:r>
      <w:r w:rsidRPr="001D5F22">
        <w:rPr>
          <w:rFonts w:ascii="GHEA Grapalat" w:hAnsi="GHEA Grapalat" w:cs="Sylfaen"/>
          <w:lang w:val="hy-AM"/>
        </w:rPr>
        <w:t>նախկին</w:t>
      </w:r>
      <w:r w:rsidRPr="001D5F22">
        <w:rPr>
          <w:rFonts w:ascii="GHEA Grapalat" w:hAnsi="GHEA Grapalat" w:cs="Sylfaen"/>
          <w:lang w:val="pt-BR"/>
        </w:rPr>
        <w:t xml:space="preserve"> «</w:t>
      </w:r>
      <w:r w:rsidRPr="001D5F22">
        <w:rPr>
          <w:rFonts w:ascii="GHEA Grapalat" w:hAnsi="GHEA Grapalat" w:cs="Sylfaen"/>
          <w:lang w:val="hy-AM"/>
        </w:rPr>
        <w:t>Շիրակ</w:t>
      </w:r>
      <w:r w:rsidRPr="001D5F22">
        <w:rPr>
          <w:rFonts w:ascii="GHEA Grapalat" w:hAnsi="GHEA Grapalat" w:cs="Sylfaen"/>
          <w:lang w:val="pt-BR"/>
        </w:rPr>
        <w:t xml:space="preserve">» </w:t>
      </w:r>
      <w:r w:rsidRPr="001D5F22">
        <w:rPr>
          <w:rFonts w:ascii="GHEA Grapalat" w:hAnsi="GHEA Grapalat" w:cs="Sylfaen"/>
          <w:lang w:val="hy-AM"/>
        </w:rPr>
        <w:t>հյուրանոցի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շինության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զբաղեցրած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և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դրա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սպասարկման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lastRenderedPageBreak/>
        <w:t>համար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նախատեսված</w:t>
      </w:r>
      <w:r w:rsidRPr="001D5F22">
        <w:rPr>
          <w:rFonts w:ascii="GHEA Grapalat" w:hAnsi="GHEA Grapalat" w:cs="Sylfaen"/>
          <w:lang w:val="pt-BR"/>
        </w:rPr>
        <w:t xml:space="preserve"> 0.</w:t>
      </w:r>
      <w:r w:rsidR="00615018" w:rsidRPr="001D5F22">
        <w:rPr>
          <w:rFonts w:ascii="GHEA Grapalat" w:hAnsi="GHEA Grapalat" w:cs="Sylfaen"/>
          <w:lang w:val="pt-BR"/>
        </w:rPr>
        <w:t>3870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հա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հողամասը</w:t>
      </w:r>
      <w:r w:rsidRPr="001D5F22">
        <w:rPr>
          <w:rFonts w:ascii="GHEA Grapalat" w:hAnsi="GHEA Grapalat" w:cs="Sylfaen"/>
          <w:lang w:val="pt-BR"/>
        </w:rPr>
        <w:t xml:space="preserve"> (</w:t>
      </w:r>
      <w:r w:rsidRPr="001D5F22">
        <w:rPr>
          <w:rFonts w:ascii="GHEA Grapalat" w:hAnsi="GHEA Grapalat" w:cs="Sylfaen"/>
          <w:lang w:val="hy-AM"/>
        </w:rPr>
        <w:t>հողամասի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հատակագիծը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կցվում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է</w:t>
      </w:r>
      <w:r w:rsidRPr="001D5F22">
        <w:rPr>
          <w:rFonts w:ascii="GHEA Grapalat" w:hAnsi="GHEA Grapalat" w:cs="Sylfaen"/>
          <w:lang w:val="pt-BR"/>
        </w:rPr>
        <w:t xml:space="preserve">) </w:t>
      </w:r>
      <w:r w:rsidRPr="001D5F22">
        <w:rPr>
          <w:rFonts w:ascii="GHEA Grapalat" w:hAnsi="GHEA Grapalat"/>
          <w:lang w:val="hy-AM"/>
        </w:rPr>
        <w:t>նվիրաբերել</w:t>
      </w:r>
      <w:r w:rsidRPr="001D5F22">
        <w:rPr>
          <w:rFonts w:ascii="GHEA Grapalat" w:hAnsi="GHEA Grapalat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Բասենի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Գովք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ՍՊԸ</w:t>
      </w:r>
      <w:r w:rsidRPr="001D5F22">
        <w:rPr>
          <w:rFonts w:ascii="GHEA Grapalat" w:hAnsi="GHEA Grapalat" w:cs="Sylfaen"/>
          <w:lang w:val="pt-BR"/>
        </w:rPr>
        <w:t>-</w:t>
      </w:r>
      <w:r w:rsidRPr="001D5F22">
        <w:rPr>
          <w:rFonts w:ascii="GHEA Grapalat" w:hAnsi="GHEA Grapalat" w:cs="Sylfaen"/>
          <w:lang w:val="hy-AM"/>
        </w:rPr>
        <w:t>ին</w:t>
      </w:r>
      <w:r w:rsidRPr="001D5F22">
        <w:rPr>
          <w:rFonts w:ascii="GHEA Grapalat" w:hAnsi="GHEA Grapalat" w:cs="Sylfaen"/>
          <w:lang w:val="pt-BR"/>
        </w:rPr>
        <w:t xml:space="preserve">` </w:t>
      </w:r>
      <w:r w:rsidRPr="001D5F22">
        <w:rPr>
          <w:rFonts w:ascii="GHEA Grapalat" w:hAnsi="GHEA Grapalat" w:cs="Sylfaen"/>
          <w:lang w:val="hy-AM"/>
        </w:rPr>
        <w:t>պարտադիր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պայման</w:t>
      </w:r>
      <w:r w:rsidRPr="001D5F22">
        <w:rPr>
          <w:rFonts w:ascii="GHEA Grapalat" w:hAnsi="GHEA Grapalat" w:cs="Sylfaen"/>
          <w:lang w:val="pt-BR"/>
        </w:rPr>
        <w:t xml:space="preserve"> </w:t>
      </w:r>
      <w:r w:rsidRPr="001D5F22">
        <w:rPr>
          <w:rFonts w:ascii="GHEA Grapalat" w:hAnsi="GHEA Grapalat" w:cs="Sylfaen"/>
          <w:lang w:val="hy-AM"/>
        </w:rPr>
        <w:t>համարելով</w:t>
      </w:r>
      <w:r w:rsidRPr="001D5F22">
        <w:rPr>
          <w:rFonts w:ascii="GHEA Grapalat" w:hAnsi="GHEA Grapalat" w:cs="Sylfaen"/>
          <w:lang w:val="pt-BR"/>
        </w:rPr>
        <w:t xml:space="preserve"> `</w:t>
      </w:r>
    </w:p>
    <w:p w:rsidR="00760B06" w:rsidRDefault="00760B06" w:rsidP="00760B06">
      <w:pPr>
        <w:pStyle w:val="ListParagraph"/>
        <w:tabs>
          <w:tab w:val="left" w:pos="450"/>
        </w:tabs>
        <w:spacing w:line="312" w:lineRule="auto"/>
        <w:ind w:left="-274" w:right="-720" w:firstLine="454"/>
        <w:jc w:val="both"/>
        <w:rPr>
          <w:rFonts w:ascii="GHEA Grapalat" w:eastAsia="Times New Roman" w:hAnsi="GHEA Grapalat"/>
          <w:color w:val="000000"/>
          <w:lang w:val="pt-BR"/>
        </w:rPr>
      </w:pPr>
      <w:r w:rsidRPr="001D5F22"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  <w:lang w:val="en-US"/>
        </w:rPr>
        <w:t>ա</w:t>
      </w:r>
      <w:r w:rsidRPr="001D5F22">
        <w:rPr>
          <w:rFonts w:ascii="GHEA Grapalat" w:eastAsia="Times New Roman" w:hAnsi="GHEA Grapalat"/>
          <w:color w:val="000000"/>
          <w:lang w:val="pt-BR"/>
        </w:rPr>
        <w:t>)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proofErr w:type="gramStart"/>
      <w:r>
        <w:rPr>
          <w:rFonts w:ascii="GHEA Grapalat" w:eastAsia="Times New Roman" w:hAnsi="GHEA Grapalat"/>
          <w:color w:val="000000"/>
          <w:lang w:val="en-US"/>
        </w:rPr>
        <w:t>պ</w:t>
      </w:r>
      <w:r>
        <w:rPr>
          <w:rFonts w:ascii="GHEA Grapalat" w:eastAsia="Times New Roman" w:hAnsi="GHEA Grapalat"/>
          <w:color w:val="000000"/>
        </w:rPr>
        <w:t>այմանագիրն</w:t>
      </w:r>
      <w:proofErr w:type="gramEnd"/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ուժի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մեջ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մտնելուց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հետո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եր</w:t>
      </w:r>
      <w:r>
        <w:rPr>
          <w:rFonts w:ascii="GHEA Grapalat" w:eastAsia="Times New Roman" w:hAnsi="GHEA Grapalat"/>
          <w:color w:val="000000"/>
          <w:lang w:val="hy-AM"/>
        </w:rPr>
        <w:t>եք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տարվա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ընթացքում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ավարտել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  <w:lang w:val="en-US"/>
        </w:rPr>
        <w:t>սույն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  <w:lang w:val="en-US"/>
        </w:rPr>
        <w:t>որոշման</w:t>
      </w:r>
      <w:r>
        <w:rPr>
          <w:rFonts w:ascii="GHEA Grapalat" w:eastAsia="Times New Roman" w:hAnsi="GHEA Grapalat"/>
          <w:color w:val="000000"/>
          <w:lang w:val="pt-BR"/>
        </w:rPr>
        <w:t xml:space="preserve"> N 2h</w:t>
      </w:r>
      <w:r>
        <w:rPr>
          <w:rFonts w:ascii="GHEA Grapalat" w:eastAsia="Times New Roman" w:hAnsi="GHEA Grapalat"/>
          <w:color w:val="000000"/>
          <w:lang w:val="en-US"/>
        </w:rPr>
        <w:t>ավելվածով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  <w:lang w:val="en-US"/>
        </w:rPr>
        <w:t>ներկայացված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ներդրումային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ծրագիրը</w:t>
      </w:r>
      <w:r>
        <w:rPr>
          <w:rFonts w:ascii="GHEA Grapalat" w:eastAsia="Times New Roman" w:hAnsi="GHEA Grapalat"/>
          <w:color w:val="000000"/>
          <w:lang w:val="pt-BR"/>
        </w:rPr>
        <w:t xml:space="preserve">, </w:t>
      </w:r>
    </w:p>
    <w:p w:rsidR="00760B06" w:rsidRDefault="00760B06" w:rsidP="00760B06">
      <w:pPr>
        <w:pStyle w:val="ListParagraph"/>
        <w:tabs>
          <w:tab w:val="left" w:pos="450"/>
        </w:tabs>
        <w:spacing w:line="312" w:lineRule="auto"/>
        <w:ind w:left="-274" w:right="-720" w:firstLine="454"/>
        <w:jc w:val="both"/>
        <w:rPr>
          <w:rFonts w:ascii="GHEA Grapalat" w:eastAsia="Times New Roman" w:hAnsi="GHEA Grapalat"/>
          <w:color w:val="000000"/>
          <w:lang w:val="pt-BR"/>
        </w:rPr>
      </w:pPr>
      <w:r>
        <w:rPr>
          <w:rFonts w:ascii="GHEA Grapalat" w:eastAsia="Times New Roman" w:hAnsi="GHEA Grapalat"/>
          <w:color w:val="000000"/>
          <w:lang w:val="pt-BR"/>
        </w:rPr>
        <w:t xml:space="preserve">  </w:t>
      </w:r>
      <w:r>
        <w:rPr>
          <w:rFonts w:ascii="GHEA Grapalat" w:eastAsia="Times New Roman" w:hAnsi="GHEA Grapalat"/>
          <w:color w:val="000000"/>
          <w:lang w:val="en-US"/>
        </w:rPr>
        <w:t>բ</w:t>
      </w:r>
      <w:r w:rsidRPr="001D5F22">
        <w:rPr>
          <w:rFonts w:ascii="GHEA Grapalat" w:eastAsia="Times New Roman" w:hAnsi="GHEA Grapalat"/>
          <w:color w:val="000000"/>
          <w:lang w:val="pt-BR"/>
        </w:rPr>
        <w:t>)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proofErr w:type="gramStart"/>
      <w:r>
        <w:rPr>
          <w:rFonts w:ascii="GHEA Grapalat" w:eastAsia="Times New Roman" w:hAnsi="GHEA Grapalat"/>
          <w:color w:val="000000"/>
        </w:rPr>
        <w:t>կատարել</w:t>
      </w:r>
      <w:proofErr w:type="gramEnd"/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ծրագրի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իրականացման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համար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անհրաժեշտ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  <w:lang w:val="hy-AM"/>
        </w:rPr>
        <w:t>1,0</w:t>
      </w:r>
      <w:r>
        <w:rPr>
          <w:rFonts w:ascii="GHEA Grapalat" w:eastAsia="Times New Roman" w:hAnsi="GHEA Grapalat"/>
          <w:color w:val="000000"/>
          <w:lang w:val="pt-BR"/>
        </w:rPr>
        <w:t xml:space="preserve"> մլրդ </w:t>
      </w:r>
      <w:r>
        <w:rPr>
          <w:rFonts w:ascii="GHEA Grapalat" w:eastAsia="Times New Roman" w:hAnsi="GHEA Grapalat"/>
          <w:color w:val="000000"/>
        </w:rPr>
        <w:t>ՀՀ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դրամ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ներդրումները</w:t>
      </w:r>
      <w:r>
        <w:rPr>
          <w:rFonts w:ascii="GHEA Grapalat" w:eastAsia="Times New Roman" w:hAnsi="GHEA Grapalat"/>
          <w:color w:val="000000"/>
          <w:lang w:val="pt-BR"/>
        </w:rPr>
        <w:t>,</w:t>
      </w:r>
    </w:p>
    <w:p w:rsidR="00760B06" w:rsidRDefault="00760B06" w:rsidP="00760B06">
      <w:pPr>
        <w:pStyle w:val="ListParagraph"/>
        <w:spacing w:line="312" w:lineRule="auto"/>
        <w:ind w:left="-274" w:right="-720" w:firstLine="454"/>
        <w:jc w:val="both"/>
        <w:rPr>
          <w:rFonts w:ascii="GHEA Grapalat" w:eastAsia="Times New Roman" w:hAnsi="GHEA Grapalat"/>
          <w:color w:val="000000"/>
          <w:lang w:val="pt-BR"/>
        </w:rPr>
      </w:pP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  <w:lang w:val="hy-AM"/>
        </w:rPr>
        <w:t>գ</w:t>
      </w:r>
      <w:r w:rsidRPr="001D5F22">
        <w:rPr>
          <w:rFonts w:ascii="GHEA Grapalat" w:eastAsia="Times New Roman" w:hAnsi="GHEA Grapalat"/>
          <w:color w:val="000000"/>
          <w:lang w:val="pt-BR"/>
        </w:rPr>
        <w:t>)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ստեղծել</w:t>
      </w:r>
      <w:r>
        <w:rPr>
          <w:rFonts w:ascii="GHEA Grapalat" w:eastAsia="Times New Roman" w:hAnsi="GHEA Grapalat"/>
          <w:color w:val="000000"/>
          <w:lang w:val="pt-BR"/>
        </w:rPr>
        <w:t xml:space="preserve"> 100-150 </w:t>
      </w:r>
      <w:r>
        <w:rPr>
          <w:rFonts w:ascii="GHEA Grapalat" w:eastAsia="Times New Roman" w:hAnsi="GHEA Grapalat"/>
          <w:color w:val="000000"/>
        </w:rPr>
        <w:t>նոր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աշխատատեղեր</w:t>
      </w:r>
      <w:r w:rsidRPr="001D5F22">
        <w:rPr>
          <w:rFonts w:ascii="GHEA Grapalat" w:eastAsia="Times New Roman" w:hAnsi="GHEA Grapalat"/>
          <w:color w:val="000000"/>
          <w:lang w:val="pt-BR"/>
        </w:rPr>
        <w:t>,</w:t>
      </w:r>
    </w:p>
    <w:p w:rsidR="00760B06" w:rsidRDefault="00760B06" w:rsidP="00760B06">
      <w:pPr>
        <w:pStyle w:val="ListParagraph"/>
        <w:shd w:val="clear" w:color="auto" w:fill="FFFFFF"/>
        <w:spacing w:line="312" w:lineRule="auto"/>
        <w:ind w:left="-274" w:right="-720" w:firstLine="454"/>
        <w:jc w:val="both"/>
        <w:rPr>
          <w:rFonts w:ascii="GHEA Grapalat" w:eastAsia="Times New Roman" w:hAnsi="GHEA Grapalat"/>
          <w:color w:val="000000"/>
          <w:lang w:val="pt-BR"/>
        </w:rPr>
      </w:pPr>
      <w:r>
        <w:rPr>
          <w:rFonts w:ascii="GHEA Grapalat" w:eastAsia="Times New Roman" w:hAnsi="GHEA Grapalat"/>
          <w:color w:val="000000"/>
          <w:lang w:val="pt-BR"/>
        </w:rPr>
        <w:t xml:space="preserve">  </w:t>
      </w:r>
      <w:r>
        <w:rPr>
          <w:rFonts w:ascii="GHEA Grapalat" w:eastAsia="Times New Roman" w:hAnsi="GHEA Grapalat"/>
          <w:color w:val="000000"/>
          <w:lang w:val="hy-AM"/>
        </w:rPr>
        <w:t>դ</w:t>
      </w:r>
      <w:r w:rsidRPr="001D5F22">
        <w:rPr>
          <w:rFonts w:ascii="GHEA Grapalat" w:eastAsia="Times New Roman" w:hAnsi="GHEA Grapalat"/>
          <w:color w:val="000000"/>
          <w:lang w:val="pt-BR"/>
        </w:rPr>
        <w:t>)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պահպանել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և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վերականգնել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կիսաքանդ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շինությունում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առկա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թեմատիկ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քանդակները</w:t>
      </w:r>
      <w:r w:rsidRPr="001D5F22">
        <w:rPr>
          <w:rFonts w:ascii="GHEA Grapalat" w:eastAsia="Times New Roman" w:hAnsi="GHEA Grapalat"/>
          <w:color w:val="000000"/>
          <w:lang w:val="pt-BR"/>
        </w:rPr>
        <w:t>,</w:t>
      </w:r>
    </w:p>
    <w:p w:rsidR="00760B06" w:rsidRDefault="00760B06" w:rsidP="00760B06">
      <w:pPr>
        <w:pStyle w:val="ListParagraph"/>
        <w:spacing w:line="312" w:lineRule="auto"/>
        <w:ind w:left="-274" w:right="-720" w:firstLine="454"/>
        <w:jc w:val="both"/>
        <w:rPr>
          <w:rFonts w:ascii="GHEA Grapalat" w:eastAsia="Times New Roman" w:hAnsi="GHEA Grapalat"/>
          <w:color w:val="000000"/>
          <w:lang w:val="pt-BR"/>
        </w:rPr>
      </w:pPr>
      <w:r>
        <w:rPr>
          <w:rFonts w:ascii="GHEA Grapalat" w:eastAsia="Times New Roman" w:hAnsi="GHEA Grapalat"/>
          <w:color w:val="000000"/>
          <w:lang w:val="pt-BR"/>
        </w:rPr>
        <w:t xml:space="preserve">  </w:t>
      </w:r>
      <w:r>
        <w:rPr>
          <w:rFonts w:ascii="GHEA Grapalat" w:eastAsia="Times New Roman" w:hAnsi="GHEA Grapalat"/>
          <w:color w:val="000000"/>
          <w:lang w:val="hy-AM"/>
        </w:rPr>
        <w:t>ե</w:t>
      </w:r>
      <w:r w:rsidRPr="001D5F22">
        <w:rPr>
          <w:rFonts w:ascii="GHEA Grapalat" w:eastAsia="Times New Roman" w:hAnsi="GHEA Grapalat"/>
          <w:color w:val="000000"/>
          <w:lang w:val="pt-BR"/>
        </w:rPr>
        <w:t>)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  <w:lang w:val="hy-AM"/>
        </w:rPr>
        <w:t xml:space="preserve">պայմանագրով նախատեսված աշխատանքները երեք տարվա ընթացքում չավարտելու դեպքում՝ հողամասը և դրա վրա կատարված </w:t>
      </w:r>
      <w:r>
        <w:rPr>
          <w:rFonts w:ascii="GHEA Grapalat" w:eastAsia="Times New Roman" w:hAnsi="GHEA Grapalat"/>
          <w:color w:val="000000"/>
          <w:lang w:val="en-US"/>
        </w:rPr>
        <w:t>ներդրումներ</w:t>
      </w:r>
      <w:r w:rsidRPr="001D5F22"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  <w:lang w:val="en-US"/>
        </w:rPr>
        <w:t>ու</w:t>
      </w:r>
      <w:r w:rsidRPr="001D5F22"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  <w:lang w:val="hy-AM"/>
        </w:rPr>
        <w:t>անբաժանելի շինությունները</w:t>
      </w:r>
      <w:r w:rsidRPr="001D5F22"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  <w:lang w:val="hy-AM"/>
        </w:rPr>
        <w:t xml:space="preserve">վերադարձնել Հայաստանի Հանրապետությանը՝ ի դեմս </w:t>
      </w:r>
      <w:r>
        <w:rPr>
          <w:rFonts w:ascii="GHEA Grapalat" w:eastAsia="Times New Roman" w:hAnsi="GHEA Grapalat" w:cs="Sylfaen"/>
          <w:color w:val="000000"/>
        </w:rPr>
        <w:t>Հայաստանի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Հանրապետության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կառավարությանն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առընթեր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պետական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գույքի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կառավարման</w:t>
      </w:r>
      <w:r>
        <w:rPr>
          <w:rFonts w:ascii="GHEA Grapalat" w:eastAsia="Times New Roman" w:hAnsi="GHEA Grapalat"/>
          <w:color w:val="000000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</w:rPr>
        <w:t>վարչությ</w:t>
      </w:r>
      <w:r>
        <w:rPr>
          <w:rFonts w:ascii="GHEA Grapalat" w:eastAsia="Times New Roman" w:hAnsi="GHEA Grapalat"/>
          <w:color w:val="000000"/>
          <w:lang w:val="en-US"/>
        </w:rPr>
        <w:t>ու</w:t>
      </w:r>
      <w:r>
        <w:rPr>
          <w:rFonts w:ascii="GHEA Grapalat" w:eastAsia="Times New Roman" w:hAnsi="GHEA Grapalat"/>
          <w:color w:val="000000"/>
        </w:rPr>
        <w:t>ն</w:t>
      </w:r>
      <w:r>
        <w:rPr>
          <w:rFonts w:ascii="GHEA Grapalat" w:eastAsia="Times New Roman" w:hAnsi="GHEA Grapalat"/>
          <w:color w:val="000000"/>
          <w:lang w:val="pt-BR"/>
        </w:rPr>
        <w:t>:</w:t>
      </w:r>
    </w:p>
    <w:p w:rsidR="00760B06" w:rsidRPr="001D5F22" w:rsidRDefault="00760B06" w:rsidP="00760B06">
      <w:pPr>
        <w:pStyle w:val="NormalWeb"/>
        <w:shd w:val="clear" w:color="auto" w:fill="FFFFFF"/>
        <w:tabs>
          <w:tab w:val="left" w:pos="3540"/>
        </w:tabs>
        <w:spacing w:before="0" w:beforeAutospacing="0" w:after="0" w:afterAutospacing="0" w:line="288" w:lineRule="auto"/>
        <w:ind w:left="-270" w:right="-810" w:firstLine="540"/>
        <w:jc w:val="both"/>
        <w:rPr>
          <w:rFonts w:ascii="GHEA Grapalat" w:hAnsi="GHEA Grapalat"/>
          <w:color w:val="000000"/>
          <w:lang w:val="pt-BR"/>
        </w:rPr>
      </w:pPr>
      <w:r w:rsidRPr="001D5F22">
        <w:rPr>
          <w:rFonts w:ascii="GHEA Grapalat" w:hAnsi="GHEA Grapalat"/>
          <w:color w:val="000000"/>
          <w:lang w:val="pt-BR"/>
        </w:rPr>
        <w:t xml:space="preserve"> </w:t>
      </w:r>
    </w:p>
    <w:tbl>
      <w:tblPr>
        <w:tblW w:w="10605" w:type="dxa"/>
        <w:tblInd w:w="-432" w:type="dxa"/>
        <w:tblLook w:val="04A0"/>
      </w:tblPr>
      <w:tblGrid>
        <w:gridCol w:w="270"/>
        <w:gridCol w:w="10335"/>
      </w:tblGrid>
      <w:tr w:rsidR="00760B06" w:rsidTr="00760B06">
        <w:tc>
          <w:tcPr>
            <w:tcW w:w="270" w:type="dxa"/>
          </w:tcPr>
          <w:p w:rsidR="00760B06" w:rsidRDefault="00760B06">
            <w:pPr>
              <w:spacing w:line="288" w:lineRule="auto"/>
              <w:ind w:left="-270" w:right="-810" w:firstLine="540"/>
              <w:jc w:val="both"/>
              <w:rPr>
                <w:rFonts w:ascii="GHEA Grapalat" w:eastAsia="Calibri" w:hAnsi="GHEA Grapalat"/>
                <w:lang w:val="fr-FR"/>
              </w:rPr>
            </w:pPr>
          </w:p>
        </w:tc>
        <w:tc>
          <w:tcPr>
            <w:tcW w:w="10335" w:type="dxa"/>
          </w:tcPr>
          <w:p w:rsidR="00760B06" w:rsidRDefault="00760B06">
            <w:pPr>
              <w:pStyle w:val="ListParagraph"/>
              <w:spacing w:line="288" w:lineRule="auto"/>
              <w:ind w:left="270" w:right="-810"/>
              <w:jc w:val="both"/>
              <w:rPr>
                <w:rFonts w:ascii="GHEA Grapalat" w:eastAsia="Calibri" w:hAnsi="GHEA Grapalat" w:cs="Arial"/>
                <w:b/>
                <w:lang w:val="fr-FR"/>
              </w:rPr>
            </w:pPr>
            <w:r>
              <w:rPr>
                <w:rFonts w:ascii="GHEA Grapalat" w:eastAsia="Calibri" w:hAnsi="GHEA Grapalat" w:cs="Arial"/>
                <w:b/>
                <w:lang w:val="fr-FR"/>
              </w:rPr>
              <w:t xml:space="preserve">         3. Նախագծի մշակման ընթացքում ներգրավված ինստիտուտներ</w:t>
            </w:r>
          </w:p>
          <w:p w:rsidR="00760B06" w:rsidRDefault="00760B06">
            <w:pPr>
              <w:pStyle w:val="ListParagraph"/>
              <w:spacing w:line="288" w:lineRule="auto"/>
              <w:ind w:left="270" w:right="-810"/>
              <w:jc w:val="both"/>
              <w:rPr>
                <w:rFonts w:ascii="GHEA Grapalat" w:eastAsia="Calibri" w:hAnsi="GHEA Grapalat" w:cs="Arial"/>
                <w:b/>
                <w:lang w:val="fr-FR"/>
              </w:rPr>
            </w:pPr>
          </w:p>
        </w:tc>
      </w:tr>
    </w:tbl>
    <w:p w:rsidR="00760B06" w:rsidRPr="001D5F22" w:rsidRDefault="00760B06" w:rsidP="00760B06">
      <w:pPr>
        <w:pStyle w:val="ListParagraph"/>
        <w:spacing w:line="288" w:lineRule="auto"/>
        <w:ind w:left="-270" w:right="-81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Նախագիծը մշակվել է ՀՀ տարածքային կառավարման և զարգացման նախարարության աշխատակազմի կողմից</w:t>
      </w:r>
      <w:r w:rsidRPr="001D5F22">
        <w:rPr>
          <w:rFonts w:ascii="GHEA Grapalat" w:hAnsi="GHEA Grapalat"/>
        </w:rPr>
        <w:t xml:space="preserve">:  </w:t>
      </w:r>
    </w:p>
    <w:p w:rsidR="00760B06" w:rsidRPr="001D5F22" w:rsidRDefault="00760B06" w:rsidP="00760B06">
      <w:pPr>
        <w:pStyle w:val="ListParagraph"/>
        <w:spacing w:line="288" w:lineRule="auto"/>
        <w:ind w:left="-270" w:right="-810" w:firstLine="540"/>
        <w:jc w:val="both"/>
        <w:rPr>
          <w:rFonts w:ascii="GHEA Grapalat" w:hAnsi="GHEA Grapalat"/>
        </w:rPr>
      </w:pPr>
      <w:r w:rsidRPr="001D5F22">
        <w:rPr>
          <w:rFonts w:ascii="GHEA Grapalat" w:hAnsi="GHEA Grapalat"/>
        </w:rPr>
        <w:t xml:space="preserve">  </w:t>
      </w:r>
    </w:p>
    <w:p w:rsidR="00760B06" w:rsidRPr="001D5F22" w:rsidRDefault="00760B06" w:rsidP="00760B06">
      <w:pPr>
        <w:pStyle w:val="ListParagraph"/>
        <w:spacing w:line="288" w:lineRule="auto"/>
        <w:ind w:left="-270" w:right="-810" w:firstLine="540"/>
        <w:jc w:val="both"/>
        <w:rPr>
          <w:rFonts w:ascii="GHEA Grapalat" w:eastAsia="Calibri" w:hAnsi="GHEA Grapalat" w:cs="Sylfaen"/>
          <w:b/>
        </w:rPr>
      </w:pPr>
      <w:r w:rsidRPr="001D5F22">
        <w:rPr>
          <w:rFonts w:ascii="GHEA Grapalat" w:eastAsia="Calibri" w:hAnsi="GHEA Grapalat" w:cs="Sylfaen"/>
          <w:b/>
        </w:rPr>
        <w:t xml:space="preserve">4. </w:t>
      </w:r>
      <w:r>
        <w:rPr>
          <w:rFonts w:ascii="GHEA Grapalat" w:eastAsia="Calibri" w:hAnsi="GHEA Grapalat" w:cs="Sylfaen"/>
          <w:b/>
          <w:lang w:val="en-US"/>
        </w:rPr>
        <w:t>Ա</w:t>
      </w:r>
      <w:r>
        <w:rPr>
          <w:rFonts w:ascii="GHEA Grapalat" w:eastAsia="Calibri" w:hAnsi="GHEA Grapalat" w:cs="Sylfaen"/>
          <w:b/>
        </w:rPr>
        <w:t>կնկալվող արդյունքը</w:t>
      </w:r>
    </w:p>
    <w:p w:rsidR="00760B06" w:rsidRPr="001D5F22" w:rsidRDefault="00760B06" w:rsidP="00760B06">
      <w:pPr>
        <w:pStyle w:val="ListParagraph"/>
        <w:tabs>
          <w:tab w:val="left" w:pos="-180"/>
        </w:tabs>
        <w:spacing w:line="288" w:lineRule="auto"/>
        <w:ind w:left="-270" w:right="-810" w:firstLine="540"/>
        <w:jc w:val="both"/>
        <w:rPr>
          <w:rFonts w:ascii="GHEA Grapalat" w:eastAsia="Calibri" w:hAnsi="GHEA Grapalat" w:cs="Arial Armenian"/>
        </w:rPr>
      </w:pPr>
    </w:p>
    <w:p w:rsidR="00760B06" w:rsidRDefault="00760B06" w:rsidP="00760B06">
      <w:pPr>
        <w:spacing w:line="288" w:lineRule="auto"/>
        <w:ind w:left="-270" w:right="-810" w:firstLine="540"/>
        <w:jc w:val="both"/>
        <w:rPr>
          <w:rFonts w:ascii="GHEA Grapalat" w:eastAsia="Calibri" w:hAnsi="GHEA Grapalat" w:cs="Sylfaen"/>
          <w:lang w:val="af-ZA"/>
        </w:rPr>
      </w:pPr>
      <w:r>
        <w:rPr>
          <w:rFonts w:ascii="GHEA Grapalat" w:hAnsi="GHEA Grapalat"/>
        </w:rPr>
        <w:t xml:space="preserve">Նախագծի ընդունման արդյունքում </w:t>
      </w:r>
      <w:r>
        <w:rPr>
          <w:rFonts w:ascii="GHEA Grapalat" w:hAnsi="GHEA Grapalat"/>
          <w:lang w:val="en-US"/>
        </w:rPr>
        <w:t>Հայաստանի</w:t>
      </w:r>
      <w:r w:rsidRPr="001D5F2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 w:rsidRPr="001D5F22"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en-US"/>
        </w:rPr>
        <w:t>Շիրակի</w:t>
      </w:r>
      <w:r w:rsidRPr="001D5F2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մարզի</w:t>
      </w:r>
      <w:r w:rsidRPr="001D5F2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Գյումրի</w:t>
      </w:r>
      <w:r w:rsidRPr="001D5F2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քաղաքի</w:t>
      </w:r>
      <w:r w:rsidRPr="001D5F2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նախկին</w:t>
      </w:r>
      <w:r w:rsidRPr="001D5F2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Շիրակ</w:t>
      </w:r>
      <w:r w:rsidRPr="001D5F2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հյուրանոցի</w:t>
      </w:r>
      <w:r w:rsidRPr="001D5F22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վթարային շենքի ապամոնտաժումից հետո մնացած շինությունը և դրա սպասարկման համար նախատեսված հողամասը սեփականության իրավունքով </w:t>
      </w:r>
      <w:r>
        <w:rPr>
          <w:rFonts w:ascii="GHEA Grapalat" w:hAnsi="GHEA Grapalat" w:cs="Sylfaen"/>
          <w:lang w:val="en-US"/>
        </w:rPr>
        <w:t>կտրամադրվի</w:t>
      </w:r>
      <w:r w:rsidRPr="001D5F2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«Բասենի Գովք» ՍՊԸ-ին</w:t>
      </w:r>
      <w:r w:rsidRPr="001D5F22">
        <w:rPr>
          <w:rFonts w:ascii="GHEA Grapalat" w:hAnsi="GHEA Grapalat" w:cs="Sylfaen"/>
        </w:rPr>
        <w:t xml:space="preserve">` </w:t>
      </w:r>
      <w:r>
        <w:rPr>
          <w:rFonts w:ascii="GHEA Grapalat" w:hAnsi="GHEA Grapalat" w:cs="Sylfaen"/>
        </w:rPr>
        <w:t>տարածքում հյուրանոցային համալիրի, առևտրային կենտրոնի և սննդի սպասարկման վայրի կառուցման նպատակով</w:t>
      </w:r>
      <w:r w:rsidRPr="001D5F22">
        <w:rPr>
          <w:rFonts w:ascii="GHEA Grapalat" w:hAnsi="GHEA Grapalat" w:cs="Sylfaen"/>
        </w:rPr>
        <w:t xml:space="preserve">: </w:t>
      </w:r>
      <w:r>
        <w:rPr>
          <w:rFonts w:ascii="GHEA Grapalat" w:hAnsi="GHEA Grapalat" w:cs="Sylfaen"/>
        </w:rPr>
        <w:t xml:space="preserve"> </w:t>
      </w:r>
    </w:p>
    <w:p w:rsidR="00760B06" w:rsidRDefault="00760B06" w:rsidP="00760B06">
      <w:pPr>
        <w:spacing w:line="288" w:lineRule="auto"/>
        <w:ind w:left="-270" w:right="-810" w:firstLine="540"/>
        <w:jc w:val="center"/>
        <w:rPr>
          <w:rFonts w:ascii="GHEA Grapalat" w:hAnsi="GHEA Grapalat"/>
          <w:b/>
        </w:rPr>
      </w:pPr>
    </w:p>
    <w:p w:rsidR="00760B06" w:rsidRPr="001D5F22" w:rsidRDefault="00760B06" w:rsidP="00760B06">
      <w:pPr>
        <w:spacing w:line="288" w:lineRule="auto"/>
        <w:ind w:left="-270" w:right="-810" w:firstLine="540"/>
        <w:jc w:val="center"/>
        <w:rPr>
          <w:rFonts w:ascii="GHEA Grapalat" w:hAnsi="GHEA Grapalat"/>
          <w:b/>
        </w:rPr>
      </w:pPr>
    </w:p>
    <w:p w:rsidR="00760B06" w:rsidRPr="001D5F22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Pr="001D5F22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Pr="001D5F22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Pr="001D5F22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Pr="001D5F22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Pr="001D5F22" w:rsidRDefault="00760B06" w:rsidP="00760B06">
      <w:pPr>
        <w:spacing w:line="288" w:lineRule="auto"/>
        <w:jc w:val="center"/>
        <w:rPr>
          <w:rFonts w:ascii="GHEA Grapalat" w:hAnsi="GHEA Grapalat"/>
          <w:b/>
          <w:lang w:val="hy-AM"/>
        </w:rPr>
      </w:pPr>
    </w:p>
    <w:p w:rsidR="00760B06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Pr="001D5F22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ՏԵՂԵԿԱՆՔ</w:t>
      </w:r>
    </w:p>
    <w:p w:rsidR="00760B06" w:rsidRPr="001D5F22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Default="00760B06" w:rsidP="00760B06">
      <w:pPr>
        <w:spacing w:line="288" w:lineRule="auto"/>
        <w:ind w:firstLine="72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color w:val="000000"/>
          <w:shd w:val="clear" w:color="auto" w:fill="FFFFFF"/>
        </w:rPr>
        <w:t>Սույն Նախագծի ընդունման առնչությամբ այլ oրենքների ընդունման, ինչպես նաև այլ նորմատիվ իրավական ակտերի ընդունման անհրաժեշտությունը բացակայում է:</w:t>
      </w:r>
    </w:p>
    <w:p w:rsidR="00760B06" w:rsidRDefault="00760B06" w:rsidP="00760B06">
      <w:pPr>
        <w:spacing w:line="288" w:lineRule="auto"/>
        <w:jc w:val="both"/>
        <w:rPr>
          <w:rFonts w:ascii="GHEA Grapalat" w:hAnsi="GHEA Grapalat"/>
          <w:b/>
        </w:rPr>
      </w:pPr>
    </w:p>
    <w:p w:rsidR="00760B06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Pr="001D5F22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Pr="001D5F22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Pr="001D5F22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ՏԵՂԵԿԱՆՔ</w:t>
      </w:r>
    </w:p>
    <w:p w:rsidR="00760B06" w:rsidRPr="001D5F22" w:rsidRDefault="00760B06" w:rsidP="00760B06">
      <w:pPr>
        <w:spacing w:line="288" w:lineRule="auto"/>
        <w:jc w:val="center"/>
        <w:rPr>
          <w:rFonts w:ascii="GHEA Grapalat" w:hAnsi="GHEA Grapalat"/>
          <w:b/>
        </w:rPr>
      </w:pPr>
    </w:p>
    <w:p w:rsidR="00760B06" w:rsidRDefault="00760B06" w:rsidP="00760B06">
      <w:pPr>
        <w:spacing w:line="288" w:lineRule="auto"/>
        <w:ind w:firstLine="72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Սույն Նախագծի ընդունման կապակցությամբ պետական կամ տեղական ինքնակառավարման մարմնի բյուջեում ծախսերի և եկամուտների մասով էական ավելացում կամ նվազեցում չի լինելու:   </w:t>
      </w:r>
    </w:p>
    <w:p w:rsidR="00760B06" w:rsidRDefault="00760B06" w:rsidP="00760B06">
      <w:pPr>
        <w:pStyle w:val="ListParagraph"/>
        <w:shd w:val="clear" w:color="auto" w:fill="FFFFFF"/>
        <w:tabs>
          <w:tab w:val="left" w:pos="1941"/>
        </w:tabs>
        <w:spacing w:line="312" w:lineRule="auto"/>
        <w:ind w:left="0"/>
        <w:rPr>
          <w:rFonts w:ascii="GHEA Grapalat" w:eastAsia="Times New Roman" w:hAnsi="GHEA Grapalat"/>
          <w:color w:val="000000"/>
          <w:lang w:val="pt-BR"/>
        </w:rPr>
      </w:pPr>
    </w:p>
    <w:p w:rsidR="00880154" w:rsidRDefault="00880154"/>
    <w:sectPr w:rsidR="00880154" w:rsidSect="00760B0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23DD"/>
    <w:multiLevelType w:val="hybridMultilevel"/>
    <w:tmpl w:val="BF2ECF1E"/>
    <w:lvl w:ilvl="0" w:tplc="3B5A55EC">
      <w:start w:val="1"/>
      <w:numFmt w:val="decimal"/>
      <w:lvlText w:val="%1)"/>
      <w:lvlJc w:val="left"/>
      <w:pPr>
        <w:ind w:left="426" w:hanging="360"/>
      </w:pPr>
      <w:rPr>
        <w:rFonts w:ascii="GHEA Grapalat" w:eastAsia="Times New Roman" w:hAnsi="GHEA Grapalat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7F2034F3"/>
    <w:multiLevelType w:val="hybridMultilevel"/>
    <w:tmpl w:val="3E70C860"/>
    <w:lvl w:ilvl="0" w:tplc="FC226488">
      <w:start w:val="1"/>
      <w:numFmt w:val="decimal"/>
      <w:lvlText w:val="%1."/>
      <w:lvlJc w:val="left"/>
      <w:pPr>
        <w:ind w:left="720" w:hanging="360"/>
      </w:pPr>
      <w:rPr>
        <w:rFonts w:cs="Sylfaen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F52161"/>
    <w:rsid w:val="001D5F22"/>
    <w:rsid w:val="00615018"/>
    <w:rsid w:val="00760B06"/>
    <w:rsid w:val="007B3536"/>
    <w:rsid w:val="00880154"/>
    <w:rsid w:val="00F5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0B06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760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Astghik Melkonyan</cp:lastModifiedBy>
  <cp:revision>3</cp:revision>
  <dcterms:created xsi:type="dcterms:W3CDTF">2017-10-27T09:39:00Z</dcterms:created>
  <dcterms:modified xsi:type="dcterms:W3CDTF">2017-10-27T11:34:00Z</dcterms:modified>
</cp:coreProperties>
</file>