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46" w:rsidRPr="00556A46" w:rsidRDefault="00556A46" w:rsidP="00556A46">
      <w:pPr>
        <w:jc w:val="center"/>
        <w:rPr>
          <w:rFonts w:ascii="GHEA Grapalat" w:hAnsi="GHEA Grapalat"/>
          <w:b/>
          <w:w w:val="150"/>
          <w:sz w:val="22"/>
          <w:szCs w:val="22"/>
          <w:lang w:val="hy-AM"/>
        </w:rPr>
      </w:pPr>
      <w:r>
        <w:rPr>
          <w:rFonts w:ascii="GHEA Grapalat" w:hAnsi="GHEA Grapalat"/>
          <w:b/>
          <w:w w:val="150"/>
          <w:sz w:val="22"/>
          <w:szCs w:val="22"/>
          <w:lang w:val="hy-AM"/>
        </w:rPr>
        <w:t>ԱՄՓՈՓԱԹԵՐԹ</w:t>
      </w:r>
    </w:p>
    <w:p w:rsidR="00556A46" w:rsidRPr="00F0628B" w:rsidRDefault="00556A46" w:rsidP="00556A46">
      <w:pPr>
        <w:pStyle w:val="NormalWeb"/>
        <w:spacing w:before="0" w:beforeAutospacing="0" w:after="0" w:afterAutospacing="0"/>
        <w:ind w:firstLine="90"/>
        <w:jc w:val="center"/>
        <w:rPr>
          <w:rFonts w:ascii="GHEA Grapalat" w:hAnsi="GHEA Grapalat" w:cs="Arial Unicode"/>
          <w:b/>
          <w:bCs/>
          <w:lang w:val="pt-BR"/>
        </w:rPr>
      </w:pPr>
      <w:r w:rsidRPr="00F0628B">
        <w:rPr>
          <w:rStyle w:val="Strong"/>
          <w:rFonts w:ascii="GHEA Grapalat" w:hAnsi="GHEA Grapalat"/>
        </w:rPr>
        <w:t>ՀՈՂԱՄԱՍԻ</w:t>
      </w:r>
      <w:r w:rsidRPr="00F0628B">
        <w:rPr>
          <w:rStyle w:val="Strong"/>
          <w:rFonts w:ascii="GHEA Grapalat" w:hAnsi="GHEA Grapalat"/>
          <w:lang w:val="pt-BR"/>
        </w:rPr>
        <w:t xml:space="preserve"> </w:t>
      </w:r>
      <w:r w:rsidRPr="00F0628B">
        <w:rPr>
          <w:rStyle w:val="Strong"/>
          <w:rFonts w:ascii="GHEA Grapalat" w:hAnsi="GHEA Grapalat"/>
        </w:rPr>
        <w:t>ՆՎԻԱՐՏՎՈՒԹՅՈՒՆ</w:t>
      </w:r>
      <w:r w:rsidRPr="00F0628B">
        <w:rPr>
          <w:rStyle w:val="Strong"/>
          <w:rFonts w:ascii="GHEA Grapalat" w:hAnsi="GHEA Grapalat"/>
          <w:lang w:val="pt-BR"/>
        </w:rPr>
        <w:t xml:space="preserve"> </w:t>
      </w:r>
      <w:r w:rsidRPr="00F0628B">
        <w:rPr>
          <w:rStyle w:val="Strong"/>
          <w:rFonts w:ascii="GHEA Grapalat" w:hAnsi="GHEA Grapalat"/>
        </w:rPr>
        <w:t>ԸՆԴՈՒՆԵԼՈՒ</w:t>
      </w:r>
      <w:proofErr w:type="gramStart"/>
      <w:r w:rsidRPr="00F0628B">
        <w:rPr>
          <w:rStyle w:val="Strong"/>
          <w:rFonts w:ascii="GHEA Grapalat" w:hAnsi="GHEA Grapalat"/>
          <w:lang w:val="pt-BR"/>
        </w:rPr>
        <w:t xml:space="preserve">, </w:t>
      </w:r>
      <w:r w:rsidRPr="00F0628B">
        <w:rPr>
          <w:rFonts w:ascii="Arial" w:hAnsi="Arial" w:cs="Arial"/>
          <w:lang w:val="nb-NO"/>
        </w:rPr>
        <w:t> </w:t>
      </w:r>
      <w:r w:rsidRPr="00F0628B">
        <w:rPr>
          <w:rFonts w:ascii="GHEA Grapalat" w:hAnsi="GHEA Grapalat" w:cs="Arial"/>
          <w:lang w:val="nb-NO"/>
        </w:rPr>
        <w:t>&lt;</w:t>
      </w:r>
      <w:proofErr w:type="gramEnd"/>
      <w:r w:rsidRPr="00F0628B">
        <w:rPr>
          <w:rFonts w:ascii="GHEA Grapalat" w:hAnsi="GHEA Grapalat" w:cs="Arial"/>
          <w:lang w:val="nb-NO"/>
        </w:rPr>
        <w:t>&lt;</w:t>
      </w:r>
      <w:r w:rsidRPr="00F0628B">
        <w:rPr>
          <w:rStyle w:val="Strong"/>
          <w:rFonts w:ascii="GHEA Grapalat" w:hAnsi="GHEA Grapalat"/>
        </w:rPr>
        <w:t>ՄԵՂՐԻ</w:t>
      </w:r>
      <w:r w:rsidRPr="00F0628B">
        <w:rPr>
          <w:rStyle w:val="Strong"/>
          <w:rFonts w:ascii="GHEA Grapalat" w:hAnsi="GHEA Grapalat"/>
          <w:lang w:val="nb-NO"/>
        </w:rPr>
        <w:t xml:space="preserve">&gt; </w:t>
      </w:r>
      <w:r w:rsidRPr="00F0628B">
        <w:rPr>
          <w:rStyle w:val="Strong"/>
          <w:rFonts w:ascii="GHEA Grapalat" w:hAnsi="GHEA Grapalat"/>
        </w:rPr>
        <w:t>ԱԶԱՏ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ՏՆՏԵՍԱԿԱՆ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ԳՈՏԻ</w:t>
      </w:r>
      <w:r w:rsidRPr="00F0628B">
        <w:rPr>
          <w:rStyle w:val="Strong"/>
          <w:rFonts w:ascii="GHEA Grapalat" w:hAnsi="GHEA Grapalat"/>
          <w:lang w:val="nb-NO"/>
        </w:rPr>
        <w:t xml:space="preserve">&gt; </w:t>
      </w:r>
      <w:r w:rsidRPr="00F0628B">
        <w:rPr>
          <w:rStyle w:val="Strong"/>
          <w:rFonts w:ascii="GHEA Grapalat" w:hAnsi="GHEA Grapalat"/>
        </w:rPr>
        <w:t>ՓԱԿ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ԲԱԺՆԵՏԻՐԱԿԱՆ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ԸՆԿԵՐՈՒԹՅԱՆ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ԿԱՆՈՆԱԴՐԱԿԱՆ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ԿԱՊԻՏԱԼՈՒՄ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ԳՈՒՅՔ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ՆԵՐԴՆԵԼՈՒ</w:t>
      </w:r>
      <w:r w:rsidRPr="00F0628B">
        <w:rPr>
          <w:rStyle w:val="Strong"/>
          <w:rFonts w:ascii="GHEA Grapalat" w:hAnsi="GHEA Grapalat"/>
          <w:lang w:val="nb-NO"/>
        </w:rPr>
        <w:t xml:space="preserve">, </w:t>
      </w:r>
      <w:r w:rsidRPr="00F0628B">
        <w:rPr>
          <w:rStyle w:val="Strong"/>
          <w:rFonts w:ascii="GHEA Grapalat" w:hAnsi="GHEA Grapalat"/>
        </w:rPr>
        <w:t>ԳՈՒՅՔ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ՀԵՏ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ՎԵՐՑՆԵԼՈՒ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ԵՎ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ԱՄՐԱՑՆԵԼՈՒ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  <w:r w:rsidRPr="00F0628B">
        <w:rPr>
          <w:rStyle w:val="Strong"/>
          <w:rFonts w:ascii="GHEA Grapalat" w:hAnsi="GHEA Grapalat"/>
        </w:rPr>
        <w:t>ՄԱՍԻՆ</w:t>
      </w:r>
      <w:r w:rsidRPr="00F0628B">
        <w:rPr>
          <w:rStyle w:val="Strong"/>
          <w:rFonts w:ascii="GHEA Grapalat" w:hAnsi="GHEA Grapalat"/>
          <w:lang w:val="nb-NO"/>
        </w:rPr>
        <w:t xml:space="preserve"> </w:t>
      </w:r>
    </w:p>
    <w:p w:rsidR="00556A46" w:rsidRPr="00F0628B" w:rsidRDefault="00556A46" w:rsidP="00556A46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F0628B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20"/>
        <w:gridCol w:w="2876"/>
        <w:gridCol w:w="2344"/>
      </w:tblGrid>
      <w:tr w:rsidR="00556A46" w:rsidRPr="009316E2" w:rsidTr="00010F9C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A46" w:rsidRPr="00027E84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  <w:lang w:val="pt-BR"/>
              </w:rPr>
            </w:pPr>
            <w:r w:rsidRPr="00027E84">
              <w:rPr>
                <w:rFonts w:ascii="GHEA Grapalat" w:hAnsi="GHEA Grapalat"/>
                <w:i/>
                <w:sz w:val="20"/>
                <w:szCs w:val="20"/>
                <w:lang w:val="pt-BR"/>
              </w:rPr>
              <w:t>Առարկության</w:t>
            </w:r>
            <w:r w:rsidRPr="00027E84">
              <w:rPr>
                <w:rFonts w:ascii="GHEA Grapalat" w:hAnsi="GHEA Grapalat" w:cs="Arial Armenian"/>
                <w:i/>
                <w:sz w:val="20"/>
                <w:szCs w:val="20"/>
                <w:lang w:val="pt-BR"/>
              </w:rPr>
              <w:t xml:space="preserve">, </w:t>
            </w:r>
            <w:r w:rsidRPr="00027E84">
              <w:rPr>
                <w:rFonts w:ascii="GHEA Grapalat" w:hAnsi="GHEA Grapalat"/>
                <w:i/>
                <w:sz w:val="20"/>
                <w:szCs w:val="20"/>
                <w:lang w:val="pt-BR"/>
              </w:rPr>
              <w:t>առաջարկության</w:t>
            </w:r>
            <w:r w:rsidRPr="00027E84">
              <w:rPr>
                <w:rFonts w:ascii="GHEA Grapalat" w:hAnsi="GHEA Grapalat" w:cs="Arial Armenian"/>
                <w:i/>
                <w:sz w:val="20"/>
                <w:szCs w:val="20"/>
                <w:lang w:val="pt-BR"/>
              </w:rPr>
              <w:t xml:space="preserve"> </w:t>
            </w:r>
            <w:r w:rsidRPr="00027E84">
              <w:rPr>
                <w:rFonts w:ascii="GHEA Grapalat" w:hAnsi="GHEA Grapalat"/>
                <w:i/>
                <w:sz w:val="20"/>
                <w:szCs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A46" w:rsidRPr="009316E2" w:rsidRDefault="00556A46" w:rsidP="00010F9C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556A46" w:rsidRPr="009316E2" w:rsidRDefault="00556A46" w:rsidP="00010F9C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556A46" w:rsidRPr="009316E2" w:rsidRDefault="00556A46" w:rsidP="00010F9C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56A46" w:rsidRPr="009316E2" w:rsidRDefault="00556A46" w:rsidP="00010F9C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556A46" w:rsidRPr="009316E2" w:rsidTr="00010F9C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027E84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027E84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556A46" w:rsidRPr="00AE1765" w:rsidTr="00010F9C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Default="00556A46" w:rsidP="00010F9C">
            <w:pPr>
              <w:pStyle w:val="BodyText"/>
              <w:jc w:val="center"/>
              <w:rPr>
                <w:rFonts w:ascii="GHEA Grapalat" w:eastAsia="Calibri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գյուղատնտեսության</w:t>
            </w:r>
            <w:proofErr w:type="spellEnd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նախարարության</w:t>
            </w:r>
            <w:proofErr w:type="spellEnd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 23.10.2017թ. </w:t>
            </w:r>
            <w:proofErr w:type="spellStart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 ՌՄ/ԱՇ/9553-17</w:t>
            </w:r>
          </w:p>
          <w:p w:rsidR="00556A46" w:rsidRPr="00EB5BAE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4339B">
              <w:rPr>
                <w:rFonts w:ascii="GHEA Grapalat" w:eastAsia="Calibri" w:hAnsi="GHEA Grapalat"/>
                <w:sz w:val="20"/>
                <w:szCs w:val="20"/>
                <w:lang w:val="hy-AM"/>
              </w:rPr>
              <w:t>ՀՀ</w:t>
            </w:r>
            <w:r w:rsidRPr="00F4339B"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գ</w:t>
            </w:r>
            <w:r w:rsidRPr="00F4339B">
              <w:rPr>
                <w:rFonts w:ascii="GHEA Grapalat" w:eastAsia="Calibri" w:hAnsi="GHEA Grapalat"/>
                <w:sz w:val="20"/>
                <w:szCs w:val="20"/>
                <w:lang w:val="hy-AM"/>
              </w:rPr>
              <w:t>յուղատնտեսության նախարարությ</w:t>
            </w:r>
            <w:proofErr w:type="spellStart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աւ</w:t>
            </w:r>
            <w:proofErr w:type="spellEnd"/>
            <w:r w:rsidRPr="00F4339B">
              <w:rPr>
                <w:rFonts w:ascii="GHEA Grapalat" w:eastAsia="Calibri" w:hAnsi="GHEA Grapalat"/>
                <w:sz w:val="20"/>
                <w:szCs w:val="20"/>
                <w:lang w:val="hy-AM"/>
              </w:rPr>
              <w:t>ն սննդամթերքի անվտանգության պետական ծառայության</w:t>
            </w: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 20.10.2017թ. </w:t>
            </w:r>
            <w:proofErr w:type="spellStart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 01/15.1/5589-17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Default="00556A46" w:rsidP="00010F9C">
            <w:pPr>
              <w:ind w:firstLine="54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Նախագծի </w:t>
            </w:r>
          </w:p>
          <w:p w:rsidR="00556A46" w:rsidRPr="00F4339B" w:rsidRDefault="00556A46" w:rsidP="00010F9C">
            <w:pPr>
              <w:ind w:firstLine="54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>2-րդ կետում նվիրատվությունն ընդունելու մասին պայմանագիր բառերը փոխարինել նվիրատվության պայմանագիր բառերով.</w:t>
            </w:r>
          </w:p>
          <w:p w:rsidR="00556A46" w:rsidRPr="00F4339B" w:rsidRDefault="00556A46" w:rsidP="00010F9C">
            <w:pPr>
              <w:ind w:firstLine="54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>2. 1-ին կետում ծառայությանը բառը փոխարինել ծառայության աշխատակազմ պետական կառավարչական հիմնարկին բառերով.</w:t>
            </w:r>
          </w:p>
          <w:p w:rsidR="00556A46" w:rsidRPr="00F4339B" w:rsidRDefault="00556A46" w:rsidP="00010F9C">
            <w:pPr>
              <w:ind w:firstLine="54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>3. 3-րդ կետում ծառայությունից բառը փոխարինել ծառայության աշխատակազմ պետական կառավարչական հիմնարկից բառերով.</w:t>
            </w:r>
          </w:p>
          <w:p w:rsidR="00556A46" w:rsidRDefault="00556A46" w:rsidP="00010F9C">
            <w:pPr>
              <w:ind w:firstLine="54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Pr="00F4339B" w:rsidRDefault="00556A46" w:rsidP="00010F9C">
            <w:pPr>
              <w:ind w:firstLine="54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>4.  5-րդ կետը շարադրել հետևյալ խմբագրությամբ.</w:t>
            </w:r>
          </w:p>
          <w:p w:rsidR="00556A46" w:rsidRPr="00F4339B" w:rsidRDefault="00556A46" w:rsidP="00010F9C">
            <w:pPr>
              <w:ind w:firstLine="54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 xml:space="preserve">5. Հայաստանի Հանրապետության տնտեսական զարգացման և ներդրումների նախարարությանն ամրացված ք. Երևան, Կոմիտասի պողոտա 49/2 հասցեում գտնվող շենքի 2-րդ հարկի 810 քմ մակերեսով առանցքային չափերով տարածքը հետ վերցնել և ամրացնել Հայաստանի Հանրապետության </w:t>
            </w: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գյուղատնտեսության նախարարության Սննդամթերքի անվտանգության պետական ծառայության աշխատակազմ պետական կառավարչական հիմնարկին:.</w:t>
            </w:r>
          </w:p>
          <w:p w:rsidR="00556A46" w:rsidRPr="00F4339B" w:rsidRDefault="00556A46" w:rsidP="00010F9C">
            <w:pPr>
              <w:ind w:firstLine="72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>5. 6-րդ կետը շարադրել հետևյալ խմբագրությամբ.</w:t>
            </w:r>
          </w:p>
          <w:p w:rsidR="00556A46" w:rsidRPr="00F4339B" w:rsidRDefault="00556A46" w:rsidP="00010F9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    6. Հայաստանի Հանրապետության կառավարությանն առընթեր պետական գույքի կառավարման վարչության պետին` սույն որոշումն ուժի մեջ մտնելուց հետո երկամսյա ժամկետում Հայաստանի Հանրապետության տնտեսական զարգացման և ներդրումների նախարարության հետ կնքել  ք. Երևան, Կոմիտասի պողոտա 49/2 հասցեում գտնվող շենքի 2-րդ հարկի 810 քմ մակերեսով առանցքային չափերով տարածքի  անհատույց օգտագործման պայմանագիրը լուծելու մասին համաձայնագիր` համաձայնագրի հետ կապված նոտարական վավերացման և  գույքային իրավունքների պետական գրանցման ծախսերն նախարարության միջոցների հաշվին::</w:t>
            </w:r>
          </w:p>
          <w:p w:rsidR="00556A46" w:rsidRDefault="00556A46" w:rsidP="008333A0">
            <w:pPr>
              <w:ind w:firstLine="720"/>
              <w:jc w:val="both"/>
              <w:rPr>
                <w:rFonts w:ascii="GHEA Grapalat" w:hAnsi="GHEA Grapalat"/>
                <w:lang w:val="pt-BR"/>
              </w:rPr>
            </w:pP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>Միաժամանակ տեղեկացնում ենք, որ ծառայության առաջարկները քննարկվել և համաձայնեցվել են Հայաստանի Հանրապետության տնտեսական զարգացման և ներդրումների նախարարության հետ:</w:t>
            </w:r>
          </w:p>
          <w:p w:rsidR="00556A46" w:rsidRPr="00AE1765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af-ZA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lastRenderedPageBreak/>
              <w:t>1,2,3 ընդունվել են</w:t>
            </w: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4.Չի ընդունվել</w:t>
            </w: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Չի ընդունվել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lastRenderedPageBreak/>
              <w:t>Նախագիծը խմբագրվել է</w:t>
            </w: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Քանի որ ներկայացված առաջարկությունը չի համապատասխան </w:t>
            </w:r>
            <w:r w:rsidRPr="00F4339B">
              <w:rPr>
                <w:rFonts w:ascii="GHEA Grapalat" w:hAnsi="GHEA Grapalat"/>
                <w:sz w:val="20"/>
                <w:szCs w:val="20"/>
                <w:lang w:val="af-ZA"/>
              </w:rPr>
              <w:t>Հայաստանի Հանրապետության տնտեսական զարգացման և ներդրումների նախարարության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դիրքորոշման հետ </w:t>
            </w: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Քանի որ 4-րդ կետով ներկայացված առաջարկությունը չի ընդունվել,  առավել ևս, որ նշված տարածքի համար կնքված չէ անհատույց օգտագործման պայմանագիր</w:t>
            </w: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Default="00556A46" w:rsidP="00010F9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</w:tc>
      </w:tr>
      <w:tr w:rsidR="00556A46" w:rsidRPr="009316E2" w:rsidTr="00010F9C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EB5BAE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արդարադատության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proofErr w:type="spellEnd"/>
            <w:r w:rsidRPr="00EB5BAE">
              <w:rPr>
                <w:rFonts w:ascii="GHEA Grapalat" w:hAnsi="GHEA Grapalat"/>
                <w:sz w:val="18"/>
                <w:szCs w:val="18"/>
                <w:lang w:val="af-ZA"/>
              </w:rPr>
              <w:t xml:space="preserve"> 20.10.2017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 w:rsidRPr="00EB5BAE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թիվ</w:t>
            </w:r>
            <w:proofErr w:type="spellEnd"/>
            <w:r w:rsidRPr="00EB5B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05/14/18722-17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027E84" w:rsidRDefault="00556A46" w:rsidP="00010F9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27E84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նախաբանի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դրույթներն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է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խմբագրել՝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ճիշտ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նշելով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հղում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արված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իրավական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ակտի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027E84">
              <w:rPr>
                <w:rFonts w:ascii="GHEA Grapalat" w:hAnsi="GHEA Grapalat"/>
                <w:sz w:val="20"/>
                <w:szCs w:val="20"/>
              </w:rPr>
              <w:t>մասնավորապես՝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նշել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«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առևտրային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բառերը՝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«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ակտերի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36-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027E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 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>39-</w:t>
            </w:r>
            <w:r w:rsidRPr="00027E84">
              <w:rPr>
                <w:rFonts w:ascii="GHEA Grapalat" w:hAnsi="GHEA Grapalat"/>
                <w:sz w:val="20"/>
                <w:szCs w:val="20"/>
              </w:rPr>
              <w:t>րդ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հոդվածների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7E84">
              <w:rPr>
                <w:rFonts w:ascii="GHEA Grapalat" w:hAnsi="GHEA Grapalat"/>
                <w:sz w:val="20"/>
                <w:szCs w:val="20"/>
              </w:rPr>
              <w:t>պահանջների</w:t>
            </w:r>
            <w:r w:rsidRPr="00027E84">
              <w:rPr>
                <w:rFonts w:ascii="GHEA Grapalat" w:hAnsi="GHEA Grapalat"/>
                <w:sz w:val="20"/>
                <w:szCs w:val="20"/>
                <w:lang w:val="af-ZA"/>
              </w:rPr>
              <w:t xml:space="preserve"> :</w:t>
            </w:r>
          </w:p>
          <w:p w:rsidR="00556A46" w:rsidRPr="00556A46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af-ZA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Ընդունվել է</w:t>
            </w:r>
          </w:p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56A46" w:rsidRPr="008D53FE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 w:rsidRPr="008D53FE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Նախագ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ծ</w:t>
            </w:r>
            <w:r w:rsidRPr="008D53FE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ի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նախաբանը </w:t>
            </w:r>
            <w:r w:rsidRPr="008D53FE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խմբագրվել է</w:t>
            </w:r>
          </w:p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</w:tc>
      </w:tr>
      <w:tr w:rsidR="00556A46" w:rsidRPr="008D53FE" w:rsidTr="00010F9C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BD331C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տնտեսական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զարգացման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ներդրումների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01/1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2/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Pr="007C3B0F">
              <w:rPr>
                <w:rFonts w:ascii="GHEA Grapalat" w:hAnsi="GHEA Grapalat"/>
                <w:sz w:val="18"/>
                <w:szCs w:val="18"/>
                <w:lang w:val="en-US"/>
              </w:rPr>
              <w:t>44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-17</w:t>
            </w:r>
          </w:p>
          <w:p w:rsidR="00556A46" w:rsidRPr="00BD331C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56A46" w:rsidRPr="00AE1765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8D53FE" w:rsidRDefault="00556A46" w:rsidP="00010F9C">
            <w:pPr>
              <w:jc w:val="both"/>
              <w:rPr>
                <w:rFonts w:ascii="Sylfaen" w:eastAsia="MS Mincho" w:hAnsi="Sylfaen" w:cs="MS Mincho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Նախագծի</w:t>
            </w:r>
            <w:r w:rsidRPr="008D53FE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8D53FE">
              <w:rPr>
                <w:rFonts w:ascii="GHEA Grapalat" w:hAnsi="GHEA Grapalat"/>
                <w:sz w:val="20"/>
                <w:szCs w:val="20"/>
                <w:lang w:val="hy-AM"/>
              </w:rPr>
              <w:t>5-րդ և 6-րդ կետերում «466,5 քմ մակերեսով» բառերը փոխարինել «3-րդ հարկի 466,5 քմ մակերեսով, 3637,0 հազար դրամ հաշվեկշռային արժեքով» բառերով,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իսկ</w:t>
            </w:r>
            <w:proofErr w:type="spellEnd"/>
          </w:p>
          <w:p w:rsidR="00556A46" w:rsidRPr="00AE1765" w:rsidRDefault="00556A46" w:rsidP="00010F9C">
            <w:pPr>
              <w:pStyle w:val="BodyText"/>
              <w:jc w:val="both"/>
              <w:rPr>
                <w:rFonts w:ascii="GHEA Grapalat" w:hAnsi="GHEA Grapalat"/>
                <w:i/>
                <w:kern w:val="16"/>
                <w:sz w:val="20"/>
                <w:szCs w:val="20"/>
                <w:lang w:val="en-US"/>
              </w:rPr>
            </w:pPr>
            <w:r w:rsidRPr="008D53FE">
              <w:rPr>
                <w:rFonts w:ascii="GHEA Grapalat" w:hAnsi="GHEA Grapalat"/>
                <w:sz w:val="20"/>
                <w:szCs w:val="20"/>
                <w:lang w:val="hy-AM"/>
              </w:rPr>
              <w:t>7-րդ կետում «մեկամսյա» բառը փոխարինել «սույն որոշումն ուժի մեջ մտնելուց հետո չորսամսյա» բառերով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Ընդունվել է</w:t>
            </w:r>
          </w:p>
          <w:p w:rsidR="00556A46" w:rsidRPr="009316E2" w:rsidRDefault="00556A46" w:rsidP="00010F9C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56A46" w:rsidRPr="008D53FE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 w:rsidRPr="008D53FE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Նախագիծը խմբագրվել է</w:t>
            </w:r>
          </w:p>
          <w:p w:rsidR="00556A46" w:rsidRPr="008D53FE" w:rsidRDefault="00556A46" w:rsidP="00010F9C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</w:tc>
      </w:tr>
      <w:tr w:rsidR="00556A46" w:rsidRPr="008D53FE" w:rsidTr="00010F9C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9316E2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556A46" w:rsidRPr="009316E2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556A46" w:rsidRPr="009316E2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23.10.2017թ. թիվ ՄՍ/6559-17</w:t>
            </w:r>
          </w:p>
          <w:p w:rsidR="00556A46" w:rsidRPr="00B703DB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Pr="00556A46" w:rsidRDefault="00556A46" w:rsidP="00556A46">
            <w:pPr>
              <w:pStyle w:val="norm"/>
              <w:numPr>
                <w:ilvl w:val="0"/>
                <w:numId w:val="1"/>
              </w:numPr>
              <w:spacing w:line="240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nb-NO" w:eastAsia="en-US"/>
              </w:rPr>
            </w:pP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Նախագծի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1-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ին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</w:t>
            </w:r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և</w:t>
            </w:r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2-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րդ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կետերում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&lt;&lt;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Կարճևան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համայնքի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ղեկավարին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&gt;&gt;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բառերը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փոխարինել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&lt;&lt;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Մեղրիի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համայնքի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ղեկավարի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&gt;&gt;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բառերով</w:t>
            </w:r>
            <w:proofErr w:type="spellEnd"/>
            <w:r w:rsidRPr="00556A46">
              <w:rPr>
                <w:rFonts w:ascii="GHEA Grapalat" w:eastAsia="Calibri" w:hAnsi="GHEA Grapalat"/>
                <w:sz w:val="20"/>
                <w:szCs w:val="20"/>
                <w:lang w:val="nb-NO" w:eastAsia="en-US"/>
              </w:rPr>
              <w:t xml:space="preserve">, </w:t>
            </w:r>
          </w:p>
          <w:p w:rsidR="00556A46" w:rsidRPr="00F61CC0" w:rsidRDefault="00556A46" w:rsidP="008333A0">
            <w:pPr>
              <w:pStyle w:val="norm"/>
              <w:numPr>
                <w:ilvl w:val="0"/>
                <w:numId w:val="1"/>
              </w:numPr>
              <w:spacing w:line="240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ru-RU" w:eastAsia="en-US"/>
              </w:rPr>
            </w:pP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Նկատի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ունենալով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նախագծի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3-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րդ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կետում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նշված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շենքը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արդեն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իսկ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կառուցված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նախագծի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1-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ին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կետում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նշված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0.315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մակերեսով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հողամասի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վրա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ուստի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նվիրատվության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պայմանագրի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հիման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վրա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0.315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մակերեսով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հողամասի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նկատմամբ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Հայաստանի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սեփականության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իրավունքի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պետական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գրանցման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lastRenderedPageBreak/>
              <w:t>միաժամանակ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պետք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իրավունքի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պետական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գրանցում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ստանա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նաև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այդ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շենքի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նկատմամբ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սեփականության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իրավունքը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որի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համար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անհրաժեշտ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է</w:t>
            </w:r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ներկայացնել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համապատասխան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որակավորման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վկայական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ունեցող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անձի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կողմից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կազմված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շինության</w:t>
            </w:r>
            <w:proofErr w:type="spellEnd"/>
            <w:r w:rsidRPr="00AE1765">
              <w:rPr>
                <w:rFonts w:ascii="GHEA Grapalat" w:eastAsia="Calibri" w:hAnsi="GHEA Grapalat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B2755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</w:t>
            </w:r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ափագրման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տվյալները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Հաշվի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առնելով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նշվածը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առաջարկվում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4-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րդ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կետով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սահմանած</w:t>
            </w:r>
            <w:proofErr w:type="spellEnd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՝</w:t>
            </w:r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անշարժ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գույքի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չափագրմանը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վերաբերող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ժամկետը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սահմանել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ոչ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ուշ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քան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2-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րդ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կետում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նշված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հողամասը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նվիրատվություն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ընդունելու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համար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սահմանած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755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ժամկետից</w:t>
            </w:r>
            <w:proofErr w:type="spellEnd"/>
            <w:r w:rsidRPr="00AE1765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lastRenderedPageBreak/>
              <w:t>Ընդունվել են</w:t>
            </w: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56A46" w:rsidRPr="008D53FE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 w:rsidRPr="008D53FE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Նախագիծը խմբագրվել է</w:t>
            </w:r>
          </w:p>
          <w:p w:rsidR="00556A46" w:rsidRPr="008D53FE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</w:tc>
      </w:tr>
      <w:tr w:rsidR="00556A46" w:rsidRPr="009316E2" w:rsidTr="00010F9C">
        <w:trPr>
          <w:trHeight w:val="8895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տարածքային կառավարման և զարգացման նախարարության 23.10.2017թ. թիվ 01/15.2/6804-17</w:t>
            </w: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nb-NO"/>
              </w:rPr>
            </w:pPr>
            <w:r w:rsidRPr="003E5AF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</w:t>
            </w:r>
            <w:r w:rsidRPr="003E5AF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ռաջարկվել է</w:t>
            </w:r>
            <w:r w:rsidRPr="00556A46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.</w:t>
            </w:r>
          </w:p>
          <w:p w:rsid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MS Mincho" w:hAnsi="GHEA Grapalat" w:cs="MS Mincho"/>
                <w:sz w:val="20"/>
                <w:szCs w:val="20"/>
                <w:lang w:val="nb-NO"/>
              </w:rPr>
            </w:pPr>
          </w:p>
          <w:p w:rsidR="00556A46" w:rsidRPr="003E5AF3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3E5AF3">
              <w:rPr>
                <w:rFonts w:ascii="GHEA Grapalat" w:eastAsia="MS Mincho" w:hAnsi="GHEA Grapalat" w:cs="MS Mincho"/>
                <w:sz w:val="20"/>
                <w:szCs w:val="20"/>
                <w:lang w:val="nb-NO"/>
              </w:rPr>
              <w:t>1.</w:t>
            </w:r>
            <w:r w:rsidRPr="003E5AF3">
              <w:rPr>
                <w:rStyle w:val="HeaderChar"/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3E5AF3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Որոշման նախագծի 1-ին և 2-րդ կետերում</w:t>
            </w:r>
            <w:r w:rsidRPr="003E5AF3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E5AF3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«</w:t>
            </w:r>
            <w:r w:rsidRPr="003E5AF3">
              <w:rPr>
                <w:rFonts w:ascii="GHEA Grapalat" w:hAnsi="GHEA Grapalat" w:cs="Sylfaen"/>
                <w:sz w:val="20"/>
                <w:szCs w:val="20"/>
                <w:lang w:val="hy-AM"/>
              </w:rPr>
              <w:t>Կարճևան» բառը փոխարինել «Մեղրի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» բառով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>,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քանի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3E5AF3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Վ</w:t>
            </w:r>
            <w:r w:rsidRPr="003E5AF3">
              <w:rPr>
                <w:rFonts w:ascii="GHEA Grapalat" w:hAnsi="GHEA Grapalat" w:cs="Sylfaen"/>
                <w:sz w:val="20"/>
                <w:szCs w:val="20"/>
              </w:rPr>
              <w:t>արչատարածքային</w:t>
            </w:r>
            <w:proofErr w:type="spellEnd"/>
            <w:r w:rsidRPr="003E5AF3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Sylfaen"/>
                <w:sz w:val="20"/>
                <w:szCs w:val="20"/>
              </w:rPr>
              <w:t>բաժանման</w:t>
            </w:r>
            <w:proofErr w:type="spellEnd"/>
            <w:r w:rsidRPr="003E5AF3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3E5AF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Հայաստանի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օրենքով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՝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Կարճևան գյուղը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որպես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առանձին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բնակավայր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ընդգրկված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Մեղրի խոշորացված համայնքի կազմում:</w:t>
            </w:r>
            <w:r w:rsidRPr="003E5AF3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</w:pPr>
          </w:p>
          <w:p w:rsidR="00556A46" w:rsidRDefault="00556A46" w:rsidP="00010F9C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2.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Որոշման նախագծի 2-րդ կետում </w:t>
            </w:r>
            <w:r w:rsidRPr="003E5AF3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r w:rsidRPr="003E5AF3">
              <w:rPr>
                <w:rFonts w:ascii="GHEA Grapalat" w:hAnsi="GHEA Grapalat"/>
                <w:sz w:val="20"/>
                <w:szCs w:val="20"/>
              </w:rPr>
              <w:t>սույն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որոշումն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ուժի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մեջ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մտնելուց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հետո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երկ</w:t>
            </w:r>
            <w:bookmarkStart w:id="0" w:name="_GoBack"/>
            <w:r w:rsidRPr="003E5AF3">
              <w:rPr>
                <w:rFonts w:ascii="GHEA Grapalat" w:hAnsi="GHEA Grapalat"/>
                <w:sz w:val="20"/>
                <w:szCs w:val="20"/>
              </w:rPr>
              <w:t>ա</w:t>
            </w:r>
            <w:bookmarkEnd w:id="0"/>
            <w:r w:rsidRPr="003E5AF3">
              <w:rPr>
                <w:rFonts w:ascii="GHEA Grapalat" w:hAnsi="GHEA Grapalat"/>
                <w:sz w:val="20"/>
                <w:szCs w:val="20"/>
              </w:rPr>
              <w:t>մսյա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ժամկետում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Հայաստանի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Հանրապետության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Սյունիքի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Կարճևան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ղեկավարի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</w:t>
            </w:r>
            <w:r w:rsidRPr="003E5AF3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en-US"/>
              </w:rPr>
              <w:t>բառերը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en-US"/>
              </w:rPr>
              <w:t>փոխարինել</w:t>
            </w:r>
            <w:proofErr w:type="spellEnd"/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r w:rsidRPr="003E5AF3">
              <w:rPr>
                <w:rFonts w:ascii="GHEA Grapalat" w:hAnsi="GHEA Grapalat"/>
                <w:sz w:val="20"/>
                <w:szCs w:val="20"/>
              </w:rPr>
              <w:t>սույն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որոշմ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ան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1-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կետում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նշված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հողամասը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Հանրապետությանը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նվիրելու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վերաբերյալ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Հայաստանի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Սյունիքի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մարզի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Մեղրի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համայնքի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ավագանու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որոշումն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ուժի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մեջ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մտնելուց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հետո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երկամսյա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ժամկետում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ղեկավարի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  <w:lang w:val="nb-NO"/>
              </w:rPr>
              <w:t xml:space="preserve"> </w:t>
            </w:r>
            <w:r w:rsidRPr="003E5AF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</w:t>
            </w:r>
            <w:r w:rsidRPr="003E5AF3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3E5AF3">
              <w:rPr>
                <w:rFonts w:ascii="GHEA Grapalat" w:hAnsi="GHEA Grapalat"/>
                <w:sz w:val="20"/>
                <w:szCs w:val="20"/>
                <w:lang w:val="en-US"/>
              </w:rPr>
              <w:t>բառերով</w:t>
            </w:r>
            <w:proofErr w:type="spellEnd"/>
            <w:r w:rsidRPr="003E5AF3">
              <w:rPr>
                <w:rFonts w:ascii="GHEA Grapalat" w:hAnsi="GHEA Grapalat"/>
                <w:sz w:val="20"/>
                <w:szCs w:val="20"/>
                <w:lang w:val="nb-NO"/>
              </w:rPr>
              <w:t>:</w:t>
            </w:r>
          </w:p>
          <w:p w:rsidR="00556A46" w:rsidRPr="00556A46" w:rsidRDefault="00556A46" w:rsidP="00010F9C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556A46" w:rsidRPr="008333A0" w:rsidRDefault="00556A46" w:rsidP="008333A0">
            <w:pPr>
              <w:shd w:val="clear" w:color="auto" w:fill="FFFFFF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>3.Որոշման նախագծի 3-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կետ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ում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BF4EFA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լրացուցիչ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բառից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հետո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լրացնել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BF4EFA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սովորական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BF4EFA">
              <w:rPr>
                <w:rFonts w:ascii="GHEA Grapalat" w:hAnsi="GHEA Grapalat"/>
                <w:sz w:val="20"/>
                <w:szCs w:val="20"/>
                <w:lang w:val="en-US"/>
              </w:rPr>
              <w:t>բառով</w:t>
            </w:r>
            <w:proofErr w:type="spellEnd"/>
            <w:r w:rsidRPr="00BF4EFA">
              <w:rPr>
                <w:rFonts w:ascii="GHEA Grapalat" w:hAnsi="GHEA Grapalat"/>
                <w:sz w:val="20"/>
                <w:szCs w:val="20"/>
                <w:lang w:val="nb-NO"/>
              </w:rPr>
              <w:t>: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Ընդունվել են</w:t>
            </w:r>
          </w:p>
          <w:p w:rsidR="00556A46" w:rsidRPr="009316E2" w:rsidRDefault="00556A46" w:rsidP="00010F9C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8D53FE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 w:rsidRPr="008D53FE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Նախագիծը խմբագրվել է</w:t>
            </w:r>
          </w:p>
          <w:p w:rsid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9316E2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  <w:tr w:rsidR="00556A46" w:rsidRPr="009316E2" w:rsidTr="00010F9C">
        <w:trPr>
          <w:trHeight w:val="65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46" w:rsidRPr="00DE445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ՀՀ</w:t>
            </w:r>
            <w:r w:rsidRPr="00DE445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ֆինանսների</w:t>
            </w:r>
            <w:r w:rsidRPr="00DE445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556A46" w:rsidRPr="00AE1765" w:rsidRDefault="00556A46" w:rsidP="00010F9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E4455">
              <w:rPr>
                <w:rFonts w:ascii="GHEA Grapalat" w:hAnsi="GHEA Grapalat"/>
                <w:sz w:val="18"/>
                <w:szCs w:val="18"/>
                <w:lang w:val="nb-NO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DE4455">
              <w:rPr>
                <w:rFonts w:ascii="GHEA Grapalat" w:hAnsi="GHEA Grapalat"/>
                <w:sz w:val="18"/>
                <w:szCs w:val="18"/>
                <w:lang w:val="nb-NO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DE4455">
              <w:rPr>
                <w:rFonts w:ascii="GHEA Grapalat" w:hAnsi="GHEA Grapalat"/>
                <w:sz w:val="18"/>
                <w:szCs w:val="18"/>
                <w:lang w:val="nb-NO"/>
              </w:rPr>
              <w:t>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556A46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DE445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DE4455">
              <w:rPr>
                <w:rFonts w:ascii="GHEA Grapalat" w:hAnsi="GHEA Grapalat"/>
                <w:sz w:val="18"/>
                <w:szCs w:val="18"/>
                <w:lang w:val="nb-NO"/>
              </w:rPr>
              <w:t xml:space="preserve"> 01/9-5/19206-17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Առաջարկվել</w:t>
            </w:r>
            <w:proofErr w:type="spellEnd"/>
            <w:r w:rsidRPr="00556A46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556A46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</w:p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56A46"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 w:rsidRPr="00556A46">
              <w:rPr>
                <w:rFonts w:ascii="GHEA Grapalat" w:hAnsi="GHEA Grapalat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Պարզ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չէ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DE4455">
              <w:rPr>
                <w:rFonts w:ascii="GHEA Grapalat" w:hAnsi="GHEA Grapalat"/>
                <w:sz w:val="20"/>
                <w:szCs w:val="20"/>
              </w:rPr>
              <w:t>թե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ծ</w:t>
            </w:r>
            <w:r w:rsidRPr="00DE4455">
              <w:rPr>
                <w:rFonts w:ascii="GHEA Grapalat" w:hAnsi="GHEA Grapalat"/>
                <w:sz w:val="20"/>
                <w:szCs w:val="20"/>
              </w:rPr>
              <w:t>առայության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Ագարակի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սահմանային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կետի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տարածքն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Ընկերությանը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տրամադրվելուց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հետո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Ագարակի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սահմանային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կետն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իր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գործունեությունը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որտեղ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է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իրականացնելու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DE4455">
              <w:rPr>
                <w:rFonts w:ascii="GHEA Grapalat" w:hAnsi="GHEA Grapalat"/>
                <w:sz w:val="20"/>
                <w:szCs w:val="20"/>
              </w:rPr>
              <w:t>ինչպես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նաև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Երևան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քաղաքի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Կոմիտասի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պողոտա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49/2 </w:t>
            </w:r>
            <w:r w:rsidRPr="00DE4455">
              <w:rPr>
                <w:rFonts w:ascii="GHEA Grapalat" w:hAnsi="GHEA Grapalat"/>
                <w:sz w:val="20"/>
                <w:szCs w:val="20"/>
              </w:rPr>
              <w:t>հասցեում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գտնվող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Գույքը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Ծառայությանը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տրամադրելու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անհրաժեշտությունն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ինչով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է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պայմանավորված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>:</w:t>
            </w:r>
          </w:p>
          <w:p w:rsidR="00556A46" w:rsidRPr="00556A46" w:rsidRDefault="00556A46" w:rsidP="00010F9C">
            <w:pPr>
              <w:ind w:firstLine="578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DE4455">
              <w:rPr>
                <w:rFonts w:ascii="GHEA Grapalat" w:hAnsi="GHEA Grapalat"/>
                <w:sz w:val="20"/>
                <w:szCs w:val="20"/>
              </w:rPr>
              <w:t>Միաժամանակ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պարզ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չէ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DE4455">
              <w:rPr>
                <w:rFonts w:ascii="GHEA Grapalat" w:hAnsi="GHEA Grapalat"/>
                <w:sz w:val="20"/>
                <w:szCs w:val="20"/>
              </w:rPr>
              <w:t>թե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Գույքը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Ծառայությանը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lastRenderedPageBreak/>
              <w:t>տրամադրվելու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դեպքում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DE4455">
              <w:rPr>
                <w:rFonts w:ascii="GHEA Grapalat" w:hAnsi="GHEA Grapalat"/>
                <w:sz w:val="20"/>
                <w:szCs w:val="20"/>
              </w:rPr>
              <w:t>արդյոք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վերջինիս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կառաջանա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ՀՀ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բյուջեից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լրացուցիչ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հատկացման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E4455">
              <w:rPr>
                <w:rFonts w:ascii="GHEA Grapalat" w:hAnsi="GHEA Grapalat"/>
                <w:sz w:val="20"/>
                <w:szCs w:val="20"/>
              </w:rPr>
              <w:t>անհրաժեշտություն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>:</w:t>
            </w:r>
          </w:p>
          <w:p w:rsidR="00556A46" w:rsidRPr="00556A46" w:rsidRDefault="00556A46" w:rsidP="00010F9C">
            <w:pPr>
              <w:ind w:firstLine="578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556A46" w:rsidRPr="00556A46" w:rsidRDefault="00556A46" w:rsidP="00010F9C">
            <w:pPr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</w:pP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Որոշման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ն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ախագծի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1-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ին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և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5-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րդ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կետերում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նշել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գույքի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 xml:space="preserve"> </w:t>
            </w:r>
            <w:r w:rsidRPr="002C6063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արժեքը</w:t>
            </w:r>
            <w:r w:rsidRPr="00556A46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>:</w:t>
            </w:r>
          </w:p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</w:pPr>
          </w:p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</w:pPr>
          </w:p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</w:pPr>
          </w:p>
          <w:p w:rsidR="00556A46" w:rsidRPr="00556A46" w:rsidRDefault="00556A46" w:rsidP="00010F9C">
            <w:pPr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>3.</w:t>
            </w:r>
            <w:r w:rsidRPr="00556A46">
              <w:rPr>
                <w:rFonts w:ascii="GHEA Grapalat" w:hAnsi="GHEA Grapalat"/>
                <w:lang w:val="nb-NO"/>
              </w:rPr>
              <w:t xml:space="preserve">  </w:t>
            </w:r>
            <w:r w:rsidRPr="002C6063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1-</w:t>
            </w:r>
            <w:r w:rsidRPr="002C6063">
              <w:rPr>
                <w:rFonts w:ascii="GHEA Grapalat" w:hAnsi="GHEA Grapalat"/>
                <w:sz w:val="20"/>
                <w:szCs w:val="20"/>
              </w:rPr>
              <w:t>ին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կետում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նշել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2C6063">
              <w:rPr>
                <w:rFonts w:ascii="GHEA Grapalat" w:hAnsi="GHEA Grapalat"/>
                <w:sz w:val="20"/>
                <w:szCs w:val="20"/>
              </w:rPr>
              <w:t>որ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նվիրատվության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պայմանագրով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փոխանցվող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գույքը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հանդիսանում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է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Կարճևան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sz w:val="20"/>
                <w:szCs w:val="20"/>
              </w:rPr>
              <w:t>սեփականությունը</w:t>
            </w:r>
            <w:r w:rsidRPr="00556A46">
              <w:rPr>
                <w:rFonts w:ascii="GHEA Grapalat" w:hAnsi="GHEA Grapalat"/>
                <w:sz w:val="20"/>
                <w:szCs w:val="20"/>
                <w:lang w:val="nb-NO"/>
              </w:rPr>
              <w:t>:</w:t>
            </w:r>
          </w:p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Տարածքների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տրամադրումը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համաձայնեցվել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է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շահագրգիռ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կողմերի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հետ</w:t>
            </w: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Ընդունվել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է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մասնակի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քանի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որ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Որոշման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նախագծով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նախատեսվում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է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իրականացվել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Նախագծի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1-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ին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կետում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նշված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անշարժ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գույքի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շուկայական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գնահատում</w:t>
            </w: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2. 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Որոշման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նախագծի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5-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րդ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կետում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նշվել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է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գույքի</w:t>
            </w:r>
            <w:r w:rsidRPr="00556A46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 w:rsidRPr="002C6063"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արժեքը</w:t>
            </w: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556A46" w:rsidRPr="00556A46" w:rsidRDefault="00556A46" w:rsidP="00010F9C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556A46" w:rsidRPr="007C3B0F" w:rsidRDefault="00556A46" w:rsidP="00556A46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nb-NO"/>
        </w:rPr>
      </w:pPr>
    </w:p>
    <w:p w:rsidR="00556A46" w:rsidRPr="007C3B0F" w:rsidRDefault="00556A46" w:rsidP="00556A46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nb-NO"/>
        </w:rPr>
      </w:pPr>
    </w:p>
    <w:p w:rsidR="00556A46" w:rsidRPr="007C3B0F" w:rsidRDefault="00556A46" w:rsidP="00556A46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nb-NO"/>
        </w:rPr>
      </w:pPr>
    </w:p>
    <w:p w:rsidR="00556A46" w:rsidRPr="007C3B0F" w:rsidRDefault="00556A46" w:rsidP="00556A46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nb-NO"/>
        </w:rPr>
      </w:pPr>
    </w:p>
    <w:p w:rsidR="00556A46" w:rsidRPr="007C3B0F" w:rsidRDefault="00556A46" w:rsidP="00556A46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nb-NO"/>
        </w:rPr>
      </w:pPr>
    </w:p>
    <w:p w:rsidR="00556A46" w:rsidRPr="007C3B0F" w:rsidRDefault="00556A46" w:rsidP="00556A46">
      <w:pPr>
        <w:pStyle w:val="BodyText3"/>
        <w:tabs>
          <w:tab w:val="left" w:pos="-270"/>
        </w:tabs>
        <w:spacing w:line="276" w:lineRule="auto"/>
        <w:ind w:left="-270" w:firstLine="978"/>
        <w:jc w:val="both"/>
        <w:rPr>
          <w:rFonts w:ascii="GHEA Grapalat" w:hAnsi="GHEA Grapalat"/>
          <w:color w:val="FF0000"/>
          <w:sz w:val="24"/>
          <w:szCs w:val="24"/>
          <w:lang w:val="nb-NO"/>
        </w:rPr>
      </w:pPr>
    </w:p>
    <w:p w:rsidR="00BC407C" w:rsidRPr="00556A46" w:rsidRDefault="00BC407C">
      <w:pPr>
        <w:rPr>
          <w:lang w:val="nb-NO"/>
        </w:rPr>
      </w:pPr>
    </w:p>
    <w:sectPr w:rsidR="00BC407C" w:rsidRPr="00556A46" w:rsidSect="007903E5">
      <w:pgSz w:w="11906" w:h="16838"/>
      <w:pgMar w:top="720" w:right="74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E23FE"/>
    <w:multiLevelType w:val="hybridMultilevel"/>
    <w:tmpl w:val="CC02EF44"/>
    <w:lvl w:ilvl="0" w:tplc="E1B228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D2"/>
    <w:rsid w:val="00556A46"/>
    <w:rsid w:val="008333A0"/>
    <w:rsid w:val="00BC407C"/>
    <w:rsid w:val="00C2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5BDC2-94D2-494C-B9C8-D7BEF7A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A4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556A46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556A46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56A46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556A46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556A46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unhideWhenUsed/>
    <w:rsid w:val="00556A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6A46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556A46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556A46"/>
    <w:rPr>
      <w:rFonts w:ascii="Arial Armenian" w:eastAsia="Times New Roman" w:hAnsi="Arial Armenian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556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2017-10-24T10:13:00Z</dcterms:created>
  <dcterms:modified xsi:type="dcterms:W3CDTF">2017-10-24T10:15:00Z</dcterms:modified>
</cp:coreProperties>
</file>