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15D" w:rsidRPr="00AE1765" w:rsidRDefault="00EE315D" w:rsidP="00EE315D">
      <w:pPr>
        <w:pStyle w:val="NormalWeb"/>
        <w:spacing w:before="0" w:beforeAutospacing="0" w:after="0" w:afterAutospacing="0" w:line="360" w:lineRule="auto"/>
        <w:ind w:firstLine="90"/>
        <w:jc w:val="right"/>
        <w:rPr>
          <w:rStyle w:val="Strong"/>
          <w:rFonts w:ascii="GHEA Grapalat" w:hAnsi="GHEA Grapalat"/>
          <w:color w:val="000000"/>
          <w:sz w:val="20"/>
          <w:szCs w:val="20"/>
          <w:u w:val="single"/>
          <w:lang w:val="ru-RU"/>
        </w:rPr>
      </w:pPr>
      <w:r w:rsidRPr="00AE1765">
        <w:rPr>
          <w:rStyle w:val="Strong"/>
          <w:rFonts w:ascii="GHEA Grapalat" w:hAnsi="GHEA Grapalat"/>
          <w:color w:val="000000"/>
          <w:sz w:val="20"/>
          <w:szCs w:val="20"/>
          <w:u w:val="single"/>
          <w:lang w:val="ru-RU"/>
        </w:rPr>
        <w:t>ՆԱԽԱԳԻԾ</w:t>
      </w:r>
    </w:p>
    <w:p w:rsidR="00EE315D" w:rsidRPr="00AE1765" w:rsidRDefault="00EE315D" w:rsidP="00EE315D">
      <w:pPr>
        <w:pStyle w:val="NormalWeb"/>
        <w:spacing w:before="0" w:beforeAutospacing="0" w:after="0" w:afterAutospacing="0" w:line="360" w:lineRule="auto"/>
        <w:ind w:firstLine="90"/>
        <w:jc w:val="right"/>
        <w:rPr>
          <w:rStyle w:val="Strong"/>
          <w:rFonts w:ascii="GHEA Grapalat" w:hAnsi="GHEA Grapalat"/>
          <w:color w:val="000000"/>
          <w:sz w:val="20"/>
          <w:szCs w:val="20"/>
          <w:lang w:val="ru-RU"/>
        </w:rPr>
      </w:pPr>
    </w:p>
    <w:p w:rsidR="00EE315D" w:rsidRPr="00775C23" w:rsidRDefault="00EE315D" w:rsidP="00EE315D">
      <w:pPr>
        <w:pStyle w:val="NormalWeb"/>
        <w:spacing w:before="0" w:beforeAutospacing="0" w:after="0" w:afterAutospacing="0" w:line="360" w:lineRule="auto"/>
        <w:ind w:firstLine="90"/>
        <w:jc w:val="center"/>
        <w:rPr>
          <w:rFonts w:ascii="GHEA Grapalat" w:hAnsi="GHEA Grapalat"/>
          <w:color w:val="000000"/>
          <w:lang w:val="nb-NO"/>
        </w:rPr>
      </w:pPr>
      <w:r w:rsidRPr="00775C23">
        <w:rPr>
          <w:rStyle w:val="Strong"/>
          <w:rFonts w:ascii="GHEA Grapalat" w:hAnsi="GHEA Grapalat"/>
          <w:color w:val="000000"/>
        </w:rPr>
        <w:t>ՀԱՅԱՍՏԱՆԻ</w:t>
      </w:r>
      <w:r w:rsidRPr="00775C23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775C23">
        <w:rPr>
          <w:rStyle w:val="Strong"/>
          <w:rFonts w:ascii="GHEA Grapalat" w:hAnsi="GHEA Grapalat"/>
          <w:color w:val="000000"/>
        </w:rPr>
        <w:t>ՀԱՆՐԱՊԵՏՈՒԹՅԱՆ</w:t>
      </w:r>
      <w:r w:rsidRPr="00775C23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775C23">
        <w:rPr>
          <w:rStyle w:val="Strong"/>
          <w:rFonts w:ascii="GHEA Grapalat" w:hAnsi="GHEA Grapalat"/>
          <w:color w:val="000000"/>
        </w:rPr>
        <w:t>ԿԱՌԱՎԱՐՈՒԹՅՈՒՆ</w:t>
      </w:r>
    </w:p>
    <w:p w:rsidR="00EE315D" w:rsidRDefault="00EE315D" w:rsidP="00EE315D">
      <w:pPr>
        <w:pStyle w:val="NormalWeb"/>
        <w:spacing w:before="0" w:beforeAutospacing="0" w:after="0" w:afterAutospacing="0" w:line="360" w:lineRule="auto"/>
        <w:ind w:firstLine="90"/>
        <w:jc w:val="center"/>
        <w:rPr>
          <w:rFonts w:ascii="GHEA Grapalat" w:hAnsi="GHEA Grapalat"/>
          <w:color w:val="000000"/>
          <w:lang w:val="nb-NO"/>
        </w:rPr>
      </w:pPr>
      <w:r w:rsidRPr="00775C23">
        <w:rPr>
          <w:rStyle w:val="Strong"/>
          <w:rFonts w:ascii="GHEA Grapalat" w:hAnsi="GHEA Grapalat"/>
          <w:color w:val="000000"/>
        </w:rPr>
        <w:t>Ո</w:t>
      </w:r>
      <w:r w:rsidRPr="00775C23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775C23">
        <w:rPr>
          <w:rStyle w:val="Strong"/>
          <w:rFonts w:ascii="GHEA Grapalat" w:hAnsi="GHEA Grapalat"/>
          <w:color w:val="000000"/>
        </w:rPr>
        <w:t>Ր</w:t>
      </w:r>
      <w:r w:rsidRPr="00775C23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775C23">
        <w:rPr>
          <w:rStyle w:val="Strong"/>
          <w:rFonts w:ascii="GHEA Grapalat" w:hAnsi="GHEA Grapalat"/>
          <w:color w:val="000000"/>
        </w:rPr>
        <w:t>Ո</w:t>
      </w:r>
      <w:r w:rsidRPr="00775C23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775C23">
        <w:rPr>
          <w:rStyle w:val="Strong"/>
          <w:rFonts w:ascii="GHEA Grapalat" w:hAnsi="GHEA Grapalat"/>
          <w:color w:val="000000"/>
        </w:rPr>
        <w:t>Շ</w:t>
      </w:r>
      <w:r w:rsidRPr="00775C23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775C23">
        <w:rPr>
          <w:rStyle w:val="Strong"/>
          <w:rFonts w:ascii="GHEA Grapalat" w:hAnsi="GHEA Grapalat"/>
          <w:color w:val="000000"/>
        </w:rPr>
        <w:t>ՈՒ</w:t>
      </w:r>
      <w:r w:rsidRPr="00775C23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775C23">
        <w:rPr>
          <w:rStyle w:val="Strong"/>
          <w:rFonts w:ascii="GHEA Grapalat" w:hAnsi="GHEA Grapalat"/>
          <w:color w:val="000000"/>
        </w:rPr>
        <w:t>Մ</w:t>
      </w:r>
      <w:r w:rsidRPr="00775C23">
        <w:rPr>
          <w:rFonts w:ascii="GHEA Grapalat" w:hAnsi="GHEA Grapalat"/>
          <w:color w:val="000000"/>
          <w:lang w:val="nb-NO"/>
        </w:rPr>
        <w:t xml:space="preserve"> </w:t>
      </w:r>
    </w:p>
    <w:p w:rsidR="00EE315D" w:rsidRPr="00EE315D" w:rsidRDefault="00EE315D" w:rsidP="00EE315D">
      <w:pPr>
        <w:pStyle w:val="NormalWeb"/>
        <w:spacing w:before="0" w:beforeAutospacing="0" w:after="0" w:afterAutospacing="0" w:line="360" w:lineRule="auto"/>
        <w:ind w:firstLine="90"/>
        <w:jc w:val="center"/>
        <w:rPr>
          <w:rFonts w:ascii="GHEA Grapalat" w:hAnsi="GHEA Grapalat" w:cs="Arial Unicode"/>
          <w:color w:val="000000"/>
          <w:sz w:val="22"/>
          <w:szCs w:val="22"/>
          <w:lang w:val="nb-NO"/>
        </w:rPr>
      </w:pPr>
      <w:r w:rsidRPr="00775C23">
        <w:rPr>
          <w:rFonts w:ascii="Arial" w:hAnsi="Arial" w:cs="Arial"/>
          <w:color w:val="000000"/>
          <w:sz w:val="22"/>
          <w:szCs w:val="22"/>
          <w:lang w:val="nb-NO"/>
        </w:rPr>
        <w:t>  </w:t>
      </w:r>
      <w:r w:rsidRPr="00775C23">
        <w:rPr>
          <w:rFonts w:ascii="GHEA Grapalat" w:hAnsi="GHEA Grapalat" w:cs="Arial"/>
          <w:color w:val="000000"/>
          <w:sz w:val="22"/>
          <w:szCs w:val="22"/>
          <w:lang w:val="nb-NO"/>
        </w:rPr>
        <w:t xml:space="preserve">------------- </w:t>
      </w:r>
      <w:r w:rsidRPr="00775C23">
        <w:rPr>
          <w:rFonts w:ascii="GHEA Grapalat" w:hAnsi="GHEA Grapalat" w:cs="Arial Unicode"/>
          <w:color w:val="000000"/>
          <w:sz w:val="22"/>
          <w:szCs w:val="22"/>
          <w:lang w:val="nb-NO"/>
        </w:rPr>
        <w:t xml:space="preserve">2017 </w:t>
      </w:r>
      <w:r w:rsidRPr="00775C23">
        <w:rPr>
          <w:rFonts w:ascii="GHEA Grapalat" w:hAnsi="GHEA Grapalat" w:cs="Arial Unicode"/>
          <w:color w:val="000000"/>
          <w:sz w:val="22"/>
          <w:szCs w:val="22"/>
        </w:rPr>
        <w:t>թվականի</w:t>
      </w:r>
      <w:r w:rsidRPr="00775C23">
        <w:rPr>
          <w:rFonts w:ascii="GHEA Grapalat" w:hAnsi="GHEA Grapalat" w:cs="Arial Unicode"/>
          <w:color w:val="000000"/>
          <w:sz w:val="22"/>
          <w:szCs w:val="22"/>
          <w:lang w:val="nb-NO"/>
        </w:rPr>
        <w:t xml:space="preserve"> N ---- -</w:t>
      </w:r>
      <w:r w:rsidRPr="00775C23">
        <w:rPr>
          <w:rFonts w:ascii="GHEA Grapalat" w:hAnsi="GHEA Grapalat" w:cs="Arial Unicode"/>
          <w:color w:val="000000"/>
          <w:sz w:val="22"/>
          <w:szCs w:val="22"/>
        </w:rPr>
        <w:t>Ա</w:t>
      </w:r>
    </w:p>
    <w:p w:rsidR="00EE315D" w:rsidRPr="00EE315D" w:rsidRDefault="00EE315D" w:rsidP="00EE315D">
      <w:pPr>
        <w:pStyle w:val="NormalWeb"/>
        <w:spacing w:before="0" w:beforeAutospacing="0" w:after="0" w:afterAutospacing="0" w:line="360" w:lineRule="auto"/>
        <w:ind w:firstLine="90"/>
        <w:jc w:val="center"/>
        <w:rPr>
          <w:rFonts w:ascii="GHEA Grapalat" w:hAnsi="GHEA Grapalat"/>
          <w:color w:val="000000"/>
          <w:sz w:val="19"/>
          <w:szCs w:val="19"/>
          <w:lang w:val="nb-NO"/>
        </w:rPr>
      </w:pPr>
    </w:p>
    <w:p w:rsidR="00EE315D" w:rsidRPr="00AE1765" w:rsidRDefault="00EE315D" w:rsidP="00EE315D">
      <w:pPr>
        <w:pStyle w:val="NormalWeb"/>
        <w:spacing w:before="0" w:beforeAutospacing="0" w:after="0" w:afterAutospacing="0"/>
        <w:ind w:firstLine="90"/>
        <w:jc w:val="center"/>
        <w:rPr>
          <w:rFonts w:ascii="GHEA Grapalat" w:hAnsi="GHEA Grapalat"/>
          <w:color w:val="000000"/>
          <w:lang w:val="nb-NO"/>
        </w:rPr>
      </w:pPr>
      <w:r w:rsidRPr="005146D8">
        <w:rPr>
          <w:rStyle w:val="Strong"/>
          <w:rFonts w:ascii="GHEA Grapalat" w:hAnsi="GHEA Grapalat"/>
        </w:rPr>
        <w:t>ՀՈՂԱՄԱՍԻ</w:t>
      </w:r>
      <w:r w:rsidRPr="00AE1765">
        <w:rPr>
          <w:rStyle w:val="Strong"/>
          <w:rFonts w:ascii="GHEA Grapalat" w:hAnsi="GHEA Grapalat"/>
          <w:lang w:val="nb-NO"/>
        </w:rPr>
        <w:t xml:space="preserve"> </w:t>
      </w:r>
      <w:r w:rsidRPr="005146D8">
        <w:rPr>
          <w:rStyle w:val="Strong"/>
          <w:rFonts w:ascii="GHEA Grapalat" w:hAnsi="GHEA Grapalat"/>
        </w:rPr>
        <w:t>ՆՎԻԱՐՏՎՈՒԹՅՈՒՆ</w:t>
      </w:r>
      <w:r w:rsidRPr="00AE1765">
        <w:rPr>
          <w:rStyle w:val="Strong"/>
          <w:rFonts w:ascii="GHEA Grapalat" w:hAnsi="GHEA Grapalat"/>
          <w:lang w:val="nb-NO"/>
        </w:rPr>
        <w:t xml:space="preserve"> </w:t>
      </w:r>
      <w:r w:rsidRPr="005146D8">
        <w:rPr>
          <w:rStyle w:val="Strong"/>
          <w:rFonts w:ascii="GHEA Grapalat" w:hAnsi="GHEA Grapalat"/>
        </w:rPr>
        <w:t>ԸՆԴՈՒՆԵԼՈՒ</w:t>
      </w:r>
      <w:r w:rsidRPr="00AE1765">
        <w:rPr>
          <w:rStyle w:val="Strong"/>
          <w:rFonts w:ascii="GHEA Grapalat" w:hAnsi="GHEA Grapalat"/>
          <w:lang w:val="nb-NO"/>
        </w:rPr>
        <w:t xml:space="preserve">, </w:t>
      </w:r>
      <w:r w:rsidR="00FE4106">
        <w:rPr>
          <w:rStyle w:val="Strong"/>
          <w:rFonts w:ascii="GHEA Grapalat" w:hAnsi="GHEA Grapalat"/>
          <w:color w:val="000000"/>
          <w:lang w:val="hy-AM"/>
        </w:rPr>
        <w:t>«</w:t>
      </w:r>
      <w:r w:rsidRPr="00521279">
        <w:rPr>
          <w:rStyle w:val="Strong"/>
          <w:rFonts w:ascii="GHEA Grapalat" w:hAnsi="GHEA Grapalat"/>
          <w:color w:val="000000"/>
        </w:rPr>
        <w:t>ՄԵՂՐԻ</w:t>
      </w:r>
      <w:r w:rsidR="00FE4106">
        <w:rPr>
          <w:rStyle w:val="Strong"/>
          <w:rFonts w:ascii="GHEA Grapalat" w:hAnsi="GHEA Grapalat"/>
          <w:color w:val="000000"/>
          <w:lang w:val="hy-AM"/>
        </w:rPr>
        <w:t>»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ԱԶԱՏ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ՏՆՏԵՍԱԿԱՆ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ԳՈՏԻ</w:t>
      </w:r>
      <w:r w:rsidR="00FE4106">
        <w:rPr>
          <w:rStyle w:val="Strong"/>
          <w:rFonts w:ascii="GHEA Grapalat" w:hAnsi="GHEA Grapalat"/>
          <w:color w:val="000000"/>
          <w:lang w:val="hy-AM"/>
        </w:rPr>
        <w:t>»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ՓԱԿ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ԲԱԺՆԵՏԻՐԱԿԱՆ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ԸՆԿԵՐՈՒԹՅԱՆ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ԿԱՆՈՆԱԴՐԱԿԱՆ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ԿԱՊԻՏԱԼՈՒՄ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ԳՈՒՅՔ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ՆԵՐԴՆԵԼՈՒ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, </w:t>
      </w:r>
      <w:r w:rsidRPr="00521279">
        <w:rPr>
          <w:rStyle w:val="Strong"/>
          <w:rFonts w:ascii="GHEA Grapalat" w:hAnsi="GHEA Grapalat"/>
          <w:color w:val="000000"/>
        </w:rPr>
        <w:t>ԳՈՒՅՔ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ՀԵՏ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ՎԵՐՑՆԵԼՈՒ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ԵՎ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ԱՄՐԱՑՆԵԼՈՒ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  <w:r w:rsidRPr="00521279">
        <w:rPr>
          <w:rStyle w:val="Strong"/>
          <w:rFonts w:ascii="GHEA Grapalat" w:hAnsi="GHEA Grapalat"/>
          <w:color w:val="000000"/>
        </w:rPr>
        <w:t>ՄԱՍԻՆ</w:t>
      </w:r>
      <w:r w:rsidRPr="00AE1765">
        <w:rPr>
          <w:rStyle w:val="Strong"/>
          <w:rFonts w:ascii="GHEA Grapalat" w:hAnsi="GHEA Grapalat"/>
          <w:color w:val="000000"/>
          <w:lang w:val="nb-NO"/>
        </w:rPr>
        <w:t xml:space="preserve"> </w:t>
      </w:r>
    </w:p>
    <w:p w:rsidR="00EE315D" w:rsidRPr="00AE1765" w:rsidRDefault="00EE315D" w:rsidP="00EE315D">
      <w:pPr>
        <w:pStyle w:val="NormalWeb"/>
        <w:spacing w:before="0" w:beforeAutospacing="0" w:after="0" w:afterAutospacing="0" w:line="360" w:lineRule="auto"/>
        <w:ind w:firstLine="90"/>
        <w:rPr>
          <w:rFonts w:ascii="GHEA Grapalat" w:hAnsi="GHEA Grapalat"/>
          <w:color w:val="000000"/>
          <w:sz w:val="19"/>
          <w:szCs w:val="19"/>
          <w:lang w:val="nb-NO"/>
        </w:rPr>
      </w:pPr>
      <w:r w:rsidRPr="00AE1765">
        <w:rPr>
          <w:rFonts w:ascii="Arial" w:hAnsi="Arial" w:cs="Arial"/>
          <w:color w:val="000000"/>
          <w:sz w:val="19"/>
          <w:szCs w:val="19"/>
          <w:lang w:val="nb-NO"/>
        </w:rPr>
        <w:t> </w:t>
      </w:r>
    </w:p>
    <w:p w:rsidR="00EE315D" w:rsidRPr="00775C23" w:rsidRDefault="00EE315D" w:rsidP="00EE315D">
      <w:pPr>
        <w:pStyle w:val="NormalWeb"/>
        <w:spacing w:before="0" w:beforeAutospacing="0" w:after="0" w:afterAutospacing="0" w:line="276" w:lineRule="auto"/>
        <w:ind w:firstLine="90"/>
        <w:jc w:val="both"/>
        <w:rPr>
          <w:rFonts w:ascii="GHEA Grapalat" w:hAnsi="GHEA Grapalat"/>
          <w:color w:val="000000"/>
          <w:lang w:val="nb-NO"/>
        </w:rPr>
      </w:pPr>
      <w:r w:rsidRPr="00AE1765">
        <w:rPr>
          <w:rFonts w:ascii="Arial" w:hAnsi="Arial" w:cs="Arial"/>
          <w:color w:val="000000"/>
          <w:lang w:val="nb-NO"/>
        </w:rPr>
        <w:t> </w:t>
      </w:r>
      <w:r w:rsidRPr="00EE315D">
        <w:rPr>
          <w:rFonts w:ascii="Arial" w:hAnsi="Arial" w:cs="Arial"/>
          <w:color w:val="000000"/>
          <w:lang w:val="nb-NO"/>
        </w:rPr>
        <w:tab/>
      </w:r>
      <w:r w:rsidRPr="00775C23">
        <w:rPr>
          <w:rFonts w:ascii="GHEA Grapalat" w:hAnsi="GHEA Grapalat" w:cs="Arial Unicode"/>
          <w:color w:val="000000"/>
        </w:rPr>
        <w:t>Հիմք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ընդունելով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քաղաքացիական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օրենսգրքի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594-</w:t>
      </w:r>
      <w:r w:rsidRPr="00775C23">
        <w:rPr>
          <w:rFonts w:ascii="GHEA Grapalat" w:hAnsi="GHEA Grapalat" w:cs="Arial Unicode"/>
          <w:color w:val="000000"/>
        </w:rPr>
        <w:t>րդ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հոդվածը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, </w:t>
      </w:r>
      <w:r w:rsidR="00FE4106">
        <w:rPr>
          <w:rFonts w:ascii="GHEA Grapalat" w:hAnsi="GHEA Grapalat" w:cs="Arial Unicode"/>
          <w:color w:val="000000"/>
          <w:lang w:val="hy-AM"/>
        </w:rPr>
        <w:t>«</w:t>
      </w:r>
      <w:r w:rsidRPr="00775C23">
        <w:rPr>
          <w:rFonts w:ascii="GHEA Grapalat" w:hAnsi="GHEA Grapalat" w:cs="Arial Unicode"/>
          <w:color w:val="000000"/>
        </w:rPr>
        <w:t>Բաժնետիրական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ընկերությունների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մասին</w:t>
      </w:r>
      <w:r w:rsidR="00FE4106">
        <w:rPr>
          <w:rFonts w:ascii="GHEA Grapalat" w:hAnsi="GHEA Grapalat" w:cs="Arial Unicode"/>
          <w:color w:val="000000"/>
          <w:lang w:val="hy-AM"/>
        </w:rPr>
        <w:t>»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օրենքի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35-</w:t>
      </w:r>
      <w:r w:rsidRPr="00775C23">
        <w:rPr>
          <w:rFonts w:ascii="GHEA Grapalat" w:hAnsi="GHEA Grapalat" w:cs="Arial Unicode"/>
          <w:color w:val="000000"/>
        </w:rPr>
        <w:t>րդ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հոդվածը</w:t>
      </w:r>
      <w:r w:rsidRPr="00EE315D">
        <w:rPr>
          <w:rFonts w:ascii="GHEA Grapalat" w:hAnsi="GHEA Grapalat" w:cs="Arial Unicode"/>
          <w:color w:val="000000"/>
          <w:lang w:val="nb-NO"/>
        </w:rPr>
        <w:t>,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="00FE4106">
        <w:rPr>
          <w:rFonts w:ascii="GHEA Grapalat" w:hAnsi="GHEA Grapalat" w:cs="Arial Unicode"/>
          <w:color w:val="000000"/>
          <w:lang w:val="hy-AM"/>
        </w:rPr>
        <w:t>«</w:t>
      </w:r>
      <w:r w:rsidRPr="00775C23">
        <w:rPr>
          <w:rFonts w:ascii="GHEA Grapalat" w:hAnsi="GHEA Grapalat" w:cs="Arial"/>
          <w:spacing w:val="-8"/>
          <w:kern w:val="32"/>
          <w:lang w:val="pt-BR"/>
        </w:rPr>
        <w:t>Պետական</w:t>
      </w:r>
      <w:r w:rsidRPr="00775C23">
        <w:rPr>
          <w:rFonts w:ascii="GHEA Grapalat" w:hAnsi="GHEA Grapalat" w:cs="Arial Armenian"/>
          <w:spacing w:val="-8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կառավարչական</w:t>
      </w:r>
      <w:r w:rsidRPr="00775C23">
        <w:rPr>
          <w:rFonts w:ascii="GHEA Grapalat" w:hAnsi="GHEA Grapalat"/>
          <w:spacing w:val="-8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հիմնարկների</w:t>
      </w:r>
      <w:r w:rsidRPr="00775C23">
        <w:rPr>
          <w:rFonts w:ascii="GHEA Grapalat" w:hAnsi="GHEA Grapalat"/>
          <w:spacing w:val="-8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  <w:lang w:val="pt-BR"/>
        </w:rPr>
        <w:t>մասին</w:t>
      </w:r>
      <w:r w:rsidR="00FE4106">
        <w:rPr>
          <w:rFonts w:ascii="GHEA Grapalat" w:hAnsi="GHEA Grapalat" w:cs="Arial"/>
          <w:spacing w:val="-8"/>
          <w:kern w:val="32"/>
          <w:lang w:val="hy-AM"/>
        </w:rPr>
        <w:t>»</w:t>
      </w:r>
      <w:r w:rsidRPr="00775C23">
        <w:rPr>
          <w:rFonts w:ascii="GHEA Grapalat" w:hAnsi="GHEA Grapalat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kern w:val="32"/>
          <w:lang w:val="pt-BR"/>
        </w:rPr>
        <w:t>Հայաստանի</w:t>
      </w:r>
      <w:r w:rsidRPr="00775C23">
        <w:rPr>
          <w:rFonts w:ascii="GHEA Grapalat" w:hAnsi="GHEA Grapalat" w:cs="Arial Armenian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  <w:lang w:val="pt-BR"/>
        </w:rPr>
        <w:t>Հանրապետության</w:t>
      </w:r>
      <w:r w:rsidRPr="00775C23">
        <w:rPr>
          <w:rFonts w:ascii="GHEA Grapalat" w:hAnsi="GHEA Grapalat" w:cs="Arial Armenian"/>
          <w:spacing w:val="-8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  <w:lang w:val="pt-BR"/>
        </w:rPr>
        <w:t>օրենքի</w:t>
      </w:r>
      <w:r w:rsidRPr="00775C23">
        <w:rPr>
          <w:rFonts w:ascii="GHEA Grapalat" w:hAnsi="GHEA Grapalat" w:cs="Arial Armenian"/>
          <w:spacing w:val="-8"/>
          <w:kern w:val="32"/>
          <w:lang w:val="pt-BR"/>
        </w:rPr>
        <w:t xml:space="preserve"> 4-</w:t>
      </w:r>
      <w:r w:rsidRPr="00775C23">
        <w:rPr>
          <w:rFonts w:ascii="GHEA Grapalat" w:hAnsi="GHEA Grapalat" w:cs="Arial"/>
          <w:spacing w:val="-8"/>
          <w:kern w:val="32"/>
        </w:rPr>
        <w:t>րդ</w:t>
      </w:r>
      <w:r w:rsidRPr="00775C23">
        <w:rPr>
          <w:rFonts w:ascii="GHEA Grapalat" w:hAnsi="GHEA Grapalat"/>
          <w:spacing w:val="-8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հոդվածը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, </w:t>
      </w:r>
      <w:r w:rsidR="00FE4106">
        <w:rPr>
          <w:rFonts w:ascii="GHEA Grapalat" w:hAnsi="GHEA Grapalat" w:cs="Arial"/>
          <w:spacing w:val="-8"/>
          <w:kern w:val="32"/>
          <w:lang w:val="hy-AM"/>
        </w:rPr>
        <w:t>«</w:t>
      </w:r>
      <w:r w:rsidRPr="00775C23">
        <w:rPr>
          <w:rFonts w:ascii="GHEA Grapalat" w:hAnsi="GHEA Grapalat" w:cs="Arial"/>
          <w:spacing w:val="-8"/>
          <w:kern w:val="32"/>
        </w:rPr>
        <w:t>Պետական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ոչ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առևտրային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կազմակերպությունների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մասին</w:t>
      </w:r>
      <w:r w:rsidR="00FE4106">
        <w:rPr>
          <w:rFonts w:ascii="GHEA Grapalat" w:hAnsi="GHEA Grapalat" w:cs="Arial"/>
          <w:spacing w:val="-8"/>
          <w:kern w:val="32"/>
          <w:lang w:val="hy-AM"/>
        </w:rPr>
        <w:t>»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 </w:t>
      </w:r>
      <w:r w:rsidRPr="00775C23">
        <w:rPr>
          <w:rFonts w:ascii="GHEA Grapalat" w:hAnsi="GHEA Grapalat" w:cs="Arial"/>
          <w:kern w:val="32"/>
          <w:lang w:val="pt-BR"/>
        </w:rPr>
        <w:t>Հայաստանի</w:t>
      </w:r>
      <w:r w:rsidRPr="00775C23">
        <w:rPr>
          <w:rFonts w:ascii="GHEA Grapalat" w:hAnsi="GHEA Grapalat" w:cs="Arial Armenian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  <w:lang w:val="pt-BR"/>
        </w:rPr>
        <w:t>Հանրապետության</w:t>
      </w:r>
      <w:r w:rsidRPr="00775C23">
        <w:rPr>
          <w:rFonts w:ascii="GHEA Grapalat" w:hAnsi="GHEA Grapalat" w:cs="Arial Armenian"/>
          <w:spacing w:val="-8"/>
          <w:kern w:val="32"/>
          <w:lang w:val="pt-BR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  <w:lang w:val="pt-BR"/>
        </w:rPr>
        <w:t>օրենքի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 5-</w:t>
      </w:r>
      <w:r w:rsidRPr="00775C23">
        <w:rPr>
          <w:rFonts w:ascii="GHEA Grapalat" w:hAnsi="GHEA Grapalat" w:cs="Arial"/>
          <w:spacing w:val="-8"/>
          <w:kern w:val="32"/>
        </w:rPr>
        <w:t>րդ</w:t>
      </w:r>
      <w:r w:rsidRPr="00775C23">
        <w:rPr>
          <w:rFonts w:ascii="GHEA Grapalat" w:hAnsi="GHEA Grapalat" w:cs="Arial"/>
          <w:spacing w:val="-8"/>
          <w:kern w:val="32"/>
          <w:lang w:val="nb-NO"/>
        </w:rPr>
        <w:t xml:space="preserve"> </w:t>
      </w:r>
      <w:r w:rsidRPr="00775C23">
        <w:rPr>
          <w:rFonts w:ascii="GHEA Grapalat" w:hAnsi="GHEA Grapalat" w:cs="Arial"/>
          <w:spacing w:val="-8"/>
          <w:kern w:val="32"/>
        </w:rPr>
        <w:t>հոդվածը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` </w:t>
      </w: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կառավարությունը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Style w:val="Emphasis"/>
          <w:rFonts w:ascii="GHEA Grapalat" w:hAnsi="GHEA Grapalat"/>
          <w:b/>
          <w:bCs/>
          <w:color w:val="000000"/>
        </w:rPr>
        <w:t>որոշում</w:t>
      </w:r>
      <w:r w:rsidRPr="00775C23">
        <w:rPr>
          <w:rStyle w:val="Emphasis"/>
          <w:rFonts w:ascii="GHEA Grapalat" w:hAnsi="GHEA Grapalat"/>
          <w:b/>
          <w:bCs/>
          <w:color w:val="000000"/>
          <w:lang w:val="nb-NO"/>
        </w:rPr>
        <w:t xml:space="preserve"> </w:t>
      </w:r>
      <w:r w:rsidRPr="00775C23">
        <w:rPr>
          <w:rStyle w:val="Emphasis"/>
          <w:rFonts w:ascii="GHEA Grapalat" w:hAnsi="GHEA Grapalat"/>
          <w:b/>
          <w:bCs/>
          <w:color w:val="000000"/>
        </w:rPr>
        <w:t>է</w:t>
      </w:r>
      <w:r w:rsidRPr="00775C23">
        <w:rPr>
          <w:rFonts w:ascii="GHEA Grapalat" w:hAnsi="GHEA Grapalat"/>
          <w:color w:val="000000"/>
          <w:lang w:val="nb-NO"/>
        </w:rPr>
        <w:t>.</w:t>
      </w:r>
    </w:p>
    <w:p w:rsidR="00EE315D" w:rsidRPr="00775C23" w:rsidRDefault="00EE315D" w:rsidP="00EE315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90"/>
        <w:jc w:val="both"/>
        <w:rPr>
          <w:rFonts w:ascii="GHEA Grapalat" w:hAnsi="GHEA Grapalat" w:cs="Arial Unicode"/>
          <w:color w:val="000000"/>
          <w:lang w:val="nb-NO"/>
        </w:rPr>
      </w:pPr>
      <w:r w:rsidRPr="00775C23">
        <w:rPr>
          <w:rFonts w:ascii="GHEA Grapalat" w:hAnsi="GHEA Grapalat" w:cs="Arial Unicode"/>
          <w:color w:val="000000"/>
        </w:rPr>
        <w:t>Առաջարկել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Sylfaen"/>
        </w:rPr>
        <w:t>Սյունիքի</w:t>
      </w:r>
      <w:r w:rsidRPr="00775C23">
        <w:rPr>
          <w:rFonts w:ascii="GHEA Grapalat" w:hAnsi="GHEA Grapalat" w:cs="Sylfaen"/>
          <w:lang w:val="nb-NO"/>
        </w:rPr>
        <w:t xml:space="preserve"> </w:t>
      </w:r>
      <w:r w:rsidRPr="00775C23">
        <w:rPr>
          <w:rFonts w:ascii="GHEA Grapalat" w:hAnsi="GHEA Grapalat" w:cs="Sylfaen"/>
        </w:rPr>
        <w:t>մարզի</w:t>
      </w:r>
      <w:r w:rsidRPr="00775C23">
        <w:rPr>
          <w:rFonts w:ascii="GHEA Grapalat" w:hAnsi="GHEA Grapalat" w:cs="Sylfaen"/>
          <w:lang w:val="nb-NO"/>
        </w:rPr>
        <w:t xml:space="preserve"> </w:t>
      </w:r>
      <w:r w:rsidRPr="00775C23">
        <w:rPr>
          <w:rFonts w:ascii="GHEA Grapalat" w:hAnsi="GHEA Grapalat" w:cs="Sylfaen"/>
        </w:rPr>
        <w:t>Մեղրի</w:t>
      </w:r>
      <w:r w:rsidRPr="00775C23">
        <w:rPr>
          <w:rFonts w:ascii="GHEA Grapalat" w:hAnsi="GHEA Grapalat" w:cs="Sylfaen"/>
          <w:lang w:val="nb-NO"/>
        </w:rPr>
        <w:t xml:space="preserve"> </w:t>
      </w:r>
      <w:r w:rsidRPr="00775C23">
        <w:rPr>
          <w:rFonts w:ascii="GHEA Grapalat" w:hAnsi="GHEA Grapalat" w:cs="Sylfaen"/>
        </w:rPr>
        <w:t>համայնքի</w:t>
      </w:r>
      <w:r w:rsidRPr="00775C23">
        <w:rPr>
          <w:rFonts w:ascii="GHEA Grapalat" w:hAnsi="GHEA Grapalat" w:cs="Sylfaen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ղեկավարին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Կարճևան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գյուղի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Մայրուղի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2</w:t>
      </w:r>
      <w:r w:rsidRPr="00775C23">
        <w:rPr>
          <w:rFonts w:ascii="GHEA Grapalat" w:hAnsi="GHEA Grapalat" w:cs="Arial Unicode"/>
          <w:color w:val="000000"/>
        </w:rPr>
        <w:t>ա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հասցեում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գտնվող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0.315 </w:t>
      </w:r>
      <w:r w:rsidRPr="00775C23">
        <w:rPr>
          <w:rFonts w:ascii="GHEA Grapalat" w:hAnsi="GHEA Grapalat" w:cs="Arial Unicode"/>
          <w:color w:val="000000"/>
        </w:rPr>
        <w:t>հա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 </w:t>
      </w:r>
      <w:r w:rsidRPr="00775C23">
        <w:rPr>
          <w:rFonts w:ascii="GHEA Grapalat" w:hAnsi="GHEA Grapalat" w:cs="Arial Unicode"/>
          <w:color w:val="000000"/>
        </w:rPr>
        <w:t>մակերեսով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հողամասը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նվիրել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` </w:t>
      </w:r>
      <w:r w:rsidRPr="00775C23">
        <w:rPr>
          <w:rFonts w:ascii="GHEA Grapalat" w:hAnsi="GHEA Grapalat" w:cs="Arial Unicode"/>
          <w:color w:val="000000"/>
        </w:rPr>
        <w:t>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դեմս</w:t>
      </w:r>
      <w:r w:rsidRPr="00775C23">
        <w:rPr>
          <w:rFonts w:ascii="GHEA Grapalat" w:eastAsia="Calibri" w:hAnsi="GHEA Grapalat" w:cs="Sylfaen"/>
          <w:lang w:val="hy-AM"/>
        </w:rPr>
        <w:t xml:space="preserve">  </w:t>
      </w:r>
      <w:r w:rsidR="00FE4106">
        <w:rPr>
          <w:rFonts w:ascii="GHEA Grapalat" w:eastAsia="Calibri" w:hAnsi="GHEA Grapalat" w:cs="Sylfaen"/>
          <w:lang w:val="hy-AM"/>
        </w:rPr>
        <w:t>«</w:t>
      </w:r>
      <w:r w:rsidRPr="00775C23">
        <w:rPr>
          <w:rFonts w:ascii="GHEA Grapalat" w:eastAsia="Calibri" w:hAnsi="GHEA Grapalat" w:cs="Sylfaen"/>
          <w:lang w:val="hy-AM"/>
        </w:rPr>
        <w:t>Հայաստանի Հանրապետության Գյուղատնտեսության նախարարության սննդամթերքի անվտանգության պետական ծառայության աշխատակազմ</w:t>
      </w:r>
      <w:r w:rsidR="00FE4106">
        <w:rPr>
          <w:rFonts w:ascii="GHEA Grapalat" w:eastAsia="Calibri" w:hAnsi="GHEA Grapalat" w:cs="Sylfaen"/>
          <w:lang w:val="hy-AM"/>
        </w:rPr>
        <w:t>»</w:t>
      </w:r>
      <w:r w:rsidRPr="00775C23">
        <w:rPr>
          <w:rFonts w:ascii="GHEA Grapalat" w:eastAsia="Calibri" w:hAnsi="GHEA Grapalat" w:cs="Sylfaen"/>
          <w:lang w:val="hy-AM"/>
        </w:rPr>
        <w:t xml:space="preserve"> պետական կառավարչական հիմնարկի</w:t>
      </w:r>
      <w:r w:rsidRPr="00775C23">
        <w:rPr>
          <w:rFonts w:ascii="GHEA Grapalat" w:eastAsia="Calibri" w:hAnsi="GHEA Grapalat" w:cs="Sylfaen"/>
          <w:lang w:val="nb-NO"/>
        </w:rPr>
        <w:t>:</w:t>
      </w:r>
    </w:p>
    <w:p w:rsidR="00EE315D" w:rsidRPr="00775C23" w:rsidRDefault="00EE315D" w:rsidP="00EE315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90"/>
        <w:jc w:val="both"/>
        <w:rPr>
          <w:rFonts w:ascii="GHEA Grapalat" w:hAnsi="GHEA Grapalat" w:cs="Arial Unicode"/>
          <w:color w:val="000000"/>
          <w:lang w:val="nb-NO"/>
        </w:rPr>
      </w:pP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  <w:lang w:val="ru-RU"/>
        </w:rPr>
        <w:t>գ</w:t>
      </w:r>
      <w:r w:rsidRPr="00775C23">
        <w:rPr>
          <w:rFonts w:ascii="GHEA Grapalat" w:hAnsi="GHEA Grapalat" w:cs="Arial Unicode"/>
          <w:color w:val="000000"/>
        </w:rPr>
        <w:t>յուղատնտեսության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նախարարության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սննդամթերքի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անվտանգության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պետական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ծառայության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պետին</w:t>
      </w:r>
      <w:r w:rsidRPr="00775C23">
        <w:rPr>
          <w:rFonts w:ascii="GHEA Grapalat" w:hAnsi="GHEA Grapalat"/>
          <w:lang w:val="nb-NO"/>
        </w:rPr>
        <w:t xml:space="preserve">` </w:t>
      </w:r>
      <w:r w:rsidRPr="00775C23">
        <w:rPr>
          <w:rFonts w:ascii="GHEA Grapalat" w:hAnsi="GHEA Grapalat"/>
        </w:rPr>
        <w:t>սույն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որոշման</w:t>
      </w:r>
      <w:r w:rsidRPr="00775C23">
        <w:rPr>
          <w:rFonts w:ascii="GHEA Grapalat" w:hAnsi="GHEA Grapalat"/>
          <w:lang w:val="nb-NO"/>
        </w:rPr>
        <w:t xml:space="preserve"> 1-</w:t>
      </w:r>
      <w:r w:rsidRPr="00775C23">
        <w:rPr>
          <w:rFonts w:ascii="GHEA Grapalat" w:hAnsi="GHEA Grapalat"/>
        </w:rPr>
        <w:t>ին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կետում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նշված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հողամասը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Հայաստանի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Հանրապետությանը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նվիրելու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վերաբերյալ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Հայաստանի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Հանրապետության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Սյունիքի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մարզի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Մեղրի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համայնքի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ավագանու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որոշումն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ուժի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մեջ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մտնելուց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հետո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մեկամսյա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/>
        </w:rPr>
        <w:t>ժամկետում</w:t>
      </w:r>
      <w:r w:rsidRPr="00775C23">
        <w:rPr>
          <w:rFonts w:ascii="GHEA Grapalat" w:hAnsi="GHEA Grapalat"/>
          <w:lang w:val="nb-NO"/>
        </w:rPr>
        <w:t xml:space="preserve"> </w:t>
      </w:r>
      <w:r w:rsidRPr="00775C23">
        <w:rPr>
          <w:rFonts w:ascii="GHEA Grapalat" w:hAnsi="GHEA Grapalat" w:cs="Sylfaen"/>
        </w:rPr>
        <w:t>համայնքի</w:t>
      </w:r>
      <w:r w:rsidRPr="00775C23">
        <w:rPr>
          <w:rFonts w:ascii="GHEA Grapalat" w:hAnsi="GHEA Grapalat" w:cs="Sylfaen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ղեկավարի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հետ</w:t>
      </w:r>
      <w:r w:rsidRPr="00775C23">
        <w:rPr>
          <w:rFonts w:ascii="GHEA Grapalat" w:hAnsi="GHEA Grapalat" w:cs="Sylfaen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կնքել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սույն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որոշման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1-</w:t>
      </w:r>
      <w:r w:rsidRPr="00775C23">
        <w:rPr>
          <w:rFonts w:ascii="GHEA Grapalat" w:hAnsi="GHEA Grapalat" w:cs="Arial Unicode"/>
          <w:color w:val="000000"/>
        </w:rPr>
        <w:t>ին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կետում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նշված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հողամասի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նվիրատվության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պայմանագիր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, </w:t>
      </w:r>
      <w:r w:rsidRPr="00775C23">
        <w:rPr>
          <w:rFonts w:ascii="GHEA Grapalat" w:hAnsi="GHEA Grapalat" w:cs="Arial Unicode"/>
          <w:color w:val="000000"/>
        </w:rPr>
        <w:t>հիմք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ընդունելով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հողամասի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չափագրման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և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գրանցման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արդյունքում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ստացված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մակերեսը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, </w:t>
      </w:r>
      <w:r w:rsidRPr="00775C23">
        <w:rPr>
          <w:rFonts w:ascii="GHEA Grapalat" w:hAnsi="GHEA Grapalat" w:cs="Arial Unicode"/>
          <w:color w:val="000000"/>
        </w:rPr>
        <w:t>պայմանագրից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բխող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նոտարական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վավերացման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և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գույքային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իրավունքների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պետական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գրանցման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հետ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կապված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ծախսերն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իրականացնելով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ծառայության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միջոցների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հաշվին</w:t>
      </w:r>
      <w:r w:rsidRPr="00775C23">
        <w:rPr>
          <w:rFonts w:ascii="GHEA Grapalat" w:hAnsi="GHEA Grapalat" w:cs="Arial Unicode"/>
          <w:color w:val="000000"/>
          <w:lang w:val="nb-NO"/>
        </w:rPr>
        <w:t>:</w:t>
      </w:r>
    </w:p>
    <w:p w:rsidR="00EE315D" w:rsidRPr="00775C23" w:rsidRDefault="00EE315D" w:rsidP="00EE315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90"/>
        <w:jc w:val="both"/>
        <w:rPr>
          <w:rFonts w:ascii="GHEA Grapalat" w:hAnsi="GHEA Grapalat" w:cs="Arial Unicode"/>
          <w:color w:val="000000"/>
          <w:lang w:val="nb-NO"/>
        </w:rPr>
      </w:pPr>
      <w:r w:rsidRPr="00775C23">
        <w:rPr>
          <w:rFonts w:ascii="GHEA Grapalat" w:hAnsi="GHEA Grapalat" w:cs="Arial Unicode"/>
          <w:color w:val="000000"/>
        </w:rPr>
        <w:lastRenderedPageBreak/>
        <w:t>Սույն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որոշման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1-</w:t>
      </w:r>
      <w:r w:rsidRPr="00775C23">
        <w:rPr>
          <w:rFonts w:ascii="GHEA Grapalat" w:hAnsi="GHEA Grapalat" w:cs="Arial Unicode"/>
          <w:color w:val="000000"/>
        </w:rPr>
        <w:t>ին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կետում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նշված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հողամասը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և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դրա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վրա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կառուցված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շենքը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(</w:t>
      </w:r>
      <w:r w:rsidRPr="00775C23">
        <w:rPr>
          <w:rFonts w:ascii="GHEA Grapalat" w:hAnsi="GHEA Grapalat" w:cs="Arial Unicode"/>
          <w:color w:val="000000"/>
        </w:rPr>
        <w:t>այսուհետ՝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գույք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) </w:t>
      </w:r>
      <w:r w:rsidRPr="00775C23">
        <w:rPr>
          <w:rFonts w:ascii="GHEA Grapalat" w:hAnsi="GHEA Grapalat" w:cs="Arial Unicode"/>
          <w:color w:val="000000"/>
        </w:rPr>
        <w:t>հետ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վերցնել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="00FE4106">
        <w:rPr>
          <w:rFonts w:ascii="GHEA Grapalat" w:eastAsia="Calibri" w:hAnsi="GHEA Grapalat" w:cs="Sylfaen"/>
          <w:lang w:val="hy-AM"/>
        </w:rPr>
        <w:t>«</w:t>
      </w:r>
      <w:r w:rsidRPr="00775C23">
        <w:rPr>
          <w:rFonts w:ascii="GHEA Grapalat" w:eastAsia="Calibri" w:hAnsi="GHEA Grapalat" w:cs="Sylfaen"/>
          <w:lang w:val="hy-AM"/>
        </w:rPr>
        <w:t xml:space="preserve">Հայաստանի Հանրապետության </w:t>
      </w:r>
      <w:r w:rsidRPr="00775C23">
        <w:rPr>
          <w:rFonts w:ascii="GHEA Grapalat" w:eastAsia="Calibri" w:hAnsi="GHEA Grapalat" w:cs="Sylfaen"/>
        </w:rPr>
        <w:t>գ</w:t>
      </w:r>
      <w:r w:rsidRPr="00775C23">
        <w:rPr>
          <w:rFonts w:ascii="GHEA Grapalat" w:eastAsia="Calibri" w:hAnsi="GHEA Grapalat" w:cs="Sylfaen"/>
          <w:lang w:val="hy-AM"/>
        </w:rPr>
        <w:t>յուղատնտեսության նախարարության սննդամթերքի անվտանգության պետական ծառայության աշխատակազմ</w:t>
      </w:r>
      <w:r w:rsidR="00FE4106">
        <w:rPr>
          <w:rFonts w:ascii="GHEA Grapalat" w:eastAsia="Calibri" w:hAnsi="GHEA Grapalat" w:cs="Sylfaen"/>
          <w:lang w:val="hy-AM"/>
        </w:rPr>
        <w:t>»</w:t>
      </w:r>
      <w:r w:rsidRPr="00775C23">
        <w:rPr>
          <w:rFonts w:ascii="GHEA Grapalat" w:eastAsia="Calibri" w:hAnsi="GHEA Grapalat" w:cs="Sylfaen"/>
          <w:lang w:val="hy-AM"/>
        </w:rPr>
        <w:t xml:space="preserve"> պետական կառավարչական հիմնարկի</w:t>
      </w:r>
      <w:r w:rsidRPr="00775C23">
        <w:rPr>
          <w:rFonts w:ascii="GHEA Grapalat" w:eastAsia="Calibri" w:hAnsi="GHEA Grapalat" w:cs="Sylfaen"/>
        </w:rPr>
        <w:t>ց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և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որպես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կանոնադրական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կապիտալում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ներդրում՝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շուկայական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գնահատված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արժեքով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ներդնել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="00FE4106">
        <w:rPr>
          <w:rFonts w:ascii="GHEA Grapalat" w:hAnsi="GHEA Grapalat" w:cs="Arial Unicode"/>
          <w:color w:val="000000"/>
          <w:lang w:val="hy-AM"/>
        </w:rPr>
        <w:t>«</w:t>
      </w:r>
      <w:r w:rsidRPr="00775C23">
        <w:rPr>
          <w:rFonts w:ascii="GHEA Grapalat" w:hAnsi="GHEA Grapalat" w:cs="Sylfaen"/>
          <w:lang w:val="hy-AM"/>
        </w:rPr>
        <w:t>Մեղր</w:t>
      </w:r>
      <w:r>
        <w:rPr>
          <w:rFonts w:ascii="GHEA Grapalat" w:hAnsi="GHEA Grapalat" w:cs="Sylfaen"/>
        </w:rPr>
        <w:t>ի</w:t>
      </w:r>
      <w:r w:rsidR="00FE4106">
        <w:rPr>
          <w:rFonts w:ascii="GHEA Grapalat" w:hAnsi="GHEA Grapalat" w:cs="Sylfaen"/>
          <w:lang w:val="hy-AM"/>
        </w:rPr>
        <w:t>»</w:t>
      </w:r>
      <w:r w:rsidRPr="00775C23">
        <w:rPr>
          <w:rFonts w:ascii="GHEA Grapalat" w:hAnsi="GHEA Grapalat" w:cs="Sylfaen"/>
          <w:lang w:val="hy-AM"/>
        </w:rPr>
        <w:t xml:space="preserve"> ազատ տնտեսական գոտի</w:t>
      </w:r>
      <w:r w:rsidR="00FE4106">
        <w:rPr>
          <w:rFonts w:ascii="GHEA Grapalat" w:hAnsi="GHEA Grapalat" w:cs="Sylfaen"/>
          <w:lang w:val="hy-AM"/>
        </w:rPr>
        <w:t>»</w:t>
      </w:r>
      <w:r w:rsidRPr="00775C23">
        <w:rPr>
          <w:rFonts w:ascii="GHEA Grapalat" w:hAnsi="GHEA Grapalat" w:cs="Sylfaen"/>
          <w:lang w:val="hy-AM"/>
        </w:rPr>
        <w:t xml:space="preserve"> փակ բաժնետիրական ընկերության </w:t>
      </w:r>
      <w:r w:rsidRPr="00775C23">
        <w:rPr>
          <w:rFonts w:ascii="GHEA Grapalat" w:hAnsi="GHEA Grapalat" w:cs="Arial Unicode"/>
          <w:color w:val="000000"/>
          <w:lang w:val="nb-NO"/>
        </w:rPr>
        <w:t>(</w:t>
      </w:r>
      <w:r w:rsidRPr="00775C23">
        <w:rPr>
          <w:rFonts w:ascii="GHEA Grapalat" w:hAnsi="GHEA Grapalat" w:cs="Arial Unicode"/>
          <w:color w:val="000000"/>
        </w:rPr>
        <w:t>այսուհետ՝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ընկերություն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) </w:t>
      </w:r>
      <w:r w:rsidRPr="00775C23">
        <w:rPr>
          <w:rFonts w:ascii="GHEA Grapalat" w:hAnsi="GHEA Grapalat" w:cs="Arial Unicode"/>
          <w:color w:val="000000"/>
        </w:rPr>
        <w:t>կանոնադրական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կապիտալում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` </w:t>
      </w:r>
      <w:r w:rsidRPr="00775C23">
        <w:rPr>
          <w:rFonts w:ascii="GHEA Grapalat" w:hAnsi="GHEA Grapalat" w:cs="Arial Unicode"/>
          <w:color w:val="000000"/>
        </w:rPr>
        <w:t>լրացուցիչ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սովորական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բաժնետոմսեր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տեղաբաշխելու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միջոցով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գույքի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գնահատված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արժեքի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չափով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ավելացնելով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ընկերության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կանոնադրական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կապիտալը</w:t>
      </w:r>
      <w:r w:rsidRPr="00775C23">
        <w:rPr>
          <w:rFonts w:ascii="GHEA Grapalat" w:hAnsi="GHEA Grapalat" w:cs="Arial Unicode"/>
          <w:color w:val="000000"/>
          <w:lang w:val="nb-NO"/>
        </w:rPr>
        <w:t>:</w:t>
      </w:r>
    </w:p>
    <w:p w:rsidR="00EE315D" w:rsidRPr="00775C23" w:rsidRDefault="00EE315D" w:rsidP="00EE315D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left="0" w:firstLine="90"/>
        <w:jc w:val="both"/>
        <w:rPr>
          <w:rFonts w:ascii="GHEA Grapalat" w:hAnsi="GHEA Grapalat" w:cs="Arial Unicode"/>
          <w:color w:val="000000"/>
          <w:lang w:val="nb-NO"/>
        </w:rPr>
      </w:pP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տնտեսական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զարգացման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և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ներդրումների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նախարարին՝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սույն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որոշումն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ուժի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մեջ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մտնելուց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հետո</w:t>
      </w:r>
      <w:r w:rsidRPr="00775C23">
        <w:rPr>
          <w:rFonts w:ascii="GHEA Grapalat" w:hAnsi="GHEA Grapalat" w:cs="Arial Unicode"/>
          <w:color w:val="000000"/>
          <w:lang w:val="nb-NO"/>
        </w:rPr>
        <w:t>.</w:t>
      </w:r>
    </w:p>
    <w:p w:rsidR="00EE315D" w:rsidRPr="00775C23" w:rsidRDefault="00EE315D" w:rsidP="00EE315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90"/>
        <w:jc w:val="both"/>
        <w:rPr>
          <w:rFonts w:ascii="GHEA Grapalat" w:hAnsi="GHEA Grapalat" w:cs="Arial Unicode"/>
          <w:color w:val="000000"/>
          <w:lang w:val="nb-NO"/>
        </w:rPr>
      </w:pPr>
      <w:r w:rsidRPr="00775C23">
        <w:rPr>
          <w:rFonts w:ascii="GHEA Grapalat" w:hAnsi="GHEA Grapalat" w:cs="Arial Unicode"/>
          <w:color w:val="000000"/>
        </w:rPr>
        <w:t>մեկամսյա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ժամկետում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ապահովել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սույն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որոշման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3-</w:t>
      </w:r>
      <w:r w:rsidRPr="00775C23">
        <w:rPr>
          <w:rFonts w:ascii="GHEA Grapalat" w:hAnsi="GHEA Grapalat" w:cs="Arial Unicode"/>
          <w:color w:val="000000"/>
        </w:rPr>
        <w:t>րդ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կետում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նշված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անշարժ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գույքի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չափագրման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աշխատանքների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կատարումը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, </w:t>
      </w:r>
    </w:p>
    <w:p w:rsidR="00EE315D" w:rsidRPr="00775C23" w:rsidRDefault="00EE315D" w:rsidP="00EE315D">
      <w:pPr>
        <w:pStyle w:val="NormalWeb"/>
        <w:numPr>
          <w:ilvl w:val="0"/>
          <w:numId w:val="2"/>
        </w:numPr>
        <w:spacing w:before="0" w:beforeAutospacing="0" w:after="0" w:afterAutospacing="0" w:line="276" w:lineRule="auto"/>
        <w:ind w:left="0" w:firstLine="90"/>
        <w:jc w:val="both"/>
        <w:rPr>
          <w:rFonts w:ascii="GHEA Grapalat" w:hAnsi="GHEA Grapalat" w:cs="Arial Unicode"/>
          <w:color w:val="000000"/>
          <w:lang w:val="nb-NO"/>
        </w:rPr>
      </w:pPr>
      <w:r w:rsidRPr="00775C23">
        <w:rPr>
          <w:rFonts w:ascii="GHEA Grapalat" w:hAnsi="GHEA Grapalat" w:cs="Arial Unicode"/>
          <w:color w:val="000000"/>
        </w:rPr>
        <w:t>եռամսյա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ժամկետում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ապահովել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սույն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որոշման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3-</w:t>
      </w:r>
      <w:r w:rsidRPr="00775C23">
        <w:rPr>
          <w:rFonts w:ascii="GHEA Grapalat" w:hAnsi="GHEA Grapalat" w:cs="Arial Unicode"/>
          <w:color w:val="000000"/>
        </w:rPr>
        <w:t>րդ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կետում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նշված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անշարժ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գույքի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նկատմամբ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Sylfaen"/>
          <w:lang w:val="hy-AM"/>
        </w:rPr>
        <w:t xml:space="preserve">ընկերության </w:t>
      </w:r>
      <w:r w:rsidRPr="00775C23">
        <w:rPr>
          <w:rFonts w:ascii="GHEA Grapalat" w:hAnsi="GHEA Grapalat" w:cs="Arial Unicode"/>
          <w:color w:val="000000"/>
        </w:rPr>
        <w:t>սեփականության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իրավունքի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պետական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գրանցման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, </w:t>
      </w:r>
      <w:r w:rsidRPr="00775C23">
        <w:rPr>
          <w:rFonts w:ascii="GHEA Grapalat" w:hAnsi="GHEA Grapalat" w:cs="Arial Unicode"/>
          <w:color w:val="000000"/>
        </w:rPr>
        <w:t>շուկայական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արժեքի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գնահատման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, </w:t>
      </w:r>
      <w:r w:rsidRPr="00775C23">
        <w:rPr>
          <w:rFonts w:ascii="GHEA Grapalat" w:hAnsi="GHEA Grapalat" w:cs="Arial Unicode"/>
          <w:color w:val="000000"/>
        </w:rPr>
        <w:t>ընկերության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կանոնադրական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կապիտալում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ներդրման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աշխատանքների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կատարումը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և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դրանից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բխող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կանոնադրության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փոփոխության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գրանցումը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` </w:t>
      </w:r>
      <w:r w:rsidRPr="00775C23">
        <w:rPr>
          <w:rFonts w:ascii="GHEA Grapalat" w:hAnsi="GHEA Grapalat" w:cs="Arial Unicode"/>
          <w:color w:val="000000"/>
        </w:rPr>
        <w:t>դրանց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հետ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կապված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ծախսերն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իրականացնելով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ընկերության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միջոցների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հաշվին</w:t>
      </w:r>
      <w:r w:rsidRPr="00775C23">
        <w:rPr>
          <w:rFonts w:ascii="GHEA Grapalat" w:hAnsi="GHEA Grapalat" w:cs="Arial Unicode"/>
          <w:color w:val="000000"/>
          <w:lang w:val="nb-NO"/>
        </w:rPr>
        <w:t>:</w:t>
      </w:r>
    </w:p>
    <w:p w:rsidR="00EE315D" w:rsidRPr="00775C23" w:rsidRDefault="00EE315D" w:rsidP="00EE315D">
      <w:pPr>
        <w:spacing w:line="276" w:lineRule="auto"/>
        <w:ind w:firstLine="90"/>
        <w:jc w:val="both"/>
        <w:rPr>
          <w:rFonts w:ascii="GHEA Grapalat" w:eastAsia="Calibri" w:hAnsi="GHEA Grapalat"/>
          <w:lang w:val="hy-AM"/>
        </w:rPr>
      </w:pPr>
      <w:r w:rsidRPr="00775C23">
        <w:rPr>
          <w:rFonts w:ascii="GHEA Grapalat" w:hAnsi="GHEA Grapalat" w:cs="Arial Unicode"/>
          <w:color w:val="000000"/>
          <w:lang w:val="nb-NO"/>
        </w:rPr>
        <w:t xml:space="preserve">5. </w:t>
      </w:r>
      <w:r w:rsidRPr="00775C23">
        <w:rPr>
          <w:rFonts w:ascii="GHEA Grapalat" w:hAnsi="GHEA Grapalat" w:cs="Arial Unicode"/>
          <w:color w:val="000000"/>
        </w:rPr>
        <w:t>Հայաստանի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Հանրապետության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տնտեսական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զարգացման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և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ներդրումների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Pr="00775C23">
        <w:rPr>
          <w:rFonts w:ascii="GHEA Grapalat" w:hAnsi="GHEA Grapalat" w:cs="Arial Unicode"/>
          <w:color w:val="000000"/>
        </w:rPr>
        <w:t>նախարարության</w:t>
      </w:r>
      <w:r w:rsidRPr="00775C23">
        <w:rPr>
          <w:rFonts w:ascii="GHEA Grapalat" w:hAnsi="GHEA Grapalat" w:cs="Arial Unicode"/>
          <w:color w:val="000000"/>
          <w:lang w:val="nb-NO"/>
        </w:rPr>
        <w:t xml:space="preserve"> </w:t>
      </w:r>
      <w:r w:rsidR="00FE4106">
        <w:rPr>
          <w:rFonts w:ascii="GHEA Grapalat" w:hAnsi="GHEA Grapalat" w:cs="Arial Unicode"/>
          <w:color w:val="000000"/>
          <w:lang w:val="hy-AM"/>
        </w:rPr>
        <w:t>«</w:t>
      </w:r>
      <w:r w:rsidRPr="00775C23">
        <w:rPr>
          <w:rFonts w:ascii="GHEA Grapalat" w:eastAsia="Calibri" w:hAnsi="GHEA Grapalat"/>
          <w:lang w:val="hy-AM"/>
        </w:rPr>
        <w:t>Հավատարմագրման ազգային մարմին</w:t>
      </w:r>
      <w:r w:rsidR="00FE4106">
        <w:rPr>
          <w:rFonts w:ascii="GHEA Grapalat" w:eastAsia="Calibri" w:hAnsi="GHEA Grapalat"/>
          <w:lang w:val="hy-AM"/>
        </w:rPr>
        <w:t>»</w:t>
      </w:r>
      <w:r w:rsidRPr="00775C23">
        <w:rPr>
          <w:rFonts w:ascii="GHEA Grapalat" w:eastAsia="Calibri" w:hAnsi="GHEA Grapalat"/>
          <w:lang w:val="hy-AM"/>
        </w:rPr>
        <w:t xml:space="preserve"> պետական ոչ առևտրային կազմակերպության</w:t>
      </w:r>
      <w:r w:rsidRPr="00775C23">
        <w:rPr>
          <w:rFonts w:ascii="GHEA Grapalat" w:eastAsia="Calibri" w:hAnsi="GHEA Grapalat"/>
          <w:lang w:val="en-US"/>
        </w:rPr>
        <w:t>ն</w:t>
      </w:r>
      <w:r w:rsidRPr="00775C23">
        <w:rPr>
          <w:rFonts w:ascii="GHEA Grapalat" w:eastAsia="Calibri" w:hAnsi="GHEA Grapalat"/>
          <w:lang w:val="hy-AM"/>
        </w:rPr>
        <w:t xml:space="preserve"> ամրացված ք. Երևան, Կոմիտասի պողոտա 49/2 հասցեում գտնվող շենքի</w:t>
      </w:r>
      <w:r w:rsidRPr="00775C23">
        <w:rPr>
          <w:rFonts w:ascii="GHEA Grapalat" w:eastAsia="Calibri" w:hAnsi="GHEA Grapalat"/>
          <w:lang w:val="nb-NO"/>
        </w:rPr>
        <w:t xml:space="preserve"> 3-</w:t>
      </w:r>
      <w:r w:rsidRPr="00775C23">
        <w:rPr>
          <w:rFonts w:ascii="GHEA Grapalat" w:eastAsia="Calibri" w:hAnsi="GHEA Grapalat"/>
          <w:lang w:val="en-US"/>
        </w:rPr>
        <w:t>րդ</w:t>
      </w:r>
      <w:r w:rsidRPr="00775C23">
        <w:rPr>
          <w:rFonts w:ascii="GHEA Grapalat" w:eastAsia="Calibri" w:hAnsi="GHEA Grapalat"/>
          <w:lang w:val="nb-NO"/>
        </w:rPr>
        <w:t xml:space="preserve"> </w:t>
      </w:r>
      <w:r w:rsidRPr="00775C23">
        <w:rPr>
          <w:rFonts w:ascii="GHEA Grapalat" w:eastAsia="Calibri" w:hAnsi="GHEA Grapalat"/>
          <w:lang w:val="en-US"/>
        </w:rPr>
        <w:t>հարկից</w:t>
      </w:r>
      <w:r w:rsidRPr="00775C23">
        <w:rPr>
          <w:rFonts w:ascii="GHEA Grapalat" w:eastAsia="Calibri" w:hAnsi="GHEA Grapalat"/>
          <w:lang w:val="hy-AM"/>
        </w:rPr>
        <w:t xml:space="preserve"> 3637,0 հազար դրամ հաշվեկշռային արժեքով 466,5 ք</w:t>
      </w:r>
      <w:r w:rsidRPr="00775C23">
        <w:rPr>
          <w:rFonts w:ascii="GHEA Grapalat" w:eastAsia="Calibri" w:hAnsi="GHEA Grapalat"/>
          <w:lang w:val="nb-NO"/>
        </w:rPr>
        <w:t>.</w:t>
      </w:r>
      <w:r w:rsidRPr="00775C23">
        <w:rPr>
          <w:rFonts w:ascii="GHEA Grapalat" w:eastAsia="Calibri" w:hAnsi="GHEA Grapalat"/>
          <w:lang w:val="hy-AM"/>
        </w:rPr>
        <w:t xml:space="preserve">մ մակերեսով տարածքը հետ վերցնել և ամրացնել </w:t>
      </w:r>
      <w:r w:rsidR="00FE4106">
        <w:rPr>
          <w:rFonts w:ascii="GHEA Grapalat" w:eastAsia="Calibri" w:hAnsi="GHEA Grapalat"/>
          <w:lang w:val="hy-AM"/>
        </w:rPr>
        <w:t>«</w:t>
      </w:r>
      <w:r w:rsidRPr="00775C23">
        <w:rPr>
          <w:rFonts w:ascii="GHEA Grapalat" w:eastAsia="Calibri" w:hAnsi="GHEA Grapalat"/>
          <w:lang w:val="hy-AM"/>
        </w:rPr>
        <w:t xml:space="preserve">Հայաստանի Հանրապետության </w:t>
      </w:r>
      <w:r w:rsidRPr="00775C23">
        <w:rPr>
          <w:rFonts w:ascii="GHEA Grapalat" w:eastAsia="Calibri" w:hAnsi="GHEA Grapalat"/>
          <w:lang w:val="en-US"/>
        </w:rPr>
        <w:t>գ</w:t>
      </w:r>
      <w:r w:rsidRPr="00775C23">
        <w:rPr>
          <w:rFonts w:ascii="GHEA Grapalat" w:eastAsia="Calibri" w:hAnsi="GHEA Grapalat"/>
          <w:lang w:val="hy-AM"/>
        </w:rPr>
        <w:t>յուղատնտեսության նախարարության սննդամթերքի անվտանգության պետական ծառայության աշխատակազմ</w:t>
      </w:r>
      <w:r w:rsidR="00FE4106">
        <w:rPr>
          <w:rFonts w:ascii="GHEA Grapalat" w:eastAsia="Calibri" w:hAnsi="GHEA Grapalat"/>
          <w:lang w:val="hy-AM"/>
        </w:rPr>
        <w:t>»</w:t>
      </w:r>
      <w:r w:rsidRPr="00775C23">
        <w:rPr>
          <w:rFonts w:ascii="GHEA Grapalat" w:eastAsia="Calibri" w:hAnsi="GHEA Grapalat"/>
          <w:lang w:val="hy-AM"/>
        </w:rPr>
        <w:t xml:space="preserve"> պետական կառավարչական հիմնարկին:</w:t>
      </w:r>
    </w:p>
    <w:p w:rsidR="00EE315D" w:rsidRPr="00775C23" w:rsidRDefault="00EE315D" w:rsidP="00EE315D">
      <w:pPr>
        <w:pStyle w:val="NormalWeb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Sylfaen"/>
          <w:lang w:val="hy-AM"/>
        </w:rPr>
      </w:pPr>
      <w:r w:rsidRPr="00775C23">
        <w:rPr>
          <w:rFonts w:ascii="GHEA Grapalat" w:hAnsi="GHEA Grapalat" w:cs="Arial Unicode"/>
          <w:color w:val="000000"/>
          <w:lang w:val="hy-AM"/>
        </w:rPr>
        <w:t xml:space="preserve">6. Հայաստանի Հանրապետության կառավարությանն առընթեր պետական գույքի կառավարման վարչության պետին` սույն որոշումն ուժի մեջ մտնելուց հետո երկամսյա ժամկետում </w:t>
      </w:r>
      <w:r w:rsidR="00FE4106">
        <w:rPr>
          <w:rFonts w:ascii="GHEA Grapalat" w:hAnsi="GHEA Grapalat" w:cs="Arial Unicode"/>
          <w:color w:val="000000"/>
          <w:lang w:val="hy-AM"/>
        </w:rPr>
        <w:t>«</w:t>
      </w:r>
      <w:r w:rsidRPr="00775C23">
        <w:rPr>
          <w:rFonts w:ascii="GHEA Grapalat" w:hAnsi="GHEA Grapalat" w:cs="Sylfaen"/>
          <w:lang w:val="hy-AM"/>
        </w:rPr>
        <w:t>Հավատարմագրման ազգային մարմին</w:t>
      </w:r>
      <w:r w:rsidR="00FE4106">
        <w:rPr>
          <w:rFonts w:ascii="GHEA Grapalat" w:hAnsi="GHEA Grapalat" w:cs="Sylfaen"/>
          <w:lang w:val="hy-AM"/>
        </w:rPr>
        <w:t>»</w:t>
      </w:r>
      <w:r w:rsidRPr="00775C23">
        <w:rPr>
          <w:rFonts w:ascii="GHEA Grapalat" w:hAnsi="GHEA Grapalat" w:cs="Sylfaen"/>
          <w:lang w:val="hy-AM"/>
        </w:rPr>
        <w:t xml:space="preserve"> պետական ոչ առևտրային կազմակերպության հետ կնքել  ք</w:t>
      </w:r>
      <w:r w:rsidRPr="00775C23">
        <w:rPr>
          <w:rFonts w:ascii="GHEA Grapalat" w:eastAsia="MS Mincho" w:hAnsi="GHEA Grapalat" w:cs="MS Mincho"/>
          <w:lang w:val="hy-AM"/>
        </w:rPr>
        <w:t xml:space="preserve">. </w:t>
      </w:r>
      <w:r w:rsidRPr="00775C23">
        <w:rPr>
          <w:rFonts w:ascii="GHEA Grapalat" w:hAnsi="GHEA Grapalat" w:cs="Sylfaen"/>
          <w:lang w:val="hy-AM"/>
        </w:rPr>
        <w:t xml:space="preserve">Երևան, Կոմիտասի պողոտա 49/2 հասցեում գտնվող շենքի 3-րդ հարկից 466,5 ք.մ մակերեսով տարածքի անհատույց օգտագործման պայմանագիրը լուծելու մասին համաձայնագիր` դրանում նախատեսելով, որ համաձայնագրի հետ կապված նոտարական վավերացման և </w:t>
      </w:r>
      <w:r w:rsidRPr="00775C23">
        <w:rPr>
          <w:rFonts w:ascii="GHEA Grapalat" w:hAnsi="GHEA Grapalat" w:cs="Sylfaen"/>
          <w:lang w:val="hy-AM"/>
        </w:rPr>
        <w:lastRenderedPageBreak/>
        <w:t>գույքային իրավունքների պետական գրանցման ծախսերն իրականացվելու են կազմակերպության միջոցների հաշվին:</w:t>
      </w:r>
    </w:p>
    <w:p w:rsidR="00EE315D" w:rsidRPr="00775C23" w:rsidRDefault="00EE315D" w:rsidP="00EE315D">
      <w:pPr>
        <w:pStyle w:val="NormalWeb"/>
        <w:spacing w:before="0" w:beforeAutospacing="0" w:after="0" w:afterAutospacing="0" w:line="276" w:lineRule="auto"/>
        <w:ind w:firstLine="90"/>
        <w:jc w:val="both"/>
        <w:rPr>
          <w:rFonts w:ascii="GHEA Grapalat" w:hAnsi="GHEA Grapalat" w:cs="Arial Unicode"/>
          <w:color w:val="000000"/>
          <w:lang w:val="hy-AM"/>
        </w:rPr>
      </w:pPr>
      <w:r w:rsidRPr="00775C23">
        <w:rPr>
          <w:rFonts w:ascii="GHEA Grapalat" w:hAnsi="GHEA Grapalat" w:cs="Arial Unicode"/>
          <w:color w:val="000000"/>
          <w:lang w:val="hy-AM"/>
        </w:rPr>
        <w:t>7. Հայաստանի Հանրապետության տնտեսական զարգացման և ներդրումների նախարարին` Հայաստանի Հանրապետության գյուղատնտեսության նախարարության</w:t>
      </w:r>
      <w:r w:rsidRPr="00775C23">
        <w:rPr>
          <w:rFonts w:ascii="GHEA Grapalat" w:hAnsi="GHEA Grapalat"/>
          <w:lang w:val="hy-AM"/>
        </w:rPr>
        <w:t xml:space="preserve"> սննդամթերքի անվտանգության պետական ծառայության պետի հետ համատեղ, չորսամսյա ժամկետում, ապահովել սույն որոշման 3-րդ և 5-րդ  կետերից բխող գույքի հանձնման-ընդունման աշխատանքների կատարումը: </w:t>
      </w:r>
    </w:p>
    <w:p w:rsidR="00EE315D" w:rsidRPr="00AE1765" w:rsidRDefault="00EE315D" w:rsidP="00EE315D">
      <w:pPr>
        <w:pStyle w:val="NormalWeb"/>
        <w:spacing w:before="0" w:beforeAutospacing="0" w:after="0" w:afterAutospacing="0" w:line="360" w:lineRule="auto"/>
        <w:ind w:firstLine="340"/>
        <w:rPr>
          <w:rFonts w:ascii="GHEA Grapalat" w:hAnsi="GHEA Grapalat" w:cs="Arial Unicode"/>
          <w:color w:val="000000"/>
          <w:lang w:val="hy-AM"/>
        </w:rPr>
      </w:pPr>
      <w:r w:rsidRPr="00AE1765">
        <w:rPr>
          <w:rFonts w:ascii="GHEA Grapalat" w:hAnsi="GHEA Grapalat" w:cs="Arial Unicode"/>
          <w:color w:val="000000"/>
          <w:lang w:val="hy-AM"/>
        </w:rPr>
        <w:t> </w:t>
      </w:r>
    </w:p>
    <w:p w:rsidR="00EE315D" w:rsidRPr="00EE315D" w:rsidRDefault="00EE315D" w:rsidP="00EE315D">
      <w:pPr>
        <w:pStyle w:val="NormalWeb"/>
        <w:spacing w:before="0" w:beforeAutospacing="0" w:after="0" w:afterAutospacing="0" w:line="360" w:lineRule="auto"/>
        <w:ind w:firstLine="340"/>
        <w:rPr>
          <w:rFonts w:ascii="Arial" w:hAnsi="Arial" w:cs="Arial"/>
          <w:color w:val="000000"/>
          <w:lang w:val="hy-AM"/>
        </w:rPr>
      </w:pPr>
    </w:p>
    <w:p w:rsidR="00EE315D" w:rsidRPr="00EE315D" w:rsidRDefault="00EE315D" w:rsidP="00EE315D">
      <w:pPr>
        <w:pStyle w:val="NormalWeb"/>
        <w:spacing w:before="0" w:beforeAutospacing="0" w:after="0" w:afterAutospacing="0" w:line="360" w:lineRule="auto"/>
        <w:ind w:firstLine="340"/>
        <w:rPr>
          <w:rFonts w:ascii="Arial" w:hAnsi="Arial" w:cs="Arial"/>
          <w:color w:val="000000"/>
          <w:lang w:val="hy-AM"/>
        </w:rPr>
      </w:pPr>
    </w:p>
    <w:p w:rsidR="00EE315D" w:rsidRPr="00EE315D" w:rsidRDefault="00EE315D" w:rsidP="00EE315D">
      <w:pPr>
        <w:pStyle w:val="NormalWeb"/>
        <w:spacing w:before="0" w:beforeAutospacing="0" w:after="0" w:afterAutospacing="0" w:line="360" w:lineRule="auto"/>
        <w:ind w:firstLine="340"/>
        <w:rPr>
          <w:rFonts w:ascii="Arial" w:hAnsi="Arial" w:cs="Arial"/>
          <w:color w:val="000000"/>
          <w:lang w:val="hy-AM"/>
        </w:rPr>
      </w:pPr>
    </w:p>
    <w:p w:rsidR="00EE315D" w:rsidRPr="00EE315D" w:rsidRDefault="00EE315D" w:rsidP="00EE315D">
      <w:pPr>
        <w:pStyle w:val="NormalWeb"/>
        <w:spacing w:before="0" w:beforeAutospacing="0" w:after="0" w:afterAutospacing="0" w:line="360" w:lineRule="auto"/>
        <w:ind w:firstLine="340"/>
        <w:rPr>
          <w:rFonts w:ascii="Arial" w:hAnsi="Arial" w:cs="Arial"/>
          <w:color w:val="000000"/>
          <w:lang w:val="hy-AM"/>
        </w:rPr>
      </w:pPr>
    </w:p>
    <w:p w:rsidR="00EE315D" w:rsidRPr="00EE315D" w:rsidRDefault="00EE315D" w:rsidP="00EE315D">
      <w:pPr>
        <w:pStyle w:val="NormalWeb"/>
        <w:spacing w:before="0" w:beforeAutospacing="0" w:after="0" w:afterAutospacing="0" w:line="360" w:lineRule="auto"/>
        <w:ind w:firstLine="340"/>
        <w:rPr>
          <w:rFonts w:ascii="Arial" w:hAnsi="Arial" w:cs="Arial"/>
          <w:color w:val="000000"/>
          <w:lang w:val="hy-AM"/>
        </w:rPr>
      </w:pPr>
    </w:p>
    <w:p w:rsidR="00BC407C" w:rsidRPr="00EE315D" w:rsidRDefault="00BC407C">
      <w:pPr>
        <w:rPr>
          <w:lang w:val="hy-AM"/>
        </w:rPr>
      </w:pPr>
      <w:bookmarkStart w:id="0" w:name="_GoBack"/>
      <w:bookmarkEnd w:id="0"/>
    </w:p>
    <w:sectPr w:rsidR="00BC407C" w:rsidRPr="00EE315D" w:rsidSect="004A4B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02547"/>
    <w:multiLevelType w:val="hybridMultilevel"/>
    <w:tmpl w:val="5A1C500A"/>
    <w:lvl w:ilvl="0" w:tplc="3660857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>
    <w:nsid w:val="589E730B"/>
    <w:multiLevelType w:val="hybridMultilevel"/>
    <w:tmpl w:val="96B0441A"/>
    <w:lvl w:ilvl="0" w:tplc="B3BE3610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3E5EC1"/>
    <w:rsid w:val="003E5EC1"/>
    <w:rsid w:val="004A4BDF"/>
    <w:rsid w:val="00BC407C"/>
    <w:rsid w:val="00EE315D"/>
    <w:rsid w:val="00FE4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15D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EE315D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character" w:styleId="Strong">
    <w:name w:val="Strong"/>
    <w:basedOn w:val="DefaultParagraphFont"/>
    <w:uiPriority w:val="22"/>
    <w:qFormat/>
    <w:rsid w:val="00EE315D"/>
    <w:rPr>
      <w:b/>
      <w:bCs/>
    </w:rPr>
  </w:style>
  <w:style w:type="character" w:styleId="Emphasis">
    <w:name w:val="Emphasis"/>
    <w:basedOn w:val="DefaultParagraphFont"/>
    <w:uiPriority w:val="20"/>
    <w:qFormat/>
    <w:rsid w:val="00EE31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615</Words>
  <Characters>3507</Characters>
  <Application>Microsoft Office Word</Application>
  <DocSecurity>0</DocSecurity>
  <Lines>29</Lines>
  <Paragraphs>8</Paragraphs>
  <ScaleCrop>false</ScaleCrop>
  <Company/>
  <LinksUpToDate>false</LinksUpToDate>
  <CharactersWithSpaces>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Khachatryan</dc:creator>
  <cp:keywords/>
  <dc:description/>
  <cp:lastModifiedBy>Astghik Melkonyan</cp:lastModifiedBy>
  <cp:revision>3</cp:revision>
  <dcterms:created xsi:type="dcterms:W3CDTF">2017-10-24T10:12:00Z</dcterms:created>
  <dcterms:modified xsi:type="dcterms:W3CDTF">2017-10-24T10:23:00Z</dcterms:modified>
</cp:coreProperties>
</file>