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A6" w:rsidRPr="005754A6" w:rsidRDefault="005754A6" w:rsidP="005754A6">
      <w:pPr>
        <w:spacing w:line="276" w:lineRule="auto"/>
        <w:jc w:val="center"/>
        <w:rPr>
          <w:rFonts w:ascii="GHEA Grapalat" w:eastAsia="Calibri" w:hAnsi="GHEA Grapalat" w:cs="GHEA Grapalat"/>
          <w:b/>
          <w:lang w:val="hy-AM"/>
        </w:rPr>
      </w:pPr>
      <w:r w:rsidRPr="005754A6">
        <w:rPr>
          <w:rFonts w:ascii="GHEA Grapalat" w:eastAsia="Calibri" w:hAnsi="GHEA Grapalat" w:cs="GHEA Grapalat"/>
          <w:b/>
          <w:lang w:val="hy-AM"/>
        </w:rPr>
        <w:t>ՀԻՄՆԱՎՈՐՈՒՄ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>«ՍՏՈՐԵՐԿՐՅԱ ՔԱՂՑ</w:t>
      </w:r>
      <w:r w:rsidRPr="005754A6">
        <w:rPr>
          <w:rFonts w:ascii="GHEA Grapalat" w:hAnsi="GHEA Grapalat" w:cs="Sylfaen"/>
          <w:b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ՀԱՄ ԵՎ ԹԵՐՄԱԼ ՋՐԵՐԻ ԱՐԴ</w:t>
      </w:r>
      <w:r w:rsidRPr="005754A6">
        <w:rPr>
          <w:rFonts w:ascii="GHEA Grapalat" w:hAnsi="GHEA Grapalat" w:cs="Sylfaen"/>
          <w:b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ՆԵՐԻ ՀԱՇՎԱՌՄԱՆ ՆՊԱՏԱԿՈՎ ՋՐԱՀԱՇՎԻՉ (ՋՐԱՉԱՓԻՉ) ՍԱՐՔԵՐԻ ՏԵՂԱ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ԴՐՄԱՆ, ԿՆՔՄԱՆ ԵՎ ՇԱՀԱԳՈՐԾՄԱՆ, ՍՏՈՐԵՐԿՐՅԱ ՔԱՂՑ</w:t>
      </w:r>
      <w:r w:rsidRPr="005754A6">
        <w:rPr>
          <w:rFonts w:ascii="GHEA Grapalat" w:hAnsi="GHEA Grapalat" w:cs="Sylfaen"/>
          <w:b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ՀԱՄ ԵՎ ԹԵՐՄԱԼ ՋՐԵՐԻ ԱՐԴ</w:t>
      </w:r>
      <w:r w:rsidRPr="005754A6">
        <w:rPr>
          <w:rFonts w:ascii="GHEA Grapalat" w:hAnsi="GHEA Grapalat" w:cs="Sylfaen"/>
          <w:b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ՆԵՐԻ ԾԱՎԱԼՆԵՐԻ ՎԵՐԱԲԵՐՅԱԼ ՏՎՅԱԼՆԵՐԻ ԱՐՁԱՆԱԳՐՄԱՆ</w:t>
      </w:r>
      <w:r w:rsidRPr="005754A6">
        <w:rPr>
          <w:rFonts w:ascii="Sylfaen" w:hAnsi="Sylfaen" w:cs="Sylfaen"/>
          <w:b/>
          <w:bCs/>
          <w:lang w:val="hy-AM"/>
        </w:rPr>
        <w:t xml:space="preserve"> </w:t>
      </w:r>
      <w:r w:rsidRPr="005754A6">
        <w:rPr>
          <w:rFonts w:ascii="GHEA Grapalat" w:hAnsi="GHEA Grapalat" w:cs="Sylfaen"/>
          <w:b/>
          <w:bCs/>
          <w:lang w:val="hy-AM"/>
        </w:rPr>
        <w:t xml:space="preserve">ԿԱՐԳԵՐԸ ԵՎ ԺԱՄԿԵՏՆԵՐԸ 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eastAsia="Calibri" w:hAnsi="GHEA Grapalat" w:cs="GHEA Grapalat"/>
          <w:b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>ՍԱՀՄԱՆԵԼՈՒ ՄԱՍԻՆ»</w:t>
      </w:r>
      <w:r w:rsidRPr="005754A6">
        <w:rPr>
          <w:rFonts w:ascii="GHEA Grapalat" w:eastAsia="Calibri" w:hAnsi="GHEA Grapalat" w:cs="GHEA Grapalat"/>
          <w:b/>
          <w:lang w:val="hy-AM"/>
        </w:rPr>
        <w:t xml:space="preserve"> ՀՀ ԿԱՌԱՎԱՐՈՒԹՅԱՆ ՈՐՈՇՄԱՆ ՆԱԽԱԳԾԻ ԸՆԴՈՒՆՄԱՆ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eastAsia="Calibri" w:hAnsi="GHEA Grapalat" w:cs="GHEA Grapalat"/>
          <w:b/>
          <w:lang w:val="hy-AM"/>
        </w:rPr>
      </w:pPr>
    </w:p>
    <w:p w:rsidR="005754A6" w:rsidRPr="005754A6" w:rsidRDefault="005754A6" w:rsidP="005754A6">
      <w:pPr>
        <w:numPr>
          <w:ilvl w:val="0"/>
          <w:numId w:val="1"/>
        </w:numPr>
        <w:tabs>
          <w:tab w:val="num" w:pos="0"/>
        </w:tabs>
        <w:autoSpaceDN w:val="0"/>
        <w:spacing w:line="276" w:lineRule="auto"/>
        <w:ind w:left="0" w:firstLine="567"/>
        <w:jc w:val="both"/>
        <w:rPr>
          <w:rFonts w:ascii="GHEA Grapalat" w:eastAsia="Calibri" w:hAnsi="GHEA Grapalat" w:cs="GHEA Grapalat"/>
          <w:b/>
          <w:lang w:val="fr-FR"/>
        </w:rPr>
      </w:pPr>
      <w:r w:rsidRPr="005754A6">
        <w:rPr>
          <w:rFonts w:ascii="GHEA Grapalat" w:eastAsia="Calibri" w:hAnsi="GHEA Grapalat" w:cs="GHEA Grapalat"/>
          <w:b/>
          <w:lang w:val="fr-FR"/>
        </w:rPr>
        <w:t xml:space="preserve">Իրավական ակտի անհրաժեշտությունը (նպատակը). </w:t>
      </w:r>
      <w:r w:rsidRPr="005754A6">
        <w:rPr>
          <w:rFonts w:ascii="GHEA Grapalat" w:eastAsia="Calibri" w:hAnsi="GHEA Grapalat" w:cs="GHEA Grapalat"/>
          <w:lang w:val="fr-FR"/>
        </w:rPr>
        <w:t>Նախագծի նպա</w:t>
      </w:r>
      <w:r w:rsidRPr="005754A6">
        <w:rPr>
          <w:rFonts w:ascii="GHEA Grapalat" w:eastAsia="Calibri" w:hAnsi="GHEA Grapalat" w:cs="GHEA Grapalat"/>
          <w:lang w:val="fr-FR"/>
        </w:rPr>
        <w:softHyphen/>
        <w:t>տակը</w:t>
      </w:r>
      <w:r w:rsidRPr="005754A6">
        <w:rPr>
          <w:rFonts w:ascii="GHEA Grapalat" w:eastAsia="Calibri" w:hAnsi="GHEA Grapalat" w:cs="GHEA Grapalat"/>
          <w:lang w:val="hy-AM"/>
        </w:rPr>
        <w:t xml:space="preserve"> Հայաստանի Հանրապետության հարկային օրենսգրքի </w:t>
      </w:r>
      <w:r w:rsidRPr="005754A6">
        <w:rPr>
          <w:rFonts w:ascii="GHEA Grapalat" w:eastAsia="Calibri" w:hAnsi="GHEA Grapalat"/>
          <w:lang w:val="hy-AM"/>
        </w:rPr>
        <w:t>կիրարկումն</w:t>
      </w:r>
      <w:r w:rsidRPr="005754A6">
        <w:rPr>
          <w:rFonts w:ascii="GHEA Grapalat" w:eastAsia="Calibri" w:hAnsi="GHEA Grapalat" w:cs="GHEA Grapalat"/>
          <w:lang w:val="fr-FR"/>
        </w:rPr>
        <w:t xml:space="preserve"> ապա</w:t>
      </w:r>
      <w:r w:rsidRPr="005754A6">
        <w:rPr>
          <w:rFonts w:ascii="GHEA Grapalat" w:eastAsia="Calibri" w:hAnsi="GHEA Grapalat" w:cs="GHEA Grapalat"/>
          <w:lang w:val="fr-FR"/>
        </w:rPr>
        <w:softHyphen/>
        <w:t>հովելն է:</w:t>
      </w:r>
    </w:p>
    <w:p w:rsidR="005754A6" w:rsidRPr="005754A6" w:rsidRDefault="005754A6" w:rsidP="005754A6">
      <w:pPr>
        <w:autoSpaceDN w:val="0"/>
        <w:spacing w:line="276" w:lineRule="auto"/>
        <w:ind w:left="567"/>
        <w:jc w:val="both"/>
        <w:rPr>
          <w:rFonts w:ascii="GHEA Grapalat" w:eastAsia="Calibri" w:hAnsi="GHEA Grapalat" w:cs="GHEA Grapalat"/>
          <w:b/>
          <w:lang w:val="fr-FR"/>
        </w:rPr>
      </w:pPr>
    </w:p>
    <w:p w:rsidR="005754A6" w:rsidRPr="005754A6" w:rsidRDefault="005754A6" w:rsidP="005754A6">
      <w:pPr>
        <w:numPr>
          <w:ilvl w:val="0"/>
          <w:numId w:val="1"/>
        </w:numPr>
        <w:tabs>
          <w:tab w:val="num" w:pos="0"/>
        </w:tabs>
        <w:autoSpaceDN w:val="0"/>
        <w:spacing w:line="276" w:lineRule="auto"/>
        <w:ind w:left="0" w:firstLine="567"/>
        <w:jc w:val="both"/>
        <w:rPr>
          <w:rFonts w:ascii="GHEA Grapalat" w:eastAsia="Calibri" w:hAnsi="GHEA Grapalat"/>
          <w:bCs/>
          <w:color w:val="000000"/>
          <w:lang w:val="hy-AM" w:eastAsia="ru-RU"/>
        </w:rPr>
      </w:pPr>
      <w:r w:rsidRPr="005754A6">
        <w:rPr>
          <w:rFonts w:ascii="GHEA Grapalat" w:eastAsia="Calibri" w:hAnsi="GHEA Grapalat" w:cs="GHEA Grapalat"/>
          <w:b/>
          <w:lang w:val="fr-FR"/>
        </w:rPr>
        <w:t>Կարգավորման հարաբերությունների ներկա վիճակը և առկա խնդիրները.</w:t>
      </w:r>
      <w:r w:rsidRPr="005754A6">
        <w:rPr>
          <w:rFonts w:ascii="GHEA Grapalat" w:eastAsia="Calibri" w:hAnsi="GHEA Grapalat" w:cs="GHEA Grapalat"/>
          <w:lang w:val="fr-FR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Հայաստանի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Հանրապետության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t xml:space="preserve"> հարկային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t xml:space="preserve">օրենսգրքի 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>(04.10.2016թ ՀՕ-165-Ն) 212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t xml:space="preserve">-րդ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հոդ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վածի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1-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ին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մասի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համաձա</w:t>
      </w:r>
      <w:r w:rsidRPr="005754A6">
        <w:rPr>
          <w:rFonts w:ascii="GHEA Grapalat" w:eastAsia="Calibri" w:hAnsi="GHEA Grapalat"/>
          <w:bCs/>
          <w:color w:val="000000"/>
          <w:lang w:eastAsia="ru-RU"/>
        </w:rPr>
        <w:t>յ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`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բնօգտագործման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վճար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վճարողները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ստորերկրյա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քաղցրահամ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և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թերմալ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ջրերի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արդյունահանված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պաշարների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հաշվառման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նպատակով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ՀՀ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կա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ռա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վարության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սահմանած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կարգով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ու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ժամկետներում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տեղադրում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և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շահագործում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են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ջրա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հաշվիչ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(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ջրաչափիչ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)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սարքեր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,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որոնք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ՀՀ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կառավարության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սահ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մանած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կարգով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ենթակա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են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կնքման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`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նույն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կարգով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սահմանված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լիազոր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պետական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մարմինների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կողմից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: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Արդյու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նա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հանված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պաշարների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ծավալների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վերաբերյալ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տվյալ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ները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ՀՀ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կառավարության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սահմանած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կար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գով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ու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ժամկետներում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արձանագրվում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են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համապատասխան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լիազոր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մարմինների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և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բնօգտագործման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վճար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վճարողի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ներկա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յացու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softHyphen/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ցիչների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համատեղ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ru-RU" w:eastAsia="ru-RU"/>
        </w:rPr>
        <w:t>ակտով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>: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/>
          <w:bCs/>
          <w:color w:val="000000"/>
          <w:lang w:val="hy-AM" w:eastAsia="ru-RU"/>
        </w:rPr>
      </w:pPr>
      <w:r w:rsidRPr="005754A6">
        <w:rPr>
          <w:rFonts w:ascii="GHEA Grapalat" w:eastAsia="Calibri" w:hAnsi="GHEA Grapalat" w:cs="GHEA Grapalat"/>
          <w:lang w:val="fr-FR"/>
        </w:rPr>
        <w:t>«Բնապահպանական և բնօգտագործման վճարների մասին» ՀՀ օրենքի 11.2-րդ հոդ</w:t>
      </w:r>
      <w:r w:rsidRPr="005754A6">
        <w:rPr>
          <w:rFonts w:ascii="GHEA Grapalat" w:eastAsia="Calibri" w:hAnsi="GHEA Grapalat" w:cs="GHEA Grapalat"/>
          <w:lang w:val="fr-FR"/>
        </w:rPr>
        <w:softHyphen/>
        <w:t>վածի 1-ին մասի համաձայն` բնօգտագործման վճար վճարող հանդիսացող ջրօ</w:t>
      </w:r>
      <w:r w:rsidRPr="005754A6">
        <w:rPr>
          <w:rFonts w:ascii="GHEA Grapalat" w:eastAsia="Calibri" w:hAnsi="GHEA Grapalat" w:cs="GHEA Grapalat"/>
          <w:lang w:val="fr-FR"/>
        </w:rPr>
        <w:softHyphen/>
        <w:t>գտա</w:t>
      </w:r>
      <w:r w:rsidRPr="005754A6">
        <w:rPr>
          <w:rFonts w:ascii="GHEA Grapalat" w:eastAsia="Calibri" w:hAnsi="GHEA Grapalat" w:cs="GHEA Grapalat"/>
          <w:lang w:val="fr-FR"/>
        </w:rPr>
        <w:softHyphen/>
        <w:t>գոր</w:t>
      </w:r>
      <w:r w:rsidRPr="005754A6">
        <w:rPr>
          <w:rFonts w:ascii="GHEA Grapalat" w:eastAsia="Calibri" w:hAnsi="GHEA Grapalat" w:cs="GHEA Grapalat"/>
          <w:lang w:val="fr-FR"/>
        </w:rPr>
        <w:softHyphen/>
        <w:t>ծողները ստորերկրյա քաղցրահամ ջրերի արդյունահանված պաշարների հաշվառման նպա</w:t>
      </w:r>
      <w:r w:rsidRPr="005754A6">
        <w:rPr>
          <w:rFonts w:ascii="GHEA Grapalat" w:eastAsia="Calibri" w:hAnsi="GHEA Grapalat" w:cs="GHEA Grapalat"/>
          <w:lang w:val="fr-FR"/>
        </w:rPr>
        <w:softHyphen/>
        <w:t>տակով ՀՀ կառավարության սահմանած կարգով ու ժամկետներում տեղադրում և շահա</w:t>
      </w:r>
      <w:r w:rsidRPr="005754A6">
        <w:rPr>
          <w:rFonts w:ascii="GHEA Grapalat" w:eastAsia="Calibri" w:hAnsi="GHEA Grapalat" w:cs="GHEA Grapalat"/>
          <w:lang w:val="fr-FR"/>
        </w:rPr>
        <w:softHyphen/>
        <w:t>գործում են հաշվիչ (չափիչ) սարքեր, որոնք ՀՀ կառավարության սահմանած կարգով ենթա</w:t>
      </w:r>
      <w:r w:rsidRPr="005754A6">
        <w:rPr>
          <w:rFonts w:ascii="GHEA Grapalat" w:eastAsia="Calibri" w:hAnsi="GHEA Grapalat" w:cs="GHEA Grapalat"/>
          <w:lang w:val="fr-FR"/>
        </w:rPr>
        <w:softHyphen/>
        <w:t>կա են կնքման հարկային և լիազոր պետական մարմինների կողմից: Արդյու</w:t>
      </w:r>
      <w:r w:rsidRPr="005754A6">
        <w:rPr>
          <w:rFonts w:ascii="GHEA Grapalat" w:eastAsia="Calibri" w:hAnsi="GHEA Grapalat" w:cs="GHEA Grapalat"/>
          <w:lang w:val="fr-FR"/>
        </w:rPr>
        <w:softHyphen/>
        <w:t>նա</w:t>
      </w:r>
      <w:r w:rsidRPr="005754A6">
        <w:rPr>
          <w:rFonts w:ascii="GHEA Grapalat" w:eastAsia="Calibri" w:hAnsi="GHEA Grapalat" w:cs="GHEA Grapalat"/>
          <w:lang w:val="fr-FR"/>
        </w:rPr>
        <w:softHyphen/>
        <w:t>հանված պաշարների ծավալների վերաբերյալ տվյալները ՀՀ կառավարության սահմանած կարգով ու ժամկետներում արձանագրվում են հարկային մարմնի և վճար վճարողի ներկայացուցիչների համատեղ ակտով: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 w:cs="GHEA Grapalat"/>
          <w:lang w:val="fr-FR"/>
        </w:rPr>
      </w:pPr>
      <w:r w:rsidRPr="005754A6">
        <w:rPr>
          <w:rFonts w:ascii="GHEA Grapalat" w:eastAsia="Calibri" w:hAnsi="GHEA Grapalat"/>
          <w:lang w:val="hy-AM"/>
        </w:rPr>
        <w:t xml:space="preserve">ՀՀ կառավարության </w:t>
      </w:r>
      <w:r w:rsidRPr="005754A6">
        <w:rPr>
          <w:rFonts w:ascii="GHEA Grapalat" w:eastAsia="Calibri" w:hAnsi="GHEA Grapalat"/>
          <w:lang w:val="fr-FR"/>
        </w:rPr>
        <w:t>07.07.</w:t>
      </w:r>
      <w:r w:rsidRPr="005754A6">
        <w:rPr>
          <w:rFonts w:ascii="GHEA Grapalat" w:eastAsia="Calibri" w:hAnsi="GHEA Grapalat"/>
          <w:lang w:val="hy-AM"/>
        </w:rPr>
        <w:t>2011թ</w:t>
      </w:r>
      <w:r w:rsidRPr="005754A6">
        <w:rPr>
          <w:rFonts w:ascii="GHEA Grapalat" w:eastAsia="Calibri" w:hAnsi="GHEA Grapalat"/>
          <w:lang w:val="fr-FR"/>
        </w:rPr>
        <w:t xml:space="preserve">. </w:t>
      </w:r>
      <w:r w:rsidRPr="005754A6">
        <w:rPr>
          <w:rFonts w:ascii="GHEA Grapalat" w:eastAsia="Calibri" w:hAnsi="GHEA Grapalat"/>
          <w:lang w:val="hy-AM"/>
        </w:rPr>
        <w:t>«Ս</w:t>
      </w:r>
      <w:r w:rsidRPr="005754A6">
        <w:rPr>
          <w:rFonts w:ascii="GHEA Grapalat" w:eastAsia="Calibri" w:hAnsi="GHEA Grapalat" w:cs="Sylfaen"/>
          <w:bCs/>
          <w:lang w:val="hy-AM"/>
        </w:rPr>
        <w:t>տորերկրյա</w:t>
      </w:r>
      <w:r w:rsidRPr="005754A6">
        <w:rPr>
          <w:rFonts w:ascii="GHEA Grapalat" w:eastAsia="Calibri" w:hAnsi="GHEA Grapalat"/>
          <w:bCs/>
          <w:lang w:val="hy-AM"/>
        </w:rPr>
        <w:t xml:space="preserve"> </w:t>
      </w:r>
      <w:r w:rsidRPr="005754A6">
        <w:rPr>
          <w:rFonts w:ascii="GHEA Grapalat" w:eastAsia="Calibri" w:hAnsi="GHEA Grapalat" w:cs="Sylfaen"/>
          <w:bCs/>
          <w:lang w:val="hy-AM"/>
        </w:rPr>
        <w:t>խորքային</w:t>
      </w:r>
      <w:r w:rsidRPr="005754A6">
        <w:rPr>
          <w:rFonts w:ascii="GHEA Grapalat" w:eastAsia="Calibri" w:hAnsi="GHEA Grapalat"/>
          <w:bCs/>
          <w:lang w:val="hy-AM"/>
        </w:rPr>
        <w:t xml:space="preserve"> (</w:t>
      </w:r>
      <w:r w:rsidRPr="005754A6">
        <w:rPr>
          <w:rFonts w:ascii="GHEA Grapalat" w:eastAsia="Calibri" w:hAnsi="GHEA Grapalat" w:cs="Sylfaen"/>
          <w:bCs/>
          <w:lang w:val="hy-AM"/>
        </w:rPr>
        <w:t>այդ</w:t>
      </w:r>
      <w:r w:rsidRPr="005754A6">
        <w:rPr>
          <w:rFonts w:ascii="GHEA Grapalat" w:eastAsia="Calibri" w:hAnsi="GHEA Grapalat"/>
          <w:bCs/>
          <w:lang w:val="hy-AM"/>
        </w:rPr>
        <w:t xml:space="preserve"> </w:t>
      </w:r>
      <w:r w:rsidRPr="005754A6">
        <w:rPr>
          <w:rFonts w:ascii="GHEA Grapalat" w:eastAsia="Calibri" w:hAnsi="GHEA Grapalat" w:cs="Sylfaen"/>
          <w:bCs/>
          <w:lang w:val="hy-AM"/>
        </w:rPr>
        <w:t>թվում</w:t>
      </w:r>
      <w:r w:rsidRPr="005754A6">
        <w:rPr>
          <w:rFonts w:ascii="GHEA Grapalat" w:eastAsia="Calibri" w:hAnsi="GHEA Grapalat"/>
          <w:bCs/>
          <w:lang w:val="hy-AM"/>
        </w:rPr>
        <w:t xml:space="preserve">` </w:t>
      </w:r>
      <w:r w:rsidRPr="005754A6">
        <w:rPr>
          <w:rFonts w:ascii="GHEA Grapalat" w:eastAsia="Calibri" w:hAnsi="GHEA Grapalat" w:cs="Sylfaen"/>
          <w:bCs/>
          <w:lang w:val="hy-AM"/>
        </w:rPr>
        <w:t>ինքնա</w:t>
      </w:r>
      <w:r w:rsidRPr="005754A6">
        <w:rPr>
          <w:rFonts w:ascii="GHEA Grapalat" w:eastAsia="Calibri" w:hAnsi="GHEA Grapalat" w:cs="Sylfaen"/>
          <w:bCs/>
          <w:lang w:val="hy-AM"/>
        </w:rPr>
        <w:softHyphen/>
        <w:t>շատրվանող</w:t>
      </w:r>
      <w:r w:rsidRPr="005754A6">
        <w:rPr>
          <w:rFonts w:ascii="GHEA Grapalat" w:eastAsia="Calibri" w:hAnsi="GHEA Grapalat"/>
          <w:bCs/>
          <w:lang w:val="hy-AM"/>
        </w:rPr>
        <w:t xml:space="preserve">) </w:t>
      </w:r>
      <w:r w:rsidRPr="005754A6">
        <w:rPr>
          <w:rFonts w:ascii="GHEA Grapalat" w:eastAsia="Calibri" w:hAnsi="GHEA Grapalat" w:cs="Sylfaen"/>
          <w:bCs/>
          <w:lang w:val="hy-AM"/>
        </w:rPr>
        <w:t>հորերից</w:t>
      </w:r>
      <w:r w:rsidRPr="005754A6">
        <w:rPr>
          <w:rFonts w:ascii="GHEA Grapalat" w:eastAsia="Calibri" w:hAnsi="GHEA Grapalat"/>
          <w:bCs/>
          <w:lang w:val="hy-AM"/>
        </w:rPr>
        <w:t xml:space="preserve"> </w:t>
      </w:r>
      <w:r w:rsidRPr="005754A6">
        <w:rPr>
          <w:rFonts w:ascii="GHEA Grapalat" w:eastAsia="Calibri" w:hAnsi="GHEA Grapalat" w:cs="Sylfaen"/>
          <w:bCs/>
          <w:lang w:val="hy-AM"/>
        </w:rPr>
        <w:t>ջրերի</w:t>
      </w:r>
      <w:r w:rsidRPr="005754A6">
        <w:rPr>
          <w:rFonts w:ascii="GHEA Grapalat" w:eastAsia="Calibri" w:hAnsi="GHEA Grapalat"/>
          <w:bCs/>
          <w:lang w:val="hy-AM"/>
        </w:rPr>
        <w:t xml:space="preserve"> </w:t>
      </w:r>
      <w:r w:rsidRPr="005754A6">
        <w:rPr>
          <w:rFonts w:ascii="GHEA Grapalat" w:eastAsia="Calibri" w:hAnsi="GHEA Grapalat" w:cs="Sylfaen"/>
          <w:bCs/>
          <w:lang w:val="hy-AM"/>
        </w:rPr>
        <w:t>հաշվառումը</w:t>
      </w:r>
      <w:r w:rsidRPr="005754A6">
        <w:rPr>
          <w:rFonts w:ascii="GHEA Grapalat" w:eastAsia="Calibri" w:hAnsi="GHEA Grapalat"/>
          <w:bCs/>
          <w:lang w:val="hy-AM"/>
        </w:rPr>
        <w:t xml:space="preserve"> </w:t>
      </w:r>
      <w:r w:rsidRPr="005754A6">
        <w:rPr>
          <w:rFonts w:ascii="GHEA Grapalat" w:eastAsia="Calibri" w:hAnsi="GHEA Grapalat"/>
          <w:lang w:val="hy-AM"/>
        </w:rPr>
        <w:t>ջրաչափերի միջոցով իրականացնելու համար ջրա</w:t>
      </w:r>
      <w:r w:rsidRPr="005754A6">
        <w:rPr>
          <w:rFonts w:ascii="GHEA Grapalat" w:eastAsia="Calibri" w:hAnsi="GHEA Grapalat"/>
          <w:lang w:val="hy-AM"/>
        </w:rPr>
        <w:softHyphen/>
        <w:t>չափերի տեղադրման և կնքման կարգը հաստատելու մասին» N1071-Ն որոշմամբ հաս</w:t>
      </w:r>
      <w:r w:rsidRPr="005754A6">
        <w:rPr>
          <w:rFonts w:ascii="GHEA Grapalat" w:eastAsia="Calibri" w:hAnsi="GHEA Grapalat"/>
          <w:lang w:val="hy-AM"/>
        </w:rPr>
        <w:softHyphen/>
        <w:t>տատված է ստորերկրյա խորքային (այդ թվում` ինքնաշատրվանող) հորերից ջրերի հաշ</w:t>
      </w:r>
      <w:r w:rsidRPr="005754A6">
        <w:rPr>
          <w:rFonts w:ascii="GHEA Grapalat" w:eastAsia="Calibri" w:hAnsi="GHEA Grapalat"/>
          <w:lang w:val="hy-AM"/>
        </w:rPr>
        <w:softHyphen/>
        <w:t>վառումը ջրաչափերի միջոցով իրականացնելու համար ջրաչափերի տեղադրման և կնքման կարգը</w:t>
      </w:r>
      <w:r w:rsidRPr="005754A6">
        <w:rPr>
          <w:rFonts w:ascii="GHEA Grapalat" w:eastAsia="Calibri" w:hAnsi="GHEA Grapalat"/>
          <w:lang w:val="fr-FR"/>
        </w:rPr>
        <w:t xml:space="preserve">: </w:t>
      </w:r>
      <w:r w:rsidRPr="005754A6">
        <w:rPr>
          <w:rFonts w:ascii="GHEA Grapalat" w:eastAsia="Calibri" w:hAnsi="GHEA Grapalat" w:cs="GHEA Grapalat"/>
          <w:lang w:val="fr-FR"/>
        </w:rPr>
        <w:t>Բնապահպանական և բնօգտագործման վճարների մասին» ՀՀ օրենքի 11.2-րդ հոդվածի 1-ին մասին համապատասխան` ստորերկրյա քաղցրահամ ջրերի արդյու</w:t>
      </w:r>
      <w:r w:rsidRPr="005754A6">
        <w:rPr>
          <w:rFonts w:ascii="GHEA Grapalat" w:eastAsia="Calibri" w:hAnsi="GHEA Grapalat" w:cs="GHEA Grapalat"/>
          <w:lang w:val="fr-FR"/>
        </w:rPr>
        <w:softHyphen/>
        <w:t>նա</w:t>
      </w:r>
      <w:r w:rsidRPr="005754A6">
        <w:rPr>
          <w:rFonts w:ascii="GHEA Grapalat" w:eastAsia="Calibri" w:hAnsi="GHEA Grapalat" w:cs="GHEA Grapalat"/>
          <w:lang w:val="fr-FR"/>
        </w:rPr>
        <w:softHyphen/>
        <w:t>հան</w:t>
      </w:r>
      <w:r w:rsidRPr="005754A6">
        <w:rPr>
          <w:rFonts w:ascii="GHEA Grapalat" w:eastAsia="Calibri" w:hAnsi="GHEA Grapalat" w:cs="GHEA Grapalat"/>
          <w:lang w:val="fr-FR"/>
        </w:rPr>
        <w:softHyphen/>
      </w:r>
      <w:r w:rsidRPr="005754A6">
        <w:rPr>
          <w:rFonts w:ascii="GHEA Grapalat" w:eastAsia="Calibri" w:hAnsi="GHEA Grapalat" w:cs="GHEA Grapalat"/>
          <w:lang w:val="fr-FR"/>
        </w:rPr>
        <w:lastRenderedPageBreak/>
        <w:t>ված պաշարների հաշվառման նպատակով</w:t>
      </w:r>
      <w:r w:rsidRPr="005754A6">
        <w:rPr>
          <w:rFonts w:ascii="GHEA Grapalat" w:hAnsi="GHEA Grapalat" w:cs="Sylfaen"/>
          <w:bCs/>
          <w:lang w:val="hy-AM"/>
        </w:rPr>
        <w:t xml:space="preserve"> </w:t>
      </w:r>
      <w:r w:rsidRPr="005754A6">
        <w:rPr>
          <w:rFonts w:ascii="GHEA Grapalat" w:eastAsia="Calibri" w:hAnsi="GHEA Grapalat" w:cs="GHEA Grapalat"/>
          <w:lang w:val="fr-FR"/>
        </w:rPr>
        <w:t>հաշվիչ (չափիչ) սարքերի տեղադրման կարգ սահ</w:t>
      </w:r>
      <w:r w:rsidRPr="005754A6">
        <w:rPr>
          <w:rFonts w:ascii="GHEA Grapalat" w:eastAsia="Calibri" w:hAnsi="GHEA Grapalat" w:cs="GHEA Grapalat"/>
          <w:lang w:val="fr-FR"/>
        </w:rPr>
        <w:softHyphen/>
        <w:t>մանված չէ: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/>
          <w:lang w:val="fr-FR"/>
        </w:rPr>
      </w:pPr>
      <w:r w:rsidRPr="005754A6">
        <w:rPr>
          <w:rFonts w:ascii="GHEA Grapalat" w:hAnsi="GHEA Grapalat" w:cs="Arial"/>
          <w:lang w:val="hy-AM"/>
        </w:rPr>
        <w:t>Հարկային օրենսգրքի ընդունվելուց հետո գործող կարգն անհրաժեշտ է հա</w:t>
      </w:r>
      <w:r w:rsidRPr="005754A6">
        <w:rPr>
          <w:rFonts w:ascii="GHEA Grapalat" w:hAnsi="GHEA Grapalat" w:cs="Arial"/>
          <w:lang w:val="hy-AM"/>
        </w:rPr>
        <w:softHyphen/>
        <w:t>մա</w:t>
      </w:r>
      <w:r w:rsidRPr="005754A6">
        <w:rPr>
          <w:rFonts w:ascii="GHEA Grapalat" w:hAnsi="GHEA Grapalat" w:cs="Arial"/>
          <w:lang w:val="hy-AM"/>
        </w:rPr>
        <w:softHyphen/>
        <w:t>պա</w:t>
      </w:r>
      <w:r w:rsidRPr="005754A6">
        <w:rPr>
          <w:rFonts w:ascii="GHEA Grapalat" w:hAnsi="GHEA Grapalat" w:cs="Arial"/>
          <w:lang w:val="hy-AM"/>
        </w:rPr>
        <w:softHyphen/>
        <w:t>տաս</w:t>
      </w:r>
      <w:r w:rsidRPr="005754A6">
        <w:rPr>
          <w:rFonts w:ascii="GHEA Grapalat" w:hAnsi="GHEA Grapalat" w:cs="Arial"/>
          <w:lang w:val="hy-AM"/>
        </w:rPr>
        <w:softHyphen/>
        <w:t>խանեցնել օրենսգրքի պահանջներին:</w:t>
      </w:r>
      <w:r w:rsidRPr="005754A6">
        <w:rPr>
          <w:rFonts w:ascii="GHEA Grapalat" w:hAnsi="GHEA Grapalat" w:cs="Arial"/>
          <w:lang w:val="fr-FR"/>
        </w:rPr>
        <w:t xml:space="preserve"> </w:t>
      </w:r>
      <w:r w:rsidRPr="005754A6">
        <w:rPr>
          <w:rFonts w:ascii="GHEA Grapalat" w:hAnsi="GHEA Grapalat" w:cs="Arial"/>
          <w:lang w:val="hy-AM"/>
        </w:rPr>
        <w:t>Ըստ</w:t>
      </w:r>
      <w:r w:rsidRPr="005754A6">
        <w:rPr>
          <w:rFonts w:ascii="GHEA Grapalat" w:hAnsi="GHEA Grapalat" w:cs="Arial"/>
          <w:lang w:val="fr-FR"/>
        </w:rPr>
        <w:t xml:space="preserve"> </w:t>
      </w:r>
      <w:r w:rsidRPr="005754A6">
        <w:rPr>
          <w:rFonts w:ascii="GHEA Grapalat" w:hAnsi="GHEA Grapalat" w:cs="Arial"/>
          <w:lang w:val="hy-AM"/>
        </w:rPr>
        <w:t>այդմ</w:t>
      </w:r>
      <w:r w:rsidRPr="005754A6">
        <w:rPr>
          <w:rFonts w:ascii="GHEA Grapalat" w:hAnsi="GHEA Grapalat" w:cs="Arial"/>
          <w:lang w:val="fr-FR"/>
        </w:rPr>
        <w:t xml:space="preserve">, </w:t>
      </w:r>
      <w:r w:rsidRPr="005754A6">
        <w:rPr>
          <w:rFonts w:ascii="GHEA Grapalat" w:hAnsi="GHEA Grapalat" w:cs="Arial"/>
          <w:lang w:val="hy-AM"/>
        </w:rPr>
        <w:t>ն</w:t>
      </w:r>
      <w:r w:rsidRPr="005754A6">
        <w:rPr>
          <w:rFonts w:ascii="GHEA Grapalat" w:eastAsia="Calibri" w:hAnsi="GHEA Grapalat"/>
          <w:lang w:val="fr-FR"/>
        </w:rPr>
        <w:t>ախագծով առաջարկվում է հաս</w:t>
      </w:r>
      <w:r w:rsidRPr="005754A6">
        <w:rPr>
          <w:rFonts w:ascii="GHEA Grapalat" w:eastAsia="Calibri" w:hAnsi="GHEA Grapalat"/>
          <w:lang w:val="fr-FR"/>
        </w:rPr>
        <w:softHyphen/>
        <w:t>տա</w:t>
      </w:r>
      <w:r w:rsidRPr="005754A6">
        <w:rPr>
          <w:rFonts w:ascii="GHEA Grapalat" w:eastAsia="Calibri" w:hAnsi="GHEA Grapalat"/>
          <w:lang w:val="fr-FR"/>
        </w:rPr>
        <w:softHyphen/>
        <w:t>տել`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 w:cs="GHEA Grapalat"/>
          <w:lang w:val="fr-FR"/>
        </w:rPr>
      </w:pPr>
      <w:r w:rsidRPr="005754A6">
        <w:rPr>
          <w:rFonts w:ascii="GHEA Grapalat" w:eastAsia="Calibri" w:hAnsi="GHEA Grapalat" w:cs="Sylfaen"/>
          <w:lang w:val="hy-AM"/>
        </w:rPr>
        <w:t>1)</w:t>
      </w:r>
      <w:r w:rsidRPr="005754A6">
        <w:rPr>
          <w:rFonts w:ascii="GHEA Grapalat" w:eastAsia="Calibri" w:hAnsi="GHEA Grapalat"/>
          <w:lang w:val="hy-AM"/>
        </w:rPr>
        <w:t xml:space="preserve"> </w:t>
      </w:r>
      <w:r w:rsidRPr="005754A6">
        <w:rPr>
          <w:rFonts w:ascii="GHEA Grapalat" w:hAnsi="GHEA Grapalat" w:cs="Sylfaen"/>
          <w:bCs/>
          <w:lang w:val="hy-AM"/>
        </w:rPr>
        <w:t>ստորերկրյա քաղց</w:t>
      </w:r>
      <w:r w:rsidRPr="005754A6">
        <w:rPr>
          <w:rFonts w:ascii="GHEA Grapalat" w:hAnsi="GHEA Grapalat" w:cs="Sylfaen"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Cs/>
          <w:lang w:val="hy-AM"/>
        </w:rPr>
        <w:softHyphen/>
        <w:t>համ և թերմալ ջրերի արդ</w:t>
      </w:r>
      <w:r w:rsidRPr="005754A6">
        <w:rPr>
          <w:rFonts w:ascii="GHEA Grapalat" w:hAnsi="GHEA Grapalat" w:cs="Sylfaen"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Cs/>
          <w:lang w:val="hy-AM"/>
        </w:rPr>
        <w:softHyphen/>
        <w:t>ների հաշ</w:t>
      </w:r>
      <w:r w:rsidRPr="005754A6">
        <w:rPr>
          <w:rFonts w:ascii="GHEA Grapalat" w:hAnsi="GHEA Grapalat" w:cs="Sylfaen"/>
          <w:bCs/>
          <w:lang w:val="hy-AM"/>
        </w:rPr>
        <w:softHyphen/>
        <w:t>վառ</w:t>
      </w:r>
      <w:r w:rsidRPr="005754A6">
        <w:rPr>
          <w:rFonts w:ascii="GHEA Grapalat" w:hAnsi="GHEA Grapalat" w:cs="Sylfaen"/>
          <w:bCs/>
          <w:lang w:val="hy-AM"/>
        </w:rPr>
        <w:softHyphen/>
        <w:t>ման նպատակով ջրահաշվիչ (ջրաչափիչ) սարքերի տեղա</w:t>
      </w:r>
      <w:r w:rsidRPr="005754A6">
        <w:rPr>
          <w:rFonts w:ascii="GHEA Grapalat" w:hAnsi="GHEA Grapalat" w:cs="Sylfaen"/>
          <w:bCs/>
          <w:lang w:val="hy-AM"/>
        </w:rPr>
        <w:softHyphen/>
        <w:t>դրման</w:t>
      </w:r>
      <w:r w:rsidRPr="005754A6">
        <w:rPr>
          <w:rFonts w:ascii="GHEA Grapalat" w:hAnsi="GHEA Grapalat" w:cs="Sylfaen"/>
          <w:bCs/>
          <w:lang w:val="fr-FR"/>
        </w:rPr>
        <w:t xml:space="preserve">, </w:t>
      </w:r>
      <w:r w:rsidRPr="005754A6">
        <w:rPr>
          <w:rFonts w:ascii="GHEA Grapalat" w:hAnsi="GHEA Grapalat" w:cs="Sylfaen"/>
          <w:bCs/>
        </w:rPr>
        <w:t>կնքման</w:t>
      </w:r>
      <w:r w:rsidRPr="005754A6">
        <w:rPr>
          <w:rFonts w:ascii="GHEA Grapalat" w:hAnsi="GHEA Grapalat" w:cs="Sylfaen"/>
          <w:bCs/>
          <w:lang w:val="fr-FR"/>
        </w:rPr>
        <w:t xml:space="preserve"> </w:t>
      </w:r>
      <w:r w:rsidRPr="005754A6">
        <w:rPr>
          <w:rFonts w:ascii="GHEA Grapalat" w:hAnsi="GHEA Grapalat" w:cs="Sylfaen"/>
          <w:bCs/>
        </w:rPr>
        <w:t>և</w:t>
      </w:r>
      <w:r w:rsidRPr="005754A6">
        <w:rPr>
          <w:rFonts w:ascii="GHEA Grapalat" w:hAnsi="GHEA Grapalat" w:cs="Sylfaen"/>
          <w:bCs/>
          <w:lang w:val="fr-FR"/>
        </w:rPr>
        <w:t xml:space="preserve"> </w:t>
      </w:r>
      <w:r w:rsidRPr="005754A6">
        <w:rPr>
          <w:rFonts w:ascii="GHEA Grapalat" w:hAnsi="GHEA Grapalat" w:cs="Sylfaen"/>
          <w:bCs/>
        </w:rPr>
        <w:t>շահագործման</w:t>
      </w:r>
      <w:r w:rsidRPr="005754A6">
        <w:rPr>
          <w:rFonts w:ascii="GHEA Grapalat" w:hAnsi="GHEA Grapalat" w:cs="Sylfaen"/>
          <w:bCs/>
          <w:lang w:val="hy-AM"/>
        </w:rPr>
        <w:t xml:space="preserve"> կարգը</w:t>
      </w:r>
      <w:r w:rsidRPr="005754A6">
        <w:rPr>
          <w:rFonts w:ascii="GHEA Grapalat" w:hAnsi="GHEA Grapalat" w:cs="Sylfaen"/>
          <w:bCs/>
          <w:lang w:val="fr-FR"/>
        </w:rPr>
        <w:t xml:space="preserve">, 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 w:cs="GHEA Grapalat"/>
          <w:lang w:val="fr-FR"/>
        </w:rPr>
      </w:pPr>
      <w:r w:rsidRPr="005754A6">
        <w:rPr>
          <w:rFonts w:ascii="GHEA Grapalat" w:eastAsia="Calibri" w:hAnsi="GHEA Grapalat" w:cs="Sylfaen"/>
          <w:lang w:val="hy-AM"/>
        </w:rPr>
        <w:t xml:space="preserve">2) </w:t>
      </w:r>
      <w:r w:rsidRPr="005754A6">
        <w:rPr>
          <w:rFonts w:ascii="GHEA Grapalat" w:hAnsi="GHEA Grapalat" w:cs="Sylfaen"/>
          <w:bCs/>
          <w:lang w:val="hy-AM"/>
        </w:rPr>
        <w:t>ստորերկրյա քաղց</w:t>
      </w:r>
      <w:r w:rsidRPr="005754A6">
        <w:rPr>
          <w:rFonts w:ascii="GHEA Grapalat" w:hAnsi="GHEA Grapalat" w:cs="Sylfaen"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Cs/>
          <w:lang w:val="hy-AM"/>
        </w:rPr>
        <w:softHyphen/>
        <w:t>համ և թերմալ ջրերի արդ</w:t>
      </w:r>
      <w:r w:rsidRPr="005754A6">
        <w:rPr>
          <w:rFonts w:ascii="GHEA Grapalat" w:hAnsi="GHEA Grapalat" w:cs="Sylfaen"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Cs/>
          <w:lang w:val="hy-AM"/>
        </w:rPr>
        <w:softHyphen/>
        <w:t>ների ծավալ</w:t>
      </w:r>
      <w:r w:rsidRPr="005754A6">
        <w:rPr>
          <w:rFonts w:ascii="GHEA Grapalat" w:hAnsi="GHEA Grapalat" w:cs="Sylfaen"/>
          <w:bCs/>
          <w:lang w:val="hy-AM"/>
        </w:rPr>
        <w:softHyphen/>
        <w:t>ների վերաբերյալ տվյալների արձանագրման կարգը</w:t>
      </w:r>
      <w:r w:rsidRPr="005754A6">
        <w:rPr>
          <w:rFonts w:ascii="GHEA Grapalat" w:eastAsia="Calibri" w:hAnsi="GHEA Grapalat"/>
          <w:lang w:val="hy-AM"/>
        </w:rPr>
        <w:t>: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 w:cs="GHEA Grapalat"/>
          <w:lang w:val="fr-FR"/>
        </w:rPr>
      </w:pPr>
      <w:r w:rsidRPr="005754A6">
        <w:rPr>
          <w:rFonts w:ascii="GHEA Grapalat" w:eastAsia="Calibri" w:hAnsi="GHEA Grapalat"/>
          <w:lang w:val="hy-AM"/>
        </w:rPr>
        <w:t>Միաժամանակ, նկատի ունենալով, որ կարգի դրույթները տարածվելու են արդեն բոլոր ստո</w:t>
      </w:r>
      <w:r w:rsidRPr="005754A6">
        <w:rPr>
          <w:rFonts w:ascii="GHEA Grapalat" w:eastAsia="Calibri" w:hAnsi="GHEA Grapalat"/>
          <w:lang w:val="hy-AM"/>
        </w:rPr>
        <w:softHyphen/>
        <w:t>րերկրյա (խորքային ոչ ճնշումային ու ճնշումային` արտեզյան և ամենամյա վերա</w:t>
      </w:r>
      <w:r w:rsidRPr="005754A6">
        <w:rPr>
          <w:rFonts w:ascii="GHEA Grapalat" w:eastAsia="Calibri" w:hAnsi="GHEA Grapalat"/>
          <w:lang w:val="hy-AM"/>
        </w:rPr>
        <w:softHyphen/>
        <w:t xml:space="preserve">կանգնվող) քաղցրահամ և թերմալ ջրային </w:t>
      </w:r>
      <w:r w:rsidRPr="005754A6">
        <w:rPr>
          <w:rFonts w:ascii="GHEA Grapalat" w:eastAsia="Calibri" w:hAnsi="GHEA Grapalat"/>
        </w:rPr>
        <w:t>պաշարներ</w:t>
      </w:r>
      <w:r w:rsidRPr="005754A6">
        <w:rPr>
          <w:rFonts w:ascii="GHEA Grapalat" w:eastAsia="Calibri" w:hAnsi="GHEA Grapalat"/>
          <w:lang w:val="hy-AM"/>
        </w:rPr>
        <w:t xml:space="preserve"> արդյունահանողների վրա, նա</w:t>
      </w:r>
      <w:r w:rsidRPr="005754A6">
        <w:rPr>
          <w:rFonts w:ascii="GHEA Grapalat" w:eastAsia="Calibri" w:hAnsi="GHEA Grapalat"/>
          <w:lang w:val="hy-AM"/>
        </w:rPr>
        <w:softHyphen/>
        <w:t>խա</w:t>
      </w:r>
      <w:r w:rsidRPr="005754A6">
        <w:rPr>
          <w:rFonts w:ascii="GHEA Grapalat" w:eastAsia="Calibri" w:hAnsi="GHEA Grapalat"/>
          <w:lang w:val="hy-AM"/>
        </w:rPr>
        <w:softHyphen/>
        <w:t>գծի անցումային դրույթներով առաջարկվում է սահմանել, որ</w:t>
      </w:r>
      <w:r w:rsidRPr="005754A6">
        <w:rPr>
          <w:rFonts w:ascii="GHEA Grapalat" w:eastAsia="Calibri" w:hAnsi="GHEA Grapalat"/>
          <w:lang w:val="fr-FR"/>
        </w:rPr>
        <w:t>`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5754A6">
        <w:rPr>
          <w:rFonts w:ascii="GHEA Grapalat" w:eastAsia="Calibri" w:hAnsi="GHEA Grapalat"/>
          <w:lang w:val="hy-AM"/>
        </w:rPr>
        <w:t>1) այն արդյունահանողները, որոնց համար մինչև նախագծով առաջարկվող կարգի ուժի մեջ մտնելը սահմանված չեն եղել ջրահաշվիչ (ջրաչափիչ) սարքերի տեղադրման կարգ և ժամկետներ, ջրահաշվիչ (ջրաչափիչ) սարքերը կտեղադրեն կարգն ուժի մեջ մտնելուց հե</w:t>
      </w:r>
      <w:r w:rsidRPr="005754A6">
        <w:rPr>
          <w:rFonts w:ascii="GHEA Grapalat" w:eastAsia="Calibri" w:hAnsi="GHEA Grapalat"/>
          <w:lang w:val="hy-AM"/>
        </w:rPr>
        <w:softHyphen/>
        <w:t>տո իրենց կողմից ներկայացված և ՀՀ բնապա</w:t>
      </w:r>
      <w:r w:rsidRPr="005754A6">
        <w:rPr>
          <w:rFonts w:ascii="GHEA Grapalat" w:eastAsia="Calibri" w:hAnsi="GHEA Grapalat"/>
          <w:lang w:val="hy-AM"/>
        </w:rPr>
        <w:softHyphen/>
        <w:t>հպա</w:t>
      </w:r>
      <w:r w:rsidRPr="005754A6">
        <w:rPr>
          <w:rFonts w:ascii="GHEA Grapalat" w:eastAsia="Calibri" w:hAnsi="GHEA Grapalat"/>
          <w:lang w:val="hy-AM"/>
        </w:rPr>
        <w:softHyphen/>
        <w:t>նության նախա</w:t>
      </w:r>
      <w:r w:rsidRPr="005754A6">
        <w:rPr>
          <w:rFonts w:ascii="GHEA Grapalat" w:eastAsia="Calibri" w:hAnsi="GHEA Grapalat"/>
          <w:lang w:val="hy-AM"/>
        </w:rPr>
        <w:softHyphen/>
        <w:t>րա</w:t>
      </w:r>
      <w:r w:rsidRPr="005754A6">
        <w:rPr>
          <w:rFonts w:ascii="GHEA Grapalat" w:eastAsia="Calibri" w:hAnsi="GHEA Grapalat"/>
          <w:lang w:val="hy-AM"/>
        </w:rPr>
        <w:softHyphen/>
        <w:t>րության կողմից հաս</w:t>
      </w:r>
      <w:r w:rsidRPr="005754A6">
        <w:rPr>
          <w:rFonts w:ascii="GHEA Grapalat" w:eastAsia="Calibri" w:hAnsi="GHEA Grapalat"/>
          <w:lang w:val="hy-AM"/>
        </w:rPr>
        <w:softHyphen/>
        <w:t>տատ</w:t>
      </w:r>
      <w:r w:rsidRPr="005754A6">
        <w:rPr>
          <w:rFonts w:ascii="GHEA Grapalat" w:eastAsia="Calibri" w:hAnsi="GHEA Grapalat"/>
          <w:lang w:val="hy-AM"/>
        </w:rPr>
        <w:softHyphen/>
        <w:t>ված ժամա</w:t>
      </w:r>
      <w:r w:rsidRPr="005754A6">
        <w:rPr>
          <w:rFonts w:ascii="GHEA Grapalat" w:eastAsia="Calibri" w:hAnsi="GHEA Grapalat"/>
          <w:lang w:val="hy-AM"/>
        </w:rPr>
        <w:softHyphen/>
        <w:t>նակացույցին համապատասխան: Նման կարգավորումներ սահմանված են եղել նաև ՀՀ կառավարության 07.07.2011թ. N1071-Ն որոշմամբ` ստորերկրյա խորքային (այդ թվում` ինքնաշատրվանող) հորերի ջրաչափերի տեղադրման մասով),</w:t>
      </w:r>
    </w:p>
    <w:p w:rsid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5754A6">
        <w:rPr>
          <w:rFonts w:ascii="GHEA Grapalat" w:eastAsia="Calibri" w:hAnsi="GHEA Grapalat"/>
          <w:lang w:val="hy-AM"/>
        </w:rPr>
        <w:t>2) այն արդյունահանողները, որոնք ՀՀ կառավարության 07.07.2011թ. N1071-Ն որոշ</w:t>
      </w:r>
      <w:r w:rsidRPr="005754A6">
        <w:rPr>
          <w:rFonts w:ascii="GHEA Grapalat" w:eastAsia="Calibri" w:hAnsi="GHEA Grapalat"/>
          <w:lang w:val="hy-AM"/>
        </w:rPr>
        <w:softHyphen/>
        <w:t>մամբ սահմանված կարգով ստորերկրյա խորքային (այդ թվում` ինքնաշատրվանող) հորերի</w:t>
      </w:r>
      <w:r w:rsidRPr="005754A6">
        <w:rPr>
          <w:rFonts w:ascii="GHEA Grapalat" w:eastAsia="Calibri" w:hAnsi="GHEA Grapalat"/>
          <w:lang w:val="hy-AM"/>
        </w:rPr>
        <w:softHyphen/>
        <w:t xml:space="preserve"> վրա ունեն տեղադրված ջրաչափեր, նոր կարգին համապատասխան` այդ ջրա</w:t>
      </w:r>
      <w:r w:rsidRPr="005754A6">
        <w:rPr>
          <w:rFonts w:ascii="GHEA Grapalat" w:eastAsia="Calibri" w:hAnsi="GHEA Grapalat"/>
          <w:lang w:val="hy-AM"/>
        </w:rPr>
        <w:softHyphen/>
        <w:t>չափերը ենթա</w:t>
      </w:r>
      <w:r w:rsidRPr="005754A6">
        <w:rPr>
          <w:rFonts w:ascii="GHEA Grapalat" w:eastAsia="Calibri" w:hAnsi="GHEA Grapalat"/>
          <w:lang w:val="hy-AM"/>
        </w:rPr>
        <w:softHyphen/>
        <w:t>կա չեն պարտադիր վերակնքման: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 w:cs="GHEA Grapalat"/>
          <w:lang w:val="fr-FR"/>
        </w:rPr>
      </w:pPr>
    </w:p>
    <w:p w:rsidR="005754A6" w:rsidRPr="005754A6" w:rsidRDefault="005754A6" w:rsidP="005754A6">
      <w:pPr>
        <w:numPr>
          <w:ilvl w:val="0"/>
          <w:numId w:val="1"/>
        </w:numPr>
        <w:autoSpaceDN w:val="0"/>
        <w:spacing w:line="276" w:lineRule="auto"/>
        <w:ind w:left="0" w:firstLine="567"/>
        <w:contextualSpacing/>
        <w:jc w:val="both"/>
        <w:rPr>
          <w:rFonts w:ascii="GHEA Grapalat" w:eastAsia="Calibri" w:hAnsi="GHEA Grapalat"/>
          <w:lang w:val="hy-AM"/>
        </w:rPr>
      </w:pPr>
      <w:r w:rsidRPr="005754A6">
        <w:rPr>
          <w:rFonts w:ascii="GHEA Grapalat" w:eastAsia="Calibri" w:hAnsi="GHEA Grapalat" w:cs="Sylfaen"/>
          <w:b/>
          <w:lang w:val="ru-RU"/>
        </w:rPr>
        <w:t>Նախագծի</w:t>
      </w:r>
      <w:r w:rsidRPr="005754A6">
        <w:rPr>
          <w:rFonts w:ascii="GHEA Grapalat" w:eastAsia="Calibri" w:hAnsi="GHEA Grapalat"/>
          <w:b/>
          <w:lang w:val="fr-FR"/>
        </w:rPr>
        <w:t xml:space="preserve"> </w:t>
      </w:r>
      <w:r w:rsidRPr="005754A6">
        <w:rPr>
          <w:rFonts w:ascii="GHEA Grapalat" w:eastAsia="Calibri" w:hAnsi="GHEA Grapalat"/>
          <w:b/>
          <w:lang w:val="ru-RU"/>
        </w:rPr>
        <w:t>մշակման</w:t>
      </w:r>
      <w:r w:rsidRPr="005754A6">
        <w:rPr>
          <w:rFonts w:ascii="GHEA Grapalat" w:eastAsia="Calibri" w:hAnsi="GHEA Grapalat"/>
          <w:b/>
          <w:lang w:val="fr-FR"/>
        </w:rPr>
        <w:t xml:space="preserve"> </w:t>
      </w:r>
      <w:r w:rsidRPr="005754A6">
        <w:rPr>
          <w:rFonts w:ascii="GHEA Grapalat" w:eastAsia="Calibri" w:hAnsi="GHEA Grapalat"/>
          <w:b/>
          <w:lang w:val="ru-RU"/>
        </w:rPr>
        <w:t>գործընթացում</w:t>
      </w:r>
      <w:r w:rsidRPr="005754A6">
        <w:rPr>
          <w:rFonts w:ascii="GHEA Grapalat" w:eastAsia="Calibri" w:hAnsi="GHEA Grapalat"/>
          <w:b/>
          <w:lang w:val="fr-FR"/>
        </w:rPr>
        <w:t xml:space="preserve"> </w:t>
      </w:r>
      <w:r w:rsidRPr="005754A6">
        <w:rPr>
          <w:rFonts w:ascii="GHEA Grapalat" w:eastAsia="Calibri" w:hAnsi="GHEA Grapalat"/>
          <w:b/>
          <w:lang w:val="ru-RU"/>
        </w:rPr>
        <w:t>ներգրավված</w:t>
      </w:r>
      <w:r w:rsidRPr="005754A6">
        <w:rPr>
          <w:rFonts w:ascii="GHEA Grapalat" w:eastAsia="Calibri" w:hAnsi="GHEA Grapalat"/>
          <w:b/>
          <w:lang w:val="fr-FR"/>
        </w:rPr>
        <w:t xml:space="preserve"> </w:t>
      </w:r>
      <w:r w:rsidRPr="005754A6">
        <w:rPr>
          <w:rFonts w:ascii="GHEA Grapalat" w:eastAsia="Calibri" w:hAnsi="GHEA Grapalat"/>
          <w:b/>
          <w:lang w:val="ru-RU"/>
        </w:rPr>
        <w:t>ինստիտուտները</w:t>
      </w:r>
      <w:r w:rsidRPr="005754A6">
        <w:rPr>
          <w:rFonts w:ascii="GHEA Grapalat" w:eastAsia="Calibri" w:hAnsi="GHEA Grapalat"/>
          <w:b/>
          <w:lang w:val="fr-FR"/>
        </w:rPr>
        <w:t xml:space="preserve"> և </w:t>
      </w:r>
      <w:r w:rsidRPr="005754A6">
        <w:rPr>
          <w:rFonts w:ascii="GHEA Grapalat" w:eastAsia="Calibri" w:hAnsi="GHEA Grapalat"/>
          <w:b/>
          <w:lang w:val="ru-RU"/>
        </w:rPr>
        <w:t>ան</w:t>
      </w:r>
      <w:r w:rsidRPr="005754A6">
        <w:rPr>
          <w:rFonts w:ascii="GHEA Grapalat" w:eastAsia="Calibri" w:hAnsi="GHEA Grapalat"/>
          <w:b/>
          <w:lang w:val="fr-FR"/>
        </w:rPr>
        <w:softHyphen/>
      </w:r>
      <w:r w:rsidRPr="005754A6">
        <w:rPr>
          <w:rFonts w:ascii="GHEA Grapalat" w:eastAsia="Calibri" w:hAnsi="GHEA Grapalat"/>
          <w:b/>
          <w:lang w:val="ru-RU"/>
        </w:rPr>
        <w:t>ձինք</w:t>
      </w:r>
      <w:r w:rsidRPr="005754A6">
        <w:rPr>
          <w:rFonts w:ascii="GHEA Grapalat" w:eastAsia="Calibri" w:hAnsi="GHEA Grapalat"/>
          <w:b/>
          <w:lang w:val="fr-FR"/>
        </w:rPr>
        <w:t>.</w:t>
      </w:r>
      <w:r w:rsidRPr="005754A6">
        <w:rPr>
          <w:rFonts w:ascii="GHEA Grapalat" w:eastAsia="Calibri" w:hAnsi="GHEA Grapalat"/>
          <w:b/>
          <w:lang w:val="hy-AM"/>
        </w:rPr>
        <w:t xml:space="preserve"> </w:t>
      </w:r>
    </w:p>
    <w:p w:rsidR="005754A6" w:rsidRDefault="005754A6" w:rsidP="005754A6">
      <w:pPr>
        <w:pStyle w:val="norm"/>
        <w:spacing w:line="276" w:lineRule="auto"/>
        <w:ind w:firstLine="567"/>
        <w:rPr>
          <w:rFonts w:ascii="GHEA Grapalat" w:hAnsi="GHEA Grapalat"/>
          <w:sz w:val="24"/>
          <w:szCs w:val="24"/>
          <w:lang w:val="af-ZA"/>
        </w:rPr>
      </w:pPr>
      <w:r w:rsidRPr="005754A6">
        <w:rPr>
          <w:rFonts w:ascii="GHEA Grapalat" w:hAnsi="GHEA Grapalat"/>
          <w:sz w:val="24"/>
          <w:szCs w:val="24"/>
          <w:lang w:val="af-ZA"/>
        </w:rPr>
        <w:t xml:space="preserve">Նախագիծը մշակվել է </w:t>
      </w:r>
      <w:r w:rsidRPr="005754A6">
        <w:rPr>
          <w:rFonts w:ascii="GHEA Grapalat" w:hAnsi="GHEA Grapalat" w:cs="Arial"/>
          <w:sz w:val="24"/>
          <w:szCs w:val="24"/>
          <w:lang w:val="hy-AM"/>
        </w:rPr>
        <w:t>ՀՀ ԿԱ</w:t>
      </w:r>
      <w:r w:rsidRPr="005754A6">
        <w:rPr>
          <w:rFonts w:ascii="GHEA Grapalat" w:hAnsi="GHEA Grapalat"/>
          <w:sz w:val="24"/>
          <w:szCs w:val="24"/>
          <w:lang w:val="af-ZA"/>
        </w:rPr>
        <w:t xml:space="preserve"> պե</w:t>
      </w:r>
      <w:r w:rsidRPr="005754A6">
        <w:rPr>
          <w:rFonts w:ascii="GHEA Grapalat" w:hAnsi="GHEA Grapalat"/>
          <w:sz w:val="24"/>
          <w:szCs w:val="24"/>
          <w:lang w:val="af-ZA"/>
        </w:rPr>
        <w:softHyphen/>
        <w:t>տա</w:t>
      </w:r>
      <w:r w:rsidRPr="005754A6">
        <w:rPr>
          <w:rFonts w:ascii="GHEA Grapalat" w:hAnsi="GHEA Grapalat"/>
          <w:sz w:val="24"/>
          <w:szCs w:val="24"/>
          <w:lang w:val="af-ZA"/>
        </w:rPr>
        <w:softHyphen/>
        <w:t>կան եկամուտների կոմիտեի կողմից:</w:t>
      </w:r>
    </w:p>
    <w:p w:rsidR="005754A6" w:rsidRPr="005754A6" w:rsidRDefault="005754A6" w:rsidP="005754A6">
      <w:pPr>
        <w:pStyle w:val="norm"/>
        <w:spacing w:line="276" w:lineRule="auto"/>
        <w:ind w:firstLine="567"/>
        <w:rPr>
          <w:rFonts w:ascii="GHEA Grapalat" w:eastAsia="Times New Roman" w:hAnsi="GHEA Grapalat"/>
          <w:sz w:val="24"/>
          <w:szCs w:val="24"/>
          <w:lang w:val="af-ZA"/>
        </w:rPr>
      </w:pPr>
    </w:p>
    <w:p w:rsidR="005754A6" w:rsidRPr="005754A6" w:rsidRDefault="005754A6" w:rsidP="005754A6">
      <w:pPr>
        <w:numPr>
          <w:ilvl w:val="0"/>
          <w:numId w:val="1"/>
        </w:numPr>
        <w:autoSpaceDN w:val="0"/>
        <w:spacing w:line="276" w:lineRule="auto"/>
        <w:ind w:left="0" w:firstLine="567"/>
        <w:contextualSpacing/>
        <w:jc w:val="both"/>
        <w:rPr>
          <w:rFonts w:ascii="GHEA Grapalat" w:eastAsia="Calibri" w:hAnsi="GHEA Grapalat"/>
          <w:lang w:val="fr-FR"/>
        </w:rPr>
      </w:pPr>
      <w:r w:rsidRPr="005754A6">
        <w:rPr>
          <w:rFonts w:ascii="GHEA Grapalat" w:eastAsia="Calibri" w:hAnsi="GHEA Grapalat" w:cs="GHEA Grapalat"/>
          <w:b/>
          <w:lang w:val="hy-AM"/>
        </w:rPr>
        <w:t xml:space="preserve">Իրավական ակտի կիրառման դեպքում ակնկալվող արդյունքը. </w:t>
      </w:r>
    </w:p>
    <w:p w:rsidR="005754A6" w:rsidRPr="005754A6" w:rsidRDefault="005754A6" w:rsidP="005754A6">
      <w:pPr>
        <w:autoSpaceDN w:val="0"/>
        <w:spacing w:line="276" w:lineRule="auto"/>
        <w:ind w:firstLine="567"/>
        <w:jc w:val="both"/>
        <w:rPr>
          <w:rFonts w:ascii="GHEA Grapalat" w:eastAsia="Calibri" w:hAnsi="GHEA Grapalat" w:cs="GHEA Grapalat"/>
          <w:lang w:val="fr-FR"/>
        </w:rPr>
      </w:pPr>
      <w:r w:rsidRPr="005754A6">
        <w:rPr>
          <w:rFonts w:ascii="GHEA Grapalat" w:eastAsia="Calibri" w:hAnsi="GHEA Grapalat" w:cs="GHEA Grapalat"/>
          <w:lang w:val="hy-AM"/>
        </w:rPr>
        <w:t>Նախագծի ըն</w:t>
      </w:r>
      <w:r w:rsidRPr="005754A6">
        <w:rPr>
          <w:rFonts w:ascii="GHEA Grapalat" w:eastAsia="Calibri" w:hAnsi="GHEA Grapalat" w:cs="GHEA Grapalat"/>
          <w:lang w:val="hy-AM"/>
        </w:rPr>
        <w:softHyphen/>
        <w:t>դուն</w:t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  <w:t>ման արդ</w:t>
      </w:r>
      <w:r w:rsidRPr="005754A6">
        <w:rPr>
          <w:rFonts w:ascii="GHEA Grapalat" w:eastAsia="Calibri" w:hAnsi="GHEA Grapalat" w:cs="GHEA Grapalat"/>
          <w:lang w:val="hy-AM"/>
        </w:rPr>
        <w:softHyphen/>
        <w:t>յուն</w:t>
      </w:r>
      <w:r w:rsidRPr="005754A6">
        <w:rPr>
          <w:rFonts w:ascii="GHEA Grapalat" w:eastAsia="Calibri" w:hAnsi="GHEA Grapalat" w:cs="GHEA Grapalat"/>
          <w:lang w:val="hy-AM"/>
        </w:rPr>
        <w:softHyphen/>
      </w:r>
      <w:r w:rsidRPr="005754A6">
        <w:rPr>
          <w:rFonts w:ascii="GHEA Grapalat" w:eastAsia="Calibri" w:hAnsi="GHEA Grapalat" w:cs="GHEA Grapalat"/>
          <w:lang w:val="hy-AM"/>
        </w:rPr>
        <w:softHyphen/>
        <w:t xml:space="preserve">քում 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t>Հայաստանի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t>Հանրապետության հարկային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t>օրենս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softHyphen/>
        <w:t xml:space="preserve">գրքի 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>212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t xml:space="preserve">-րդ հոդվածի 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>1-</w:t>
      </w:r>
      <w:r w:rsidRPr="005754A6">
        <w:rPr>
          <w:rFonts w:ascii="GHEA Grapalat" w:eastAsia="Calibri" w:hAnsi="GHEA Grapalat"/>
          <w:bCs/>
          <w:color w:val="000000"/>
          <w:lang w:eastAsia="ru-RU"/>
        </w:rPr>
        <w:t>ին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eastAsia="ru-RU"/>
        </w:rPr>
        <w:t>մասի</w:t>
      </w:r>
      <w:r w:rsidRPr="005754A6">
        <w:rPr>
          <w:rFonts w:ascii="GHEA Grapalat" w:eastAsia="Calibri" w:hAnsi="GHEA Grapalat"/>
          <w:bCs/>
          <w:color w:val="000000"/>
          <w:lang w:val="fr-FR" w:eastAsia="ru-RU"/>
        </w:rPr>
        <w:t xml:space="preserve"> </w:t>
      </w:r>
      <w:r w:rsidRPr="005754A6">
        <w:rPr>
          <w:rFonts w:ascii="GHEA Grapalat" w:eastAsia="Calibri" w:hAnsi="GHEA Grapalat"/>
          <w:bCs/>
          <w:color w:val="000000"/>
          <w:lang w:val="hy-AM" w:eastAsia="ru-RU"/>
        </w:rPr>
        <w:t xml:space="preserve">պահանջներին համապատասխան` </w:t>
      </w:r>
      <w:r w:rsidRPr="005754A6">
        <w:rPr>
          <w:rFonts w:ascii="GHEA Grapalat" w:eastAsia="Calibri" w:hAnsi="GHEA Grapalat" w:cs="GHEA Grapalat"/>
          <w:lang w:val="hy-AM"/>
        </w:rPr>
        <w:t xml:space="preserve">կսահմանվեն </w:t>
      </w:r>
      <w:r w:rsidRPr="005754A6">
        <w:rPr>
          <w:rFonts w:ascii="GHEA Grapalat" w:hAnsi="GHEA Grapalat" w:cs="Sylfaen"/>
          <w:bCs/>
          <w:lang w:val="hy-AM"/>
        </w:rPr>
        <w:t>ստոր</w:t>
      </w:r>
      <w:r w:rsidRPr="005754A6">
        <w:rPr>
          <w:rFonts w:ascii="GHEA Grapalat" w:hAnsi="GHEA Grapalat" w:cs="Sylfaen"/>
          <w:bCs/>
          <w:lang w:val="hy-AM"/>
        </w:rPr>
        <w:softHyphen/>
        <w:t>երկրյա քաղց</w:t>
      </w:r>
      <w:r w:rsidRPr="005754A6">
        <w:rPr>
          <w:rFonts w:ascii="GHEA Grapalat" w:hAnsi="GHEA Grapalat" w:cs="Sylfaen"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Cs/>
          <w:lang w:val="hy-AM"/>
        </w:rPr>
        <w:softHyphen/>
      </w:r>
      <w:r w:rsidRPr="005754A6">
        <w:rPr>
          <w:rFonts w:ascii="GHEA Grapalat" w:hAnsi="GHEA Grapalat" w:cs="Sylfaen"/>
          <w:bCs/>
          <w:lang w:val="hy-AM"/>
        </w:rPr>
        <w:softHyphen/>
        <w:t>համ և թերմալ ջրերի արդ</w:t>
      </w:r>
      <w:r w:rsidRPr="005754A6">
        <w:rPr>
          <w:rFonts w:ascii="GHEA Grapalat" w:hAnsi="GHEA Grapalat" w:cs="Sylfaen"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Cs/>
          <w:lang w:val="hy-AM"/>
        </w:rPr>
        <w:softHyphen/>
        <w:t>ների հաշվառ</w:t>
      </w:r>
      <w:r w:rsidRPr="005754A6">
        <w:rPr>
          <w:rFonts w:ascii="GHEA Grapalat" w:hAnsi="GHEA Grapalat" w:cs="Sylfaen"/>
          <w:bCs/>
          <w:lang w:val="hy-AM"/>
        </w:rPr>
        <w:softHyphen/>
        <w:t>ման նպատակով ջրա</w:t>
      </w:r>
      <w:r w:rsidRPr="005754A6">
        <w:rPr>
          <w:rFonts w:ascii="GHEA Grapalat" w:hAnsi="GHEA Grapalat" w:cs="Sylfaen"/>
          <w:bCs/>
          <w:lang w:val="hy-AM"/>
        </w:rPr>
        <w:softHyphen/>
        <w:t>հաշ</w:t>
      </w:r>
      <w:r w:rsidRPr="005754A6">
        <w:rPr>
          <w:rFonts w:ascii="GHEA Grapalat" w:hAnsi="GHEA Grapalat" w:cs="Sylfaen"/>
          <w:bCs/>
          <w:lang w:val="hy-AM"/>
        </w:rPr>
        <w:softHyphen/>
        <w:t>վիչ (ջրաչափիչ) սարքերի տեղա</w:t>
      </w:r>
      <w:r w:rsidRPr="005754A6">
        <w:rPr>
          <w:rFonts w:ascii="GHEA Grapalat" w:hAnsi="GHEA Grapalat" w:cs="Sylfaen"/>
          <w:bCs/>
          <w:lang w:val="hy-AM"/>
        </w:rPr>
        <w:softHyphen/>
        <w:t>դրման</w:t>
      </w:r>
      <w:r w:rsidRPr="005754A6">
        <w:rPr>
          <w:rFonts w:ascii="GHEA Grapalat" w:hAnsi="GHEA Grapalat" w:cs="Sylfaen"/>
          <w:bCs/>
          <w:lang w:val="fr-FR"/>
        </w:rPr>
        <w:t xml:space="preserve">, </w:t>
      </w:r>
      <w:r w:rsidRPr="005754A6">
        <w:rPr>
          <w:rFonts w:ascii="GHEA Grapalat" w:hAnsi="GHEA Grapalat" w:cs="Sylfaen"/>
          <w:bCs/>
        </w:rPr>
        <w:t>կնքման</w:t>
      </w:r>
      <w:r w:rsidRPr="005754A6">
        <w:rPr>
          <w:rFonts w:ascii="GHEA Grapalat" w:hAnsi="GHEA Grapalat" w:cs="Sylfaen"/>
          <w:bCs/>
          <w:lang w:val="fr-FR"/>
        </w:rPr>
        <w:t xml:space="preserve"> </w:t>
      </w:r>
      <w:r w:rsidRPr="005754A6">
        <w:rPr>
          <w:rFonts w:ascii="GHEA Grapalat" w:hAnsi="GHEA Grapalat" w:cs="Sylfaen"/>
          <w:bCs/>
        </w:rPr>
        <w:t>ու</w:t>
      </w:r>
      <w:r w:rsidRPr="005754A6">
        <w:rPr>
          <w:rFonts w:ascii="GHEA Grapalat" w:hAnsi="GHEA Grapalat" w:cs="Sylfaen"/>
          <w:bCs/>
          <w:lang w:val="fr-FR"/>
        </w:rPr>
        <w:t xml:space="preserve"> </w:t>
      </w:r>
      <w:r w:rsidRPr="005754A6">
        <w:rPr>
          <w:rFonts w:ascii="GHEA Grapalat" w:hAnsi="GHEA Grapalat" w:cs="Sylfaen"/>
          <w:bCs/>
        </w:rPr>
        <w:t>շահագործման</w:t>
      </w:r>
      <w:r w:rsidRPr="005754A6">
        <w:rPr>
          <w:rFonts w:ascii="GHEA Grapalat" w:hAnsi="GHEA Grapalat" w:cs="Sylfaen"/>
          <w:bCs/>
          <w:lang w:val="hy-AM"/>
        </w:rPr>
        <w:t>, ինչպես նաև արդ</w:t>
      </w:r>
      <w:r w:rsidRPr="005754A6">
        <w:rPr>
          <w:rFonts w:ascii="GHEA Grapalat" w:hAnsi="GHEA Grapalat" w:cs="Sylfaen"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Cs/>
          <w:lang w:val="hy-AM"/>
        </w:rPr>
        <w:softHyphen/>
        <w:t>ների ծավալ</w:t>
      </w:r>
      <w:r w:rsidRPr="005754A6">
        <w:rPr>
          <w:rFonts w:ascii="GHEA Grapalat" w:hAnsi="GHEA Grapalat" w:cs="Sylfaen"/>
          <w:bCs/>
          <w:lang w:val="hy-AM"/>
        </w:rPr>
        <w:softHyphen/>
        <w:t>ների վերաբերյալ տվյալների արձանագրման կարգերը</w:t>
      </w:r>
      <w:r w:rsidRPr="005754A6">
        <w:rPr>
          <w:rFonts w:ascii="GHEA Grapalat" w:eastAsia="Calibri" w:hAnsi="GHEA Grapalat"/>
          <w:lang w:val="hy-AM"/>
        </w:rPr>
        <w:t>: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bookmarkStart w:id="0" w:name="_GoBack"/>
      <w:bookmarkEnd w:id="0"/>
      <w:r w:rsidRPr="005754A6">
        <w:rPr>
          <w:rFonts w:ascii="GHEA Grapalat" w:hAnsi="GHEA Grapalat" w:cs="Sylfaen"/>
          <w:b/>
          <w:bCs/>
          <w:lang w:val="hy-AM" w:eastAsia="ru-RU"/>
        </w:rPr>
        <w:br w:type="page"/>
      </w:r>
      <w:r w:rsidRPr="005754A6">
        <w:rPr>
          <w:rFonts w:ascii="GHEA Grapalat" w:hAnsi="GHEA Grapalat" w:cs="Sylfaen"/>
          <w:b/>
          <w:bCs/>
          <w:lang w:val="hy-AM"/>
        </w:rPr>
        <w:lastRenderedPageBreak/>
        <w:t>ՏԵՂԵԿԱՆՔ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>«ՍՏՈՐԵՐԿՐՅԱ ՔԱՂՑ</w:t>
      </w:r>
      <w:r w:rsidRPr="005754A6">
        <w:rPr>
          <w:rFonts w:ascii="GHEA Grapalat" w:hAnsi="GHEA Grapalat" w:cs="Sylfaen"/>
          <w:b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ՀԱՄ ԵՎ ԹԵՐՄԱԼ ՋՐԵՐԻ ԱՐԴ</w:t>
      </w:r>
      <w:r w:rsidRPr="005754A6">
        <w:rPr>
          <w:rFonts w:ascii="GHEA Grapalat" w:hAnsi="GHEA Grapalat" w:cs="Sylfaen"/>
          <w:b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ՆԵՐԻ ՀԱՇՎԱՌՄԱՆ ՆՊԱՏԱԿՈՎ ՋՐԱՀԱՇՎԻՉ (ՋՐԱՉԱՓԻՉ) ՍԱՐՔԵՐԻ ՏԵՂԱ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ԴՐՄԱՆ, ԿՆՔՄԱՆ ԵՎ ՇԱՀԱԳՈՐԾՄԱՆ, ՍՏՈՐԵՐԿՐՅԱ ՔԱՂՑ</w:t>
      </w:r>
      <w:r w:rsidRPr="005754A6">
        <w:rPr>
          <w:rFonts w:ascii="GHEA Grapalat" w:hAnsi="GHEA Grapalat" w:cs="Sylfaen"/>
          <w:b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ՀԱՄ ԵՎ ԹԵՐՄԱԼ ՋՐԵՐԻ ԱՐԴ</w:t>
      </w:r>
      <w:r w:rsidRPr="005754A6">
        <w:rPr>
          <w:rFonts w:ascii="GHEA Grapalat" w:hAnsi="GHEA Grapalat" w:cs="Sylfaen"/>
          <w:b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/>
          <w:bCs/>
          <w:lang w:val="hy-AM"/>
        </w:rPr>
        <w:softHyphen/>
        <w:t xml:space="preserve">ՆԵՐԻ ԾԱՎԱԼՆԵՐԻ ՎԵՐԱԲԵՐՅԱԼ ՏՎՅԱԼՆԵՐԻ ԱՐՁԱՆԱԳՐՄԱՆ ԿԱՐԳԵՐԸ ԵՎ ԺԱՄԿԵՏՆԵՐԸ 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 xml:space="preserve">ՍԱՀՄԱՆԵԼՈՒ ՄԱՍԻՆ» ՀՀ ԿԱՌԱՎԱՐՈՒԹՅԱՆ ՈՐՈՇՄԱՆ ՆԱԽԱԳԾԻ 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 xml:space="preserve">ԸՆԴՈՒՆՄԱՆ ԿԱՊԱԿՑՈՒԹՅԱՄԲ ԱՅԼ ԻՐԱՎԱԿԱՆ ԱԿՏԵՐԻ ԸՆԴՈՒՆՄԱՆ 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>ԱՆՀՐԱԺԵՇՏՈՒԹՅԱՆ ԲԱՑԱԿԱՅՈՒԹՅԱՆ ՎԵՐԱԲԵՐՅԱԼ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eastAsia="Calibri" w:hAnsi="GHEA Grapalat"/>
          <w:b/>
          <w:color w:val="000000"/>
          <w:lang w:val="hy-AM"/>
        </w:rPr>
      </w:pPr>
    </w:p>
    <w:p w:rsidR="005754A6" w:rsidRPr="005754A6" w:rsidRDefault="005754A6" w:rsidP="005754A6">
      <w:pPr>
        <w:spacing w:line="276" w:lineRule="auto"/>
        <w:ind w:firstLine="708"/>
        <w:jc w:val="both"/>
        <w:rPr>
          <w:rFonts w:ascii="GHEA Grapalat" w:eastAsia="Calibri" w:hAnsi="GHEA Grapalat"/>
          <w:lang w:val="af-ZA" w:eastAsia="ru-RU"/>
        </w:rPr>
      </w:pPr>
      <w:r w:rsidRPr="005754A6">
        <w:rPr>
          <w:rFonts w:ascii="GHEA Grapalat" w:hAnsi="GHEA Grapalat" w:cs="Sylfaen"/>
          <w:bCs/>
          <w:lang w:val="hy-AM"/>
        </w:rPr>
        <w:t>«Ստորերկրյա քաղց</w:t>
      </w:r>
      <w:r w:rsidRPr="005754A6">
        <w:rPr>
          <w:rFonts w:ascii="GHEA Grapalat" w:hAnsi="GHEA Grapalat" w:cs="Sylfaen"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Cs/>
          <w:lang w:val="hy-AM"/>
        </w:rPr>
        <w:softHyphen/>
        <w:t>համ և թերմալ ջրերի արդ</w:t>
      </w:r>
      <w:r w:rsidRPr="005754A6">
        <w:rPr>
          <w:rFonts w:ascii="GHEA Grapalat" w:hAnsi="GHEA Grapalat" w:cs="Sylfaen"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Cs/>
          <w:lang w:val="hy-AM"/>
        </w:rPr>
        <w:softHyphen/>
        <w:t>ների հաշվառման նպատակով ջրահաշվիչ (ջրաչափիչ) սարքերի տեղա</w:t>
      </w:r>
      <w:r w:rsidRPr="005754A6">
        <w:rPr>
          <w:rFonts w:ascii="GHEA Grapalat" w:hAnsi="GHEA Grapalat" w:cs="Sylfaen"/>
          <w:bCs/>
          <w:lang w:val="hy-AM"/>
        </w:rPr>
        <w:softHyphen/>
        <w:t>դրման, կնքման և շահագործման, ստո</w:t>
      </w:r>
      <w:r w:rsidRPr="005754A6">
        <w:rPr>
          <w:rFonts w:ascii="GHEA Grapalat" w:hAnsi="GHEA Grapalat" w:cs="Sylfaen"/>
          <w:bCs/>
          <w:lang w:val="hy-AM"/>
        </w:rPr>
        <w:softHyphen/>
        <w:t>րերկրյա քաղցրա</w:t>
      </w:r>
      <w:r w:rsidRPr="005754A6">
        <w:rPr>
          <w:rFonts w:ascii="GHEA Grapalat" w:hAnsi="GHEA Grapalat" w:cs="Sylfaen"/>
          <w:bCs/>
          <w:lang w:val="hy-AM"/>
        </w:rPr>
        <w:softHyphen/>
        <w:t>համ և թերմալ ջրերի արդ</w:t>
      </w:r>
      <w:r w:rsidRPr="005754A6">
        <w:rPr>
          <w:rFonts w:ascii="GHEA Grapalat" w:hAnsi="GHEA Grapalat" w:cs="Sylfaen"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Cs/>
          <w:lang w:val="hy-AM"/>
        </w:rPr>
        <w:softHyphen/>
        <w:t>ների ծավալների վերա</w:t>
      </w:r>
      <w:r w:rsidRPr="005754A6">
        <w:rPr>
          <w:rFonts w:ascii="GHEA Grapalat" w:hAnsi="GHEA Grapalat" w:cs="Sylfaen"/>
          <w:bCs/>
          <w:lang w:val="hy-AM"/>
        </w:rPr>
        <w:softHyphen/>
        <w:t>բերյալ տվյալների արձա</w:t>
      </w:r>
      <w:r w:rsidRPr="005754A6">
        <w:rPr>
          <w:rFonts w:ascii="GHEA Grapalat" w:hAnsi="GHEA Grapalat" w:cs="Sylfaen"/>
          <w:bCs/>
          <w:lang w:val="hy-AM"/>
        </w:rPr>
        <w:softHyphen/>
        <w:t>նա</w:t>
      </w:r>
      <w:r w:rsidRPr="005754A6">
        <w:rPr>
          <w:rFonts w:ascii="GHEA Grapalat" w:hAnsi="GHEA Grapalat" w:cs="Sylfaen"/>
          <w:bCs/>
          <w:lang w:val="hy-AM"/>
        </w:rPr>
        <w:softHyphen/>
        <w:t>գրման կարգերը և ժամկետները սահմանելու մա</w:t>
      </w:r>
      <w:r w:rsidRPr="005754A6">
        <w:rPr>
          <w:rFonts w:ascii="GHEA Grapalat" w:hAnsi="GHEA Grapalat" w:cs="Sylfaen"/>
          <w:bCs/>
          <w:lang w:val="hy-AM"/>
        </w:rPr>
        <w:softHyphen/>
        <w:t>սին»</w:t>
      </w:r>
      <w:r w:rsidRPr="005754A6">
        <w:rPr>
          <w:rFonts w:ascii="GHEA Grapalat" w:hAnsi="GHEA Grapalat"/>
          <w:iCs/>
          <w:lang w:val="hy-AM"/>
        </w:rPr>
        <w:t xml:space="preserve"> ՀՀ կառավարության որոշման նախագծի </w:t>
      </w:r>
      <w:r w:rsidRPr="005754A6">
        <w:rPr>
          <w:rFonts w:ascii="GHEA Grapalat" w:eastAsia="Calibri" w:hAnsi="GHEA Grapalat"/>
          <w:lang w:val="af-ZA" w:eastAsia="ru-RU"/>
        </w:rPr>
        <w:t>ընդունման կապակ</w:t>
      </w:r>
      <w:r w:rsidRPr="005754A6">
        <w:rPr>
          <w:rFonts w:ascii="GHEA Grapalat" w:eastAsia="Calibri" w:hAnsi="GHEA Grapalat"/>
          <w:lang w:val="af-ZA" w:eastAsia="ru-RU"/>
        </w:rPr>
        <w:softHyphen/>
        <w:t>ցութ</w:t>
      </w:r>
      <w:r w:rsidRPr="005754A6">
        <w:rPr>
          <w:rFonts w:ascii="GHEA Grapalat" w:eastAsia="Calibri" w:hAnsi="GHEA Grapalat"/>
          <w:lang w:val="af-ZA" w:eastAsia="ru-RU"/>
        </w:rPr>
        <w:softHyphen/>
        <w:t>յամբ այլ իրա</w:t>
      </w:r>
      <w:r w:rsidRPr="005754A6">
        <w:rPr>
          <w:rFonts w:ascii="GHEA Grapalat" w:eastAsia="Calibri" w:hAnsi="GHEA Grapalat"/>
          <w:lang w:val="af-ZA" w:eastAsia="ru-RU"/>
        </w:rPr>
        <w:softHyphen/>
        <w:t>վա</w:t>
      </w:r>
      <w:r w:rsidRPr="005754A6">
        <w:rPr>
          <w:rFonts w:ascii="GHEA Grapalat" w:eastAsia="Calibri" w:hAnsi="GHEA Grapalat"/>
          <w:lang w:val="af-ZA" w:eastAsia="ru-RU"/>
        </w:rPr>
        <w:softHyphen/>
        <w:t>կան ակտեր ընդունելու անհրաժեշտություն չի առաջանում:</w:t>
      </w:r>
    </w:p>
    <w:p w:rsidR="005754A6" w:rsidRPr="005754A6" w:rsidRDefault="005754A6" w:rsidP="005754A6">
      <w:pPr>
        <w:spacing w:line="276" w:lineRule="auto"/>
        <w:ind w:firstLine="708"/>
        <w:jc w:val="both"/>
        <w:rPr>
          <w:rFonts w:ascii="GHEA Grapalat" w:eastAsia="Calibri" w:hAnsi="GHEA Grapalat"/>
          <w:lang w:val="af-ZA" w:eastAsia="ru-RU"/>
        </w:rPr>
      </w:pPr>
    </w:p>
    <w:p w:rsidR="005754A6" w:rsidRPr="005754A6" w:rsidRDefault="005754A6" w:rsidP="005754A6">
      <w:pPr>
        <w:spacing w:line="276" w:lineRule="auto"/>
        <w:ind w:firstLine="708"/>
        <w:jc w:val="both"/>
        <w:rPr>
          <w:rFonts w:ascii="GHEA Grapalat" w:hAnsi="GHEA Grapalat"/>
          <w:b/>
          <w:bCs/>
          <w:lang w:val="af-ZA" w:eastAsia="ru-RU"/>
        </w:rPr>
      </w:pP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>ԵԶՐԱԿԱՑՈՒԹՅՈՒՆ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>«ՍՏՈՐԵՐԿՐՅԱ ՔԱՂՑ</w:t>
      </w:r>
      <w:r w:rsidRPr="005754A6">
        <w:rPr>
          <w:rFonts w:ascii="GHEA Grapalat" w:hAnsi="GHEA Grapalat" w:cs="Sylfaen"/>
          <w:b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ՀԱՄ ԵՎ ԹԵՐՄԱԼ ՋՐԵՐԻ ԱՐԴ</w:t>
      </w:r>
      <w:r w:rsidRPr="005754A6">
        <w:rPr>
          <w:rFonts w:ascii="GHEA Grapalat" w:hAnsi="GHEA Grapalat" w:cs="Sylfaen"/>
          <w:b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ՆԵՐԻ ՀԱՇՎԱՌՄԱՆ ՆՊԱՏԱԿՈՎ ՋՐԱՀԱՇՎԻՉ (ՋՐԱՉԱՓԻՉ) ՍԱՐՔԵՐԻ ՏԵՂԱ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ԴՐՄԱՆ, ԿՆՔՄԱՆ ԵՎ ՇԱՀԱԳՈՐԾՄԱՆ, ՍՏՈՐԵՐԿՐՅԱ ՔԱՂՑ</w:t>
      </w:r>
      <w:r w:rsidRPr="005754A6">
        <w:rPr>
          <w:rFonts w:ascii="GHEA Grapalat" w:hAnsi="GHEA Grapalat" w:cs="Sylfaen"/>
          <w:b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/>
          <w:bCs/>
          <w:lang w:val="hy-AM"/>
        </w:rPr>
        <w:softHyphen/>
        <w:t>ՀԱՄ ԵՎ ԹԵՐՄԱԼ ՋՐԵՐԻ ԱՐԴ</w:t>
      </w:r>
      <w:r w:rsidRPr="005754A6">
        <w:rPr>
          <w:rFonts w:ascii="GHEA Grapalat" w:hAnsi="GHEA Grapalat" w:cs="Sylfaen"/>
          <w:b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/>
          <w:bCs/>
          <w:lang w:val="hy-AM"/>
        </w:rPr>
        <w:softHyphen/>
        <w:t xml:space="preserve">ՆԵՐԻ ԾԱՎԱԼՆԵՐԻ ՎԵՐԱԲԵՐՅԱԼ ՏՎՅԱԼՆԵՐԻ ԱՐՁԱՆԱԳՐՄԱՆ ԿԱՐԳԵՐԸ ԵՎ ԺԱՄԿԵՏՆԵՐԸ 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 xml:space="preserve">ՍԱՀՄԱՆԵԼՈՒ ՄԱՍԻՆ» ՀՀ ԿԱՌԱՎԱՐՈՒԹՅԱՆ ՈՐՈՇՄԱՆ ՆԱԽԱԳԾԻ </w:t>
      </w:r>
    </w:p>
    <w:p w:rsidR="005754A6" w:rsidRPr="005754A6" w:rsidRDefault="005754A6" w:rsidP="005754A6">
      <w:pPr>
        <w:spacing w:line="276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5754A6">
        <w:rPr>
          <w:rFonts w:ascii="GHEA Grapalat" w:hAnsi="GHEA Grapalat" w:cs="Sylfaen"/>
          <w:b/>
          <w:bCs/>
          <w:lang w:val="hy-AM"/>
        </w:rPr>
        <w:t>ԸՆԴՈՒՆՄԱՆ ԿԱՊԱԿՑՈՒԹՅԱՄԲ ՊԵՏԱԿԱՆ ԲՅՈՒՋԵԻ ԵԿԱՄՈՒՏՆԵՐԻ ՆՎԱԶԵՑՄԱՆ ԿԱՄ ԾԱԽՍԵՐԻ ԱՎԵԼԱՑՄԱՆ ՄԱՍԻՆ</w:t>
      </w:r>
    </w:p>
    <w:p w:rsidR="005754A6" w:rsidRPr="005754A6" w:rsidRDefault="005754A6" w:rsidP="005754A6">
      <w:pPr>
        <w:spacing w:line="276" w:lineRule="auto"/>
        <w:rPr>
          <w:rFonts w:ascii="GHEA Grapalat" w:eastAsia="Calibri" w:hAnsi="GHEA Grapalat"/>
          <w:bCs/>
          <w:lang w:val="af-ZA"/>
        </w:rPr>
      </w:pPr>
      <w:r w:rsidRPr="005754A6">
        <w:rPr>
          <w:rFonts w:ascii="GHEA Grapalat" w:eastAsia="Calibri" w:hAnsi="GHEA Grapalat"/>
          <w:lang w:val="hy-AM"/>
        </w:rPr>
        <w:t xml:space="preserve"> </w:t>
      </w:r>
    </w:p>
    <w:p w:rsidR="0012589B" w:rsidRPr="005754A6" w:rsidRDefault="005754A6" w:rsidP="005754A6">
      <w:pPr>
        <w:spacing w:line="276" w:lineRule="auto"/>
        <w:ind w:firstLine="578"/>
        <w:jc w:val="both"/>
        <w:rPr>
          <w:lang w:val="af-ZA"/>
        </w:rPr>
      </w:pPr>
      <w:r w:rsidRPr="005754A6">
        <w:rPr>
          <w:rFonts w:ascii="GHEA Grapalat" w:hAnsi="GHEA Grapalat" w:cs="Sylfaen"/>
          <w:bCs/>
          <w:lang w:val="hy-AM"/>
        </w:rPr>
        <w:t>«Ստորերկրյա քաղց</w:t>
      </w:r>
      <w:r w:rsidRPr="005754A6">
        <w:rPr>
          <w:rFonts w:ascii="GHEA Grapalat" w:hAnsi="GHEA Grapalat" w:cs="Sylfaen"/>
          <w:bCs/>
          <w:lang w:val="hy-AM"/>
        </w:rPr>
        <w:softHyphen/>
        <w:t>րա</w:t>
      </w:r>
      <w:r w:rsidRPr="005754A6">
        <w:rPr>
          <w:rFonts w:ascii="GHEA Grapalat" w:hAnsi="GHEA Grapalat" w:cs="Sylfaen"/>
          <w:bCs/>
          <w:lang w:val="hy-AM"/>
        </w:rPr>
        <w:softHyphen/>
        <w:t>համ և թերմալ ջրերի արդ</w:t>
      </w:r>
      <w:r w:rsidRPr="005754A6">
        <w:rPr>
          <w:rFonts w:ascii="GHEA Grapalat" w:hAnsi="GHEA Grapalat" w:cs="Sylfaen"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Cs/>
          <w:lang w:val="hy-AM"/>
        </w:rPr>
        <w:softHyphen/>
        <w:t>ների հաշվառման նպատակով ջրահաշվիչ (ջրաչափիչ) սարքերի տեղա</w:t>
      </w:r>
      <w:r w:rsidRPr="005754A6">
        <w:rPr>
          <w:rFonts w:ascii="GHEA Grapalat" w:hAnsi="GHEA Grapalat" w:cs="Sylfaen"/>
          <w:bCs/>
          <w:lang w:val="hy-AM"/>
        </w:rPr>
        <w:softHyphen/>
        <w:t>դրման, կնքման և շահագործման, ստո</w:t>
      </w:r>
      <w:r w:rsidRPr="005754A6">
        <w:rPr>
          <w:rFonts w:ascii="GHEA Grapalat" w:hAnsi="GHEA Grapalat" w:cs="Sylfaen"/>
          <w:bCs/>
          <w:lang w:val="hy-AM"/>
        </w:rPr>
        <w:softHyphen/>
        <w:t>րերկրյա քաղցրա</w:t>
      </w:r>
      <w:r w:rsidRPr="005754A6">
        <w:rPr>
          <w:rFonts w:ascii="GHEA Grapalat" w:hAnsi="GHEA Grapalat" w:cs="Sylfaen"/>
          <w:bCs/>
          <w:lang w:val="hy-AM"/>
        </w:rPr>
        <w:softHyphen/>
        <w:t>համ և թերմալ ջրերի արդ</w:t>
      </w:r>
      <w:r w:rsidRPr="005754A6">
        <w:rPr>
          <w:rFonts w:ascii="GHEA Grapalat" w:hAnsi="GHEA Grapalat" w:cs="Sylfaen"/>
          <w:bCs/>
          <w:lang w:val="hy-AM"/>
        </w:rPr>
        <w:softHyphen/>
        <w:t>յու</w:t>
      </w:r>
      <w:r w:rsidRPr="005754A6">
        <w:rPr>
          <w:rFonts w:ascii="GHEA Grapalat" w:hAnsi="GHEA Grapalat" w:cs="Sylfaen"/>
          <w:bCs/>
          <w:lang w:val="hy-AM"/>
        </w:rPr>
        <w:softHyphen/>
        <w:t>նահանված պաշար</w:t>
      </w:r>
      <w:r w:rsidRPr="005754A6">
        <w:rPr>
          <w:rFonts w:ascii="GHEA Grapalat" w:hAnsi="GHEA Grapalat" w:cs="Sylfaen"/>
          <w:bCs/>
          <w:lang w:val="hy-AM"/>
        </w:rPr>
        <w:softHyphen/>
        <w:t>ների ծավալների վերա</w:t>
      </w:r>
      <w:r w:rsidRPr="005754A6">
        <w:rPr>
          <w:rFonts w:ascii="GHEA Grapalat" w:hAnsi="GHEA Grapalat" w:cs="Sylfaen"/>
          <w:bCs/>
          <w:lang w:val="hy-AM"/>
        </w:rPr>
        <w:softHyphen/>
        <w:t>բերյալ տվյալների արձա</w:t>
      </w:r>
      <w:r w:rsidRPr="005754A6">
        <w:rPr>
          <w:rFonts w:ascii="GHEA Grapalat" w:hAnsi="GHEA Grapalat" w:cs="Sylfaen"/>
          <w:bCs/>
          <w:lang w:val="hy-AM"/>
        </w:rPr>
        <w:softHyphen/>
        <w:t>նա</w:t>
      </w:r>
      <w:r w:rsidRPr="005754A6">
        <w:rPr>
          <w:rFonts w:ascii="GHEA Grapalat" w:hAnsi="GHEA Grapalat" w:cs="Sylfaen"/>
          <w:bCs/>
          <w:lang w:val="hy-AM"/>
        </w:rPr>
        <w:softHyphen/>
        <w:t>գրման կարգերը և ժամկետները սահմանելու մա</w:t>
      </w:r>
      <w:r w:rsidRPr="005754A6">
        <w:rPr>
          <w:rFonts w:ascii="GHEA Grapalat" w:hAnsi="GHEA Grapalat" w:cs="Sylfaen"/>
          <w:bCs/>
          <w:lang w:val="hy-AM"/>
        </w:rPr>
        <w:softHyphen/>
        <w:t>սին»</w:t>
      </w:r>
      <w:r w:rsidRPr="005754A6">
        <w:rPr>
          <w:rFonts w:ascii="GHEA Grapalat" w:hAnsi="GHEA Grapalat"/>
          <w:iCs/>
          <w:lang w:val="hy-AM"/>
        </w:rPr>
        <w:t xml:space="preserve"> ՀՀ կառավարության որոշման նախագծի </w:t>
      </w:r>
      <w:r w:rsidRPr="005754A6">
        <w:rPr>
          <w:rFonts w:ascii="GHEA Grapalat" w:eastAsia="Calibri" w:hAnsi="GHEA Grapalat"/>
          <w:lang w:val="af-ZA" w:eastAsia="ru-RU"/>
        </w:rPr>
        <w:t>ընդունման կապակ</w:t>
      </w:r>
      <w:r w:rsidRPr="005754A6">
        <w:rPr>
          <w:rFonts w:ascii="GHEA Grapalat" w:eastAsia="Calibri" w:hAnsi="GHEA Grapalat"/>
          <w:lang w:val="af-ZA" w:eastAsia="ru-RU"/>
        </w:rPr>
        <w:softHyphen/>
        <w:t>ցութ</w:t>
      </w:r>
      <w:r w:rsidRPr="005754A6">
        <w:rPr>
          <w:rFonts w:ascii="GHEA Grapalat" w:eastAsia="Calibri" w:hAnsi="GHEA Grapalat"/>
          <w:lang w:val="af-ZA" w:eastAsia="ru-RU"/>
        </w:rPr>
        <w:softHyphen/>
        <w:t xml:space="preserve">յամբ </w:t>
      </w:r>
      <w:r w:rsidRPr="005754A6">
        <w:rPr>
          <w:rFonts w:ascii="GHEA Grapalat" w:eastAsia="Calibri" w:hAnsi="GHEA Grapalat" w:cs="Sylfaen"/>
          <w:lang w:val="hy-AM"/>
        </w:rPr>
        <w:t>պետական</w:t>
      </w:r>
      <w:r w:rsidRPr="005754A6">
        <w:rPr>
          <w:rFonts w:ascii="GHEA Grapalat" w:eastAsia="Calibri" w:hAnsi="GHEA Grapalat" w:cs="Sylfaen"/>
          <w:lang w:val="fr-FR"/>
        </w:rPr>
        <w:t xml:space="preserve"> </w:t>
      </w:r>
      <w:r w:rsidRPr="005754A6">
        <w:rPr>
          <w:rFonts w:ascii="GHEA Grapalat" w:eastAsia="Calibri" w:hAnsi="GHEA Grapalat" w:cs="Sylfaen"/>
          <w:lang w:val="hy-AM"/>
        </w:rPr>
        <w:t>բյուջեի</w:t>
      </w:r>
      <w:r w:rsidRPr="005754A6">
        <w:rPr>
          <w:rFonts w:ascii="GHEA Grapalat" w:eastAsia="Calibri" w:hAnsi="GHEA Grapalat"/>
          <w:lang w:val="fr-FR"/>
        </w:rPr>
        <w:t xml:space="preserve"> </w:t>
      </w:r>
      <w:r w:rsidRPr="005754A6">
        <w:rPr>
          <w:rFonts w:ascii="GHEA Grapalat" w:eastAsia="Calibri" w:hAnsi="GHEA Grapalat" w:cs="Sylfaen"/>
          <w:lang w:val="hy-AM"/>
        </w:rPr>
        <w:t>եկամուտների</w:t>
      </w:r>
      <w:r w:rsidRPr="005754A6">
        <w:rPr>
          <w:rFonts w:ascii="GHEA Grapalat" w:eastAsia="Calibri" w:hAnsi="GHEA Grapalat"/>
          <w:lang w:val="fr-FR"/>
        </w:rPr>
        <w:t xml:space="preserve"> էական </w:t>
      </w:r>
      <w:r w:rsidRPr="005754A6">
        <w:rPr>
          <w:rFonts w:ascii="GHEA Grapalat" w:eastAsia="Calibri" w:hAnsi="GHEA Grapalat" w:cs="Sylfaen"/>
          <w:lang w:val="hy-AM"/>
        </w:rPr>
        <w:t>նվազեցում</w:t>
      </w:r>
      <w:r w:rsidRPr="005754A6">
        <w:rPr>
          <w:rFonts w:ascii="GHEA Grapalat" w:eastAsia="Calibri" w:hAnsi="GHEA Grapalat"/>
          <w:lang w:val="fr-FR"/>
        </w:rPr>
        <w:t xml:space="preserve"> </w:t>
      </w:r>
      <w:r w:rsidRPr="005754A6">
        <w:rPr>
          <w:rFonts w:ascii="GHEA Grapalat" w:eastAsia="Calibri" w:hAnsi="GHEA Grapalat" w:cs="Sylfaen"/>
          <w:lang w:val="hy-AM"/>
        </w:rPr>
        <w:t>կամ</w:t>
      </w:r>
      <w:r w:rsidRPr="005754A6">
        <w:rPr>
          <w:rFonts w:ascii="GHEA Grapalat" w:eastAsia="Calibri" w:hAnsi="GHEA Grapalat"/>
          <w:lang w:val="fr-FR"/>
        </w:rPr>
        <w:t xml:space="preserve"> </w:t>
      </w:r>
      <w:r w:rsidRPr="005754A6">
        <w:rPr>
          <w:rFonts w:ascii="GHEA Grapalat" w:eastAsia="Calibri" w:hAnsi="GHEA Grapalat" w:cs="Sylfaen"/>
          <w:lang w:val="hy-AM"/>
        </w:rPr>
        <w:t>ծախսերի էական</w:t>
      </w:r>
      <w:r w:rsidRPr="005754A6">
        <w:rPr>
          <w:rFonts w:ascii="GHEA Grapalat" w:eastAsia="Calibri" w:hAnsi="GHEA Grapalat"/>
          <w:lang w:val="fr-FR"/>
        </w:rPr>
        <w:t xml:space="preserve"> </w:t>
      </w:r>
      <w:r w:rsidRPr="005754A6">
        <w:rPr>
          <w:rFonts w:ascii="GHEA Grapalat" w:eastAsia="Calibri" w:hAnsi="GHEA Grapalat" w:cs="Sylfaen"/>
          <w:lang w:val="hy-AM"/>
        </w:rPr>
        <w:t>ավելացում</w:t>
      </w:r>
      <w:r w:rsidRPr="005754A6">
        <w:rPr>
          <w:rFonts w:ascii="GHEA Grapalat" w:eastAsia="Calibri" w:hAnsi="GHEA Grapalat"/>
          <w:lang w:val="fr-FR"/>
        </w:rPr>
        <w:t xml:space="preserve"> </w:t>
      </w:r>
      <w:r w:rsidRPr="005754A6">
        <w:rPr>
          <w:rFonts w:ascii="GHEA Grapalat" w:eastAsia="Calibri" w:hAnsi="GHEA Grapalat" w:cs="Sylfaen"/>
          <w:lang w:val="hy-AM"/>
        </w:rPr>
        <w:t>չի</w:t>
      </w:r>
      <w:r w:rsidRPr="005754A6">
        <w:rPr>
          <w:rFonts w:ascii="GHEA Grapalat" w:eastAsia="Calibri" w:hAnsi="GHEA Grapalat"/>
          <w:lang w:val="fr-FR"/>
        </w:rPr>
        <w:t xml:space="preserve"> </w:t>
      </w:r>
      <w:r w:rsidRPr="005754A6">
        <w:rPr>
          <w:rFonts w:ascii="GHEA Grapalat" w:eastAsia="Calibri" w:hAnsi="GHEA Grapalat" w:cs="Sylfaen"/>
          <w:lang w:val="hy-AM"/>
        </w:rPr>
        <w:t>առաջանա</w:t>
      </w:r>
      <w:r w:rsidRPr="005754A6">
        <w:rPr>
          <w:rFonts w:ascii="GHEA Grapalat" w:eastAsia="Calibri" w:hAnsi="GHEA Grapalat"/>
          <w:lang w:val="fr-FR"/>
        </w:rPr>
        <w:t>:</w:t>
      </w:r>
    </w:p>
    <w:sectPr w:rsidR="0012589B" w:rsidRPr="005754A6" w:rsidSect="005754A6">
      <w:pgSz w:w="12240" w:h="15840"/>
      <w:pgMar w:top="72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/>
        <w:b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98"/>
    <w:rsid w:val="0012589B"/>
    <w:rsid w:val="00435EDB"/>
    <w:rsid w:val="005754A6"/>
    <w:rsid w:val="00A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5754A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5754A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5754A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5754A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Anjelika Khachanyan</cp:lastModifiedBy>
  <cp:revision>4</cp:revision>
  <dcterms:created xsi:type="dcterms:W3CDTF">2017-09-22T14:47:00Z</dcterms:created>
  <dcterms:modified xsi:type="dcterms:W3CDTF">2017-10-03T13:59:00Z</dcterms:modified>
</cp:coreProperties>
</file>