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D6" w:rsidRPr="00517025" w:rsidRDefault="00FA1DD6" w:rsidP="00FA1DD6">
      <w:r w:rsidRPr="00436537">
        <w:t>ՆԱԽԱԳԻԾ</w:t>
      </w:r>
    </w:p>
    <w:p w:rsidR="00FA1DD6" w:rsidRPr="00517025" w:rsidRDefault="00FA1DD6" w:rsidP="00FA1DD6"/>
    <w:p w:rsidR="00FA1DD6" w:rsidRPr="003C3700" w:rsidRDefault="00FA1DD6" w:rsidP="00FA1DD6">
      <w:pPr>
        <w:jc w:val="center"/>
      </w:pPr>
      <w:r w:rsidRPr="003C3700">
        <w:t>ՀԱՅԱՍՏԱՆԻ  ՀԱՆՐԱՊԵՏՈՒԹՅԱՆ  ԿԱՌԱՎԱՐՈՒԹՅՈՒՆ</w:t>
      </w:r>
    </w:p>
    <w:p w:rsidR="00FA1DD6" w:rsidRPr="003C3700" w:rsidRDefault="00FA1DD6" w:rsidP="00FA1DD6">
      <w:pPr>
        <w:jc w:val="center"/>
      </w:pPr>
      <w:r w:rsidRPr="003C3700">
        <w:t>Ո Ր Ո Շ ՈՒ Մ</w:t>
      </w:r>
    </w:p>
    <w:p w:rsidR="00FA1DD6" w:rsidRPr="00436537" w:rsidRDefault="00FA1DD6" w:rsidP="00FA1DD6"/>
    <w:p w:rsidR="00FA1DD6" w:rsidRPr="00436537" w:rsidRDefault="00FA1DD6" w:rsidP="00FA1DD6">
      <w:pPr>
        <w:jc w:val="center"/>
      </w:pPr>
      <w:r w:rsidRPr="00436537">
        <w:t>------------------ 201</w:t>
      </w:r>
      <w:r>
        <w:t>7</w:t>
      </w:r>
      <w:r w:rsidRPr="00436537">
        <w:t xml:space="preserve"> թվականի</w:t>
      </w:r>
      <w:r>
        <w:t xml:space="preserve"> </w:t>
      </w:r>
      <w:r w:rsidRPr="001B07CD">
        <w:t>№</w:t>
      </w:r>
      <w:r w:rsidRPr="00436537">
        <w:t xml:space="preserve">    - Ա</w:t>
      </w:r>
    </w:p>
    <w:p w:rsidR="00FA1DD6" w:rsidRPr="00436537" w:rsidRDefault="00FA1DD6" w:rsidP="00FA1DD6"/>
    <w:p w:rsidR="00FA1DD6" w:rsidRPr="009265AE" w:rsidRDefault="00FA1DD6" w:rsidP="00FA1DD6">
      <w:pPr>
        <w:ind w:firstLine="0"/>
        <w:jc w:val="center"/>
      </w:pPr>
      <w:r w:rsidRPr="009265AE">
        <w:t>ՀԱՅԱՍՏԱՆԻ ՀԱՆՐԱՊԵՏՈՒԹՅԱՆ  ՏԱՎՈՒՇԻ ՄԱՐԶԻ ԴԻԼԻՋԱՆ</w:t>
      </w:r>
    </w:p>
    <w:p w:rsidR="00FA1DD6" w:rsidRPr="00436537" w:rsidRDefault="00FA1DD6" w:rsidP="00FA1DD6">
      <w:pPr>
        <w:ind w:firstLine="0"/>
        <w:jc w:val="center"/>
      </w:pPr>
      <w:r w:rsidRPr="009265AE">
        <w:t xml:space="preserve">ՀԱՄԱՅՆՔԻ  ՎԱՐՉԱԿԱՆ  ՏԱՐԱԾՔՈՒՄ  ԳՏՆՎՈՂ` </w:t>
      </w:r>
      <w:r>
        <w:t xml:space="preserve"> </w:t>
      </w:r>
      <w:r w:rsidRPr="009265AE">
        <w:t>ՊԵՏԱԿԱՆ  ՍԵՓԱԿԱՆՈՒԹՅՈՒՆ  ՀԱՄԱՐՎՈՂ  ԱՆՇԱՐԺ  ԳՈՒՅՔԻ ՄԱՍՆԱՎՈՐԵՑՈՒՄԻՑ   ՍՏԱՑՎԱԾ   ՄԻՋՈՑՆԵՐԻ</w:t>
      </w:r>
      <w:r>
        <w:t xml:space="preserve"> </w:t>
      </w:r>
      <w:r w:rsidRPr="009265AE">
        <w:t>ՏՆՕՐԻՆՄԱՆ  ԾՐԱԳՐԻՆ  ՀԱՄԱՁԱՅՆՈՒԹՅՈՒՆ  ՏԱԼՈՒ ՄԱՍԻՆ</w:t>
      </w:r>
    </w:p>
    <w:p w:rsidR="00FA1DD6" w:rsidRPr="00436537" w:rsidRDefault="00FA1DD6" w:rsidP="00FA1DD6">
      <w:pPr>
        <w:jc w:val="center"/>
      </w:pPr>
      <w:r w:rsidRPr="00436537">
        <w:t>---------------------------------------------------------------------------------------------------</w:t>
      </w:r>
    </w:p>
    <w:p w:rsidR="00FE25A1" w:rsidRDefault="00FE25A1"/>
    <w:p w:rsidR="00FA1DD6" w:rsidRPr="00FA1DD6" w:rsidRDefault="00FA1DD6" w:rsidP="00FA1DD6">
      <w:pPr>
        <w:pStyle w:val="norm"/>
        <w:spacing w:line="360" w:lineRule="auto"/>
        <w:rPr>
          <w:rFonts w:ascii="GHEA Grapalat" w:hAnsi="GHEA Grapalat"/>
        </w:rPr>
      </w:pPr>
      <w:r w:rsidRPr="00FA1DD6">
        <w:rPr>
          <w:rFonts w:ascii="GHEA Grapalat" w:hAnsi="GHEA Grapalat"/>
          <w:spacing w:val="-2"/>
        </w:rPr>
        <w:tab/>
      </w:r>
      <w:r w:rsidRPr="00FA1DD6">
        <w:rPr>
          <w:rFonts w:ascii="GHEA Grapalat" w:hAnsi="GHEA Grapalat" w:cs="Tahoma"/>
          <w:spacing w:val="-2"/>
        </w:rPr>
        <w:t>Համաձայն</w:t>
      </w:r>
      <w:r w:rsidRPr="00FA1DD6">
        <w:rPr>
          <w:rFonts w:ascii="GHEA Grapalat" w:hAnsi="GHEA Grapalat" w:cs="Arial Armenian"/>
          <w:spacing w:val="-2"/>
        </w:rPr>
        <w:t xml:space="preserve"> </w:t>
      </w:r>
      <w:r w:rsidRPr="00FA1DD6">
        <w:rPr>
          <w:rFonts w:ascii="GHEA Grapalat" w:hAnsi="GHEA Grapalat"/>
          <w:spacing w:val="-2"/>
        </w:rPr>
        <w:t>«</w:t>
      </w:r>
      <w:r w:rsidRPr="00FA1DD6">
        <w:rPr>
          <w:rFonts w:ascii="GHEA Grapalat" w:hAnsi="GHEA Grapalat" w:cs="Tahoma"/>
          <w:spacing w:val="-2"/>
        </w:rPr>
        <w:t>Հայաստանի Հանրապետության բյուջետային համակարգի մասին</w:t>
      </w:r>
      <w:r w:rsidRPr="00FA1DD6">
        <w:rPr>
          <w:rFonts w:ascii="GHEA Grapalat" w:hAnsi="GHEA Grapalat" w:cs="Arial Armenian"/>
          <w:spacing w:val="-2"/>
        </w:rPr>
        <w:t>»</w:t>
      </w:r>
      <w:r w:rsidRPr="00FA1DD6">
        <w:rPr>
          <w:rFonts w:ascii="GHEA Grapalat" w:hAnsi="GHEA Grapalat"/>
          <w:spacing w:val="-2"/>
        </w:rPr>
        <w:t xml:space="preserve"> </w:t>
      </w:r>
      <w:r w:rsidRPr="00FA1DD6">
        <w:rPr>
          <w:rFonts w:ascii="GHEA Grapalat" w:hAnsi="GHEA Grapalat" w:cs="Tahoma"/>
          <w:spacing w:val="-2"/>
        </w:rPr>
        <w:t>Հայաստանի</w:t>
      </w:r>
      <w:r w:rsidRPr="00FA1DD6">
        <w:rPr>
          <w:rFonts w:ascii="GHEA Grapalat" w:hAnsi="GHEA Grapalat" w:cs="Arial Armenian"/>
          <w:spacing w:val="-2"/>
        </w:rPr>
        <w:t xml:space="preserve"> </w:t>
      </w:r>
      <w:r w:rsidRPr="00FA1DD6">
        <w:rPr>
          <w:rFonts w:ascii="GHEA Grapalat" w:hAnsi="GHEA Grapalat" w:cs="Tahoma"/>
          <w:spacing w:val="-2"/>
        </w:rPr>
        <w:t>Հանրապե</w:t>
      </w:r>
      <w:r w:rsidRPr="00FA1DD6">
        <w:rPr>
          <w:rFonts w:ascii="GHEA Grapalat" w:hAnsi="GHEA Grapalat" w:cs="Tahoma"/>
          <w:spacing w:val="-2"/>
        </w:rPr>
        <w:softHyphen/>
      </w:r>
      <w:r w:rsidRPr="00FA1DD6">
        <w:rPr>
          <w:rFonts w:ascii="GHEA Grapalat" w:hAnsi="GHEA Grapalat" w:cs="Tahoma"/>
        </w:rPr>
        <w:t>տու</w:t>
      </w:r>
      <w:r w:rsidRPr="00FA1DD6">
        <w:rPr>
          <w:rFonts w:ascii="GHEA Grapalat" w:hAnsi="GHEA Grapalat" w:cs="Tahoma"/>
        </w:rPr>
        <w:softHyphen/>
      </w:r>
      <w:r w:rsidRPr="00FA1DD6">
        <w:rPr>
          <w:rFonts w:ascii="GHEA Grapalat" w:hAnsi="GHEA Grapalat" w:cs="Tahoma"/>
        </w:rPr>
        <w:softHyphen/>
        <w:t>թյան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օրենքի</w:t>
      </w:r>
      <w:r w:rsidRPr="00FA1DD6">
        <w:rPr>
          <w:rFonts w:ascii="GHEA Grapalat" w:hAnsi="GHEA Grapalat" w:cs="Arial Armenian"/>
        </w:rPr>
        <w:t xml:space="preserve"> </w:t>
      </w:r>
      <w:r>
        <w:rPr>
          <w:rFonts w:ascii="GHEA Grapalat" w:hAnsi="GHEA Grapalat"/>
        </w:rPr>
        <w:t>28.2-րդ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հոդվածի</w:t>
      </w:r>
      <w:r w:rsidRPr="00FA1DD6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2-րդ մասի </w:t>
      </w:r>
      <w:r w:rsidRPr="00FA1DD6">
        <w:rPr>
          <w:rFonts w:ascii="GHEA Grapalat" w:hAnsi="GHEA Grapalat" w:cs="Tahoma"/>
        </w:rPr>
        <w:t>և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Հայաստանի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Հանրապետության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կառավարության</w:t>
      </w:r>
      <w:r w:rsidRPr="00FA1DD6">
        <w:rPr>
          <w:rFonts w:ascii="GHEA Grapalat" w:hAnsi="GHEA Grapalat" w:cs="Arial Armenian"/>
        </w:rPr>
        <w:t xml:space="preserve"> 2006 </w:t>
      </w:r>
      <w:r w:rsidRPr="00FA1DD6">
        <w:rPr>
          <w:rFonts w:ascii="GHEA Grapalat" w:hAnsi="GHEA Grapalat" w:cs="Tahoma"/>
          <w:spacing w:val="-4"/>
        </w:rPr>
        <w:t>թվականի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հուլիսի</w:t>
      </w:r>
      <w:r w:rsidRPr="00FA1DD6">
        <w:rPr>
          <w:rFonts w:ascii="GHEA Grapalat" w:hAnsi="GHEA Grapalat" w:cs="Arial Armenian"/>
          <w:spacing w:val="-4"/>
        </w:rPr>
        <w:t xml:space="preserve"> 27-</w:t>
      </w:r>
      <w:r w:rsidRPr="00FA1DD6">
        <w:rPr>
          <w:rFonts w:ascii="GHEA Grapalat" w:hAnsi="GHEA Grapalat" w:cs="Tahoma"/>
          <w:spacing w:val="-4"/>
        </w:rPr>
        <w:t>ի</w:t>
      </w:r>
      <w:r w:rsidRPr="00FA1DD6">
        <w:rPr>
          <w:rFonts w:ascii="GHEA Grapalat" w:hAnsi="GHEA Grapalat"/>
          <w:spacing w:val="-4"/>
        </w:rPr>
        <w:t xml:space="preserve"> </w:t>
      </w:r>
      <w:r>
        <w:rPr>
          <w:rFonts w:ascii="GHEA Grapalat" w:hAnsi="GHEA Grapalat"/>
          <w:spacing w:val="-4"/>
        </w:rPr>
        <w:t>№</w:t>
      </w:r>
      <w:r w:rsidRPr="00FA1DD6">
        <w:rPr>
          <w:rFonts w:ascii="GHEA Grapalat" w:hAnsi="GHEA Grapalat"/>
          <w:spacing w:val="-4"/>
        </w:rPr>
        <w:t>1098-</w:t>
      </w:r>
      <w:r w:rsidRPr="00FA1DD6">
        <w:rPr>
          <w:rFonts w:ascii="GHEA Grapalat" w:hAnsi="GHEA Grapalat" w:cs="Tahoma"/>
          <w:spacing w:val="-4"/>
        </w:rPr>
        <w:t>Ն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որոշմամբ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հաստատված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կարգի</w:t>
      </w:r>
      <w:r w:rsidRPr="00FA1DD6">
        <w:rPr>
          <w:rFonts w:ascii="GHEA Grapalat" w:hAnsi="GHEA Grapalat"/>
          <w:spacing w:val="-4"/>
        </w:rPr>
        <w:t xml:space="preserve"> 7-</w:t>
      </w:r>
      <w:r w:rsidRPr="00FA1DD6">
        <w:rPr>
          <w:rFonts w:ascii="GHEA Grapalat" w:hAnsi="GHEA Grapalat" w:cs="Tahoma"/>
          <w:spacing w:val="-4"/>
        </w:rPr>
        <w:t>րդ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կետի</w:t>
      </w:r>
      <w:r w:rsidRPr="00FA1DD6">
        <w:rPr>
          <w:rFonts w:ascii="GHEA Grapalat" w:hAnsi="GHEA Grapalat"/>
          <w:spacing w:val="-4"/>
        </w:rPr>
        <w:t xml:space="preserve">` </w:t>
      </w:r>
      <w:r w:rsidRPr="00FA1DD6">
        <w:rPr>
          <w:rFonts w:ascii="GHEA Grapalat" w:hAnsi="GHEA Grapalat" w:cs="Tahoma"/>
          <w:spacing w:val="-4"/>
        </w:rPr>
        <w:t>Հայաս</w:t>
      </w:r>
      <w:r w:rsidRPr="00FA1DD6">
        <w:rPr>
          <w:rFonts w:ascii="GHEA Grapalat" w:hAnsi="GHEA Grapalat" w:cs="Tahoma"/>
          <w:spacing w:val="-4"/>
        </w:rPr>
        <w:softHyphen/>
        <w:t>տանի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Հանրապետության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կառավարությունը</w:t>
      </w:r>
      <w:r w:rsidRPr="00FA1DD6">
        <w:rPr>
          <w:rFonts w:ascii="GHEA Grapalat" w:hAnsi="GHEA Grapalat" w:cs="Arial Armenian"/>
        </w:rPr>
        <w:t xml:space="preserve">  </w:t>
      </w:r>
      <w:r>
        <w:rPr>
          <w:rFonts w:ascii="GHEA Grapalat" w:hAnsi="GHEA Grapalat" w:cs="Tahoma"/>
        </w:rPr>
        <w:t>որոշում է</w:t>
      </w:r>
      <w:r w:rsidRPr="00FA1DD6">
        <w:rPr>
          <w:rFonts w:ascii="GHEA Grapalat" w:hAnsi="GHEA Grapalat" w:cs="Arial Armenian"/>
        </w:rPr>
        <w:t>.</w:t>
      </w:r>
    </w:p>
    <w:p w:rsidR="00FA1DD6" w:rsidRPr="00FA1DD6" w:rsidRDefault="00FA1DD6" w:rsidP="00FA1DD6">
      <w:pPr>
        <w:pStyle w:val="norm"/>
        <w:spacing w:line="360" w:lineRule="auto"/>
        <w:rPr>
          <w:rFonts w:ascii="GHEA Grapalat" w:hAnsi="GHEA Grapalat"/>
        </w:rPr>
      </w:pPr>
      <w:r w:rsidRPr="00FA1DD6">
        <w:rPr>
          <w:rFonts w:ascii="GHEA Grapalat" w:hAnsi="GHEA Grapalat"/>
          <w:spacing w:val="-4"/>
        </w:rPr>
        <w:tab/>
      </w:r>
      <w:r w:rsidRPr="00FA1DD6">
        <w:rPr>
          <w:rFonts w:ascii="GHEA Grapalat" w:hAnsi="GHEA Grapalat" w:cs="Tahoma"/>
          <w:spacing w:val="-4"/>
        </w:rPr>
        <w:t>Համաձայնություն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տալ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Հայաստանի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Հանրապետության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Տավուշի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մարզի</w:t>
      </w:r>
      <w:r w:rsidRPr="00FA1DD6">
        <w:rPr>
          <w:rFonts w:ascii="GHEA Grapalat" w:hAnsi="GHEA Grapalat" w:cs="Arial Armenian"/>
          <w:spacing w:val="-4"/>
        </w:rPr>
        <w:t xml:space="preserve"> </w:t>
      </w:r>
      <w:r w:rsidRPr="00FA1DD6">
        <w:rPr>
          <w:rFonts w:ascii="GHEA Grapalat" w:hAnsi="GHEA Grapalat" w:cs="Tahoma"/>
          <w:spacing w:val="-4"/>
        </w:rPr>
        <w:t>Դիլիջան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համայնքի</w:t>
      </w:r>
      <w:r w:rsidRPr="00FA1DD6">
        <w:rPr>
          <w:rFonts w:ascii="GHEA Grapalat" w:hAnsi="GHEA Grapalat" w:cs="Arial Armenian"/>
        </w:rPr>
        <w:t xml:space="preserve"> </w:t>
      </w:r>
      <w:r w:rsidR="00B13741">
        <w:rPr>
          <w:rFonts w:ascii="GHEA Grapalat" w:hAnsi="GHEA Grapalat" w:cs="Tahoma"/>
          <w:color w:val="000000"/>
        </w:rPr>
        <w:t>Սայաթ</w:t>
      </w:r>
      <w:r w:rsidR="00B13741" w:rsidRPr="00B13741">
        <w:rPr>
          <w:rFonts w:ascii="GHEA Grapalat" w:hAnsi="GHEA Grapalat" w:cs="Tahoma"/>
          <w:color w:val="000000"/>
        </w:rPr>
        <w:t>-Նովայի 7 հասցեում գտնվող` 2947.7 քառ. մետր ընդհանուր մակերեսով</w:t>
      </w:r>
      <w:r w:rsidR="009D4A13" w:rsidRPr="009D4A13">
        <w:rPr>
          <w:rFonts w:ascii="GHEA Grapalat" w:hAnsi="GHEA Grapalat" w:cs="Tahoma"/>
          <w:color w:val="000000"/>
        </w:rPr>
        <w:t xml:space="preserve">, </w:t>
      </w:r>
      <w:r w:rsidR="009D4A13" w:rsidRPr="009D4A13">
        <w:rPr>
          <w:rFonts w:ascii="GHEA Grapalat" w:hAnsi="GHEA Grapalat" w:cs="Tahoma"/>
          <w:color w:val="000000"/>
          <w:lang w:val="ru-RU"/>
        </w:rPr>
        <w:t>պետական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սեփականություն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համարվող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անշարժ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գույքի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օտարման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արդյունքում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Դիլիջանի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համայնքի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ֆոնդային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բյուջե</w:t>
      </w:r>
      <w:r w:rsidR="009D4A13" w:rsidRPr="009D4A13">
        <w:rPr>
          <w:rFonts w:ascii="GHEA Grapalat" w:hAnsi="GHEA Grapalat" w:cs="Tahoma"/>
          <w:color w:val="000000"/>
        </w:rPr>
        <w:t xml:space="preserve"> </w:t>
      </w:r>
      <w:r w:rsidR="009D4A13" w:rsidRPr="009D4A13">
        <w:rPr>
          <w:rFonts w:ascii="GHEA Grapalat" w:hAnsi="GHEA Grapalat" w:cs="Tahoma"/>
          <w:color w:val="000000"/>
          <w:lang w:val="ru-RU"/>
        </w:rPr>
        <w:t>մուտքագրված</w:t>
      </w:r>
      <w:r w:rsidR="00B13741" w:rsidRPr="00B13741">
        <w:rPr>
          <w:rFonts w:ascii="GHEA Grapalat" w:hAnsi="GHEA Grapalat" w:cs="Tahoma"/>
          <w:color w:val="000000"/>
        </w:rPr>
        <w:t xml:space="preserve"> </w:t>
      </w:r>
      <w:r w:rsidR="00B13741" w:rsidRPr="00B13741">
        <w:rPr>
          <w:rFonts w:ascii="GHEA Grapalat" w:hAnsi="GHEA Grapalat"/>
        </w:rPr>
        <w:t>3</w:t>
      </w:r>
      <w:r w:rsidR="00B13741">
        <w:rPr>
          <w:rFonts w:ascii="GHEA Grapalat" w:hAnsi="GHEA Grapalat"/>
        </w:rPr>
        <w:t>,</w:t>
      </w:r>
      <w:r w:rsidR="00B13741" w:rsidRPr="00B13741">
        <w:rPr>
          <w:rFonts w:ascii="GHEA Grapalat" w:hAnsi="GHEA Grapalat"/>
        </w:rPr>
        <w:t>487</w:t>
      </w:r>
      <w:r w:rsidR="00B13741">
        <w:rPr>
          <w:rFonts w:ascii="GHEA Grapalat" w:hAnsi="GHEA Grapalat"/>
        </w:rPr>
        <w:t xml:space="preserve">.65 </w:t>
      </w:r>
      <w:r w:rsidRPr="00FA1DD6">
        <w:rPr>
          <w:rFonts w:ascii="GHEA Grapalat" w:hAnsi="GHEA Grapalat" w:cs="Tahoma"/>
        </w:rPr>
        <w:t>հազ</w:t>
      </w:r>
      <w:r w:rsidRPr="00FA1DD6">
        <w:rPr>
          <w:rFonts w:ascii="GHEA Grapalat" w:hAnsi="GHEA Grapalat" w:cs="Arial Armenian"/>
        </w:rPr>
        <w:t xml:space="preserve">. </w:t>
      </w:r>
      <w:r w:rsidRPr="00FA1DD6">
        <w:rPr>
          <w:rFonts w:ascii="GHEA Grapalat" w:hAnsi="GHEA Grapalat" w:cs="Tahoma"/>
        </w:rPr>
        <w:t>դրամ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ֆինանսական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միջոցները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Դիլիջան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համայնքի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Շա</w:t>
      </w:r>
      <w:r w:rsidR="00B13741">
        <w:rPr>
          <w:rFonts w:ascii="GHEA Grapalat" w:hAnsi="GHEA Grapalat" w:cs="Tahoma"/>
        </w:rPr>
        <w:t>մախյան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փողոցի</w:t>
      </w:r>
      <w:r w:rsidRPr="00FA1DD6">
        <w:rPr>
          <w:rFonts w:ascii="GHEA Grapalat" w:hAnsi="GHEA Grapalat" w:cs="Arial Armenian"/>
        </w:rPr>
        <w:t xml:space="preserve"> </w:t>
      </w:r>
      <w:r w:rsidR="00B13741">
        <w:rPr>
          <w:rFonts w:ascii="GHEA Grapalat" w:hAnsi="GHEA Grapalat" w:cs="Arial Armenian"/>
        </w:rPr>
        <w:t>№27/1 հասցեում գտնվող Շամախյանի ակումբի</w:t>
      </w:r>
      <w:r w:rsidRPr="00FA1DD6">
        <w:rPr>
          <w:rFonts w:ascii="GHEA Grapalat" w:hAnsi="GHEA Grapalat" w:cs="Arial Armenian"/>
        </w:rPr>
        <w:t xml:space="preserve"> </w:t>
      </w:r>
      <w:r w:rsidR="00B13741">
        <w:rPr>
          <w:rFonts w:ascii="GHEA Grapalat" w:hAnsi="GHEA Grapalat" w:cs="Arial Armenian"/>
        </w:rPr>
        <w:t>վերա</w:t>
      </w:r>
      <w:r w:rsidRPr="00FA1DD6">
        <w:rPr>
          <w:rFonts w:ascii="GHEA Grapalat" w:hAnsi="GHEA Grapalat" w:cs="Tahoma"/>
        </w:rPr>
        <w:t>նորոգման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աշխատանքների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իրականացմանն ուղղելու</w:t>
      </w:r>
      <w:r w:rsidRPr="00FA1DD6">
        <w:rPr>
          <w:rFonts w:ascii="GHEA Grapalat" w:hAnsi="GHEA Grapalat" w:cs="Arial Armenian"/>
        </w:rPr>
        <w:t xml:space="preserve"> </w:t>
      </w:r>
      <w:r w:rsidRPr="00FA1DD6">
        <w:rPr>
          <w:rFonts w:ascii="GHEA Grapalat" w:hAnsi="GHEA Grapalat" w:cs="Tahoma"/>
        </w:rPr>
        <w:t>ծրագրին</w:t>
      </w:r>
      <w:r w:rsidRPr="00FA1DD6">
        <w:rPr>
          <w:rFonts w:ascii="GHEA Grapalat" w:hAnsi="GHEA Grapalat"/>
        </w:rPr>
        <w:t>:</w:t>
      </w:r>
    </w:p>
    <w:p w:rsidR="00FA1DD6" w:rsidRDefault="00FA1DD6"/>
    <w:sectPr w:rsidR="00FA1DD6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20"/>
  <w:characterSpacingControl w:val="doNotCompress"/>
  <w:compat/>
  <w:rsids>
    <w:rsidRoot w:val="00FA1DD6"/>
    <w:rsid w:val="00032F85"/>
    <w:rsid w:val="001A4076"/>
    <w:rsid w:val="00236293"/>
    <w:rsid w:val="002611B5"/>
    <w:rsid w:val="002E6303"/>
    <w:rsid w:val="00624341"/>
    <w:rsid w:val="006C2C83"/>
    <w:rsid w:val="006C581F"/>
    <w:rsid w:val="009D4A13"/>
    <w:rsid w:val="00A00CA0"/>
    <w:rsid w:val="00AD064D"/>
    <w:rsid w:val="00B13741"/>
    <w:rsid w:val="00FA1DD6"/>
    <w:rsid w:val="00FE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FA1DD6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FA1DD6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K.Bakoyan</cp:lastModifiedBy>
  <cp:revision>3</cp:revision>
  <dcterms:created xsi:type="dcterms:W3CDTF">2017-08-14T07:48:00Z</dcterms:created>
  <dcterms:modified xsi:type="dcterms:W3CDTF">2017-08-23T11:02:00Z</dcterms:modified>
</cp:coreProperties>
</file>