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D1" w:rsidRPr="00D85582" w:rsidRDefault="00F52FD1" w:rsidP="00F52FD1">
      <w:pPr>
        <w:spacing w:line="360" w:lineRule="auto"/>
        <w:ind w:firstLine="540"/>
        <w:jc w:val="right"/>
        <w:rPr>
          <w:rFonts w:ascii="GHEA Grapalat" w:eastAsia="Calibri" w:hAnsi="GHEA Grapalat" w:cs="Times New Roman"/>
          <w:color w:val="000000"/>
          <w:sz w:val="24"/>
          <w:szCs w:val="24"/>
          <w:lang w:val="fr-FR"/>
        </w:rPr>
      </w:pPr>
      <w:r w:rsidRPr="00D85582">
        <w:rPr>
          <w:rFonts w:ascii="GHEA Grapalat" w:eastAsia="Calibri" w:hAnsi="GHEA Grapalat" w:cs="Times New Roman"/>
          <w:color w:val="000000"/>
          <w:sz w:val="24"/>
          <w:szCs w:val="24"/>
          <w:lang w:val="en-US"/>
        </w:rPr>
        <w:t>Նախագիծ</w:t>
      </w:r>
    </w:p>
    <w:p w:rsidR="00F52FD1" w:rsidRPr="00D85582" w:rsidRDefault="00F52FD1" w:rsidP="00F52FD1">
      <w:pPr>
        <w:spacing w:line="360" w:lineRule="auto"/>
        <w:ind w:left="180" w:firstLine="540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</w:pP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ՀԱՅԱՍՏԱՆԻ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ՀԱՆՐԱՊԵՏՈՒԹՅԱՆ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ԿԱՌԱՎԱՐՈՒԹՅՈՒՆ</w:t>
      </w:r>
    </w:p>
    <w:p w:rsidR="00F52FD1" w:rsidRPr="00D85582" w:rsidRDefault="00F52FD1" w:rsidP="00F52FD1">
      <w:pPr>
        <w:spacing w:line="360" w:lineRule="auto"/>
        <w:ind w:left="180" w:firstLine="540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</w:pP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Ո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Ր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Ո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Շ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ՈՒ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Մ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</w:p>
    <w:p w:rsidR="00F52FD1" w:rsidRPr="00D85582" w:rsidRDefault="00F52FD1" w:rsidP="00F52FD1">
      <w:pPr>
        <w:spacing w:line="360" w:lineRule="auto"/>
        <w:ind w:left="180" w:firstLine="540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</w:pP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>&lt;____&gt;___________</w:t>
      </w:r>
      <w:r w:rsidRPr="00D85582">
        <w:rPr>
          <w:rFonts w:ascii="GHEA Grapalat" w:eastAsia="Calibri" w:hAnsi="GHEA Grapalat" w:cs="GHEA Grapalat"/>
          <w:sz w:val="24"/>
          <w:szCs w:val="24"/>
          <w:lang w:val="hy-AM"/>
        </w:rPr>
        <w:t>201</w:t>
      </w:r>
      <w:r w:rsidRPr="00D85582">
        <w:rPr>
          <w:rFonts w:ascii="GHEA Grapalat" w:eastAsia="Calibri" w:hAnsi="GHEA Grapalat" w:cs="GHEA Grapalat"/>
          <w:sz w:val="24"/>
          <w:szCs w:val="24"/>
          <w:lang w:val="fr-FR"/>
        </w:rPr>
        <w:t>7</w:t>
      </w:r>
      <w:r w:rsidRPr="00D85582">
        <w:rPr>
          <w:rFonts w:ascii="GHEA Grapalat" w:eastAsia="Calibri" w:hAnsi="GHEA Grapalat" w:cs="GHEA Grapalat"/>
          <w:sz w:val="24"/>
          <w:szCs w:val="24"/>
          <w:lang w:val="hy-AM"/>
        </w:rPr>
        <w:t>թ</w:t>
      </w:r>
      <w:r w:rsidRPr="00D85582">
        <w:rPr>
          <w:rFonts w:ascii="GHEA Grapalat" w:eastAsia="Calibri" w:hAnsi="GHEA Grapalat" w:cs="GHEA Grapalat"/>
          <w:sz w:val="24"/>
          <w:szCs w:val="24"/>
          <w:lang w:val="fr-FR"/>
        </w:rPr>
        <w:t>.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>№ ______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en-US"/>
        </w:rPr>
        <w:t>Ն</w:t>
      </w:r>
      <w:r w:rsidRPr="00D85582"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  <w:t xml:space="preserve"> </w:t>
      </w:r>
    </w:p>
    <w:p w:rsidR="00F52FD1" w:rsidRPr="00D85582" w:rsidRDefault="00F52FD1" w:rsidP="00F52FD1">
      <w:pPr>
        <w:spacing w:line="360" w:lineRule="auto"/>
        <w:ind w:left="180" w:firstLine="540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fr-FR"/>
        </w:rPr>
      </w:pPr>
    </w:p>
    <w:p w:rsidR="00F52FD1" w:rsidRPr="00D85582" w:rsidRDefault="008C7FA2" w:rsidP="00F52FD1">
      <w:pPr>
        <w:spacing w:line="360" w:lineRule="auto"/>
        <w:ind w:left="31" w:firstLine="540"/>
        <w:jc w:val="center"/>
        <w:rPr>
          <w:rFonts w:ascii="GHEA Grapalat" w:eastAsia="Calibri" w:hAnsi="GHEA Grapalat" w:cs="GHEA Grapalat"/>
          <w:b/>
          <w:color w:val="000000"/>
          <w:sz w:val="24"/>
          <w:szCs w:val="24"/>
          <w:lang w:val="fr-FR"/>
        </w:rPr>
      </w:pPr>
      <w:r w:rsidRPr="00D85582">
        <w:rPr>
          <w:rFonts w:ascii="GHEA Grapalat" w:hAnsi="GHEA Grapalat" w:cs="Times Armenian"/>
          <w:b/>
          <w:sz w:val="24"/>
          <w:szCs w:val="24"/>
        </w:rPr>
        <w:t>Լ</w:t>
      </w:r>
      <w:r w:rsidRPr="00D85582">
        <w:rPr>
          <w:rFonts w:ascii="GHEA Grapalat" w:hAnsi="GHEA Grapalat" w:cs="Sylfaen"/>
          <w:b/>
          <w:sz w:val="24"/>
          <w:szCs w:val="24"/>
        </w:rPr>
        <w:t>ԻԱԶՈՐ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ՄԱՐՄՆԻ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ՌԱԴԻՈԱԿՏԻՎ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ՀՈՒՄՔԻ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ԵՐԿՐԱԲԱՆԱԿԱՆ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ՈՒՍՈՒՄՆԱՍԻՐՈՒԹՅԱՆ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ՆՊԱՏԱԿՈՎ</w:t>
      </w:r>
      <w:r w:rsidR="00E53EF5" w:rsidRPr="00D85582">
        <w:rPr>
          <w:rFonts w:ascii="GHEA Grapalat" w:hAnsi="GHEA Grapalat" w:cs="Sylfaen"/>
          <w:b/>
          <w:spacing w:val="-4"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ԸՆԴԵՐՔՕԳՏԱԳՈՐԾՄԱՆ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ԻՐԱ</w:t>
      </w:r>
      <w:r w:rsidRPr="00D85582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85582">
        <w:rPr>
          <w:rFonts w:ascii="GHEA Grapalat" w:hAnsi="GHEA Grapalat" w:cs="Sylfaen"/>
          <w:b/>
          <w:sz w:val="24"/>
          <w:szCs w:val="24"/>
        </w:rPr>
        <w:t>ՎՈՒՆՔԻ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ՏՐԱՄԱԴՐՄԱՆ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ՀԱՄԱՐ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ՀԱՅՏԱՐԱ</w:t>
      </w:r>
      <w:r w:rsidRPr="00D85582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85582">
        <w:rPr>
          <w:rFonts w:ascii="GHEA Grapalat" w:hAnsi="GHEA Grapalat" w:cs="Sylfaen"/>
          <w:b/>
          <w:sz w:val="24"/>
          <w:szCs w:val="24"/>
        </w:rPr>
        <w:t>ՐՎԱԾ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ՄՐՑՈՒՅԹՈՒՄ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ՀԱՂԹՈՂ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ՃԱՆԱՉՎԱԾ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ԱՆՁԻ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ՄԻՋ</w:t>
      </w:r>
      <w:r w:rsidR="00F4449C" w:rsidRPr="00D85582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F4449C" w:rsidRPr="00D8558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ԿՆՔ</w:t>
      </w:r>
      <w:r w:rsidRPr="00D85582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85582">
        <w:rPr>
          <w:rFonts w:ascii="GHEA Grapalat" w:hAnsi="GHEA Grapalat" w:cs="Sylfaen"/>
          <w:b/>
          <w:sz w:val="24"/>
          <w:szCs w:val="24"/>
        </w:rPr>
        <w:t>ՎՈՂ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ՆԱԽՆԱԿԱՆ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ՊԱՅՄԱՆԱԳՐԻ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ՕՐԻՆԱԿԵԼԻ</w:t>
      </w:r>
      <w:r w:rsidRPr="00D8558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Ձ</w:t>
      </w:r>
      <w:r w:rsidRPr="00D85582">
        <w:rPr>
          <w:rFonts w:ascii="GHEA Grapalat" w:hAnsi="GHEA Grapalat" w:cs="Sylfaen"/>
          <w:b/>
          <w:sz w:val="24"/>
          <w:szCs w:val="24"/>
          <w:lang w:val="en-US"/>
        </w:rPr>
        <w:t>ԵՎԸ</w:t>
      </w:r>
      <w:r w:rsidRPr="00D85582">
        <w:rPr>
          <w:rFonts w:ascii="GHEA Grapalat" w:eastAsia="Calibri" w:hAnsi="GHEA Grapalat" w:cs="GHEA Grapalat"/>
          <w:b/>
          <w:color w:val="000000"/>
          <w:sz w:val="24"/>
          <w:szCs w:val="24"/>
          <w:lang w:val="fr-FR"/>
        </w:rPr>
        <w:t xml:space="preserve"> </w:t>
      </w:r>
      <w:r w:rsidR="00F52FD1" w:rsidRPr="00D85582">
        <w:rPr>
          <w:rFonts w:ascii="GHEA Grapalat" w:eastAsia="Calibri" w:hAnsi="GHEA Grapalat" w:cs="GHEA Grapalat"/>
          <w:b/>
          <w:color w:val="000000"/>
          <w:sz w:val="24"/>
          <w:szCs w:val="24"/>
        </w:rPr>
        <w:t>ՍԱՀՄԱՆ</w:t>
      </w:r>
      <w:r w:rsidR="00F52FD1" w:rsidRPr="00D85582">
        <w:rPr>
          <w:rFonts w:ascii="GHEA Grapalat" w:eastAsia="Calibri" w:hAnsi="GHEA Grapalat" w:cs="GHEA Grapalat"/>
          <w:b/>
          <w:color w:val="000000"/>
          <w:sz w:val="24"/>
          <w:szCs w:val="24"/>
          <w:lang w:val="en-US"/>
        </w:rPr>
        <w:t>ԵԼՈՒ</w:t>
      </w:r>
      <w:r w:rsidR="00F52FD1" w:rsidRPr="00D85582">
        <w:rPr>
          <w:rFonts w:ascii="GHEA Grapalat" w:eastAsia="Calibri" w:hAnsi="GHEA Grapalat" w:cs="GHEA Grapalat"/>
          <w:b/>
          <w:color w:val="000000"/>
          <w:sz w:val="24"/>
          <w:szCs w:val="24"/>
          <w:lang w:val="fr-FR"/>
        </w:rPr>
        <w:t xml:space="preserve"> </w:t>
      </w:r>
      <w:r w:rsidR="00F52FD1" w:rsidRPr="00D85582">
        <w:rPr>
          <w:rFonts w:ascii="GHEA Grapalat" w:eastAsia="Calibri" w:hAnsi="GHEA Grapalat" w:cs="GHEA Grapalat"/>
          <w:b/>
          <w:color w:val="000000"/>
          <w:sz w:val="24"/>
          <w:szCs w:val="24"/>
          <w:lang w:val="en-US"/>
        </w:rPr>
        <w:t>ՄԱՍԻՆ</w:t>
      </w:r>
    </w:p>
    <w:p w:rsidR="00F52FD1" w:rsidRPr="00D85582" w:rsidRDefault="00F52FD1" w:rsidP="00F52FD1">
      <w:pPr>
        <w:spacing w:line="360" w:lineRule="auto"/>
        <w:ind w:left="31" w:firstLine="540"/>
        <w:jc w:val="center"/>
        <w:rPr>
          <w:rFonts w:ascii="GHEA Grapalat" w:eastAsia="Calibri" w:hAnsi="GHEA Grapalat" w:cs="GHEA Grapalat"/>
          <w:b/>
          <w:color w:val="000000"/>
          <w:sz w:val="24"/>
          <w:szCs w:val="24"/>
          <w:lang w:val="fr-FR"/>
        </w:rPr>
      </w:pPr>
    </w:p>
    <w:p w:rsidR="00F52FD1" w:rsidRPr="00D85582" w:rsidRDefault="00F52FD1" w:rsidP="00F43192">
      <w:pPr>
        <w:pStyle w:val="NormalWeb"/>
        <w:spacing w:before="0" w:beforeAutospacing="0" w:after="0" w:afterAutospacing="0" w:line="360" w:lineRule="auto"/>
        <w:ind w:firstLine="540"/>
        <w:jc w:val="both"/>
        <w:rPr>
          <w:rStyle w:val="Emphasis"/>
          <w:rFonts w:ascii="GHEA Grapalat" w:hAnsi="GHEA Grapalat"/>
          <w:b/>
          <w:bCs/>
          <w:color w:val="000000"/>
          <w:lang w:val="fr-FR"/>
        </w:rPr>
      </w:pPr>
      <w:r w:rsidRPr="00D85582">
        <w:rPr>
          <w:rFonts w:ascii="GHEA Grapalat" w:hAnsi="GHEA Grapalat"/>
          <w:color w:val="000000"/>
        </w:rPr>
        <w:t>Հիմք</w:t>
      </w:r>
      <w:r w:rsidRPr="00D85582">
        <w:rPr>
          <w:rFonts w:ascii="GHEA Grapalat" w:hAnsi="GHEA Grapalat"/>
          <w:color w:val="000000"/>
          <w:lang w:val="fr-FR"/>
        </w:rPr>
        <w:t xml:space="preserve"> </w:t>
      </w:r>
      <w:r w:rsidRPr="00D85582">
        <w:rPr>
          <w:rFonts w:ascii="GHEA Grapalat" w:hAnsi="GHEA Grapalat"/>
          <w:color w:val="000000"/>
        </w:rPr>
        <w:t>ընդունելով</w:t>
      </w:r>
      <w:r w:rsidRPr="00D85582">
        <w:rPr>
          <w:rFonts w:ascii="GHEA Grapalat" w:hAnsi="GHEA Grapalat" w:cs="Sylfaen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</w:rPr>
        <w:t>Հայաստանի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</w:rPr>
        <w:t>Հանրապետության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  <w:lang w:val="en-US"/>
        </w:rPr>
        <w:t>ընդերքի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  <w:lang w:val="en-US"/>
        </w:rPr>
        <w:t>մասին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  <w:lang w:val="en-US"/>
        </w:rPr>
        <w:t>օրենսգրքի</w:t>
      </w:r>
      <w:r w:rsidRPr="00D85582">
        <w:rPr>
          <w:rFonts w:ascii="GHEA Grapalat" w:hAnsi="GHEA Grapalat"/>
          <w:color w:val="000000"/>
          <w:lang w:val="pt-BR"/>
        </w:rPr>
        <w:t xml:space="preserve"> 15-րդ հոդվածի 2-րդ մասի </w:t>
      </w:r>
      <w:r w:rsidRPr="00D85582">
        <w:rPr>
          <w:rFonts w:ascii="GHEA Grapalat" w:hAnsi="GHEA Grapalat"/>
          <w:color w:val="000000"/>
          <w:lang w:val="fr-FR"/>
        </w:rPr>
        <w:t>14.2</w:t>
      </w:r>
      <w:r w:rsidRPr="00D85582">
        <w:rPr>
          <w:rFonts w:ascii="GHEA Grapalat" w:hAnsi="GHEA Grapalat"/>
          <w:color w:val="000000"/>
          <w:lang w:val="pt-BR"/>
        </w:rPr>
        <w:t xml:space="preserve">-րդ կետը` </w:t>
      </w:r>
      <w:r w:rsidRPr="00D85582">
        <w:rPr>
          <w:rFonts w:ascii="GHEA Grapalat" w:hAnsi="GHEA Grapalat"/>
          <w:color w:val="000000"/>
        </w:rPr>
        <w:t>Հայաստանի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</w:rPr>
        <w:t>Հանրապետության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Fonts w:ascii="GHEA Grapalat" w:hAnsi="GHEA Grapalat"/>
          <w:color w:val="000000"/>
        </w:rPr>
        <w:t>կառավարությունը</w:t>
      </w:r>
      <w:r w:rsidRPr="00D85582">
        <w:rPr>
          <w:rFonts w:ascii="GHEA Grapalat" w:hAnsi="GHEA Grapalat"/>
          <w:color w:val="000000"/>
          <w:lang w:val="pt-BR"/>
        </w:rPr>
        <w:t xml:space="preserve"> </w:t>
      </w:r>
      <w:r w:rsidRPr="00D85582">
        <w:rPr>
          <w:rStyle w:val="Emphasis"/>
          <w:rFonts w:ascii="GHEA Grapalat" w:hAnsi="GHEA Grapalat"/>
          <w:b/>
          <w:bCs/>
          <w:color w:val="000000"/>
        </w:rPr>
        <w:t>որոշում</w:t>
      </w:r>
      <w:r w:rsidRPr="00D85582">
        <w:rPr>
          <w:rStyle w:val="Emphasis"/>
          <w:rFonts w:ascii="GHEA Grapalat" w:hAnsi="GHEA Grapalat"/>
          <w:b/>
          <w:bCs/>
          <w:color w:val="000000"/>
          <w:lang w:val="pt-BR"/>
        </w:rPr>
        <w:t xml:space="preserve"> </w:t>
      </w:r>
      <w:r w:rsidRPr="00D85582">
        <w:rPr>
          <w:rStyle w:val="Emphasis"/>
          <w:rFonts w:ascii="GHEA Grapalat" w:hAnsi="GHEA Grapalat"/>
          <w:b/>
          <w:bCs/>
          <w:color w:val="000000"/>
        </w:rPr>
        <w:t>է</w:t>
      </w:r>
      <w:r w:rsidRPr="00D85582">
        <w:rPr>
          <w:rStyle w:val="Emphasis"/>
          <w:rFonts w:ascii="GHEA Grapalat" w:hAnsi="GHEA Grapalat"/>
          <w:b/>
          <w:bCs/>
          <w:color w:val="000000"/>
          <w:lang w:val="pt-BR"/>
        </w:rPr>
        <w:t>.</w:t>
      </w:r>
    </w:p>
    <w:p w:rsidR="00F52FD1" w:rsidRPr="00D85582" w:rsidRDefault="00F52FD1" w:rsidP="00F43192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pt-BR"/>
        </w:rPr>
      </w:pPr>
      <w:r w:rsidRPr="00D85582">
        <w:rPr>
          <w:rFonts w:ascii="GHEA Grapalat" w:hAnsi="GHEA Grapalat" w:cs="Times Armenian"/>
          <w:lang w:val="fr-FR"/>
        </w:rPr>
        <w:t xml:space="preserve">1. </w:t>
      </w:r>
      <w:r w:rsidRPr="00D85582">
        <w:rPr>
          <w:rFonts w:ascii="GHEA Grapalat" w:hAnsi="GHEA Grapalat" w:cs="Times Armenian"/>
        </w:rPr>
        <w:t>Սահմանել</w:t>
      </w:r>
      <w:r w:rsidRPr="00D85582">
        <w:rPr>
          <w:rFonts w:ascii="GHEA Grapalat" w:hAnsi="GHEA Grapalat" w:cs="Times Armenian"/>
          <w:lang w:val="fr-FR"/>
        </w:rPr>
        <w:t xml:space="preserve"> </w:t>
      </w:r>
      <w:r w:rsidRPr="00D85582">
        <w:rPr>
          <w:rFonts w:ascii="GHEA Grapalat" w:hAnsi="GHEA Grapalat" w:cs="Times Armenian"/>
        </w:rPr>
        <w:t>լ</w:t>
      </w:r>
      <w:r w:rsidRPr="00D85582">
        <w:rPr>
          <w:rFonts w:ascii="GHEA Grapalat" w:hAnsi="GHEA Grapalat" w:cs="Sylfaen"/>
        </w:rPr>
        <w:t>իազոր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մարմնի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և</w:t>
      </w:r>
      <w:r w:rsidR="00E53EF5" w:rsidRPr="00D85582">
        <w:rPr>
          <w:rFonts w:ascii="GHEA Grapalat" w:hAnsi="GHEA Grapalat" w:cs="Sylfaen"/>
          <w:lang w:val="fr-FR"/>
        </w:rPr>
        <w:t xml:space="preserve"> </w:t>
      </w:r>
      <w:r w:rsidR="00E53EF5" w:rsidRPr="00D85582">
        <w:rPr>
          <w:rFonts w:ascii="GHEA Grapalat" w:hAnsi="GHEA Grapalat" w:cs="Sylfaen"/>
          <w:spacing w:val="-4"/>
          <w:lang w:val="en-US"/>
        </w:rPr>
        <w:t>ռադիոակտիվ</w:t>
      </w:r>
      <w:r w:rsidR="00E53EF5" w:rsidRPr="00D85582">
        <w:rPr>
          <w:rFonts w:ascii="GHEA Grapalat" w:hAnsi="GHEA Grapalat" w:cs="Sylfaen"/>
          <w:spacing w:val="-4"/>
          <w:lang w:val="fr-FR"/>
        </w:rPr>
        <w:t xml:space="preserve"> </w:t>
      </w:r>
      <w:r w:rsidR="00E53EF5" w:rsidRPr="00D85582">
        <w:rPr>
          <w:rFonts w:ascii="GHEA Grapalat" w:hAnsi="GHEA Grapalat" w:cs="Sylfaen"/>
          <w:spacing w:val="-4"/>
          <w:lang w:val="en-US"/>
        </w:rPr>
        <w:t>հումքի</w:t>
      </w:r>
      <w:r w:rsidR="00E53EF5" w:rsidRPr="00D85582">
        <w:rPr>
          <w:rFonts w:ascii="GHEA Grapalat" w:hAnsi="GHEA Grapalat" w:cs="Sylfaen"/>
          <w:spacing w:val="-4"/>
          <w:lang w:val="fr-FR"/>
        </w:rPr>
        <w:t xml:space="preserve"> </w:t>
      </w:r>
      <w:r w:rsidR="00E53EF5" w:rsidRPr="00D85582">
        <w:rPr>
          <w:rFonts w:ascii="GHEA Grapalat" w:hAnsi="GHEA Grapalat" w:cs="Sylfaen"/>
          <w:spacing w:val="-4"/>
          <w:lang w:val="en-US"/>
        </w:rPr>
        <w:t>երկրաբանական</w:t>
      </w:r>
      <w:r w:rsidR="00E53EF5" w:rsidRPr="00D85582">
        <w:rPr>
          <w:rFonts w:ascii="GHEA Grapalat" w:hAnsi="GHEA Grapalat" w:cs="Sylfaen"/>
          <w:spacing w:val="-4"/>
          <w:lang w:val="fr-FR"/>
        </w:rPr>
        <w:t xml:space="preserve"> </w:t>
      </w:r>
      <w:r w:rsidR="00E53EF5" w:rsidRPr="00D85582">
        <w:rPr>
          <w:rFonts w:ascii="GHEA Grapalat" w:hAnsi="GHEA Grapalat" w:cs="Sylfaen"/>
          <w:spacing w:val="-4"/>
          <w:lang w:val="en-US"/>
        </w:rPr>
        <w:t>ուսումնասիրության</w:t>
      </w:r>
      <w:r w:rsidR="00E53EF5" w:rsidRPr="00D85582">
        <w:rPr>
          <w:rFonts w:ascii="GHEA Grapalat" w:hAnsi="GHEA Grapalat" w:cs="Sylfaen"/>
          <w:spacing w:val="-4"/>
          <w:lang w:val="fr-FR"/>
        </w:rPr>
        <w:t xml:space="preserve"> </w:t>
      </w:r>
      <w:r w:rsidR="00E53EF5" w:rsidRPr="00D85582">
        <w:rPr>
          <w:rFonts w:ascii="GHEA Grapalat" w:hAnsi="GHEA Grapalat" w:cs="Sylfaen"/>
          <w:spacing w:val="-4"/>
          <w:lang w:val="en-US"/>
        </w:rPr>
        <w:t>նպատակով</w:t>
      </w:r>
      <w:r w:rsidR="00E53EF5"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ընդերքօգտագործման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իրա</w:t>
      </w:r>
      <w:r w:rsidRPr="00D85582">
        <w:rPr>
          <w:rFonts w:ascii="GHEA Grapalat" w:hAnsi="GHEA Grapalat" w:cs="Sylfaen"/>
          <w:lang w:val="fr-FR"/>
        </w:rPr>
        <w:softHyphen/>
      </w:r>
      <w:r w:rsidRPr="00D85582">
        <w:rPr>
          <w:rFonts w:ascii="GHEA Grapalat" w:hAnsi="GHEA Grapalat" w:cs="Sylfaen"/>
        </w:rPr>
        <w:t>վունքի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տրամադրման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համար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հայտարա</w:t>
      </w:r>
      <w:r w:rsidRPr="00D85582">
        <w:rPr>
          <w:rFonts w:ascii="GHEA Grapalat" w:hAnsi="GHEA Grapalat" w:cs="Sylfaen"/>
          <w:lang w:val="fr-FR"/>
        </w:rPr>
        <w:softHyphen/>
      </w:r>
      <w:r w:rsidRPr="00D85582">
        <w:rPr>
          <w:rFonts w:ascii="GHEA Grapalat" w:hAnsi="GHEA Grapalat" w:cs="Sylfaen"/>
        </w:rPr>
        <w:t>րված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մրցույթում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հաղթող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ճանաչված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անձի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միջև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կնք</w:t>
      </w:r>
      <w:r w:rsidRPr="00D85582">
        <w:rPr>
          <w:rFonts w:ascii="GHEA Grapalat" w:hAnsi="GHEA Grapalat" w:cs="Sylfaen"/>
          <w:lang w:val="fr-FR"/>
        </w:rPr>
        <w:softHyphen/>
      </w:r>
      <w:r w:rsidRPr="00D85582">
        <w:rPr>
          <w:rFonts w:ascii="GHEA Grapalat" w:hAnsi="GHEA Grapalat" w:cs="Sylfaen"/>
        </w:rPr>
        <w:t>վող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նախնական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պայմանագրի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օրինակելի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 w:cs="Sylfaen"/>
        </w:rPr>
        <w:t>ձևը՝</w:t>
      </w:r>
      <w:r w:rsidRPr="00D85582">
        <w:rPr>
          <w:rFonts w:ascii="GHEA Grapalat" w:hAnsi="GHEA Grapalat"/>
          <w:lang w:val="fr-FR"/>
        </w:rPr>
        <w:t xml:space="preserve"> </w:t>
      </w:r>
      <w:r w:rsidRPr="00D85582">
        <w:rPr>
          <w:rFonts w:ascii="GHEA Grapalat" w:hAnsi="GHEA Grapalat"/>
          <w:color w:val="000000"/>
        </w:rPr>
        <w:t>համաձայն</w:t>
      </w:r>
      <w:r w:rsidRPr="00D85582">
        <w:rPr>
          <w:rFonts w:ascii="GHEA Grapalat" w:hAnsi="GHEA Grapalat"/>
          <w:color w:val="000000"/>
          <w:lang w:val="pt-BR"/>
        </w:rPr>
        <w:t xml:space="preserve"> Հ</w:t>
      </w:r>
      <w:r w:rsidRPr="00D85582">
        <w:rPr>
          <w:rFonts w:ascii="GHEA Grapalat" w:hAnsi="GHEA Grapalat"/>
          <w:color w:val="000000"/>
        </w:rPr>
        <w:t>ավելվածի</w:t>
      </w:r>
      <w:r w:rsidRPr="00D85582">
        <w:rPr>
          <w:rFonts w:ascii="GHEA Grapalat" w:hAnsi="GHEA Grapalat"/>
          <w:color w:val="000000"/>
          <w:lang w:val="pt-BR"/>
        </w:rPr>
        <w:t xml:space="preserve">: </w:t>
      </w:r>
    </w:p>
    <w:p w:rsidR="00F52FD1" w:rsidRPr="00D85582" w:rsidRDefault="00F52FD1" w:rsidP="00F43192">
      <w:pPr>
        <w:spacing w:after="0" w:line="360" w:lineRule="auto"/>
        <w:ind w:left="9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5582">
        <w:rPr>
          <w:rFonts w:ascii="GHEA Grapalat" w:hAnsi="GHEA Grapalat"/>
          <w:color w:val="000000"/>
          <w:sz w:val="24"/>
          <w:szCs w:val="24"/>
          <w:lang w:val="af-ZA"/>
        </w:rPr>
        <w:t xml:space="preserve">2.  </w:t>
      </w:r>
      <w:r w:rsidRPr="00D85582">
        <w:rPr>
          <w:rFonts w:ascii="GHEA Grapalat" w:hAnsi="GHEA Grapalat" w:cs="IRTEK Courier"/>
          <w:bCs/>
          <w:color w:val="000000"/>
          <w:sz w:val="24"/>
          <w:szCs w:val="24"/>
          <w:lang w:val="af-ZA"/>
        </w:rPr>
        <w:t xml:space="preserve">Սույն որոշումն ուժի մեջ է մտնում </w:t>
      </w:r>
      <w:r w:rsidRPr="00D85582">
        <w:rPr>
          <w:rFonts w:ascii="GHEA Grapalat" w:hAnsi="GHEA Grapalat" w:cs="Sylfaen"/>
          <w:sz w:val="24"/>
          <w:szCs w:val="24"/>
          <w:lang w:val="hy-AM"/>
        </w:rPr>
        <w:t>պաշտոնական հրապարակման</w:t>
      </w:r>
      <w:r w:rsidR="00840790" w:rsidRPr="00D8558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sz w:val="24"/>
          <w:szCs w:val="24"/>
          <w:lang w:val="hy-AM"/>
        </w:rPr>
        <w:t xml:space="preserve">օրվան հաջորդող </w:t>
      </w:r>
      <w:r w:rsidR="00A853BC" w:rsidRPr="00D85582">
        <w:rPr>
          <w:rFonts w:ascii="GHEA Grapalat" w:hAnsi="GHEA Grapalat" w:cs="Sylfaen"/>
          <w:sz w:val="24"/>
          <w:szCs w:val="24"/>
          <w:lang w:val="en-US"/>
        </w:rPr>
        <w:t>տասներորդ</w:t>
      </w:r>
      <w:r w:rsidRPr="00D85582">
        <w:rPr>
          <w:rFonts w:ascii="GHEA Grapalat" w:hAnsi="GHEA Grapalat" w:cs="Sylfaen"/>
          <w:sz w:val="24"/>
          <w:szCs w:val="24"/>
          <w:lang w:val="hy-AM"/>
        </w:rPr>
        <w:t xml:space="preserve"> օրը։</w:t>
      </w:r>
    </w:p>
    <w:p w:rsidR="00F52FD1" w:rsidRPr="00D85582" w:rsidRDefault="00F52FD1" w:rsidP="00F4319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pt-BR"/>
        </w:rPr>
      </w:pPr>
    </w:p>
    <w:p w:rsidR="00F52FD1" w:rsidRPr="00D85582" w:rsidRDefault="00F52FD1" w:rsidP="00F52FD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E63412" w:rsidRPr="00D85582" w:rsidRDefault="00E63412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E63412" w:rsidRPr="00D85582" w:rsidRDefault="00E63412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5F52AC" w:rsidRPr="00D85582" w:rsidRDefault="005F52AC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</w:p>
    <w:p w:rsidR="00F52FD1" w:rsidRPr="00D85582" w:rsidRDefault="00F52FD1" w:rsidP="00A25CF3">
      <w:pPr>
        <w:pStyle w:val="mechtex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D85582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</w:p>
    <w:p w:rsidR="00F52FD1" w:rsidRPr="00D85582" w:rsidRDefault="00F52FD1" w:rsidP="00F52FD1">
      <w:pPr>
        <w:pStyle w:val="mechtex"/>
        <w:ind w:left="4962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D85582">
        <w:rPr>
          <w:rFonts w:ascii="GHEA Grapalat" w:hAnsi="GHEA Grapalat"/>
          <w:spacing w:val="-8"/>
          <w:sz w:val="24"/>
          <w:szCs w:val="24"/>
          <w:lang w:val="hy-AM"/>
        </w:rPr>
        <w:t xml:space="preserve">           ՀՀ կառավարության  2017  թվականի</w:t>
      </w:r>
    </w:p>
    <w:p w:rsidR="00F52FD1" w:rsidRPr="00D85582" w:rsidRDefault="00F52FD1" w:rsidP="00F52F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D8558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D85582">
        <w:rPr>
          <w:rFonts w:ascii="GHEA Grapalat" w:hAnsi="GHEA Grapalat"/>
          <w:spacing w:val="-8"/>
          <w:sz w:val="24"/>
          <w:szCs w:val="24"/>
          <w:lang w:val="hy-AM"/>
        </w:rPr>
        <w:tab/>
        <w:t>_________   _____-ի  N  ____  -  Ն որոշման</w:t>
      </w:r>
    </w:p>
    <w:p w:rsidR="00F52FD1" w:rsidRPr="00D85582" w:rsidRDefault="00F52FD1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Խ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Կ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</w:t>
      </w:r>
      <w:r w:rsidR="00997D71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Պ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Ա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Յ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Ա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Ն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Ա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Գ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Ի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Ր</w:t>
      </w:r>
      <w:r w:rsidR="00720BE8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D8558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pt-BR" w:eastAsia="ru-RU"/>
        </w:rPr>
        <w:t>N</w:t>
      </w:r>
    </w:p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997D71" w:rsidRPr="00D85582" w:rsidRDefault="00997D71" w:rsidP="003643D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ru-RU"/>
        </w:rPr>
      </w:pPr>
      <w:r w:rsidRPr="00D85582">
        <w:rPr>
          <w:rFonts w:ascii="GHEA Grapalat" w:hAnsi="GHEA Grapalat" w:cs="Sylfaen"/>
          <w:b/>
          <w:sz w:val="24"/>
          <w:szCs w:val="24"/>
        </w:rPr>
        <w:t>ԼԻԱԶՈՐ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ՄԱՐՄՆԻ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BD64A6" w:rsidRPr="00D8558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ՌԱԴԻՈԱԿՏԻՎ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ՀՈՒՄՔԻ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ԵՐԿՐԱԲԱՆԱԿԱՆ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ՈՒՍՈՒՄՆԱՍԻՐՈՒԹՅԱՆ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en-US"/>
        </w:rPr>
        <w:t>ՆՊԱՏԱԿՈՎ</w:t>
      </w:r>
      <w:r w:rsidR="00BD64A6" w:rsidRPr="00D85582"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ԸՆԴԵՐՔՕԳՏԱԳՈՐԾՄԱՆ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ԻՐԱ</w:t>
      </w:r>
      <w:r w:rsidRPr="00D85582">
        <w:rPr>
          <w:rFonts w:ascii="GHEA Grapalat" w:hAnsi="GHEA Grapalat" w:cs="Sylfaen"/>
          <w:b/>
          <w:sz w:val="24"/>
          <w:szCs w:val="24"/>
          <w:lang w:val="pt-BR"/>
        </w:rPr>
        <w:softHyphen/>
      </w:r>
      <w:r w:rsidRPr="00D85582">
        <w:rPr>
          <w:rFonts w:ascii="GHEA Grapalat" w:hAnsi="GHEA Grapalat" w:cs="Sylfaen"/>
          <w:b/>
          <w:sz w:val="24"/>
          <w:szCs w:val="24"/>
        </w:rPr>
        <w:t>ՎՈՒՆՔԻ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ՏՐԱՄԱԴՐՄԱՆ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ՀԱՄԱՐ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ՀԱՅՏԱՐԱՐՎԱԾ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ՄՐՑՈՒՅԹՈՒՄ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ՀԱՂԹՈՂ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ՃԱՆԱՉՎԱԾ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ԱՆՁԻ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ՄԻՋ</w:t>
      </w:r>
      <w:r w:rsidRPr="00D85582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85582">
        <w:rPr>
          <w:rFonts w:ascii="GHEA Grapalat" w:hAnsi="GHEA Grapalat" w:cs="Sylfaen"/>
          <w:b/>
          <w:sz w:val="24"/>
          <w:szCs w:val="24"/>
        </w:rPr>
        <w:t>ԿՆՔՎՈՂ</w:t>
      </w:r>
      <w:r w:rsidRPr="00D85582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FE2229" w:rsidRPr="00D85582" w:rsidRDefault="00FE2229" w:rsidP="00702DF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(օրինակելի ձև)</w:t>
      </w:r>
    </w:p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853"/>
      </w:tblGrid>
      <w:tr w:rsidR="00FE2229" w:rsidRPr="00D85582" w:rsidTr="00FE222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2229" w:rsidRPr="00D85582" w:rsidRDefault="00FE2229" w:rsidP="000A0FF8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D85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քաղ. Երևան</w:t>
            </w:r>
            <w:r w:rsidR="00720BE8" w:rsidRPr="00D85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2229" w:rsidRPr="00D85582" w:rsidRDefault="00FE2229" w:rsidP="000A0FF8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 ______________ 20</w:t>
            </w:r>
            <w:r w:rsidR="00720BE8" w:rsidRPr="00D85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82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թ</w:t>
            </w:r>
            <w:r w:rsidRPr="00D8558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2229" w:rsidRPr="00D85582" w:rsidRDefault="001A1D71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Ղեկավարվելով</w:t>
      </w:r>
      <w:r w:rsidR="005F52A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ընդերքի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օրենսգրքի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3-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46-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17-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21-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B500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20.2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D23B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մասով</w:t>
      </w:r>
      <w:r w:rsidR="00720BE8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3110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ղեկավարը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ի դեմս _______________________ի, ո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հանդես</w:t>
      </w:r>
      <w:r w:rsidR="00CA4AEB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է </w:t>
      </w:r>
      <w:r w:rsidR="00CA4AEB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գալիս</w:t>
      </w:r>
      <w:r w:rsidR="00CA4AEB" w:rsidRPr="00D85582" w:rsidDel="00CA4AE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 Հանրապետության անունից, իր լիազորությունների սահմաններում (այսուհետ` լիազոր մարմին) մի կողմից, և</w:t>
      </w:r>
      <w:r w:rsidR="00B61B93" w:rsidRPr="00D85582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r w:rsidR="00647B24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___________________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_____ 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ընկերությունը</w:t>
      </w:r>
      <w:r w:rsidR="00720BE8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(այսուհետ` 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ընկերություն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ի դեմս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__, 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ով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գործում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_____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հիման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վրա</w:t>
      </w:r>
      <w:r w:rsidR="00A16E4A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մյուս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կողմից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647B24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հաշվի</w:t>
      </w:r>
      <w:r w:rsidR="00647B24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r w:rsidR="00647B24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առնելով</w:t>
      </w:r>
      <w:r w:rsidR="008C7FA2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, </w:t>
      </w:r>
      <w:r w:rsidR="008C7FA2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որ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ընկերությունը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հաղթող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է</w:t>
      </w:r>
      <w:r w:rsidR="00B61B93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ճանաչվել</w:t>
      </w:r>
      <w:r w:rsidR="00CA4AEB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ռադիոակտիվ հումքի երկրաբանական ուսումնասիրության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նպատակով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ընդերքօգտագործման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իրավունքի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տրամադրման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համար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հայտարարված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20__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թվականի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__________-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0144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r w:rsidR="00647B2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43DF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հայտարարված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A4AEB" w:rsidRPr="00D85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մրցույթում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կնքեցին սույն 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նախնական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պայմանագիրը (այսուհետ` պայմանագիր)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հետևյալի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1061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FE2229" w:rsidRPr="00D85582" w:rsidRDefault="00FE2229" w:rsidP="002A7D0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840790" w:rsidRPr="00D85582" w:rsidRDefault="00FE2229" w:rsidP="0084079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Պայմանագրի</w:t>
      </w:r>
      <w:r w:rsidRPr="00D855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առարկան</w:t>
      </w:r>
      <w:r w:rsidR="00B61B93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4BE0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է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:rsidR="00A963B3" w:rsidRPr="00D85582" w:rsidRDefault="003B5009" w:rsidP="00A25CF3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Ռ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ադիոակտիվ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հումքի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ընդերքօգտագործման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իրավունքի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ձեռքբերման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դիմում</w:t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ի և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շրջակա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միջավայրի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ազդեցության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նախնական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գնահատման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</w:t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ի ներկայացման, ինչպես նաև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երկրաբանական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նյութեր</w:t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ի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փորձաքննության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ներկայացնելու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ժամկետներ</w:t>
      </w:r>
      <w:r w:rsidR="00E462DF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462DF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սահմանումը</w:t>
      </w:r>
      <w:r w:rsidR="000C5C5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3643D9" w:rsidRPr="00D85582" w:rsidRDefault="003643D9" w:rsidP="00A25CF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B61B93" w:rsidRPr="00D85582" w:rsidRDefault="00466D40" w:rsidP="00A25CF3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Կողմեր</w:t>
      </w:r>
      <w:r w:rsidR="00ED089F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ը</w:t>
      </w:r>
      <w:r w:rsidR="00FE2229" w:rsidRPr="00D8558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="00D33160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>սահմանում</w:t>
      </w:r>
      <w:r w:rsidR="00B61B93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D33160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>են</w:t>
      </w:r>
      <w:r w:rsidR="00B61B93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>հետևյալ</w:t>
      </w:r>
      <w:r w:rsidR="00B61B93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>ժամկետները</w:t>
      </w:r>
      <w:r w:rsidR="00D33160" w:rsidRPr="00D8558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en-US" w:eastAsia="ru-RU"/>
        </w:rPr>
        <w:t>՝</w:t>
      </w:r>
    </w:p>
    <w:p w:rsidR="00A853BC" w:rsidRPr="00D85582" w:rsidRDefault="00B61B93" w:rsidP="000A0FF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1)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A853BC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ընկերության կողմից</w:t>
      </w:r>
      <w:r w:rsidR="0053337A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ներկայացվող.</w:t>
      </w:r>
    </w:p>
    <w:p w:rsidR="00B61B93" w:rsidRPr="00D85582" w:rsidRDefault="00A853BC" w:rsidP="000A0FF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ա.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ռադիոակտիվ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հումքի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ընդերքօգտագործման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իրավունքի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ձեռքբերման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դիմում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համար՝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A48ED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սույն պայմանագրի ուժի մեջ մտնելուց հետո </w:t>
      </w:r>
      <w:r w:rsidR="000A0FF8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30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.</w:t>
      </w:r>
    </w:p>
    <w:p w:rsidR="00B61B93" w:rsidRPr="00D85582" w:rsidRDefault="00A853BC" w:rsidP="000A0FF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բ.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շրջակա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միջավայրի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ազդեցության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նախնական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գնահատման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հայտ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ի համար՝ </w:t>
      </w:r>
      <w:r w:rsidR="002A48ED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սույն պայմանագրի ուժի մեջ մտնելուց հետո </w:t>
      </w:r>
      <w:r w:rsidR="000A0FF8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30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օր.</w:t>
      </w:r>
    </w:p>
    <w:p w:rsidR="00B61B93" w:rsidRPr="00D85582" w:rsidRDefault="00A853BC" w:rsidP="000A0FF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2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)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Լիազոր մարմնի կողմից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երկրաբանական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ուսումնասիրության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նյութերը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փոր</w:t>
      </w:r>
      <w:r w:rsidR="003643D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softHyphen/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ձաքննության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EA72C4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ներկայացնելու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համար՝ </w:t>
      </w:r>
      <w:r w:rsidR="002A48ED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սույն պայմանագրի ուժի մեջ մտնելուց հետո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40</w:t>
      </w:r>
      <w:r w:rsidR="00582B07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օր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C03FD8" w:rsidRPr="00D85582" w:rsidRDefault="00C03FD8" w:rsidP="002A7D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4B0BFB" w:rsidRPr="00D85582" w:rsidRDefault="00AC5CDB" w:rsidP="002A7D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="004B0BFB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Ծանուցում</w:t>
      </w:r>
    </w:p>
    <w:p w:rsidR="004B0BFB" w:rsidRPr="00D85582" w:rsidRDefault="004B0BFB" w:rsidP="002A7D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B0BFB" w:rsidRPr="00D85582" w:rsidRDefault="004B0BFB" w:rsidP="002A7D0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Պայմանագրի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գործողության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ընթացքում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կողմերի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միջև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5A1B31" w:rsidRPr="00D85582">
        <w:rPr>
          <w:rFonts w:ascii="GHEA Grapalat" w:hAnsi="GHEA Grapalat" w:cs="GHEA Grapalat"/>
          <w:sz w:val="24"/>
          <w:szCs w:val="24"/>
          <w:lang w:val="af-ZA"/>
        </w:rPr>
        <w:t>ծանուցումների կատարումը</w:t>
      </w:r>
      <w:r w:rsidR="005A1B31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համարվում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պատշաճ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,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եթե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կատարված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գրավոր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տրված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առձեռն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,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կամ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ուղարկված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պատվիրված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նամակով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կամ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850B7" w:rsidRPr="00D85582">
        <w:rPr>
          <w:rFonts w:ascii="GHEA Grapalat" w:hAnsi="GHEA Grapalat" w:cs="GHEA Grapalat"/>
          <w:sz w:val="24"/>
          <w:szCs w:val="24"/>
          <w:lang w:val="af-ZA"/>
        </w:rPr>
        <w:t>էլեկտրոնային կամ ֆաքսիմիլային եղանակով</w:t>
      </w:r>
      <w:r w:rsidR="00B850B7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կողմի</w:t>
      </w:r>
      <w:r w:rsidR="00B61B93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հասցեով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նշած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հասցեով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որում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գրավոր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ստացական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որը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փոխանցվել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B850B7" w:rsidRPr="00D85582">
        <w:rPr>
          <w:rFonts w:ascii="GHEA Grapalat" w:hAnsi="GHEA Grapalat" w:cs="GHEA Grapalat"/>
          <w:sz w:val="24"/>
          <w:szCs w:val="24"/>
          <w:lang w:val="af-ZA"/>
        </w:rPr>
        <w:t>էլեկտրոնային կամ ֆաքսիմիլային եղանակով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0A0FF8" w:rsidRPr="00D85582" w:rsidRDefault="000A0FF8" w:rsidP="002A7D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9A2A53" w:rsidRPr="00D85582" w:rsidRDefault="00AC5CDB" w:rsidP="002A7D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Անհաղթահարելի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ուժ</w:t>
      </w:r>
      <w:r w:rsidR="00DD2211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:rsidR="00DD2211" w:rsidRPr="00D85582" w:rsidRDefault="00DD2211" w:rsidP="002A7D0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9A2A53" w:rsidRPr="00D85582" w:rsidRDefault="009A2A53" w:rsidP="009A2A5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ույն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պայմանագիրը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կնքելուց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հետո</w:t>
      </w:r>
      <w:r w:rsidRPr="00D85582">
        <w:rPr>
          <w:rFonts w:ascii="GHEA Grapalat" w:hAnsi="GHEA Grapalat" w:cs="GHEA Grapalat"/>
          <w:sz w:val="24"/>
          <w:szCs w:val="24"/>
          <w:lang w:val="en-US"/>
        </w:rPr>
        <w:t xml:space="preserve"> պ</w:t>
      </w:r>
      <w:r w:rsidRPr="00D85582">
        <w:rPr>
          <w:rFonts w:ascii="GHEA Grapalat" w:hAnsi="GHEA Grapalat" w:cs="GHEA Grapalat"/>
          <w:sz w:val="24"/>
          <w:szCs w:val="24"/>
          <w:lang w:val="af-ZA"/>
        </w:rPr>
        <w:t xml:space="preserve">արտավորությունները չկատարելու կամ </w:t>
      </w:r>
      <w:r w:rsidR="005C4EB7" w:rsidRPr="00D85582">
        <w:rPr>
          <w:rFonts w:ascii="GHEA Grapalat" w:hAnsi="GHEA Grapalat" w:cs="GHEA Grapalat"/>
          <w:sz w:val="24"/>
          <w:szCs w:val="24"/>
          <w:lang w:val="hy-AM"/>
        </w:rPr>
        <w:t xml:space="preserve">ոչ </w:t>
      </w:r>
      <w:r w:rsidRPr="00D85582">
        <w:rPr>
          <w:rFonts w:ascii="GHEA Grapalat" w:hAnsi="GHEA Grapalat" w:cs="GHEA Grapalat"/>
          <w:sz w:val="24"/>
          <w:szCs w:val="24"/>
          <w:lang w:val="af-ZA"/>
        </w:rPr>
        <w:t>պատշաճ կատարելու դեպքում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կողմերն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ազատվում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պատասխանատվությունից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եղել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անհաղթահարելի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ուժի</w:t>
      </w:r>
      <w:r w:rsidR="00DD2211"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՝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արտակարգ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անկանխելի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հանգամանքների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տարերային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բնույթի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երևույթների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հրդեհների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ջրհեղեղների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այլնի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)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ռազմական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գործողությունների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հետևանքով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բան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չէ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855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Pr="00D8558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  <w:r w:rsidRPr="00D85582"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  <w:t> </w:t>
      </w:r>
      <w:r w:rsidRPr="00D85582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</w:p>
    <w:p w:rsidR="003643D9" w:rsidRPr="00D85582" w:rsidRDefault="003643D9" w:rsidP="009A2A5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A0FF8" w:rsidRPr="00D85582" w:rsidRDefault="00AC5CDB" w:rsidP="00A963B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Վեճերի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լուծումը</w:t>
      </w:r>
      <w:r w:rsidR="00FE2229" w:rsidRPr="00D855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DD2211" w:rsidRPr="00D85582" w:rsidRDefault="00FE2229" w:rsidP="00A963B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lastRenderedPageBreak/>
        <w:t>Պայմանագրի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կատարման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ընթացքում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կողմերի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միջև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առաջացած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վեճերը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լուծվում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են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բանակցությունների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միջոցով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: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Համաձայնություն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ձեռք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չբերվելու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դեպքում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վեճերի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լուծումը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կատարվում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դատական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կարգով</w:t>
      </w:r>
      <w:r w:rsidR="00997D71" w:rsidRPr="00D85582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:</w:t>
      </w:r>
    </w:p>
    <w:p w:rsidR="00A31103" w:rsidRPr="00D85582" w:rsidRDefault="00A31103" w:rsidP="00A963B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</w:pPr>
    </w:p>
    <w:p w:rsidR="00A31103" w:rsidRPr="00D85582" w:rsidRDefault="00A31103" w:rsidP="00A963B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</w:pPr>
    </w:p>
    <w:p w:rsidR="00FE2229" w:rsidRPr="00D85582" w:rsidRDefault="00AC5CDB" w:rsidP="002A7D0E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6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Այլ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դրույթներ</w:t>
      </w:r>
    </w:p>
    <w:p w:rsidR="00FE2229" w:rsidRPr="00D85582" w:rsidRDefault="00FE2229" w:rsidP="000A0FF8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AC5CDB" w:rsidRPr="00D85582">
        <w:rPr>
          <w:rFonts w:ascii="GHEA Grapalat" w:hAnsi="GHEA Grapalat"/>
          <w:color w:val="000000"/>
          <w:sz w:val="24"/>
          <w:szCs w:val="24"/>
          <w:lang w:val="en-US"/>
        </w:rPr>
        <w:t>6</w:t>
      </w:r>
      <w:r w:rsidRPr="00D85582">
        <w:rPr>
          <w:rFonts w:ascii="GHEA Grapalat" w:hAnsi="GHEA Grapalat"/>
          <w:color w:val="000000"/>
          <w:sz w:val="24"/>
          <w:szCs w:val="24"/>
          <w:lang w:val="en-US"/>
        </w:rPr>
        <w:t xml:space="preserve">.1 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Պ</w:t>
      </w:r>
      <w:r w:rsidRPr="00D85582">
        <w:rPr>
          <w:rFonts w:ascii="GHEA Grapalat" w:hAnsi="GHEA Grapalat"/>
          <w:color w:val="000000"/>
          <w:sz w:val="24"/>
          <w:szCs w:val="24"/>
        </w:rPr>
        <w:t>այմանագ</w:t>
      </w:r>
      <w:r w:rsidR="00C52BFF" w:rsidRPr="00D85582">
        <w:rPr>
          <w:rFonts w:ascii="GHEA Grapalat" w:hAnsi="GHEA Grapalat"/>
          <w:color w:val="000000"/>
          <w:sz w:val="24"/>
          <w:szCs w:val="24"/>
        </w:rPr>
        <w:t>ի</w:t>
      </w:r>
      <w:r w:rsidRPr="00D85582">
        <w:rPr>
          <w:rFonts w:ascii="GHEA Grapalat" w:hAnsi="GHEA Grapalat"/>
          <w:color w:val="000000"/>
          <w:sz w:val="24"/>
          <w:szCs w:val="24"/>
        </w:rPr>
        <w:t>ր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ն</w:t>
      </w:r>
      <w:r w:rsidR="00C52BFF" w:rsidRPr="00D85582">
        <w:rPr>
          <w:rFonts w:ascii="GHEA Grapalat" w:hAnsi="GHEA Grapalat"/>
          <w:color w:val="000000"/>
          <w:sz w:val="24"/>
          <w:szCs w:val="24"/>
          <w:lang w:val="en-US"/>
        </w:rPr>
        <w:t xml:space="preserve"> ուժի մեջ է մտնում Կողմերի կողմից այն ստորագրելու օրվանից և գործում է մինչև</w:t>
      </w:r>
      <w:r w:rsidR="00720BE8" w:rsidRPr="00D85582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Պայմանագրի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2-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կետով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սահմանված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ժամկետների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D33160" w:rsidRPr="00D85582">
        <w:rPr>
          <w:rFonts w:ascii="GHEA Grapalat" w:hAnsi="GHEA Grapalat"/>
          <w:color w:val="000000"/>
          <w:sz w:val="24"/>
          <w:szCs w:val="24"/>
          <w:lang w:val="en-US"/>
        </w:rPr>
        <w:t>ավարտը</w:t>
      </w:r>
      <w:r w:rsidRPr="00D85582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:rsidR="00FE2229" w:rsidRPr="00D85582" w:rsidRDefault="00AC5CDB" w:rsidP="00A853B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6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.2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պայմանագիրը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կազմված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օրինակից՝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հայերեն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լեզվով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որոնք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հավասարազոր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իրավաբանական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</w:t>
      </w:r>
      <w:r w:rsidR="005152AD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, յուրաքանչյուր կողմին տրվում է մեկական օրինակ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A31103" w:rsidRPr="00D85582" w:rsidRDefault="00A31103" w:rsidP="00A853B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FE2229" w:rsidRPr="00D85582" w:rsidRDefault="00FE2229" w:rsidP="000A0FF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0A0FF8" w:rsidRPr="00D8558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ab/>
      </w:r>
      <w:r w:rsidR="00AC5CDB"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7</w:t>
      </w: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Կողմերի</w:t>
      </w: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վավերապայմանները</w:t>
      </w:r>
    </w:p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</w:t>
      </w:r>
    </w:p>
    <w:p w:rsidR="00FE2229" w:rsidRPr="00D85582" w:rsidRDefault="00720BE8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                </w:t>
      </w:r>
      <w:r w:rsidR="00997D71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                             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</w:t>
      </w:r>
      <w:r w:rsidR="00FE2229" w:rsidRPr="00D85582">
        <w:rPr>
          <w:rFonts w:ascii="GHEA Grapalat" w:eastAsia="Times New Roman" w:hAnsi="GHEA Grapalat" w:cs="Times New Roman"/>
          <w:color w:val="000000"/>
          <w:lang w:val="en-US" w:eastAsia="ru-RU"/>
        </w:rPr>
        <w:t>(</w:t>
      </w:r>
      <w:r w:rsidR="00FE2229" w:rsidRPr="00D85582">
        <w:rPr>
          <w:rFonts w:ascii="GHEA Grapalat" w:eastAsia="Times New Roman" w:hAnsi="GHEA Grapalat" w:cs="Times New Roman"/>
          <w:color w:val="000000"/>
          <w:lang w:eastAsia="ru-RU"/>
        </w:rPr>
        <w:t>գտնվելու</w:t>
      </w:r>
      <w:r w:rsidR="00FE2229" w:rsidRPr="00D85582">
        <w:rPr>
          <w:rFonts w:ascii="GHEA Grapalat" w:eastAsia="Times New Roman" w:hAnsi="GHEA Grapalat" w:cs="Times New Roman"/>
          <w:color w:val="000000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lang w:eastAsia="ru-RU"/>
        </w:rPr>
        <w:t>վայրը</w:t>
      </w:r>
      <w:r w:rsidR="00FE2229" w:rsidRPr="00D85582">
        <w:rPr>
          <w:rFonts w:ascii="GHEA Grapalat" w:eastAsia="Times New Roman" w:hAnsi="GHEA Grapalat" w:cs="Times New Roman"/>
          <w:color w:val="000000"/>
          <w:lang w:val="en-US" w:eastAsia="ru-RU"/>
        </w:rPr>
        <w:t>)</w:t>
      </w:r>
    </w:p>
    <w:p w:rsidR="00FE2229" w:rsidRPr="00D85582" w:rsidRDefault="00FE2229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en-US" w:eastAsia="ru-RU"/>
        </w:rPr>
        <w:t>_____________________________________________________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en-US" w:eastAsia="ru-RU"/>
        </w:rPr>
        <w:t>______________________________________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en-US" w:eastAsia="ru-RU"/>
        </w:rPr>
        <w:t>___________________________________</w:t>
      </w:r>
    </w:p>
    <w:p w:rsidR="000A0FF8" w:rsidRPr="00D85582" w:rsidRDefault="00FE2229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(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հեռախոսահամարները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="00FD1445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կապի</w:t>
      </w:r>
      <w:r w:rsidR="00B61B93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="00FD1445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այլ</w:t>
      </w:r>
      <w:r w:rsidR="00B61B93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="00FD1445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միջոցները</w:t>
      </w:r>
      <w:r w:rsidR="00B61B93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հաշվարկային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հաշիվ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)</w:t>
      </w:r>
    </w:p>
    <w:p w:rsidR="00FE2229" w:rsidRPr="00D85582" w:rsidRDefault="00C03FD8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ԸՆկերություն</w:t>
      </w:r>
      <w:r w:rsidR="00B61B93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________________________________________________________________</w:t>
      </w:r>
    </w:p>
    <w:p w:rsidR="00FE2229" w:rsidRPr="00D85582" w:rsidRDefault="00B61B93" w:rsidP="000A0F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           </w:t>
      </w:r>
      <w:r w:rsidR="00997D71"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            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(</w:t>
      </w:r>
      <w:r w:rsidR="00FE2229"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գտնվելու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վայրը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, </w:t>
      </w:r>
      <w:r w:rsidR="00FE2229"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հարկային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կոդը</w:t>
      </w:r>
      <w:r w:rsidRPr="00D85582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)</w:t>
      </w:r>
    </w:p>
    <w:p w:rsidR="00FE2229" w:rsidRPr="00D85582" w:rsidRDefault="00B61B93" w:rsidP="000A0FF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en-US" w:eastAsia="ru-RU"/>
        </w:rPr>
        <w:t>___________________________________________________________________________________________________________________________</w:t>
      </w:r>
    </w:p>
    <w:p w:rsidR="00FE2229" w:rsidRPr="00D85582" w:rsidRDefault="00B61B93" w:rsidP="000A0FF8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(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հեռախոսահամարները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FD1445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կապի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D1445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այլ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D1445"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միջոցները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հաշվարկային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E2229" w:rsidRPr="00D855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հաշիվ</w:t>
      </w:r>
      <w:r w:rsidRPr="00D855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)</w:t>
      </w:r>
    </w:p>
    <w:p w:rsidR="000A0FF8" w:rsidRPr="00D85582" w:rsidRDefault="000A0FF8" w:rsidP="000A0FF8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tbl>
      <w:tblPr>
        <w:tblW w:w="5098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6473"/>
      </w:tblGrid>
      <w:tr w:rsidR="00713105" w:rsidRPr="00D85582" w:rsidTr="00997D71">
        <w:trPr>
          <w:tblCellSpacing w:w="7" w:type="dxa"/>
        </w:trPr>
        <w:tc>
          <w:tcPr>
            <w:tcW w:w="1857" w:type="pct"/>
            <w:vAlign w:val="center"/>
            <w:hideMark/>
          </w:tcPr>
          <w:p w:rsidR="00FE2229" w:rsidRPr="00D85582" w:rsidRDefault="00B61B93" w:rsidP="000A0FF8">
            <w:pPr>
              <w:spacing w:after="0" w:line="360" w:lineRule="auto"/>
              <w:ind w:firstLine="14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="00FE2229" w:rsidRPr="00D8558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ԼԻԱԶՈՐ ՄԱՐՄՆԻ </w:t>
            </w:r>
            <w:r w:rsidR="00CC4B97" w:rsidRPr="00D8558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ԱՆՈՒՆԻՑ</w:t>
            </w:r>
          </w:p>
        </w:tc>
        <w:tc>
          <w:tcPr>
            <w:tcW w:w="0" w:type="auto"/>
            <w:vAlign w:val="center"/>
            <w:hideMark/>
          </w:tcPr>
          <w:p w:rsidR="00B61B93" w:rsidRPr="00D85582" w:rsidRDefault="00720BE8" w:rsidP="000A0FF8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   </w:t>
            </w:r>
            <w:r w:rsidR="00CC4B97" w:rsidRPr="00D8558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ԸՆ</w:t>
            </w:r>
            <w:r w:rsidR="00CC4B97" w:rsidRPr="00D8558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ԿԵՐՈՒԹՅԱՆ ԱՆՈՒՆԻՑ</w:t>
            </w:r>
          </w:p>
        </w:tc>
      </w:tr>
      <w:tr w:rsidR="00713105" w:rsidRPr="00D85582" w:rsidTr="00997D71">
        <w:trPr>
          <w:tblCellSpacing w:w="7" w:type="dxa"/>
        </w:trPr>
        <w:tc>
          <w:tcPr>
            <w:tcW w:w="1857" w:type="pct"/>
            <w:vAlign w:val="center"/>
            <w:hideMark/>
          </w:tcPr>
          <w:p w:rsidR="00FE2229" w:rsidRPr="00D85582" w:rsidRDefault="00FE2229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FE2229" w:rsidRPr="00D85582" w:rsidRDefault="00FE2229" w:rsidP="000A0FF8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85582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13105" w:rsidRPr="00D85582" w:rsidTr="00997D71">
        <w:trPr>
          <w:tblCellSpacing w:w="7" w:type="dxa"/>
        </w:trPr>
        <w:tc>
          <w:tcPr>
            <w:tcW w:w="1857" w:type="pct"/>
            <w:vAlign w:val="center"/>
            <w:hideMark/>
          </w:tcPr>
          <w:p w:rsidR="00FE2229" w:rsidRPr="00D85582" w:rsidRDefault="00720BE8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    </w:t>
            </w:r>
            <w:r w:rsidR="00FE2229" w:rsidRPr="00D8558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(անունը, ազգանունը</w:t>
            </w:r>
            <w:r w:rsidR="00713105" w:rsidRPr="00D8558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պաշտոնը</w:t>
            </w:r>
            <w:r w:rsidR="00FE2229" w:rsidRPr="00D8558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E2229" w:rsidRPr="00D85582" w:rsidRDefault="00720BE8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    </w:t>
            </w:r>
            <w:r w:rsidR="00FE2229" w:rsidRPr="00D8558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(անունը, ազգանունը</w:t>
            </w:r>
            <w:r w:rsidR="00713105" w:rsidRPr="00D8558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պաշտոնը</w:t>
            </w:r>
            <w:r w:rsidR="00FE2229" w:rsidRPr="00D8558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13105" w:rsidRPr="00D85582" w:rsidTr="00997D71">
        <w:trPr>
          <w:tblCellSpacing w:w="7" w:type="dxa"/>
        </w:trPr>
        <w:tc>
          <w:tcPr>
            <w:tcW w:w="1857" w:type="pct"/>
            <w:vAlign w:val="center"/>
            <w:hideMark/>
          </w:tcPr>
          <w:p w:rsidR="00FE2229" w:rsidRPr="00D85582" w:rsidRDefault="00FE2229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D85582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FE2229" w:rsidRPr="00D85582" w:rsidRDefault="00FE2229" w:rsidP="000A0FF8">
            <w:pPr>
              <w:spacing w:after="0" w:line="360" w:lineRule="auto"/>
              <w:ind w:left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13105" w:rsidRPr="00D85582" w:rsidTr="00997D71">
        <w:trPr>
          <w:tblCellSpacing w:w="7" w:type="dxa"/>
        </w:trPr>
        <w:tc>
          <w:tcPr>
            <w:tcW w:w="1857" w:type="pct"/>
            <w:vAlign w:val="center"/>
            <w:hideMark/>
          </w:tcPr>
          <w:p w:rsidR="00FE2229" w:rsidRPr="00D85582" w:rsidRDefault="00720BE8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     </w:t>
            </w:r>
            <w:r w:rsidR="00FE2229" w:rsidRPr="00D85582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(ստորագրությունը</w:t>
            </w:r>
            <w:r w:rsidR="00FE2229" w:rsidRPr="00D8558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E2229" w:rsidRPr="00D85582" w:rsidRDefault="00720BE8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     </w:t>
            </w:r>
            <w:r w:rsidR="00FE2229" w:rsidRPr="00D85582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(ստորագրությունը</w:t>
            </w:r>
            <w:r w:rsidR="00FE2229" w:rsidRPr="00D8558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13105" w:rsidRPr="003643D9" w:rsidTr="00997D71">
        <w:trPr>
          <w:tblCellSpacing w:w="7" w:type="dxa"/>
        </w:trPr>
        <w:tc>
          <w:tcPr>
            <w:tcW w:w="1857" w:type="pct"/>
            <w:vAlign w:val="center"/>
            <w:hideMark/>
          </w:tcPr>
          <w:p w:rsidR="00FE2229" w:rsidRPr="00D85582" w:rsidRDefault="00FE2229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D85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97D71"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_____    ___________</w:t>
            </w:r>
          </w:p>
        </w:tc>
        <w:tc>
          <w:tcPr>
            <w:tcW w:w="0" w:type="auto"/>
            <w:vAlign w:val="center"/>
            <w:hideMark/>
          </w:tcPr>
          <w:p w:rsidR="00FE2229" w:rsidRPr="003643D9" w:rsidRDefault="00FE2229" w:rsidP="000A0FF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D85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97D71" w:rsidRPr="00D85582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_____   _____________</w:t>
            </w:r>
          </w:p>
        </w:tc>
      </w:tr>
      <w:tr w:rsidR="00EA72C4" w:rsidRPr="003643D9" w:rsidTr="005C4EB7">
        <w:trPr>
          <w:tblCellSpacing w:w="7" w:type="dxa"/>
        </w:trPr>
        <w:tc>
          <w:tcPr>
            <w:tcW w:w="1857" w:type="pct"/>
            <w:vAlign w:val="center"/>
          </w:tcPr>
          <w:p w:rsidR="00FE2229" w:rsidRPr="003643D9" w:rsidRDefault="00FE2229" w:rsidP="000A0FF8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1B93" w:rsidRPr="003643D9" w:rsidRDefault="00B61B93" w:rsidP="000A0FF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:rsidR="003643D9" w:rsidRPr="00104973" w:rsidRDefault="00D85582" w:rsidP="00D85582">
      <w:pPr>
        <w:shd w:val="clear" w:color="auto" w:fill="FFFFFF"/>
        <w:tabs>
          <w:tab w:val="left" w:pos="618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</w:p>
    <w:sectPr w:rsidR="003643D9" w:rsidRPr="00104973" w:rsidSect="00A31103">
      <w:pgSz w:w="11906" w:h="16838"/>
      <w:pgMar w:top="1134" w:right="74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47940"/>
    <w:multiLevelType w:val="hybridMultilevel"/>
    <w:tmpl w:val="A94431F8"/>
    <w:lvl w:ilvl="0" w:tplc="F2044E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4400D9"/>
    <w:multiLevelType w:val="hybridMultilevel"/>
    <w:tmpl w:val="E868A57A"/>
    <w:lvl w:ilvl="0" w:tplc="3AA08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E2229"/>
    <w:rsid w:val="00037D8A"/>
    <w:rsid w:val="000A06FE"/>
    <w:rsid w:val="000A0FF8"/>
    <w:rsid w:val="000C0560"/>
    <w:rsid w:val="000C5C53"/>
    <w:rsid w:val="00104973"/>
    <w:rsid w:val="001A1D71"/>
    <w:rsid w:val="001B0E80"/>
    <w:rsid w:val="001E07D8"/>
    <w:rsid w:val="0026608C"/>
    <w:rsid w:val="00282F36"/>
    <w:rsid w:val="00286461"/>
    <w:rsid w:val="0029254E"/>
    <w:rsid w:val="002A48ED"/>
    <w:rsid w:val="002A7D0E"/>
    <w:rsid w:val="002F3D71"/>
    <w:rsid w:val="002F4BE0"/>
    <w:rsid w:val="003563E6"/>
    <w:rsid w:val="003643D9"/>
    <w:rsid w:val="003B5009"/>
    <w:rsid w:val="003F47AB"/>
    <w:rsid w:val="00431271"/>
    <w:rsid w:val="00451590"/>
    <w:rsid w:val="0046413A"/>
    <w:rsid w:val="00466D40"/>
    <w:rsid w:val="004B0BFB"/>
    <w:rsid w:val="004D23B7"/>
    <w:rsid w:val="004D5DAC"/>
    <w:rsid w:val="004F5F23"/>
    <w:rsid w:val="005152AD"/>
    <w:rsid w:val="0053337A"/>
    <w:rsid w:val="00582B07"/>
    <w:rsid w:val="005833A5"/>
    <w:rsid w:val="005A1B31"/>
    <w:rsid w:val="005C4EB7"/>
    <w:rsid w:val="005F52AC"/>
    <w:rsid w:val="00635E10"/>
    <w:rsid w:val="00647B24"/>
    <w:rsid w:val="006667DC"/>
    <w:rsid w:val="006B308A"/>
    <w:rsid w:val="006E17DC"/>
    <w:rsid w:val="006E2477"/>
    <w:rsid w:val="00702DFC"/>
    <w:rsid w:val="00712CE1"/>
    <w:rsid w:val="00713105"/>
    <w:rsid w:val="00720BE8"/>
    <w:rsid w:val="00822213"/>
    <w:rsid w:val="008320C4"/>
    <w:rsid w:val="00840790"/>
    <w:rsid w:val="00852306"/>
    <w:rsid w:val="00885238"/>
    <w:rsid w:val="008920EE"/>
    <w:rsid w:val="008C7FA2"/>
    <w:rsid w:val="008D3C5B"/>
    <w:rsid w:val="008E4FFB"/>
    <w:rsid w:val="009078BA"/>
    <w:rsid w:val="00943DF7"/>
    <w:rsid w:val="00957FD7"/>
    <w:rsid w:val="00997D71"/>
    <w:rsid w:val="009A0A98"/>
    <w:rsid w:val="009A2A53"/>
    <w:rsid w:val="009D1C0D"/>
    <w:rsid w:val="00A00A19"/>
    <w:rsid w:val="00A0144C"/>
    <w:rsid w:val="00A16E4A"/>
    <w:rsid w:val="00A25CF3"/>
    <w:rsid w:val="00A31103"/>
    <w:rsid w:val="00A31C55"/>
    <w:rsid w:val="00A818E4"/>
    <w:rsid w:val="00A853BC"/>
    <w:rsid w:val="00A86D1C"/>
    <w:rsid w:val="00A963B3"/>
    <w:rsid w:val="00AA32F3"/>
    <w:rsid w:val="00AA7AE9"/>
    <w:rsid w:val="00AC5CDB"/>
    <w:rsid w:val="00AD640B"/>
    <w:rsid w:val="00AE039F"/>
    <w:rsid w:val="00B1047D"/>
    <w:rsid w:val="00B153C6"/>
    <w:rsid w:val="00B16EAD"/>
    <w:rsid w:val="00B32DE7"/>
    <w:rsid w:val="00B61B93"/>
    <w:rsid w:val="00B637C3"/>
    <w:rsid w:val="00B850B7"/>
    <w:rsid w:val="00BD64A6"/>
    <w:rsid w:val="00C03FD8"/>
    <w:rsid w:val="00C52BFF"/>
    <w:rsid w:val="00C54EC6"/>
    <w:rsid w:val="00CA4AEB"/>
    <w:rsid w:val="00CC0DE2"/>
    <w:rsid w:val="00CC48C9"/>
    <w:rsid w:val="00CC4B97"/>
    <w:rsid w:val="00D33160"/>
    <w:rsid w:val="00D8131F"/>
    <w:rsid w:val="00D85582"/>
    <w:rsid w:val="00D95E4C"/>
    <w:rsid w:val="00DA0CC8"/>
    <w:rsid w:val="00DB4760"/>
    <w:rsid w:val="00DD2211"/>
    <w:rsid w:val="00DE052F"/>
    <w:rsid w:val="00DF4E3F"/>
    <w:rsid w:val="00E1061C"/>
    <w:rsid w:val="00E462DF"/>
    <w:rsid w:val="00E53325"/>
    <w:rsid w:val="00E53EF5"/>
    <w:rsid w:val="00E63412"/>
    <w:rsid w:val="00EA72C4"/>
    <w:rsid w:val="00ED089F"/>
    <w:rsid w:val="00F00D17"/>
    <w:rsid w:val="00F318CB"/>
    <w:rsid w:val="00F43192"/>
    <w:rsid w:val="00F4449C"/>
    <w:rsid w:val="00F4630F"/>
    <w:rsid w:val="00F52FD1"/>
    <w:rsid w:val="00F75822"/>
    <w:rsid w:val="00F91265"/>
    <w:rsid w:val="00FD1445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FE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FE2229"/>
    <w:rPr>
      <w:b/>
      <w:bCs/>
    </w:rPr>
  </w:style>
  <w:style w:type="character" w:customStyle="1" w:styleId="apple-converted-space">
    <w:name w:val="apple-converted-space"/>
    <w:basedOn w:val="DefaultParagraphFont"/>
    <w:rsid w:val="00FE2229"/>
  </w:style>
  <w:style w:type="paragraph" w:styleId="ListParagraph">
    <w:name w:val="List Paragraph"/>
    <w:basedOn w:val="Normal"/>
    <w:uiPriority w:val="34"/>
    <w:qFormat/>
    <w:rsid w:val="004D5DAC"/>
    <w:pPr>
      <w:ind w:left="720"/>
      <w:contextualSpacing/>
    </w:pPr>
  </w:style>
  <w:style w:type="character" w:styleId="Emphasis">
    <w:name w:val="Emphasis"/>
    <w:basedOn w:val="DefaultParagraphFont"/>
    <w:qFormat/>
    <w:rsid w:val="00F52FD1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F52FD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52FD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F318CB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Bela Galstyan</cp:lastModifiedBy>
  <cp:revision>31</cp:revision>
  <dcterms:created xsi:type="dcterms:W3CDTF">2017-07-27T06:31:00Z</dcterms:created>
  <dcterms:modified xsi:type="dcterms:W3CDTF">2017-09-26T10:30:00Z</dcterms:modified>
</cp:coreProperties>
</file>