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771" w:rsidRDefault="00123771" w:rsidP="00123771">
      <w:pPr>
        <w:jc w:val="center"/>
        <w:rPr>
          <w:rFonts w:ascii="GHEA Grapalat" w:hAnsi="GHEA Grapalat"/>
          <w:b/>
          <w:sz w:val="28"/>
          <w:szCs w:val="28"/>
          <w:lang w:val="fr-FR"/>
        </w:rPr>
      </w:pPr>
      <w:r>
        <w:rPr>
          <w:rFonts w:ascii="GHEA Grapalat" w:hAnsi="GHEA Grapalat"/>
          <w:b/>
          <w:sz w:val="28"/>
          <w:szCs w:val="28"/>
          <w:lang w:val="fr-FR"/>
        </w:rPr>
        <w:t>ՀԻՄՆԱՎՈՐՈՒՄ</w:t>
      </w:r>
    </w:p>
    <w:p w:rsidR="00123771" w:rsidRDefault="00123771" w:rsidP="00123771">
      <w:pPr>
        <w:ind w:firstLine="375"/>
        <w:jc w:val="center"/>
        <w:rPr>
          <w:rFonts w:ascii="GHEA Grapalat" w:hAnsi="GHEA Grapalat"/>
          <w:b/>
          <w:sz w:val="28"/>
          <w:szCs w:val="28"/>
          <w:lang w:val="fr-FR"/>
        </w:rPr>
      </w:pPr>
      <w:r>
        <w:rPr>
          <w:rFonts w:ascii="GHEA Grapalat" w:hAnsi="GHEA Grapalat"/>
          <w:b/>
          <w:sz w:val="28"/>
          <w:szCs w:val="28"/>
          <w:lang w:val="fr-FR"/>
        </w:rPr>
        <w:t>«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Հայաստանի</w:t>
      </w:r>
      <w:proofErr w:type="spellEnd"/>
      <w:r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Հանրապետության</w:t>
      </w:r>
      <w:proofErr w:type="spellEnd"/>
      <w:r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կառավարության</w:t>
      </w:r>
      <w:proofErr w:type="spellEnd"/>
      <w:r>
        <w:rPr>
          <w:rFonts w:ascii="GHEA Grapalat" w:hAnsi="GHEA Grapalat"/>
          <w:b/>
          <w:sz w:val="28"/>
          <w:szCs w:val="28"/>
          <w:lang w:val="fr-FR"/>
        </w:rPr>
        <w:t xml:space="preserve"> 2005 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թվականի</w:t>
      </w:r>
      <w:proofErr w:type="spellEnd"/>
      <w:r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մարտի</w:t>
      </w:r>
      <w:proofErr w:type="spellEnd"/>
      <w:r>
        <w:rPr>
          <w:rFonts w:ascii="GHEA Grapalat" w:hAnsi="GHEA Grapalat"/>
          <w:b/>
          <w:sz w:val="28"/>
          <w:szCs w:val="28"/>
          <w:lang w:val="fr-FR"/>
        </w:rPr>
        <w:t xml:space="preserve"> 24-ի N 346-Ն 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որոշման</w:t>
      </w:r>
      <w:proofErr w:type="spellEnd"/>
      <w:r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մեջ</w:t>
      </w:r>
      <w:proofErr w:type="spellEnd"/>
      <w:r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փոփոխություններ</w:t>
      </w:r>
      <w:proofErr w:type="spellEnd"/>
      <w:r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կատարելու</w:t>
      </w:r>
      <w:proofErr w:type="spellEnd"/>
      <w:r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մասին</w:t>
      </w:r>
      <w:proofErr w:type="spellEnd"/>
      <w:r>
        <w:rPr>
          <w:rFonts w:ascii="GHEA Grapalat" w:hAnsi="GHEA Grapalat"/>
          <w:b/>
          <w:sz w:val="28"/>
          <w:szCs w:val="28"/>
          <w:lang w:val="fr-FR"/>
        </w:rPr>
        <w:t xml:space="preserve">» ՀՀ 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կառավարության</w:t>
      </w:r>
      <w:proofErr w:type="spellEnd"/>
      <w:r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որոշման</w:t>
      </w:r>
      <w:proofErr w:type="spellEnd"/>
      <w:r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ընդունման</w:t>
      </w:r>
      <w:proofErr w:type="spellEnd"/>
    </w:p>
    <w:p w:rsidR="00123771" w:rsidRDefault="00123771" w:rsidP="00123771">
      <w:pPr>
        <w:ind w:firstLine="375"/>
        <w:jc w:val="center"/>
        <w:rPr>
          <w:rFonts w:ascii="GHEA Grapalat" w:hAnsi="GHEA Grapalat"/>
          <w:sz w:val="28"/>
          <w:szCs w:val="28"/>
          <w:lang w:val="fr-FR"/>
        </w:rPr>
      </w:pPr>
    </w:p>
    <w:p w:rsidR="00123771" w:rsidRDefault="00123771" w:rsidP="00123771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b/>
          <w:sz w:val="28"/>
          <w:szCs w:val="28"/>
          <w:lang w:val="fr-FR"/>
        </w:rPr>
      </w:pPr>
      <w:r>
        <w:rPr>
          <w:rFonts w:ascii="GHEA Grapalat" w:hAnsi="GHEA Grapalat"/>
          <w:b/>
          <w:sz w:val="28"/>
          <w:szCs w:val="28"/>
          <w:lang w:val="fr-FR"/>
        </w:rPr>
        <w:t>1.</w:t>
      </w:r>
      <w:r>
        <w:rPr>
          <w:rFonts w:ascii="GHEA Grapalat" w:eastAsia="Arial Unicode MS" w:hAnsi="GHEA Grapalat" w:cs="AK Courier"/>
          <w:b/>
          <w:sz w:val="28"/>
          <w:szCs w:val="28"/>
          <w:lang w:val="fr-FR"/>
        </w:rPr>
        <w:t xml:space="preserve">  </w:t>
      </w:r>
      <w:proofErr w:type="spellStart"/>
      <w:r>
        <w:rPr>
          <w:rFonts w:ascii="GHEA Grapalat" w:eastAsia="Arial Unicode MS" w:hAnsi="GHEA Grapalat" w:cs="Sylfaen"/>
          <w:b/>
          <w:sz w:val="28"/>
          <w:szCs w:val="28"/>
        </w:rPr>
        <w:t>Իրավական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Sylfaen"/>
          <w:b/>
          <w:sz w:val="28"/>
          <w:szCs w:val="28"/>
        </w:rPr>
        <w:t>ակտի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Sylfaen"/>
          <w:b/>
          <w:sz w:val="28"/>
          <w:szCs w:val="28"/>
        </w:rPr>
        <w:t>անհրաժեշտությունը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(</w:t>
      </w:r>
      <w:proofErr w:type="spellStart"/>
      <w:r>
        <w:rPr>
          <w:rFonts w:ascii="GHEA Grapalat" w:eastAsia="Arial Unicode MS" w:hAnsi="GHEA Grapalat" w:cs="Sylfaen"/>
          <w:b/>
          <w:sz w:val="28"/>
          <w:szCs w:val="28"/>
        </w:rPr>
        <w:t>նպատակը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)                    </w:t>
      </w:r>
    </w:p>
    <w:p w:rsidR="00123771" w:rsidRDefault="00123771" w:rsidP="00123771">
      <w:pPr>
        <w:ind w:firstLine="375"/>
        <w:jc w:val="both"/>
        <w:rPr>
          <w:rFonts w:ascii="GHEA Grapalat" w:hAnsi="GHEA Grapalat"/>
          <w:sz w:val="28"/>
          <w:szCs w:val="28"/>
          <w:lang w:val="fr-FR"/>
        </w:rPr>
      </w:pPr>
    </w:p>
    <w:p w:rsidR="00123771" w:rsidRDefault="00123771" w:rsidP="00123771">
      <w:pPr>
        <w:ind w:firstLine="375"/>
        <w:jc w:val="both"/>
        <w:rPr>
          <w:rFonts w:ascii="GHEA Grapalat" w:hAnsi="GHEA Grapalat" w:cs="Sylfaen"/>
          <w:bCs/>
          <w:sz w:val="28"/>
          <w:szCs w:val="28"/>
          <w:lang w:val="fr-FR"/>
        </w:rPr>
      </w:pPr>
      <w:proofErr w:type="spellStart"/>
      <w:r>
        <w:rPr>
          <w:rFonts w:ascii="GHEA Grapalat" w:hAnsi="GHEA Grapalat"/>
          <w:sz w:val="28"/>
          <w:szCs w:val="28"/>
          <w:lang w:val="fr-FR"/>
        </w:rPr>
        <w:t>Վերոհիշյալ</w:t>
      </w:r>
      <w:proofErr w:type="spellEnd"/>
      <w:r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  <w:lang w:val="fr-FR"/>
        </w:rPr>
        <w:t>որոշման</w:t>
      </w:r>
      <w:proofErr w:type="spellEnd"/>
      <w:r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  <w:lang w:val="fr-FR"/>
        </w:rPr>
        <w:t>նախագծի</w:t>
      </w:r>
      <w:proofErr w:type="spellEnd"/>
      <w:r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  <w:lang w:val="fr-FR"/>
        </w:rPr>
        <w:t>ընդունումը</w:t>
      </w:r>
      <w:proofErr w:type="spellEnd"/>
      <w:r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  <w:lang w:val="fr-FR"/>
        </w:rPr>
        <w:t>բխում</w:t>
      </w:r>
      <w:proofErr w:type="spellEnd"/>
      <w:r>
        <w:rPr>
          <w:rFonts w:ascii="GHEA Grapalat" w:hAnsi="GHEA Grapalat"/>
          <w:sz w:val="28"/>
          <w:szCs w:val="28"/>
          <w:lang w:val="fr-FR"/>
        </w:rPr>
        <w:t xml:space="preserve"> է 2015 </w:t>
      </w:r>
      <w:proofErr w:type="spellStart"/>
      <w:r>
        <w:rPr>
          <w:rFonts w:ascii="GHEA Grapalat" w:hAnsi="GHEA Grapalat"/>
          <w:sz w:val="28"/>
          <w:szCs w:val="28"/>
          <w:lang w:val="fr-FR"/>
        </w:rPr>
        <w:t>թվականի</w:t>
      </w:r>
      <w:proofErr w:type="spellEnd"/>
      <w:r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  <w:lang w:val="fr-FR"/>
        </w:rPr>
        <w:t>նոյեմբերի</w:t>
      </w:r>
      <w:proofErr w:type="spellEnd"/>
      <w:r>
        <w:rPr>
          <w:rFonts w:ascii="GHEA Grapalat" w:hAnsi="GHEA Grapalat"/>
          <w:sz w:val="28"/>
          <w:szCs w:val="28"/>
          <w:lang w:val="fr-FR"/>
        </w:rPr>
        <w:t xml:space="preserve"> 13-ին </w:t>
      </w:r>
      <w:proofErr w:type="spellStart"/>
      <w:r>
        <w:rPr>
          <w:rFonts w:ascii="GHEA Grapalat" w:hAnsi="GHEA Grapalat"/>
          <w:sz w:val="28"/>
          <w:szCs w:val="28"/>
          <w:lang w:val="fr-FR"/>
        </w:rPr>
        <w:t>ընդունված</w:t>
      </w:r>
      <w:proofErr w:type="spellEnd"/>
      <w:r>
        <w:rPr>
          <w:rStyle w:val="Strong"/>
          <w:rFonts w:ascii="GHEA Grapalat" w:hAnsi="GHEA Grapalat" w:cs="Sylfaen"/>
          <w:b w:val="0"/>
          <w:sz w:val="28"/>
          <w:szCs w:val="28"/>
          <w:lang w:val="fr-FR"/>
        </w:rPr>
        <w:t xml:space="preserve"> </w:t>
      </w:r>
      <w:r>
        <w:rPr>
          <w:rFonts w:ascii="GHEA Grapalat" w:hAnsi="GHEA Grapalat"/>
          <w:sz w:val="28"/>
          <w:szCs w:val="28"/>
          <w:lang w:val="fr-FR"/>
        </w:rPr>
        <w:t>«</w:t>
      </w:r>
      <w:proofErr w:type="spellStart"/>
      <w:r>
        <w:rPr>
          <w:rFonts w:ascii="GHEA Grapalat" w:hAnsi="GHEA Grapalat"/>
          <w:sz w:val="28"/>
          <w:szCs w:val="28"/>
          <w:lang w:val="fr-FR"/>
        </w:rPr>
        <w:t>Լիցենզավորման</w:t>
      </w:r>
      <w:proofErr w:type="spellEnd"/>
      <w:r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  <w:lang w:val="fr-FR"/>
        </w:rPr>
        <w:t>մասին</w:t>
      </w:r>
      <w:proofErr w:type="spellEnd"/>
      <w:r>
        <w:rPr>
          <w:rFonts w:ascii="GHEA Grapalat" w:hAnsi="GHEA Grapalat"/>
          <w:sz w:val="28"/>
          <w:szCs w:val="28"/>
          <w:lang w:val="fr-FR"/>
        </w:rPr>
        <w:t xml:space="preserve">» </w:t>
      </w:r>
      <w:proofErr w:type="spellStart"/>
      <w:r>
        <w:rPr>
          <w:rStyle w:val="Strong"/>
          <w:rFonts w:ascii="GHEA Grapalat" w:hAnsi="GHEA Grapalat" w:cs="Sylfaen"/>
          <w:b w:val="0"/>
          <w:sz w:val="28"/>
          <w:szCs w:val="28"/>
        </w:rPr>
        <w:t>Հայաստանի</w:t>
      </w:r>
      <w:proofErr w:type="spellEnd"/>
      <w:r>
        <w:rPr>
          <w:rStyle w:val="Strong"/>
          <w:rFonts w:ascii="GHEA Grapalat" w:hAnsi="GHEA Grapalat" w:cs="Sylfaen"/>
          <w:b w:val="0"/>
          <w:sz w:val="28"/>
          <w:szCs w:val="28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8"/>
          <w:szCs w:val="28"/>
        </w:rPr>
        <w:t>Հանրապետության</w:t>
      </w:r>
      <w:proofErr w:type="spellEnd"/>
      <w:r>
        <w:rPr>
          <w:rStyle w:val="Strong"/>
          <w:rFonts w:ascii="GHEA Grapalat" w:hAnsi="GHEA Grapalat" w:cs="Sylfaen"/>
          <w:b w:val="0"/>
          <w:sz w:val="28"/>
          <w:szCs w:val="28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8"/>
          <w:szCs w:val="28"/>
        </w:rPr>
        <w:t>օրենքում</w:t>
      </w:r>
      <w:proofErr w:type="spellEnd"/>
      <w:r>
        <w:rPr>
          <w:rStyle w:val="Strong"/>
          <w:rFonts w:ascii="GHEA Grapalat" w:hAnsi="GHEA Grapalat" w:cs="Sylfaen"/>
          <w:b w:val="0"/>
          <w:sz w:val="28"/>
          <w:szCs w:val="28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8"/>
          <w:szCs w:val="28"/>
        </w:rPr>
        <w:t>փոփոխություններ</w:t>
      </w:r>
      <w:proofErr w:type="spellEnd"/>
      <w:r>
        <w:rPr>
          <w:rStyle w:val="Strong"/>
          <w:rFonts w:ascii="GHEA Grapalat" w:hAnsi="GHEA Grapalat" w:cs="Sylfaen"/>
          <w:b w:val="0"/>
          <w:sz w:val="28"/>
          <w:szCs w:val="28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8"/>
          <w:szCs w:val="28"/>
        </w:rPr>
        <w:t>կատարելու</w:t>
      </w:r>
      <w:proofErr w:type="spellEnd"/>
      <w:r>
        <w:rPr>
          <w:rStyle w:val="Strong"/>
          <w:rFonts w:ascii="GHEA Grapalat" w:hAnsi="GHEA Grapalat" w:cs="Sylfaen"/>
          <w:b w:val="0"/>
          <w:sz w:val="28"/>
          <w:szCs w:val="28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8"/>
          <w:szCs w:val="28"/>
        </w:rPr>
        <w:t>մասին</w:t>
      </w:r>
      <w:proofErr w:type="spellEnd"/>
      <w:r>
        <w:rPr>
          <w:rStyle w:val="Strong"/>
          <w:rFonts w:ascii="GHEA Grapalat" w:hAnsi="GHEA Grapalat" w:cs="Sylfaen"/>
          <w:b w:val="0"/>
          <w:sz w:val="28"/>
          <w:szCs w:val="28"/>
          <w:lang w:val="fr-FR"/>
        </w:rPr>
        <w:t xml:space="preserve">»  </w:t>
      </w:r>
      <w:r>
        <w:rPr>
          <w:rStyle w:val="Strong"/>
          <w:rFonts w:ascii="GHEA Grapalat" w:hAnsi="GHEA Grapalat" w:cs="Sylfaen"/>
          <w:b w:val="0"/>
          <w:sz w:val="28"/>
          <w:szCs w:val="28"/>
        </w:rPr>
        <w:t>ՀՕ</w:t>
      </w:r>
      <w:r>
        <w:rPr>
          <w:rStyle w:val="Strong"/>
          <w:rFonts w:ascii="GHEA Grapalat" w:hAnsi="GHEA Grapalat" w:cs="Sylfaen"/>
          <w:b w:val="0"/>
          <w:sz w:val="28"/>
          <w:szCs w:val="28"/>
          <w:lang w:val="fr-FR"/>
        </w:rPr>
        <w:t>-121-</w:t>
      </w:r>
      <w:r>
        <w:rPr>
          <w:rStyle w:val="Strong"/>
          <w:rFonts w:ascii="GHEA Grapalat" w:hAnsi="GHEA Grapalat" w:cs="Sylfaen"/>
          <w:b w:val="0"/>
          <w:sz w:val="28"/>
          <w:szCs w:val="28"/>
        </w:rPr>
        <w:t>Ն</w:t>
      </w:r>
      <w:r>
        <w:rPr>
          <w:rStyle w:val="Strong"/>
          <w:rFonts w:ascii="GHEA Grapalat" w:hAnsi="GHEA Grapalat" w:cs="Sylfaen"/>
          <w:b w:val="0"/>
          <w:sz w:val="28"/>
          <w:szCs w:val="28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8"/>
          <w:szCs w:val="28"/>
        </w:rPr>
        <w:t>օրենքի</w:t>
      </w:r>
      <w:proofErr w:type="spellEnd"/>
      <w:r>
        <w:rPr>
          <w:rStyle w:val="Strong"/>
          <w:rFonts w:ascii="GHEA Grapalat" w:hAnsi="GHEA Grapalat" w:cs="Sylfaen"/>
          <w:b w:val="0"/>
          <w:sz w:val="28"/>
          <w:szCs w:val="28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8"/>
          <w:szCs w:val="28"/>
        </w:rPr>
        <w:t>պահանջներից</w:t>
      </w:r>
      <w:proofErr w:type="spellEnd"/>
      <w:r>
        <w:rPr>
          <w:rStyle w:val="Strong"/>
          <w:rFonts w:ascii="GHEA Grapalat" w:hAnsi="GHEA Grapalat" w:cs="Sylfaen"/>
          <w:b w:val="0"/>
          <w:sz w:val="28"/>
          <w:szCs w:val="28"/>
          <w:lang w:val="fr-FR"/>
        </w:rPr>
        <w:t xml:space="preserve"> (</w:t>
      </w:r>
      <w:proofErr w:type="spellStart"/>
      <w:r>
        <w:rPr>
          <w:rStyle w:val="Strong"/>
          <w:rFonts w:ascii="GHEA Grapalat" w:hAnsi="GHEA Grapalat" w:cs="Sylfaen"/>
          <w:b w:val="0"/>
          <w:sz w:val="28"/>
          <w:szCs w:val="28"/>
        </w:rPr>
        <w:t>այսուհետ</w:t>
      </w:r>
      <w:proofErr w:type="spellEnd"/>
      <w:r>
        <w:rPr>
          <w:rStyle w:val="Strong"/>
          <w:rFonts w:ascii="GHEA Grapalat" w:hAnsi="GHEA Grapalat" w:cs="Sylfaen"/>
          <w:b w:val="0"/>
          <w:sz w:val="28"/>
          <w:szCs w:val="28"/>
          <w:lang w:val="fr-FR"/>
        </w:rPr>
        <w:t xml:space="preserve">` </w:t>
      </w:r>
      <w:proofErr w:type="spellStart"/>
      <w:r>
        <w:rPr>
          <w:rStyle w:val="Strong"/>
          <w:rFonts w:ascii="GHEA Grapalat" w:hAnsi="GHEA Grapalat" w:cs="Sylfaen"/>
          <w:b w:val="0"/>
          <w:sz w:val="28"/>
          <w:szCs w:val="28"/>
        </w:rPr>
        <w:t>օրենք</w:t>
      </w:r>
      <w:proofErr w:type="spellEnd"/>
      <w:r>
        <w:rPr>
          <w:rStyle w:val="Strong"/>
          <w:rFonts w:ascii="GHEA Grapalat" w:hAnsi="GHEA Grapalat" w:cs="Sylfaen"/>
          <w:b w:val="0"/>
          <w:sz w:val="28"/>
          <w:szCs w:val="28"/>
          <w:lang w:val="fr-FR"/>
        </w:rPr>
        <w:t xml:space="preserve">), </w:t>
      </w:r>
      <w:proofErr w:type="spellStart"/>
      <w:r>
        <w:rPr>
          <w:rStyle w:val="Strong"/>
          <w:rFonts w:ascii="GHEA Grapalat" w:hAnsi="GHEA Grapalat" w:cs="Sylfaen"/>
          <w:b w:val="0"/>
          <w:sz w:val="28"/>
          <w:szCs w:val="28"/>
        </w:rPr>
        <w:t>մասնավորապես</w:t>
      </w:r>
      <w:proofErr w:type="spellEnd"/>
      <w:r>
        <w:rPr>
          <w:rStyle w:val="Strong"/>
          <w:rFonts w:ascii="GHEA Grapalat" w:hAnsi="GHEA Grapalat" w:cs="Sylfaen"/>
          <w:b w:val="0"/>
          <w:sz w:val="28"/>
          <w:szCs w:val="28"/>
        </w:rPr>
        <w:t>՝</w:t>
      </w:r>
      <w:r>
        <w:rPr>
          <w:rStyle w:val="Strong"/>
          <w:rFonts w:ascii="GHEA Grapalat" w:hAnsi="GHEA Grapalat" w:cs="Sylfaen"/>
          <w:b w:val="0"/>
          <w:sz w:val="28"/>
          <w:szCs w:val="28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8"/>
          <w:szCs w:val="28"/>
        </w:rPr>
        <w:t>օրենքից</w:t>
      </w:r>
      <w:proofErr w:type="spellEnd"/>
      <w:r>
        <w:rPr>
          <w:rStyle w:val="Strong"/>
          <w:rFonts w:ascii="GHEA Grapalat" w:hAnsi="GHEA Grapalat" w:cs="Sylfaen"/>
          <w:b w:val="0"/>
          <w:sz w:val="28"/>
          <w:szCs w:val="28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8"/>
          <w:szCs w:val="28"/>
        </w:rPr>
        <w:t>հանվել</w:t>
      </w:r>
      <w:proofErr w:type="spellEnd"/>
      <w:r>
        <w:rPr>
          <w:rStyle w:val="Strong"/>
          <w:rFonts w:ascii="GHEA Grapalat" w:hAnsi="GHEA Grapalat" w:cs="Sylfaen"/>
          <w:b w:val="0"/>
          <w:sz w:val="28"/>
          <w:szCs w:val="28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8"/>
          <w:szCs w:val="28"/>
        </w:rPr>
        <w:t>են</w:t>
      </w:r>
      <w:proofErr w:type="spellEnd"/>
      <w:r>
        <w:rPr>
          <w:rStyle w:val="Strong"/>
          <w:rFonts w:ascii="GHEA Grapalat" w:hAnsi="GHEA Grapalat" w:cs="Sylfaen"/>
          <w:b w:val="0"/>
          <w:sz w:val="28"/>
          <w:szCs w:val="28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8"/>
          <w:szCs w:val="28"/>
        </w:rPr>
        <w:t>պարզ</w:t>
      </w:r>
      <w:proofErr w:type="spellEnd"/>
      <w:r>
        <w:rPr>
          <w:rStyle w:val="Strong"/>
          <w:rFonts w:ascii="GHEA Grapalat" w:hAnsi="GHEA Grapalat" w:cs="Sylfaen"/>
          <w:b w:val="0"/>
          <w:sz w:val="28"/>
          <w:szCs w:val="28"/>
          <w:lang w:val="fr-FR"/>
        </w:rPr>
        <w:t xml:space="preserve"> </w:t>
      </w:r>
      <w:r>
        <w:rPr>
          <w:rStyle w:val="Strong"/>
          <w:rFonts w:ascii="GHEA Grapalat" w:hAnsi="GHEA Grapalat" w:cs="Sylfaen"/>
          <w:b w:val="0"/>
          <w:sz w:val="28"/>
          <w:szCs w:val="28"/>
        </w:rPr>
        <w:t>և</w:t>
      </w:r>
      <w:r>
        <w:rPr>
          <w:rStyle w:val="Strong"/>
          <w:rFonts w:ascii="GHEA Grapalat" w:hAnsi="GHEA Grapalat" w:cs="Sylfaen"/>
          <w:b w:val="0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8"/>
          <w:szCs w:val="28"/>
        </w:rPr>
        <w:t>բարդ</w:t>
      </w:r>
      <w:proofErr w:type="spellEnd"/>
      <w:r>
        <w:rPr>
          <w:rFonts w:ascii="GHEA Grapalat" w:hAnsi="GHEA Grapalat" w:cs="Sylfae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8"/>
          <w:szCs w:val="28"/>
        </w:rPr>
        <w:t>ընթացակարգով</w:t>
      </w:r>
      <w:proofErr w:type="spellEnd"/>
      <w:r>
        <w:rPr>
          <w:rFonts w:ascii="GHEA Grapalat" w:hAnsi="GHEA Grapalat" w:cs="Sylfae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8"/>
          <w:szCs w:val="28"/>
        </w:rPr>
        <w:t>տրվող</w:t>
      </w:r>
      <w:proofErr w:type="spellEnd"/>
      <w:r>
        <w:rPr>
          <w:rFonts w:ascii="GHEA Grapalat" w:hAnsi="GHEA Grapalat" w:cs="Sylfae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8"/>
          <w:szCs w:val="28"/>
        </w:rPr>
        <w:t>բառերը</w:t>
      </w:r>
      <w:proofErr w:type="spellEnd"/>
      <w:r>
        <w:rPr>
          <w:rFonts w:ascii="GHEA Grapalat" w:hAnsi="GHEA Grapalat" w:cs="Sylfaen"/>
          <w:bCs/>
          <w:sz w:val="28"/>
          <w:szCs w:val="28"/>
          <w:lang w:val="fr-FR"/>
        </w:rPr>
        <w:t xml:space="preserve">, </w:t>
      </w:r>
      <w:proofErr w:type="spellStart"/>
      <w:r>
        <w:rPr>
          <w:rFonts w:ascii="GHEA Grapalat" w:hAnsi="GHEA Grapalat" w:cs="Sylfaen"/>
          <w:bCs/>
          <w:sz w:val="28"/>
          <w:szCs w:val="28"/>
        </w:rPr>
        <w:t>կազմակերպական</w:t>
      </w:r>
      <w:proofErr w:type="spellEnd"/>
      <w:r>
        <w:rPr>
          <w:rFonts w:ascii="GHEA Grapalat" w:hAnsi="GHEA Grapalat" w:cs="Sylfaen"/>
          <w:bCs/>
          <w:sz w:val="28"/>
          <w:szCs w:val="28"/>
          <w:lang w:val="fr-FR"/>
        </w:rPr>
        <w:t>-</w:t>
      </w:r>
      <w:proofErr w:type="spellStart"/>
      <w:r>
        <w:rPr>
          <w:rFonts w:ascii="GHEA Grapalat" w:hAnsi="GHEA Grapalat" w:cs="Sylfaen"/>
          <w:bCs/>
          <w:sz w:val="28"/>
          <w:szCs w:val="28"/>
        </w:rPr>
        <w:t>իրավական</w:t>
      </w:r>
      <w:proofErr w:type="spellEnd"/>
      <w:r>
        <w:rPr>
          <w:rFonts w:ascii="GHEA Grapalat" w:hAnsi="GHEA Grapalat" w:cs="Sylfae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8"/>
          <w:szCs w:val="28"/>
        </w:rPr>
        <w:t>ձևը</w:t>
      </w:r>
      <w:proofErr w:type="spellEnd"/>
      <w:r>
        <w:rPr>
          <w:rFonts w:ascii="GHEA Grapalat" w:hAnsi="GHEA Grapalat" w:cs="Sylfaen"/>
          <w:bCs/>
          <w:sz w:val="28"/>
          <w:szCs w:val="28"/>
          <w:lang w:val="fr-FR"/>
        </w:rPr>
        <w:t xml:space="preserve">, </w:t>
      </w:r>
      <w:proofErr w:type="spellStart"/>
      <w:r>
        <w:rPr>
          <w:rFonts w:ascii="GHEA Grapalat" w:hAnsi="GHEA Grapalat" w:cs="Sylfaen"/>
          <w:bCs/>
          <w:sz w:val="28"/>
          <w:szCs w:val="28"/>
          <w:lang w:val="fr-FR"/>
        </w:rPr>
        <w:t>եւ</w:t>
      </w:r>
      <w:proofErr w:type="spellEnd"/>
      <w:r>
        <w:rPr>
          <w:rFonts w:ascii="GHEA Grapalat" w:hAnsi="GHEA Grapalat" w:cs="Sylfae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8"/>
          <w:szCs w:val="28"/>
          <w:lang w:val="fr-FR"/>
        </w:rPr>
        <w:t>այլ</w:t>
      </w:r>
      <w:proofErr w:type="spellEnd"/>
      <w:r>
        <w:rPr>
          <w:rFonts w:ascii="GHEA Grapalat" w:hAnsi="GHEA Grapalat" w:cs="Sylfae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  <w:sz w:val="28"/>
          <w:szCs w:val="28"/>
          <w:lang w:val="fr-FR"/>
        </w:rPr>
        <w:t>փոփոխություններ</w:t>
      </w:r>
      <w:proofErr w:type="spellEnd"/>
      <w:r>
        <w:rPr>
          <w:rFonts w:ascii="GHEA Grapalat" w:hAnsi="GHEA Grapalat" w:cs="Sylfaen"/>
          <w:bCs/>
          <w:sz w:val="28"/>
          <w:szCs w:val="28"/>
          <w:lang w:val="fr-FR"/>
        </w:rPr>
        <w:t xml:space="preserve">: </w:t>
      </w:r>
    </w:p>
    <w:p w:rsidR="00123771" w:rsidRDefault="00123771" w:rsidP="0012377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Arial Unicode MS" w:hAnsi="GHEA Grapalat" w:cs="Arial Unicode MS"/>
          <w:b/>
          <w:sz w:val="28"/>
          <w:szCs w:val="28"/>
          <w:lang w:val="fr-FR"/>
        </w:rPr>
      </w:pPr>
      <w:r>
        <w:rPr>
          <w:rFonts w:ascii="GHEA Grapalat" w:eastAsia="Arial Unicode MS" w:hAnsi="GHEA Grapalat" w:cs="AK Courier"/>
          <w:b/>
          <w:sz w:val="28"/>
          <w:szCs w:val="28"/>
          <w:lang w:val="fr-FR"/>
        </w:rPr>
        <w:t xml:space="preserve">2. </w:t>
      </w:r>
      <w:proofErr w:type="spellStart"/>
      <w:r>
        <w:rPr>
          <w:rFonts w:ascii="GHEA Grapalat" w:eastAsia="Arial Unicode MS" w:hAnsi="GHEA Grapalat" w:cs="Sylfaen"/>
          <w:b/>
          <w:sz w:val="28"/>
          <w:szCs w:val="28"/>
        </w:rPr>
        <w:t>Իրավական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Sylfaen"/>
          <w:b/>
          <w:sz w:val="28"/>
          <w:szCs w:val="28"/>
        </w:rPr>
        <w:t>ակտի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Sylfaen"/>
          <w:b/>
          <w:sz w:val="28"/>
          <w:szCs w:val="28"/>
        </w:rPr>
        <w:t>կիրառման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Sylfaen"/>
          <w:b/>
          <w:sz w:val="28"/>
          <w:szCs w:val="28"/>
        </w:rPr>
        <w:t>դեպքում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Sylfaen"/>
          <w:b/>
          <w:sz w:val="28"/>
          <w:szCs w:val="28"/>
        </w:rPr>
        <w:t>ակնկալվող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Sylfaen"/>
          <w:b/>
          <w:sz w:val="28"/>
          <w:szCs w:val="28"/>
        </w:rPr>
        <w:t>արդյունքը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 </w:t>
      </w:r>
    </w:p>
    <w:p w:rsidR="00123771" w:rsidRDefault="00123771" w:rsidP="0012377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Arial Unicode MS" w:hAnsi="GHEA Grapalat" w:cs="Arial Unicode MS"/>
          <w:sz w:val="28"/>
          <w:szCs w:val="28"/>
          <w:lang w:val="fr-FR"/>
        </w:rPr>
      </w:pPr>
    </w:p>
    <w:p w:rsidR="00123771" w:rsidRDefault="00123771" w:rsidP="0012377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Arial Unicode MS" w:hAnsi="GHEA Grapalat" w:cs="Courier New"/>
          <w:sz w:val="28"/>
          <w:szCs w:val="28"/>
          <w:lang w:val="fr-FR"/>
        </w:rPr>
      </w:pPr>
      <w:proofErr w:type="spellStart"/>
      <w:r>
        <w:rPr>
          <w:rFonts w:ascii="GHEA Grapalat" w:eastAsia="Arial Unicode MS" w:hAnsi="GHEA Grapalat" w:cs="Arial Unicode MS"/>
          <w:sz w:val="28"/>
          <w:szCs w:val="28"/>
          <w:lang w:val="fr-FR"/>
        </w:rPr>
        <w:t>Վերոհիշյալ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8"/>
          <w:szCs w:val="28"/>
          <w:lang w:val="fr-FR"/>
        </w:rPr>
        <w:t>իրավական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8"/>
          <w:szCs w:val="28"/>
          <w:lang w:val="fr-FR"/>
        </w:rPr>
        <w:t>ակտի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8"/>
          <w:szCs w:val="28"/>
          <w:lang w:val="fr-FR"/>
        </w:rPr>
        <w:t>ընդունմամբ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8"/>
          <w:szCs w:val="28"/>
          <w:lang w:val="fr-FR"/>
        </w:rPr>
        <w:t>ատոմային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8"/>
          <w:szCs w:val="28"/>
          <w:lang w:val="fr-FR"/>
        </w:rPr>
        <w:t>էներգիայի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8"/>
          <w:szCs w:val="28"/>
          <w:lang w:val="fr-FR"/>
        </w:rPr>
        <w:t>օգտագործման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8"/>
          <w:szCs w:val="28"/>
          <w:lang w:val="fr-FR"/>
        </w:rPr>
        <w:t>բնագավառի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8"/>
          <w:szCs w:val="28"/>
          <w:lang w:val="fr-FR"/>
        </w:rPr>
        <w:t>լիցենզավորման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8"/>
          <w:szCs w:val="28"/>
          <w:lang w:val="fr-FR"/>
        </w:rPr>
        <w:t>կարգերում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 xml:space="preserve">  </w:t>
      </w:r>
      <w:proofErr w:type="spellStart"/>
      <w:r>
        <w:rPr>
          <w:rFonts w:ascii="GHEA Grapalat" w:eastAsia="Arial Unicode MS" w:hAnsi="GHEA Grapalat" w:cs="Arial Unicode MS"/>
          <w:sz w:val="28"/>
          <w:szCs w:val="28"/>
          <w:lang w:val="fr-FR"/>
        </w:rPr>
        <w:t>կամրագրվեն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8"/>
          <w:szCs w:val="28"/>
          <w:lang w:val="fr-FR"/>
        </w:rPr>
        <w:t>օրենքի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8"/>
          <w:szCs w:val="28"/>
          <w:lang w:val="fr-FR"/>
        </w:rPr>
        <w:t>փոփոխությունները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 xml:space="preserve">, </w:t>
      </w:r>
      <w:proofErr w:type="spellStart"/>
      <w:r>
        <w:rPr>
          <w:rFonts w:ascii="GHEA Grapalat" w:eastAsia="Arial Unicode MS" w:hAnsi="GHEA Grapalat" w:cs="Arial Unicode MS"/>
          <w:sz w:val="28"/>
          <w:szCs w:val="28"/>
          <w:lang w:val="fr-FR"/>
        </w:rPr>
        <w:t>եւ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8"/>
          <w:szCs w:val="28"/>
          <w:lang w:val="fr-FR"/>
        </w:rPr>
        <w:t>լիցենզավորման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8"/>
          <w:szCs w:val="28"/>
          <w:lang w:val="fr-FR"/>
        </w:rPr>
        <w:t>կարգերը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8"/>
          <w:szCs w:val="28"/>
          <w:lang w:val="fr-FR"/>
        </w:rPr>
        <w:t>կհամապատասխանեցվեն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8"/>
          <w:szCs w:val="28"/>
          <w:lang w:val="fr-FR"/>
        </w:rPr>
        <w:t>օրենքի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8"/>
          <w:szCs w:val="28"/>
          <w:lang w:val="fr-FR"/>
        </w:rPr>
        <w:t>դրույթներին</w:t>
      </w:r>
      <w:proofErr w:type="spellEnd"/>
      <w:r>
        <w:rPr>
          <w:rFonts w:ascii="GHEA Grapalat" w:eastAsia="Arial Unicode MS" w:hAnsi="GHEA Grapalat" w:cs="Courier New"/>
          <w:sz w:val="28"/>
          <w:szCs w:val="28"/>
          <w:lang w:val="fr-FR"/>
        </w:rPr>
        <w:t>:</w:t>
      </w:r>
    </w:p>
    <w:p w:rsidR="00123771" w:rsidRDefault="00123771" w:rsidP="0012377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Arial Unicode MS" w:hAnsi="GHEA Grapalat" w:cs="Courier New"/>
          <w:sz w:val="28"/>
          <w:szCs w:val="28"/>
          <w:lang w:val="fr-FR"/>
        </w:rPr>
      </w:pPr>
    </w:p>
    <w:p w:rsidR="00123771" w:rsidRDefault="00123771" w:rsidP="0012377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Arial Unicode MS" w:hAnsi="GHEA Grapalat" w:cs="Courier New"/>
          <w:sz w:val="28"/>
          <w:szCs w:val="28"/>
          <w:lang w:val="fr-FR"/>
        </w:rPr>
      </w:pPr>
    </w:p>
    <w:p w:rsidR="00123771" w:rsidRDefault="00123771" w:rsidP="0012377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Arial Unicode MS" w:hAnsi="GHEA Grapalat" w:cs="Courier New"/>
          <w:sz w:val="28"/>
          <w:szCs w:val="28"/>
          <w:lang w:val="fr-FR"/>
        </w:rPr>
      </w:pPr>
    </w:p>
    <w:p w:rsidR="00123771" w:rsidRDefault="00123771" w:rsidP="0012377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Arial Unicode MS" w:hAnsi="GHEA Grapalat" w:cs="Courier New"/>
          <w:sz w:val="28"/>
          <w:szCs w:val="28"/>
          <w:lang w:val="fr-FR"/>
        </w:rPr>
      </w:pPr>
    </w:p>
    <w:p w:rsidR="00123771" w:rsidRDefault="00123771" w:rsidP="0012377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Arial Unicode MS" w:hAnsi="GHEA Grapalat" w:cs="Courier New"/>
          <w:sz w:val="28"/>
          <w:szCs w:val="28"/>
          <w:lang w:val="fr-FR"/>
        </w:rPr>
      </w:pPr>
    </w:p>
    <w:p w:rsidR="00123771" w:rsidRDefault="00123771" w:rsidP="0012377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Arial Unicode MS" w:hAnsi="GHEA Grapalat" w:cs="Courier New"/>
          <w:sz w:val="28"/>
          <w:szCs w:val="28"/>
          <w:lang w:val="fr-FR"/>
        </w:rPr>
      </w:pPr>
    </w:p>
    <w:p w:rsidR="00123771" w:rsidRDefault="00123771" w:rsidP="0012377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Arial Unicode MS" w:hAnsi="GHEA Grapalat" w:cs="Courier New"/>
          <w:sz w:val="28"/>
          <w:szCs w:val="28"/>
          <w:lang w:val="fr-FR"/>
        </w:rPr>
      </w:pPr>
    </w:p>
    <w:p w:rsidR="00123771" w:rsidRDefault="00123771" w:rsidP="0012377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Arial Unicode MS" w:hAnsi="GHEA Grapalat" w:cs="Courier New"/>
          <w:sz w:val="28"/>
          <w:szCs w:val="28"/>
          <w:lang w:val="fr-FR"/>
        </w:rPr>
      </w:pPr>
    </w:p>
    <w:p w:rsidR="00123771" w:rsidRDefault="00123771" w:rsidP="0012377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Arial Unicode MS" w:hAnsi="GHEA Grapalat" w:cs="Courier New"/>
          <w:sz w:val="28"/>
          <w:szCs w:val="28"/>
          <w:lang w:val="fr-FR"/>
        </w:rPr>
      </w:pPr>
    </w:p>
    <w:p w:rsidR="00123771" w:rsidRDefault="00123771" w:rsidP="0012377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Arial Unicode MS" w:hAnsi="GHEA Grapalat" w:cs="Courier New"/>
          <w:sz w:val="28"/>
          <w:szCs w:val="28"/>
          <w:lang w:val="fr-FR"/>
        </w:rPr>
      </w:pPr>
    </w:p>
    <w:p w:rsidR="00123771" w:rsidRDefault="00123771" w:rsidP="0012377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Arial Unicode MS" w:hAnsi="GHEA Grapalat" w:cs="Courier New"/>
          <w:sz w:val="28"/>
          <w:szCs w:val="28"/>
          <w:lang w:val="fr-FR"/>
        </w:rPr>
      </w:pPr>
    </w:p>
    <w:p w:rsidR="00123771" w:rsidRDefault="00123771" w:rsidP="00123771">
      <w:pPr>
        <w:jc w:val="center"/>
        <w:rPr>
          <w:rFonts w:ascii="GHEA Grapalat" w:hAnsi="GHEA Grapalat"/>
          <w:b/>
          <w:sz w:val="28"/>
          <w:szCs w:val="28"/>
          <w:lang w:val="fr-FR"/>
        </w:rPr>
      </w:pPr>
      <w:r>
        <w:rPr>
          <w:rFonts w:ascii="GHEA Grapalat" w:hAnsi="GHEA Grapalat"/>
          <w:b/>
          <w:sz w:val="28"/>
          <w:szCs w:val="28"/>
        </w:rPr>
        <w:lastRenderedPageBreak/>
        <w:t>ՏԵՂԵԿԱՆՔ</w:t>
      </w:r>
    </w:p>
    <w:p w:rsidR="00123771" w:rsidRDefault="00123771" w:rsidP="00123771">
      <w:pPr>
        <w:jc w:val="center"/>
        <w:rPr>
          <w:rFonts w:ascii="GHEA Grapalat" w:hAnsi="GHEA Grapalat"/>
          <w:b/>
          <w:sz w:val="28"/>
          <w:szCs w:val="28"/>
          <w:lang w:val="fr-FR"/>
        </w:rPr>
      </w:pPr>
      <w:r>
        <w:rPr>
          <w:rFonts w:ascii="GHEA Grapalat" w:hAnsi="GHEA Grapalat"/>
          <w:b/>
          <w:sz w:val="28"/>
          <w:szCs w:val="28"/>
          <w:lang w:val="fr-FR"/>
        </w:rPr>
        <w:t>«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Հայաստանի</w:t>
      </w:r>
      <w:proofErr w:type="spellEnd"/>
      <w:r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Հանրապետության</w:t>
      </w:r>
      <w:proofErr w:type="spellEnd"/>
      <w:r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կառավարության</w:t>
      </w:r>
      <w:proofErr w:type="spellEnd"/>
      <w:r>
        <w:rPr>
          <w:rFonts w:ascii="GHEA Grapalat" w:hAnsi="GHEA Grapalat"/>
          <w:b/>
          <w:sz w:val="28"/>
          <w:szCs w:val="28"/>
          <w:lang w:val="fr-FR"/>
        </w:rPr>
        <w:t xml:space="preserve"> 2005 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թվականի</w:t>
      </w:r>
      <w:proofErr w:type="spellEnd"/>
      <w:r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մարտի</w:t>
      </w:r>
      <w:proofErr w:type="spellEnd"/>
      <w:r>
        <w:rPr>
          <w:rFonts w:ascii="GHEA Grapalat" w:hAnsi="GHEA Grapalat"/>
          <w:b/>
          <w:sz w:val="28"/>
          <w:szCs w:val="28"/>
          <w:lang w:val="fr-FR"/>
        </w:rPr>
        <w:t xml:space="preserve"> 24-ի N 346-Ն 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որոշման</w:t>
      </w:r>
      <w:proofErr w:type="spellEnd"/>
      <w:r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մեջ</w:t>
      </w:r>
      <w:proofErr w:type="spellEnd"/>
      <w:r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փոփոխություններ</w:t>
      </w:r>
      <w:proofErr w:type="spellEnd"/>
      <w:r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կատարելու</w:t>
      </w:r>
      <w:proofErr w:type="spellEnd"/>
      <w:r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մասին</w:t>
      </w:r>
      <w:proofErr w:type="spellEnd"/>
      <w:r>
        <w:rPr>
          <w:rFonts w:ascii="GHEA Grapalat" w:hAnsi="GHEA Grapalat"/>
          <w:b/>
          <w:sz w:val="28"/>
          <w:szCs w:val="28"/>
          <w:lang w:val="fr-FR"/>
        </w:rPr>
        <w:t xml:space="preserve">» </w:t>
      </w:r>
      <w:r>
        <w:rPr>
          <w:rFonts w:ascii="GHEA Grapalat" w:eastAsia="Arial Unicode MS" w:hAnsi="GHEA Grapalat" w:cs="Arial Unicode MS"/>
          <w:b/>
          <w:sz w:val="28"/>
          <w:szCs w:val="28"/>
        </w:rPr>
        <w:t>ՀՀ</w:t>
      </w:r>
      <w:r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Sylfaen"/>
          <w:b/>
          <w:sz w:val="28"/>
          <w:szCs w:val="28"/>
        </w:rPr>
        <w:t>կառավարության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Sylfaen"/>
          <w:b/>
          <w:sz w:val="28"/>
          <w:szCs w:val="28"/>
        </w:rPr>
        <w:t>որոշման</w:t>
      </w:r>
      <w:proofErr w:type="spellEnd"/>
      <w:r>
        <w:rPr>
          <w:rFonts w:ascii="GHEA Grapalat" w:eastAsia="Arial Unicode MS" w:hAnsi="GHEA Grapalat" w:cs="Sylfae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Sylfaen"/>
          <w:b/>
          <w:sz w:val="28"/>
          <w:szCs w:val="28"/>
        </w:rPr>
        <w:t>նախագծի</w:t>
      </w:r>
      <w:proofErr w:type="spellEnd"/>
      <w:r>
        <w:rPr>
          <w:rFonts w:ascii="GHEA Grapalat" w:eastAsia="Arial Unicode MS" w:hAnsi="GHEA Grapalat" w:cs="Sylfaen"/>
          <w:b/>
          <w:sz w:val="28"/>
          <w:szCs w:val="28"/>
          <w:lang w:val="fr-FR"/>
        </w:rPr>
        <w:t xml:space="preserve"> </w:t>
      </w:r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 </w:t>
      </w:r>
      <w:proofErr w:type="spellStart"/>
      <w:r>
        <w:rPr>
          <w:rFonts w:ascii="GHEA Grapalat" w:eastAsia="Arial Unicode MS" w:hAnsi="GHEA Grapalat" w:cs="Sylfaen"/>
          <w:b/>
          <w:sz w:val="28"/>
          <w:szCs w:val="28"/>
        </w:rPr>
        <w:t>ընդունման</w:t>
      </w:r>
      <w:proofErr w:type="spellEnd"/>
      <w:r>
        <w:rPr>
          <w:rFonts w:ascii="GHEA Grapalat" w:eastAsia="Arial Unicode MS" w:hAnsi="GHEA Grapalat" w:cs="Sylfae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Sylfaen"/>
          <w:b/>
          <w:sz w:val="28"/>
          <w:szCs w:val="28"/>
        </w:rPr>
        <w:t>առնչությամբ</w:t>
      </w:r>
      <w:proofErr w:type="spellEnd"/>
      <w:r>
        <w:rPr>
          <w:rFonts w:ascii="GHEA Grapalat" w:eastAsia="Arial Unicode MS" w:hAnsi="GHEA Grapalat" w:cs="Sylfae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Sylfaen"/>
          <w:b/>
          <w:sz w:val="28"/>
          <w:szCs w:val="28"/>
        </w:rPr>
        <w:t>այլ</w:t>
      </w:r>
      <w:proofErr w:type="spellEnd"/>
      <w:r>
        <w:rPr>
          <w:rFonts w:ascii="GHEA Grapalat" w:eastAsia="Arial Unicode MS" w:hAnsi="GHEA Grapalat" w:cs="Sylfae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Sylfaen"/>
          <w:b/>
          <w:sz w:val="28"/>
          <w:szCs w:val="28"/>
        </w:rPr>
        <w:t>իրավական</w:t>
      </w:r>
      <w:proofErr w:type="spellEnd"/>
      <w:r>
        <w:rPr>
          <w:rFonts w:ascii="GHEA Grapalat" w:eastAsia="Arial Unicode MS" w:hAnsi="GHEA Grapalat" w:cs="Sylfae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Sylfaen"/>
          <w:b/>
          <w:sz w:val="28"/>
          <w:szCs w:val="28"/>
        </w:rPr>
        <w:t>ակտերի</w:t>
      </w:r>
      <w:proofErr w:type="spellEnd"/>
      <w:r>
        <w:rPr>
          <w:rFonts w:ascii="GHEA Grapalat" w:eastAsia="Arial Unicode MS" w:hAnsi="GHEA Grapalat" w:cs="Sylfaen"/>
          <w:b/>
          <w:sz w:val="28"/>
          <w:szCs w:val="28"/>
          <w:lang w:val="fr-FR"/>
        </w:rPr>
        <w:t xml:space="preserve"> </w:t>
      </w:r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Sylfaen"/>
          <w:b/>
          <w:sz w:val="28"/>
          <w:szCs w:val="28"/>
        </w:rPr>
        <w:t>ընդունման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b/>
          <w:sz w:val="28"/>
          <w:szCs w:val="28"/>
        </w:rPr>
        <w:t>կամ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b/>
          <w:sz w:val="28"/>
          <w:szCs w:val="28"/>
        </w:rPr>
        <w:t>այլ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b/>
          <w:sz w:val="28"/>
          <w:szCs w:val="28"/>
        </w:rPr>
        <w:t>իրավական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b/>
          <w:sz w:val="28"/>
          <w:szCs w:val="28"/>
        </w:rPr>
        <w:t>ակտերում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b/>
          <w:sz w:val="28"/>
          <w:szCs w:val="28"/>
        </w:rPr>
        <w:t>փոփոխություններ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b/>
          <w:sz w:val="28"/>
          <w:szCs w:val="28"/>
        </w:rPr>
        <w:t>կատարելու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b/>
          <w:sz w:val="28"/>
          <w:szCs w:val="28"/>
        </w:rPr>
        <w:t>անհրաժեշտության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b/>
          <w:sz w:val="28"/>
          <w:szCs w:val="28"/>
        </w:rPr>
        <w:t>կամ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b/>
          <w:sz w:val="28"/>
          <w:szCs w:val="28"/>
        </w:rPr>
        <w:t>բացակայության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b/>
          <w:sz w:val="28"/>
          <w:szCs w:val="28"/>
        </w:rPr>
        <w:t>մասին</w:t>
      </w:r>
      <w:proofErr w:type="spellEnd"/>
    </w:p>
    <w:p w:rsidR="00123771" w:rsidRDefault="00123771" w:rsidP="00123771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Arial Unicode MS"/>
          <w:sz w:val="28"/>
          <w:szCs w:val="28"/>
          <w:lang w:val="fr-FR"/>
        </w:rPr>
      </w:pPr>
    </w:p>
    <w:p w:rsidR="00123771" w:rsidRDefault="00123771" w:rsidP="0012377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Arial Unicode MS" w:hAnsi="GHEA Grapalat" w:cs="Arial Unicode MS"/>
          <w:sz w:val="28"/>
          <w:szCs w:val="28"/>
          <w:lang w:val="fr-FR"/>
        </w:rPr>
      </w:pPr>
    </w:p>
    <w:p w:rsidR="00123771" w:rsidRDefault="00123771" w:rsidP="0012377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sz w:val="28"/>
          <w:szCs w:val="28"/>
          <w:lang w:val="fr-FR"/>
        </w:rPr>
      </w:pPr>
      <w:proofErr w:type="spellStart"/>
      <w:r>
        <w:rPr>
          <w:rFonts w:ascii="GHEA Grapalat" w:eastAsia="Arial Unicode MS" w:hAnsi="GHEA Grapalat" w:cs="Arial Unicode MS"/>
          <w:sz w:val="28"/>
          <w:szCs w:val="28"/>
        </w:rPr>
        <w:t>Վերոհիշյալ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8"/>
          <w:szCs w:val="28"/>
        </w:rPr>
        <w:t>որոշման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8"/>
          <w:szCs w:val="28"/>
        </w:rPr>
        <w:t>ընդունման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8"/>
          <w:szCs w:val="28"/>
        </w:rPr>
        <w:t>առնչությամբ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8"/>
          <w:szCs w:val="28"/>
        </w:rPr>
        <w:t>այլ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8"/>
          <w:szCs w:val="28"/>
        </w:rPr>
        <w:t>իրավական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8"/>
          <w:szCs w:val="28"/>
        </w:rPr>
        <w:t>ակտերի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8"/>
          <w:szCs w:val="28"/>
        </w:rPr>
        <w:t>ընդունում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8"/>
          <w:szCs w:val="28"/>
        </w:rPr>
        <w:t>կամ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8"/>
          <w:szCs w:val="28"/>
        </w:rPr>
        <w:t>այլ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8"/>
          <w:szCs w:val="28"/>
        </w:rPr>
        <w:t>իրավական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8"/>
          <w:szCs w:val="28"/>
        </w:rPr>
        <w:t>ակտերում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8"/>
          <w:szCs w:val="28"/>
        </w:rPr>
        <w:t>փոփոխություններ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8"/>
          <w:szCs w:val="28"/>
        </w:rPr>
        <w:t>չեն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8"/>
          <w:szCs w:val="28"/>
        </w:rPr>
        <w:t>նախատեսվում</w:t>
      </w:r>
      <w:proofErr w:type="spellEnd"/>
      <w:r>
        <w:rPr>
          <w:rFonts w:ascii="GHEA Grapalat" w:eastAsia="Arial Unicode MS" w:hAnsi="GHEA Grapalat" w:cs="Arial Unicode MS"/>
          <w:sz w:val="28"/>
          <w:szCs w:val="28"/>
          <w:lang w:val="fr-FR"/>
        </w:rPr>
        <w:t>:</w:t>
      </w:r>
    </w:p>
    <w:p w:rsidR="00123771" w:rsidRDefault="00123771" w:rsidP="0012377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sz w:val="28"/>
          <w:szCs w:val="28"/>
          <w:lang w:val="fr-FR"/>
        </w:rPr>
      </w:pPr>
    </w:p>
    <w:p w:rsidR="00123771" w:rsidRDefault="00123771" w:rsidP="0012377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Arial Unicode MS" w:hAnsi="GHEA Grapalat" w:cs="Arial Unicode MS"/>
          <w:sz w:val="28"/>
          <w:szCs w:val="28"/>
          <w:lang w:val="fr-FR"/>
        </w:rPr>
      </w:pPr>
    </w:p>
    <w:p w:rsidR="00123771" w:rsidRDefault="00123771" w:rsidP="0012377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Arial Unicode MS" w:hAnsi="GHEA Grapalat" w:cs="Arial Unicode MS"/>
          <w:sz w:val="28"/>
          <w:szCs w:val="28"/>
          <w:lang w:val="fr-FR"/>
        </w:rPr>
      </w:pPr>
    </w:p>
    <w:p w:rsidR="00123771" w:rsidRPr="00123771" w:rsidRDefault="00123771" w:rsidP="00123771">
      <w:pPr>
        <w:jc w:val="center"/>
        <w:rPr>
          <w:rFonts w:ascii="GHEA Grapalat" w:hAnsi="GHEA Grapalat"/>
          <w:b/>
          <w:sz w:val="28"/>
          <w:szCs w:val="28"/>
          <w:lang w:val="fr-FR"/>
        </w:rPr>
      </w:pPr>
      <w:r>
        <w:rPr>
          <w:rFonts w:ascii="GHEA Grapalat" w:hAnsi="GHEA Grapalat"/>
          <w:b/>
          <w:sz w:val="28"/>
          <w:szCs w:val="28"/>
        </w:rPr>
        <w:t>ՏԵՂԵԿԱՆՔ</w:t>
      </w:r>
    </w:p>
    <w:p w:rsidR="00123771" w:rsidRDefault="00123771" w:rsidP="00123771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fr-FR"/>
        </w:rPr>
        <w:t>«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Հայաստանի</w:t>
      </w:r>
      <w:proofErr w:type="spellEnd"/>
      <w:r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Հանրապետության</w:t>
      </w:r>
      <w:proofErr w:type="spellEnd"/>
      <w:r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կառավարության</w:t>
      </w:r>
      <w:proofErr w:type="spellEnd"/>
      <w:r>
        <w:rPr>
          <w:rFonts w:ascii="GHEA Grapalat" w:hAnsi="GHEA Grapalat"/>
          <w:b/>
          <w:sz w:val="28"/>
          <w:szCs w:val="28"/>
          <w:lang w:val="fr-FR"/>
        </w:rPr>
        <w:t xml:space="preserve"> 2005 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թվականի</w:t>
      </w:r>
      <w:proofErr w:type="spellEnd"/>
      <w:r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մարտի</w:t>
      </w:r>
      <w:proofErr w:type="spellEnd"/>
      <w:r>
        <w:rPr>
          <w:rFonts w:ascii="GHEA Grapalat" w:hAnsi="GHEA Grapalat"/>
          <w:b/>
          <w:sz w:val="28"/>
          <w:szCs w:val="28"/>
          <w:lang w:val="fr-FR"/>
        </w:rPr>
        <w:t xml:space="preserve"> 24-ի N 346-Ն 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որոշման</w:t>
      </w:r>
      <w:proofErr w:type="spellEnd"/>
      <w:r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մեջ</w:t>
      </w:r>
      <w:proofErr w:type="spellEnd"/>
      <w:r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փոփոխություններ</w:t>
      </w:r>
      <w:proofErr w:type="spellEnd"/>
      <w:r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կատարելու</w:t>
      </w:r>
      <w:proofErr w:type="spellEnd"/>
      <w:r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  <w:lang w:val="fr-FR"/>
        </w:rPr>
        <w:t>մասին</w:t>
      </w:r>
      <w:proofErr w:type="spellEnd"/>
      <w:r>
        <w:rPr>
          <w:rFonts w:ascii="GHEA Grapalat" w:hAnsi="GHEA Grapalat"/>
          <w:b/>
          <w:sz w:val="28"/>
          <w:szCs w:val="28"/>
          <w:lang w:val="fr-FR"/>
        </w:rPr>
        <w:t xml:space="preserve">» </w:t>
      </w:r>
      <w:r>
        <w:rPr>
          <w:rFonts w:ascii="GHEA Grapalat" w:eastAsia="Arial Unicode MS" w:hAnsi="GHEA Grapalat" w:cs="Arial Unicode MS"/>
          <w:b/>
          <w:sz w:val="28"/>
          <w:szCs w:val="28"/>
        </w:rPr>
        <w:t>ՀՀ</w:t>
      </w:r>
      <w:r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Sylfaen"/>
          <w:b/>
          <w:sz w:val="28"/>
          <w:szCs w:val="28"/>
        </w:rPr>
        <w:t>կառավարության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b/>
          <w:sz w:val="28"/>
          <w:szCs w:val="28"/>
        </w:rPr>
        <w:t>որոշման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b/>
          <w:sz w:val="28"/>
          <w:szCs w:val="28"/>
        </w:rPr>
        <w:t>նախագծի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b/>
          <w:sz w:val="28"/>
          <w:szCs w:val="28"/>
        </w:rPr>
        <w:t>ընդունմամբ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b/>
          <w:sz w:val="28"/>
          <w:szCs w:val="28"/>
        </w:rPr>
        <w:t>պետական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b/>
          <w:sz w:val="28"/>
          <w:szCs w:val="28"/>
        </w:rPr>
        <w:t>բյուջեում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b/>
          <w:sz w:val="28"/>
          <w:szCs w:val="28"/>
        </w:rPr>
        <w:t>եկամուտների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b/>
          <w:sz w:val="28"/>
          <w:szCs w:val="28"/>
        </w:rPr>
        <w:t>եւ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b/>
          <w:sz w:val="28"/>
          <w:szCs w:val="28"/>
        </w:rPr>
        <w:t>ծախսերի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b/>
          <w:sz w:val="28"/>
          <w:szCs w:val="28"/>
        </w:rPr>
        <w:t>ավելացման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 </w:t>
      </w:r>
      <w:proofErr w:type="spellStart"/>
      <w:r>
        <w:rPr>
          <w:rFonts w:ascii="GHEA Grapalat" w:eastAsia="Arial Unicode MS" w:hAnsi="GHEA Grapalat" w:cs="Arial Unicode MS"/>
          <w:b/>
          <w:sz w:val="28"/>
          <w:szCs w:val="28"/>
        </w:rPr>
        <w:t>կամ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b/>
          <w:sz w:val="28"/>
          <w:szCs w:val="28"/>
        </w:rPr>
        <w:t>նվազեցման</w:t>
      </w:r>
      <w:proofErr w:type="spellEnd"/>
      <w:r>
        <w:rPr>
          <w:rFonts w:ascii="GHEA Grapalat" w:eastAsia="Arial Unicode MS" w:hAnsi="GHEA Grapalat" w:cs="Arial Unicode MS"/>
          <w:b/>
          <w:sz w:val="28"/>
          <w:szCs w:val="28"/>
          <w:lang w:val="fr-FR"/>
        </w:rPr>
        <w:t xml:space="preserve">  </w:t>
      </w:r>
      <w:proofErr w:type="spellStart"/>
      <w:r>
        <w:rPr>
          <w:rFonts w:ascii="GHEA Grapalat" w:eastAsia="Arial Unicode MS" w:hAnsi="GHEA Grapalat" w:cs="Arial Unicode MS"/>
          <w:b/>
          <w:sz w:val="28"/>
          <w:szCs w:val="28"/>
        </w:rPr>
        <w:t>մասին</w:t>
      </w:r>
      <w:proofErr w:type="spellEnd"/>
    </w:p>
    <w:p w:rsidR="00123771" w:rsidRDefault="00123771" w:rsidP="00123771">
      <w:pPr>
        <w:spacing w:line="360" w:lineRule="auto"/>
        <w:rPr>
          <w:rFonts w:ascii="GHEA Grapalat" w:hAnsi="GHEA Grapalat"/>
          <w:b/>
          <w:sz w:val="28"/>
          <w:szCs w:val="28"/>
          <w:lang w:val="hy-AM"/>
        </w:rPr>
      </w:pPr>
    </w:p>
    <w:p w:rsidR="0012467B" w:rsidRPr="00123771" w:rsidRDefault="00123771" w:rsidP="00123771">
      <w:pPr>
        <w:jc w:val="both"/>
        <w:rPr>
          <w:lang w:val="hy-AM"/>
        </w:rPr>
      </w:pPr>
      <w:r>
        <w:rPr>
          <w:rFonts w:ascii="GHEA Grapalat" w:hAnsi="GHEA Grapalat"/>
          <w:sz w:val="28"/>
          <w:szCs w:val="28"/>
          <w:lang w:val="hy-AM"/>
        </w:rPr>
        <w:t>Վերոհիշյալ որոշման նախագծի ընդունման կապակցությամբ պետական բյուջեում եկամուտների  և ծախսերի ավելացում կամ նվազեցում չի նախատեսվում:</w:t>
      </w:r>
      <w:bookmarkStart w:id="0" w:name="_GoBack"/>
      <w:bookmarkEnd w:id="0"/>
    </w:p>
    <w:sectPr w:rsidR="0012467B" w:rsidRPr="00123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K Courie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04"/>
    <w:rsid w:val="00123771"/>
    <w:rsid w:val="0012467B"/>
    <w:rsid w:val="00A2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C971D-5C42-47AA-8FF5-0B8B3320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7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37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0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Ruzanna Khachatryan</cp:lastModifiedBy>
  <cp:revision>3</cp:revision>
  <dcterms:created xsi:type="dcterms:W3CDTF">2016-08-16T05:40:00Z</dcterms:created>
  <dcterms:modified xsi:type="dcterms:W3CDTF">2016-08-16T05:40:00Z</dcterms:modified>
</cp:coreProperties>
</file>