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046" w:rsidRPr="00020468" w:rsidRDefault="00C82046" w:rsidP="00ED2770">
      <w:pPr>
        <w:jc w:val="center"/>
        <w:rPr>
          <w:rFonts w:ascii="GHEA Mariam" w:hAnsi="GHEA Mariam"/>
          <w:b/>
          <w:sz w:val="26"/>
          <w:szCs w:val="26"/>
        </w:rPr>
      </w:pPr>
    </w:p>
    <w:p w:rsidR="00C82046" w:rsidRPr="00020468" w:rsidRDefault="00C82046" w:rsidP="00ED2770">
      <w:pPr>
        <w:jc w:val="center"/>
        <w:rPr>
          <w:rFonts w:ascii="GHEA Mariam" w:hAnsi="GHEA Mariam"/>
          <w:b/>
          <w:sz w:val="26"/>
          <w:szCs w:val="26"/>
        </w:rPr>
      </w:pPr>
      <w:r>
        <w:rPr>
          <w:rFonts w:ascii="GHEA Mariam" w:hAnsi="GHEA Mariam" w:cs="Sylfaen"/>
          <w:b/>
          <w:sz w:val="26"/>
          <w:szCs w:val="26"/>
        </w:rPr>
        <w:t xml:space="preserve">       </w:t>
      </w:r>
      <w:r w:rsidRPr="00020468">
        <w:rPr>
          <w:rFonts w:ascii="GHEA Mariam" w:hAnsi="GHEA Mariam" w:cs="Sylfaen"/>
          <w:b/>
          <w:sz w:val="26"/>
          <w:szCs w:val="26"/>
        </w:rPr>
        <w:t>Ա Մ Փ Ո Փ</w:t>
      </w:r>
      <w:r>
        <w:rPr>
          <w:rFonts w:ascii="GHEA Mariam" w:hAnsi="GHEA Mariam" w:cs="Sylfaen"/>
          <w:b/>
          <w:sz w:val="26"/>
          <w:szCs w:val="26"/>
        </w:rPr>
        <w:t xml:space="preserve"> </w:t>
      </w:r>
      <w:r w:rsidRPr="00020468">
        <w:rPr>
          <w:rFonts w:ascii="GHEA Mariam" w:hAnsi="GHEA Mariam" w:cs="Sylfaen"/>
          <w:b/>
          <w:sz w:val="26"/>
          <w:szCs w:val="26"/>
        </w:rPr>
        <w:t xml:space="preserve">- Տ Ե Ղ Ե Կ Ա Ն Ք </w:t>
      </w:r>
    </w:p>
    <w:p w:rsidR="00C82046" w:rsidRPr="00020468" w:rsidRDefault="00C82046" w:rsidP="00ED2770">
      <w:pPr>
        <w:jc w:val="center"/>
        <w:rPr>
          <w:rFonts w:ascii="GHEA Mariam" w:hAnsi="GHEA Mariam"/>
          <w:b/>
          <w:sz w:val="26"/>
          <w:szCs w:val="26"/>
        </w:rPr>
      </w:pPr>
    </w:p>
    <w:p w:rsidR="00C82046" w:rsidRPr="00FA45BF" w:rsidRDefault="00C82046" w:rsidP="00FA45BF">
      <w:pPr>
        <w:jc w:val="center"/>
        <w:rPr>
          <w:rFonts w:ascii="GHEA Mariam" w:hAnsi="GHEA Mariam" w:cs="Sylfaen"/>
          <w:b/>
          <w:sz w:val="26"/>
          <w:szCs w:val="26"/>
        </w:rPr>
      </w:pPr>
      <w:r w:rsidRPr="0096395D">
        <w:rPr>
          <w:rFonts w:ascii="GHEA Mariam" w:hAnsi="GHEA Mariam" w:cs="IRTEK Courier"/>
          <w:b/>
          <w:sz w:val="26"/>
          <w:szCs w:val="26"/>
        </w:rPr>
        <w:t>«</w:t>
      </w:r>
      <w:proofErr w:type="spellStart"/>
      <w:r w:rsidRPr="0096395D">
        <w:rPr>
          <w:rFonts w:ascii="GHEA Mariam" w:hAnsi="GHEA Mariam" w:cs="Sylfaen"/>
          <w:b/>
          <w:sz w:val="26"/>
          <w:szCs w:val="26"/>
        </w:rPr>
        <w:t>Երկաթուղային</w:t>
      </w:r>
      <w:proofErr w:type="spellEnd"/>
      <w:r w:rsidRPr="0096395D">
        <w:rPr>
          <w:rFonts w:ascii="GHEA Mariam" w:hAnsi="GHEA Mariam" w:cs="Sylfaen"/>
          <w:b/>
          <w:sz w:val="26"/>
          <w:szCs w:val="26"/>
        </w:rPr>
        <w:t xml:space="preserve"> </w:t>
      </w:r>
      <w:proofErr w:type="spellStart"/>
      <w:r w:rsidRPr="0096395D">
        <w:rPr>
          <w:rFonts w:ascii="GHEA Mariam" w:hAnsi="GHEA Mariam" w:cs="Sylfaen"/>
          <w:b/>
          <w:sz w:val="26"/>
          <w:szCs w:val="26"/>
        </w:rPr>
        <w:t>տրանսպորտի</w:t>
      </w:r>
      <w:proofErr w:type="spellEnd"/>
      <w:r w:rsidRPr="0096395D">
        <w:rPr>
          <w:rFonts w:ascii="GHEA Mariam" w:hAnsi="GHEA Mariam" w:cs="Sylfaen"/>
          <w:b/>
          <w:sz w:val="26"/>
          <w:szCs w:val="26"/>
        </w:rPr>
        <w:t xml:space="preserve"> </w:t>
      </w:r>
      <w:proofErr w:type="spellStart"/>
      <w:r w:rsidRPr="0096395D">
        <w:rPr>
          <w:rFonts w:ascii="GHEA Mariam" w:hAnsi="GHEA Mariam" w:cs="Sylfaen"/>
          <w:b/>
          <w:sz w:val="26"/>
          <w:szCs w:val="26"/>
        </w:rPr>
        <w:t>մասին</w:t>
      </w:r>
      <w:proofErr w:type="spellEnd"/>
      <w:r w:rsidRPr="0096395D">
        <w:rPr>
          <w:rFonts w:ascii="GHEA Mariam" w:hAnsi="GHEA Mariam" w:cs="Sylfaen"/>
          <w:b/>
          <w:sz w:val="26"/>
          <w:szCs w:val="26"/>
        </w:rPr>
        <w:t xml:space="preserve">» </w:t>
      </w:r>
      <w:proofErr w:type="spellStart"/>
      <w:r w:rsidRPr="0096395D">
        <w:rPr>
          <w:rFonts w:ascii="GHEA Mariam" w:hAnsi="GHEA Mariam" w:cs="Sylfaen"/>
          <w:b/>
          <w:sz w:val="26"/>
          <w:szCs w:val="26"/>
        </w:rPr>
        <w:t>Հայաստանի</w:t>
      </w:r>
      <w:proofErr w:type="spellEnd"/>
      <w:r w:rsidRPr="0096395D">
        <w:rPr>
          <w:rFonts w:ascii="GHEA Mariam" w:hAnsi="GHEA Mariam" w:cs="Sylfaen"/>
          <w:b/>
          <w:sz w:val="26"/>
          <w:szCs w:val="26"/>
        </w:rPr>
        <w:t xml:space="preserve"> </w:t>
      </w:r>
      <w:proofErr w:type="spellStart"/>
      <w:r w:rsidRPr="0096395D">
        <w:rPr>
          <w:rFonts w:ascii="GHEA Mariam" w:hAnsi="GHEA Mariam" w:cs="Sylfaen"/>
          <w:b/>
          <w:sz w:val="26"/>
          <w:szCs w:val="26"/>
        </w:rPr>
        <w:t>Հանրապետության</w:t>
      </w:r>
      <w:proofErr w:type="spellEnd"/>
      <w:r w:rsidRPr="0096395D">
        <w:rPr>
          <w:rFonts w:ascii="GHEA Mariam" w:hAnsi="GHEA Mariam" w:cs="Sylfaen"/>
          <w:b/>
          <w:sz w:val="26"/>
          <w:szCs w:val="26"/>
        </w:rPr>
        <w:t xml:space="preserve"> </w:t>
      </w:r>
      <w:proofErr w:type="spellStart"/>
      <w:proofErr w:type="gramStart"/>
      <w:r w:rsidRPr="0096395D">
        <w:rPr>
          <w:rFonts w:ascii="GHEA Mariam" w:hAnsi="GHEA Mariam" w:cs="Sylfaen"/>
          <w:b/>
          <w:sz w:val="26"/>
          <w:szCs w:val="26"/>
        </w:rPr>
        <w:t>օրենքում</w:t>
      </w:r>
      <w:proofErr w:type="spellEnd"/>
      <w:r w:rsidRPr="0096395D">
        <w:rPr>
          <w:rFonts w:ascii="GHEA Mariam" w:hAnsi="GHEA Mariam" w:cs="Sylfaen"/>
          <w:b/>
          <w:sz w:val="26"/>
          <w:szCs w:val="26"/>
        </w:rPr>
        <w:t xml:space="preserve">  </w:t>
      </w:r>
      <w:proofErr w:type="spellStart"/>
      <w:r w:rsidRPr="0096395D">
        <w:rPr>
          <w:rFonts w:ascii="GHEA Mariam" w:hAnsi="GHEA Mariam" w:cs="Sylfaen"/>
          <w:b/>
          <w:sz w:val="26"/>
          <w:szCs w:val="26"/>
        </w:rPr>
        <w:t>փոփոխություններ</w:t>
      </w:r>
      <w:proofErr w:type="spellEnd"/>
      <w:proofErr w:type="gramEnd"/>
      <w:r w:rsidRPr="0096395D">
        <w:rPr>
          <w:rFonts w:ascii="GHEA Mariam" w:hAnsi="GHEA Mariam" w:cs="Sylfaen"/>
          <w:b/>
          <w:sz w:val="26"/>
          <w:szCs w:val="26"/>
        </w:rPr>
        <w:t xml:space="preserve"> և </w:t>
      </w:r>
      <w:proofErr w:type="spellStart"/>
      <w:r w:rsidRPr="0096395D">
        <w:rPr>
          <w:rFonts w:ascii="GHEA Mariam" w:hAnsi="GHEA Mariam" w:cs="Sylfaen"/>
          <w:b/>
          <w:sz w:val="26"/>
          <w:szCs w:val="26"/>
        </w:rPr>
        <w:t>լրացումներ</w:t>
      </w:r>
      <w:proofErr w:type="spellEnd"/>
      <w:r w:rsidRPr="0096395D">
        <w:rPr>
          <w:rFonts w:ascii="GHEA Mariam" w:hAnsi="GHEA Mariam" w:cs="Sylfaen"/>
          <w:b/>
          <w:sz w:val="26"/>
          <w:szCs w:val="26"/>
        </w:rPr>
        <w:t xml:space="preserve"> </w:t>
      </w:r>
      <w:proofErr w:type="spellStart"/>
      <w:r w:rsidRPr="0096395D">
        <w:rPr>
          <w:rFonts w:ascii="GHEA Mariam" w:hAnsi="GHEA Mariam" w:cs="Sylfaen"/>
          <w:b/>
          <w:sz w:val="26"/>
          <w:szCs w:val="26"/>
        </w:rPr>
        <w:t>կատարելու</w:t>
      </w:r>
      <w:proofErr w:type="spellEnd"/>
      <w:r w:rsidRPr="0096395D">
        <w:rPr>
          <w:rFonts w:ascii="GHEA Mariam" w:hAnsi="GHEA Mariam" w:cs="Sylfaen"/>
          <w:b/>
          <w:sz w:val="26"/>
          <w:szCs w:val="26"/>
        </w:rPr>
        <w:t xml:space="preserve"> </w:t>
      </w:r>
      <w:proofErr w:type="spellStart"/>
      <w:r w:rsidRPr="0096395D">
        <w:rPr>
          <w:rFonts w:ascii="GHEA Mariam" w:hAnsi="GHEA Mariam" w:cs="Sylfaen"/>
          <w:b/>
          <w:sz w:val="26"/>
          <w:szCs w:val="26"/>
        </w:rPr>
        <w:t>մասին</w:t>
      </w:r>
      <w:proofErr w:type="spellEnd"/>
      <w:r w:rsidRPr="0096395D">
        <w:rPr>
          <w:rFonts w:ascii="GHEA Mariam" w:hAnsi="GHEA Mariam" w:cs="Sylfaen"/>
          <w:b/>
          <w:sz w:val="26"/>
          <w:szCs w:val="26"/>
        </w:rPr>
        <w:t xml:space="preserve">» ՀՀ </w:t>
      </w:r>
      <w:proofErr w:type="spellStart"/>
      <w:r w:rsidRPr="0096395D">
        <w:rPr>
          <w:rFonts w:ascii="GHEA Mariam" w:hAnsi="GHEA Mariam" w:cs="Sylfaen"/>
          <w:b/>
          <w:sz w:val="26"/>
          <w:szCs w:val="26"/>
        </w:rPr>
        <w:t>օրենքի</w:t>
      </w:r>
      <w:proofErr w:type="spellEnd"/>
      <w:r w:rsidRPr="0096395D">
        <w:rPr>
          <w:rFonts w:ascii="GHEA Mariam" w:hAnsi="GHEA Mariam" w:cs="Sylfaen"/>
          <w:b/>
          <w:sz w:val="26"/>
          <w:szCs w:val="26"/>
        </w:rPr>
        <w:t xml:space="preserve"> </w:t>
      </w:r>
      <w:proofErr w:type="spellStart"/>
      <w:r w:rsidRPr="0096395D">
        <w:rPr>
          <w:rFonts w:ascii="GHEA Mariam" w:hAnsi="GHEA Mariam" w:cs="Sylfaen"/>
          <w:b/>
          <w:sz w:val="26"/>
          <w:szCs w:val="26"/>
        </w:rPr>
        <w:t>նախագծի</w:t>
      </w:r>
      <w:proofErr w:type="spellEnd"/>
      <w:r w:rsidRPr="0096395D">
        <w:rPr>
          <w:rFonts w:ascii="GHEA Mariam" w:hAnsi="GHEA Mariam" w:cs="Sylfaen"/>
          <w:b/>
          <w:sz w:val="26"/>
          <w:szCs w:val="26"/>
        </w:rPr>
        <w:t xml:space="preserve">  </w:t>
      </w:r>
      <w:proofErr w:type="spellStart"/>
      <w:r w:rsidRPr="0096395D">
        <w:rPr>
          <w:rFonts w:ascii="GHEA Mariam" w:hAnsi="GHEA Mariam" w:cs="Sylfaen"/>
          <w:b/>
          <w:sz w:val="26"/>
          <w:szCs w:val="26"/>
        </w:rPr>
        <w:t>վերաբերյալ</w:t>
      </w:r>
      <w:proofErr w:type="spellEnd"/>
      <w:r w:rsidRPr="0096395D">
        <w:rPr>
          <w:rFonts w:ascii="GHEA Mariam" w:hAnsi="GHEA Mariam" w:cs="Sylfaen"/>
          <w:b/>
          <w:sz w:val="26"/>
          <w:szCs w:val="26"/>
        </w:rPr>
        <w:t xml:space="preserve"> ՀՀ </w:t>
      </w:r>
      <w:proofErr w:type="spellStart"/>
      <w:r w:rsidRPr="0096395D">
        <w:rPr>
          <w:rFonts w:ascii="GHEA Mariam" w:hAnsi="GHEA Mariam" w:cs="Sylfaen"/>
          <w:b/>
          <w:sz w:val="26"/>
          <w:szCs w:val="26"/>
        </w:rPr>
        <w:t>կառավարության</w:t>
      </w:r>
      <w:proofErr w:type="spellEnd"/>
      <w:r w:rsidRPr="0096395D">
        <w:rPr>
          <w:rFonts w:ascii="GHEA Mariam" w:hAnsi="GHEA Mariam" w:cs="Sylfaen"/>
          <w:b/>
          <w:sz w:val="26"/>
          <w:szCs w:val="26"/>
        </w:rPr>
        <w:t xml:space="preserve"> </w:t>
      </w:r>
      <w:proofErr w:type="spellStart"/>
      <w:r w:rsidRPr="0096395D">
        <w:rPr>
          <w:rFonts w:ascii="GHEA Mariam" w:hAnsi="GHEA Mariam" w:cs="Sylfaen"/>
          <w:b/>
          <w:sz w:val="26"/>
          <w:szCs w:val="26"/>
        </w:rPr>
        <w:t>աշխատակազմից</w:t>
      </w:r>
      <w:proofErr w:type="spellEnd"/>
      <w:r w:rsidRPr="0096395D">
        <w:rPr>
          <w:rFonts w:ascii="GHEA Mariam" w:hAnsi="GHEA Mariam" w:cs="Sylfaen"/>
          <w:b/>
          <w:sz w:val="26"/>
          <w:szCs w:val="26"/>
        </w:rPr>
        <w:t xml:space="preserve">  </w:t>
      </w:r>
      <w:proofErr w:type="spellStart"/>
      <w:r w:rsidRPr="0096395D">
        <w:rPr>
          <w:rFonts w:ascii="GHEA Mariam" w:hAnsi="GHEA Mariam" w:cs="Sylfaen"/>
          <w:b/>
          <w:sz w:val="26"/>
          <w:szCs w:val="26"/>
        </w:rPr>
        <w:t>ստացված</w:t>
      </w:r>
      <w:proofErr w:type="spellEnd"/>
      <w:r w:rsidRPr="0096395D">
        <w:rPr>
          <w:rFonts w:ascii="GHEA Mariam" w:hAnsi="GHEA Mariam" w:cs="Sylfaen"/>
          <w:b/>
          <w:sz w:val="26"/>
          <w:szCs w:val="26"/>
        </w:rPr>
        <w:t xml:space="preserve"> </w:t>
      </w:r>
      <w:proofErr w:type="spellStart"/>
      <w:r w:rsidRPr="0096395D">
        <w:rPr>
          <w:rFonts w:ascii="GHEA Mariam" w:hAnsi="GHEA Mariam" w:cs="Sylfaen"/>
          <w:b/>
          <w:sz w:val="26"/>
          <w:szCs w:val="26"/>
        </w:rPr>
        <w:t>առաջարկությունների</w:t>
      </w:r>
      <w:proofErr w:type="spellEnd"/>
      <w:r w:rsidRPr="0096395D">
        <w:rPr>
          <w:rFonts w:ascii="GHEA Mariam" w:hAnsi="GHEA Mariam" w:cs="Sylfaen"/>
          <w:b/>
          <w:sz w:val="26"/>
          <w:szCs w:val="26"/>
        </w:rPr>
        <w:t xml:space="preserve"> և </w:t>
      </w:r>
      <w:proofErr w:type="spellStart"/>
      <w:r w:rsidRPr="0096395D">
        <w:rPr>
          <w:rFonts w:ascii="GHEA Mariam" w:hAnsi="GHEA Mariam" w:cs="Sylfaen"/>
          <w:b/>
          <w:sz w:val="26"/>
          <w:szCs w:val="26"/>
        </w:rPr>
        <w:t>առարկություենների</w:t>
      </w:r>
      <w:proofErr w:type="spellEnd"/>
      <w:r w:rsidRPr="00020468">
        <w:rPr>
          <w:rFonts w:ascii="GHEA Mariam" w:hAnsi="GHEA Mariam" w:cs="Sylfaen"/>
          <w:b/>
          <w:sz w:val="26"/>
          <w:szCs w:val="26"/>
        </w:rPr>
        <w:t xml:space="preserve"> </w:t>
      </w:r>
    </w:p>
    <w:p w:rsidR="00C82046" w:rsidRPr="00020468" w:rsidRDefault="00C82046" w:rsidP="00ED2770">
      <w:pPr>
        <w:rPr>
          <w:rFonts w:ascii="GHEA Mariam" w:hAnsi="GHEA Mariam"/>
          <w:b/>
          <w:sz w:val="26"/>
          <w:szCs w:val="26"/>
        </w:rPr>
      </w:pPr>
    </w:p>
    <w:tbl>
      <w:tblPr>
        <w:tblW w:w="13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"/>
        <w:gridCol w:w="1966"/>
        <w:gridCol w:w="6158"/>
        <w:gridCol w:w="4770"/>
      </w:tblGrid>
      <w:tr w:rsidR="00C82046" w:rsidRPr="00020468" w:rsidTr="00685C17">
        <w:tc>
          <w:tcPr>
            <w:tcW w:w="354" w:type="dxa"/>
          </w:tcPr>
          <w:p w:rsidR="00C82046" w:rsidRPr="00490AF3" w:rsidRDefault="00C82046" w:rsidP="00490AF3">
            <w:pPr>
              <w:jc w:val="center"/>
              <w:rPr>
                <w:rFonts w:ascii="GHEA Mariam" w:hAnsi="GHEA Mariam"/>
                <w:b/>
                <w:bCs/>
                <w:iCs/>
                <w:sz w:val="20"/>
                <w:szCs w:val="20"/>
                <w:lang w:val="ru-RU" w:eastAsia="ru-RU"/>
              </w:rPr>
            </w:pPr>
            <w:r w:rsidRPr="00490AF3">
              <w:rPr>
                <w:rFonts w:ascii="GHEA Mariam" w:hAnsi="GHEA Mariam"/>
                <w:b/>
                <w:bCs/>
                <w:iCs/>
                <w:sz w:val="20"/>
                <w:szCs w:val="20"/>
                <w:lang w:val="ru-RU" w:eastAsia="ru-RU"/>
              </w:rPr>
              <w:t>N</w:t>
            </w:r>
          </w:p>
        </w:tc>
        <w:tc>
          <w:tcPr>
            <w:tcW w:w="1966" w:type="dxa"/>
          </w:tcPr>
          <w:p w:rsidR="00C82046" w:rsidRPr="00490AF3" w:rsidRDefault="00C82046" w:rsidP="00490AF3">
            <w:pPr>
              <w:jc w:val="center"/>
              <w:rPr>
                <w:rFonts w:ascii="GHEA Mariam" w:hAnsi="GHEA Mariam"/>
                <w:b/>
                <w:bCs/>
                <w:iCs/>
                <w:sz w:val="20"/>
                <w:szCs w:val="20"/>
                <w:lang w:val="ru-RU" w:eastAsia="ru-RU"/>
              </w:rPr>
            </w:pPr>
            <w:r w:rsidRPr="00490AF3">
              <w:rPr>
                <w:rFonts w:ascii="GHEA Mariam" w:hAnsi="GHEA Mariam" w:cs="Sylfaen"/>
                <w:b/>
                <w:bCs/>
                <w:iCs/>
                <w:sz w:val="20"/>
                <w:szCs w:val="20"/>
                <w:lang w:val="ru-RU" w:eastAsia="ru-RU"/>
              </w:rPr>
              <w:t>Առարկության, առաջարկության հեղինակը, ստացման ամսաթիվը, համարը</w:t>
            </w:r>
          </w:p>
        </w:tc>
        <w:tc>
          <w:tcPr>
            <w:tcW w:w="6158" w:type="dxa"/>
          </w:tcPr>
          <w:p w:rsidR="00C82046" w:rsidRPr="00490AF3" w:rsidRDefault="00C82046" w:rsidP="00490AF3">
            <w:pPr>
              <w:jc w:val="center"/>
              <w:rPr>
                <w:rFonts w:ascii="GHEA Mariam" w:hAnsi="GHEA Mariam" w:cs="Sylfaen"/>
                <w:b/>
                <w:bCs/>
                <w:iCs/>
                <w:sz w:val="20"/>
                <w:szCs w:val="20"/>
                <w:lang w:val="ru-RU" w:eastAsia="ru-RU"/>
              </w:rPr>
            </w:pPr>
            <w:r w:rsidRPr="00490AF3">
              <w:rPr>
                <w:rFonts w:ascii="GHEA Mariam" w:hAnsi="GHEA Mariam" w:cs="Sylfaen"/>
                <w:b/>
                <w:bCs/>
                <w:iCs/>
                <w:sz w:val="20"/>
                <w:szCs w:val="20"/>
                <w:lang w:val="ru-RU" w:eastAsia="ru-RU"/>
              </w:rPr>
              <w:t xml:space="preserve">Առաջարկության, առարկության  բովանդակությունը </w:t>
            </w:r>
          </w:p>
        </w:tc>
        <w:tc>
          <w:tcPr>
            <w:tcW w:w="4770" w:type="dxa"/>
          </w:tcPr>
          <w:p w:rsidR="00C82046" w:rsidRPr="00490AF3" w:rsidRDefault="00C82046" w:rsidP="00490AF3">
            <w:pPr>
              <w:jc w:val="center"/>
              <w:rPr>
                <w:rFonts w:ascii="GHEA Mariam" w:hAnsi="GHEA Mariam" w:cs="Sylfaen"/>
                <w:b/>
                <w:bCs/>
                <w:iCs/>
                <w:sz w:val="20"/>
                <w:szCs w:val="20"/>
                <w:lang w:val="ru-RU" w:eastAsia="ru-RU"/>
              </w:rPr>
            </w:pPr>
            <w:r w:rsidRPr="00490AF3">
              <w:rPr>
                <w:rFonts w:ascii="GHEA Mariam" w:hAnsi="GHEA Mariam" w:cs="Sylfaen"/>
                <w:b/>
                <w:bCs/>
                <w:iCs/>
                <w:sz w:val="20"/>
                <w:szCs w:val="20"/>
                <w:lang w:val="ru-RU" w:eastAsia="ru-RU"/>
              </w:rPr>
              <w:t>Եզրակացություն</w:t>
            </w:r>
          </w:p>
        </w:tc>
      </w:tr>
      <w:tr w:rsidR="00C82046" w:rsidRPr="00C26616" w:rsidTr="00685C17">
        <w:tc>
          <w:tcPr>
            <w:tcW w:w="354" w:type="dxa"/>
          </w:tcPr>
          <w:p w:rsidR="00C82046" w:rsidRPr="00490AF3" w:rsidRDefault="00C82046" w:rsidP="00490AF3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lang w:val="ru-RU" w:eastAsia="ru-RU"/>
              </w:rPr>
            </w:pPr>
          </w:p>
        </w:tc>
        <w:tc>
          <w:tcPr>
            <w:tcW w:w="1966" w:type="dxa"/>
          </w:tcPr>
          <w:p w:rsidR="00C82046" w:rsidRPr="00490AF3" w:rsidRDefault="00C82046" w:rsidP="00490AF3">
            <w:pPr>
              <w:jc w:val="center"/>
              <w:rPr>
                <w:rFonts w:ascii="GHEA Mariam" w:hAnsi="GHEA Mariam"/>
                <w:sz w:val="22"/>
                <w:lang w:val="ru-RU" w:eastAsia="ru-RU"/>
              </w:rPr>
            </w:pPr>
            <w:r w:rsidRPr="00490AF3">
              <w:rPr>
                <w:rFonts w:ascii="GHEA Mariam" w:hAnsi="GHEA Mariam" w:cs="Sylfaen"/>
                <w:sz w:val="22"/>
                <w:szCs w:val="22"/>
                <w:lang w:val="ru-RU" w:eastAsia="ru-RU"/>
              </w:rPr>
              <w:t xml:space="preserve">ՀՀ կառավարության աշխատակազմ </w:t>
            </w:r>
            <w:r w:rsidRPr="00490AF3">
              <w:rPr>
                <w:rFonts w:ascii="GHEA Mariam" w:hAnsi="GHEA Mariam"/>
                <w:sz w:val="22"/>
                <w:szCs w:val="22"/>
                <w:lang w:val="ru-RU" w:eastAsia="ru-RU"/>
              </w:rPr>
              <w:t xml:space="preserve">   </w:t>
            </w:r>
          </w:p>
        </w:tc>
        <w:tc>
          <w:tcPr>
            <w:tcW w:w="6158" w:type="dxa"/>
          </w:tcPr>
          <w:p w:rsidR="00C82046" w:rsidRPr="00490AF3" w:rsidRDefault="00C82046" w:rsidP="00490AF3">
            <w:pPr>
              <w:pStyle w:val="BodyText"/>
              <w:numPr>
                <w:ilvl w:val="0"/>
                <w:numId w:val="15"/>
              </w:numPr>
              <w:spacing w:after="0"/>
              <w:ind w:left="0"/>
              <w:jc w:val="both"/>
              <w:rPr>
                <w:rFonts w:ascii="GHEA Grapalat" w:hAnsi="GHEA Grapalat"/>
                <w:sz w:val="22"/>
                <w:lang w:val="ru-RU" w:eastAsia="ru-RU"/>
              </w:rPr>
            </w:pP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 xml:space="preserve">          1.  Սույն նախագիծն արդեն երեք անգամ /2008 և 2009թթ.ին/ ներկայացվել է ՀՀ կառավարության աշխատակազմ /ներկայիս հետ ոչ էական տարբերությամբ/ և իրավաբանական վարչության, տարածքային զարգացման և բնապահպանական վարչության բացասական եզրակացություններով դրանք ետ են վերադարձվել: Հիմնական տարբերությունը նախկինում ներկայացված նախագծերի համեմատությամբ այն է, որ ներկայումս ներկայացված նախագծի անցումային դրույթների 3-րդ մասում համապատասխան դրույթ է սահմանվել  առ այն, որ &lt;&lt;</w:t>
            </w:r>
            <w:r w:rsidRPr="00490AF3">
              <w:rPr>
                <w:rFonts w:ascii="GHEA Grapalat" w:hAnsi="GHEA Grapalat" w:cs="Sylfaen"/>
                <w:sz w:val="22"/>
                <w:szCs w:val="22"/>
                <w:lang w:val="af-ZA" w:eastAsia="ru-RU"/>
              </w:rPr>
              <w:t xml:space="preserve">մինչև սույն օրենքի ուժի մեջ մտնելը  կառուցված կայարանամիջյան երկաթուղային գծերի օտարման շերտի և պաշտպանական գոտու չափերը սահմանվում են սույն օրենքի պահանջներին համապատասխան` այդ տարածքներում չներառելով երկաթուղային գծի եզրային գծի առանցքից 3.8 մետր և ավելի հետավորության վրա գտնվող,  այլ անձանց  սեփականության իրավունքով պատկանող հողամասերը, ինչպես նաև օրինական  հիմունքներով կառուցված շենք-շինություններով զբաղեցված և այդ շենք-շինությունների  օգտագործման և </w:t>
            </w:r>
            <w:r w:rsidRPr="00490AF3">
              <w:rPr>
                <w:rFonts w:ascii="GHEA Grapalat" w:hAnsi="GHEA Grapalat" w:cs="Sylfaen"/>
                <w:sz w:val="22"/>
                <w:szCs w:val="22"/>
                <w:lang w:val="af-ZA" w:eastAsia="ru-RU"/>
              </w:rPr>
              <w:lastRenderedPageBreak/>
              <w:t>սպասարկման համար անհրաժեշտ հողամասերը&gt;&gt;:</w:t>
            </w:r>
          </w:p>
          <w:p w:rsidR="00C82046" w:rsidRPr="00490AF3" w:rsidRDefault="00C82046" w:rsidP="00490AF3">
            <w:pPr>
              <w:pStyle w:val="BodyText"/>
              <w:ind w:right="144"/>
              <w:jc w:val="both"/>
              <w:rPr>
                <w:rFonts w:ascii="GHEA Grapalat" w:hAnsi="GHEA Grapalat" w:cs="Sylfaen"/>
                <w:sz w:val="22"/>
                <w:lang w:val="af-ZA" w:eastAsia="ru-RU"/>
              </w:rPr>
            </w:pPr>
            <w:r w:rsidRPr="00490AF3">
              <w:rPr>
                <w:rFonts w:ascii="GHEA Grapalat" w:hAnsi="GHEA Grapalat" w:cs="Sylfaen"/>
                <w:sz w:val="22"/>
                <w:szCs w:val="22"/>
                <w:lang w:val="af-ZA" w:eastAsia="ru-RU"/>
              </w:rPr>
              <w:t xml:space="preserve">    Սակայն նշենք, որ վերոնշյալ դրույթի  սահմանումը, ըստ էության, չի լուծում առկա խնդիրները, բացի այդ, վերոնշյալ դրույթի և 10-րդ հոդվածի 2-րդ մասի միջև, փաստացի, հակասություններ են առաջանում: Մասնավորապես, հաշվի առնելով նախագծի 10-րդ հոդվածով սահմանված անցումային դրույթների 2-րդ մասը, ըստ որի՝ համապատասխան սահմանափակումները տարածվելու են սույն օրենքն ուժի մեջ մտնելուց հետո ծագած իրավահարաբերությունների վրա,  ստացվում է այնպես, որ համապատասխան գոտիներում /օտարման շերտ, պաշտպանական գոտի/ ֆիզիկական և իրավաբական անձանց սեփականության իրավունքով պատկանող հողամասերի տնօրինման և օգտագործման իրավունքների իրականացման հնարավորությունները սահմանափակվում են:</w:t>
            </w:r>
          </w:p>
          <w:p w:rsidR="00C82046" w:rsidRPr="00490AF3" w:rsidRDefault="00C82046" w:rsidP="00490AF3">
            <w:pPr>
              <w:pStyle w:val="BodyText"/>
              <w:spacing w:after="100" w:afterAutospacing="1"/>
              <w:jc w:val="both"/>
              <w:rPr>
                <w:rFonts w:ascii="GHEA Grapalat" w:hAnsi="GHEA Grapalat" w:cs="Sylfaen"/>
                <w:sz w:val="22"/>
                <w:lang w:val="af-ZA" w:eastAsia="ru-RU"/>
              </w:rPr>
            </w:pPr>
            <w:r w:rsidRPr="00490AF3">
              <w:rPr>
                <w:rFonts w:ascii="GHEA Grapalat" w:hAnsi="GHEA Grapalat" w:cs="Sylfaen"/>
                <w:sz w:val="22"/>
                <w:szCs w:val="22"/>
                <w:lang w:val="af-ZA" w:eastAsia="ru-RU"/>
              </w:rPr>
              <w:t xml:space="preserve">         Ըստ էության վերոնշյալ անձինք կշարունակեն դե յուրե տիրապետել իրենց սեփականությունը, սակայն դե ֆակտո կզրկվեն իրենց սեփականությունը տնօրինելու իրավունքից:</w:t>
            </w:r>
          </w:p>
          <w:p w:rsidR="00C82046" w:rsidRPr="00490AF3" w:rsidRDefault="00C82046" w:rsidP="00490AF3">
            <w:pPr>
              <w:pStyle w:val="BodyText"/>
              <w:spacing w:after="100" w:afterAutospacing="1"/>
              <w:jc w:val="both"/>
              <w:rPr>
                <w:rFonts w:ascii="GHEA Grapalat" w:hAnsi="GHEA Grapalat" w:cs="Sylfaen"/>
                <w:sz w:val="22"/>
                <w:lang w:val="af-ZA" w:eastAsia="ru-RU"/>
              </w:rPr>
            </w:pPr>
            <w:r w:rsidRPr="00490AF3">
              <w:rPr>
                <w:rFonts w:ascii="GHEA Grapalat" w:hAnsi="GHEA Grapalat" w:cs="Sylfaen"/>
                <w:sz w:val="22"/>
                <w:szCs w:val="22"/>
                <w:lang w:val="af-ZA" w:eastAsia="ru-RU"/>
              </w:rPr>
              <w:t xml:space="preserve">        Ինչ վերաբերում է օգտագործման իրավունքի սահմանափակմանը, ապա նշենք, որ, նույնպես ելնելով նախագծի 10-րդ հոդվածի 2-րդ մասից, համապատասխան անձինք այլևս չեն կարողանա փաստացի օգտագործել իրենց սեփականությունը:</w:t>
            </w:r>
          </w:p>
          <w:p w:rsidR="00C82046" w:rsidRPr="00490AF3" w:rsidRDefault="00C82046" w:rsidP="00490AF3">
            <w:pPr>
              <w:pStyle w:val="BodyText"/>
              <w:ind w:left="144" w:right="144"/>
              <w:jc w:val="both"/>
              <w:rPr>
                <w:rFonts w:ascii="GHEA Grapalat" w:hAnsi="GHEA Grapalat" w:cs="Sylfaen"/>
                <w:sz w:val="22"/>
                <w:lang w:val="af-ZA" w:eastAsia="ru-RU"/>
              </w:rPr>
            </w:pPr>
            <w:r w:rsidRPr="00490AF3">
              <w:rPr>
                <w:rFonts w:ascii="GHEA Grapalat" w:hAnsi="GHEA Grapalat" w:cs="Sylfaen"/>
                <w:lang w:val="af-ZA" w:eastAsia="ru-RU"/>
              </w:rPr>
              <w:t xml:space="preserve">      </w:t>
            </w:r>
            <w:r w:rsidRPr="00490AF3">
              <w:rPr>
                <w:rFonts w:ascii="GHEA Grapalat" w:hAnsi="GHEA Grapalat" w:cs="Sylfaen"/>
                <w:sz w:val="22"/>
                <w:szCs w:val="22"/>
                <w:lang w:val="af-ZA" w:eastAsia="ru-RU"/>
              </w:rPr>
              <w:t xml:space="preserve">Բացի այդ, ավելացնենք, որ նախագծի 10-րդ հոդվածի 3-րդ մասում նշվում է &lt;&lt;կայարանամիջյան&gt;&gt; բառը, որն, ըստ էության, վերաբերում է միայն ընդհանուր օգտագործման երկաթուղային գծերին, այսինքն՝ ստացվում է այնպես, որ ոչ ընդհանուր երկաթուղային գծերի օտարման շերտերի և </w:t>
            </w:r>
            <w:r w:rsidRPr="00490AF3">
              <w:rPr>
                <w:rFonts w:ascii="GHEA Grapalat" w:hAnsi="GHEA Grapalat" w:cs="Sylfaen"/>
                <w:sz w:val="22"/>
                <w:szCs w:val="22"/>
                <w:lang w:val="af-ZA" w:eastAsia="ru-RU"/>
              </w:rPr>
              <w:lastRenderedPageBreak/>
              <w:t>պաշտպանական գոտիների տարածքներում համապատասխան անձանց սեփականության իրավունքով պատկանող հողամասերից փաստացի զրկման հարցը ընդհանրապես չի էլ քննարկվում:</w:t>
            </w:r>
          </w:p>
          <w:p w:rsidR="00C82046" w:rsidRPr="00490AF3" w:rsidRDefault="00C82046" w:rsidP="00490AF3">
            <w:pPr>
              <w:pStyle w:val="BodyText"/>
              <w:ind w:left="144" w:right="144"/>
              <w:jc w:val="both"/>
              <w:rPr>
                <w:rFonts w:ascii="GHEA Grapalat" w:hAnsi="GHEA Grapalat" w:cs="Sylfaen"/>
                <w:sz w:val="22"/>
                <w:lang w:val="af-ZA" w:eastAsia="ru-RU"/>
              </w:rPr>
            </w:pPr>
            <w:r w:rsidRPr="00490AF3">
              <w:rPr>
                <w:rFonts w:ascii="GHEA Grapalat" w:hAnsi="GHEA Grapalat" w:cs="Sylfaen"/>
                <w:sz w:val="22"/>
                <w:szCs w:val="22"/>
                <w:lang w:val="af-ZA" w:eastAsia="ru-RU"/>
              </w:rPr>
              <w:t xml:space="preserve">      Նման սահմանափակումները, ինչպես արդեն նշվել է նախկինում, չեն 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համապատասխանում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ՀՀ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Սահմանադրության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31-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րդ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հոդվածին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,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համաձայն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որի՝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յուրաքանչյուր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ոք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իրավունք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ունի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իր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հայեցողությամբ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տիրապետելու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,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օգտագործելու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,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տնօրինելու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և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կտակելու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իր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սեփականությունը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ու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3-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րդ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հոդվածին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,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համաձայն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որի՝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մարդը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,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նրա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արժանապատվությունը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,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հիմնական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իրավունքներն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ու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ազատությունները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/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որոնց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մեջ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մտնում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է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նաև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սեփականության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իրավունքը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/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բարձրագույն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արժեքներ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են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: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Պետությունը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ապահովում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է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մարդու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և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քաղաքացու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հիմնական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իրավունքների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և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ազատությունների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պաշտպանությունը՝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միջազգային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իրավունքի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սկզբունքներին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ու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նորմերին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համապատասխան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: </w:t>
            </w:r>
          </w:p>
          <w:p w:rsidR="00C82046" w:rsidRPr="00C04037" w:rsidRDefault="00C82046" w:rsidP="00490AF3">
            <w:pPr>
              <w:pStyle w:val="BodyText"/>
              <w:ind w:left="144" w:right="144"/>
              <w:jc w:val="both"/>
              <w:rPr>
                <w:rFonts w:ascii="GHEA Grapalat" w:hAnsi="GHEA Grapalat"/>
                <w:sz w:val="22"/>
                <w:lang w:val="af-ZA" w:eastAsia="ru-RU"/>
              </w:rPr>
            </w:pP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    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Բացի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այդ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,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նախկինում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նույնպես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նշվել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է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,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որ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ՀՀ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կողմից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2002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թվականի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ապրիլի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26-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ին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վավերացված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&lt;&lt;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Մարդու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իրավունքների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և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հիմնարար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ազատությունների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պաշտպանբության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մասին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եվրոպական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կոնվեցիայի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>&gt;&gt; 1-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ին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Արձանագրության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1-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ին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հոդվածը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յուրաքանչյուր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ֆիզիկական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և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իրավաբանական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անձի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համար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երաշխավորում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է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իր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գույքից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անարգել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օգտվելու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իրավունք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,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իսկ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ՀՀ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Սահմանադրության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8-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րդ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հոդվածը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սահմանում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է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,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որ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ՀՀ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>-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ում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ճանաչվում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և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պաշտպանվում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է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սեփականության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իրավունքը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: </w:t>
            </w:r>
          </w:p>
          <w:p w:rsidR="00C82046" w:rsidRPr="00C04037" w:rsidRDefault="00C82046" w:rsidP="00490AF3">
            <w:pPr>
              <w:widowControl w:val="0"/>
              <w:autoSpaceDE w:val="0"/>
              <w:autoSpaceDN w:val="0"/>
              <w:adjustRightInd w:val="0"/>
              <w:ind w:right="144"/>
              <w:jc w:val="both"/>
              <w:rPr>
                <w:rFonts w:ascii="GHEA Grapalat" w:hAnsi="GHEA Grapalat" w:cs="Courier New"/>
                <w:sz w:val="22"/>
                <w:lang w:val="af-ZA" w:eastAsia="ru-RU"/>
              </w:rPr>
            </w:pPr>
            <w:r w:rsidRPr="00490AF3">
              <w:rPr>
                <w:rFonts w:ascii="GHEA Grapalat" w:hAnsi="GHEA Grapalat" w:cs="Sylfaen"/>
                <w:sz w:val="22"/>
                <w:szCs w:val="22"/>
                <w:lang w:val="af-ZA" w:eastAsia="ru-RU"/>
              </w:rPr>
              <w:t xml:space="preserve">           2.</w:t>
            </w:r>
            <w:r w:rsidRPr="00C04037">
              <w:rPr>
                <w:rFonts w:ascii="GHEA Grapalat" w:hAnsi="GHEA Grapalat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Նախագծի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15.1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հոդվածի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1-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ին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մասում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նշվում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է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>. &lt;&lt;</w:t>
            </w:r>
            <w:r w:rsidRPr="00490AF3">
              <w:rPr>
                <w:rFonts w:ascii="GHEA Grapalat" w:hAnsi="GHEA Grapalat" w:cs="Courier New"/>
                <w:sz w:val="22"/>
                <w:szCs w:val="22"/>
                <w:lang w:val="ru-RU" w:eastAsia="ru-RU"/>
              </w:rPr>
              <w:t>Օտարման</w:t>
            </w:r>
            <w:r w:rsidRPr="00C04037">
              <w:rPr>
                <w:rFonts w:ascii="GHEA Grapalat" w:hAnsi="GHEA Grapalat" w:cs="Courier New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 w:cs="Courier New"/>
                <w:sz w:val="22"/>
                <w:szCs w:val="22"/>
                <w:lang w:val="ru-RU" w:eastAsia="ru-RU"/>
              </w:rPr>
              <w:t>շերտի</w:t>
            </w:r>
            <w:r w:rsidRPr="00C04037">
              <w:rPr>
                <w:rFonts w:ascii="GHEA Grapalat" w:hAnsi="GHEA Grapalat" w:cs="Courier New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 w:cs="Courier New"/>
                <w:sz w:val="22"/>
                <w:szCs w:val="22"/>
                <w:lang w:val="ru-RU" w:eastAsia="ru-RU"/>
              </w:rPr>
              <w:t>չափերը</w:t>
            </w:r>
            <w:r w:rsidRPr="00C04037">
              <w:rPr>
                <w:rFonts w:ascii="GHEA Grapalat" w:hAnsi="GHEA Grapalat" w:cs="Courier New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 w:cs="Courier New"/>
                <w:sz w:val="22"/>
                <w:szCs w:val="22"/>
                <w:lang w:val="ru-RU" w:eastAsia="ru-RU"/>
              </w:rPr>
              <w:t>սահմանվում</w:t>
            </w:r>
            <w:r w:rsidRPr="00C04037">
              <w:rPr>
                <w:rFonts w:ascii="GHEA Grapalat" w:hAnsi="GHEA Grapalat" w:cs="Courier New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 w:cs="Courier New"/>
                <w:sz w:val="22"/>
                <w:szCs w:val="22"/>
                <w:lang w:val="ru-RU" w:eastAsia="ru-RU"/>
              </w:rPr>
              <w:t>են</w:t>
            </w:r>
            <w:r w:rsidRPr="00C04037">
              <w:rPr>
                <w:rFonts w:ascii="GHEA Grapalat" w:hAnsi="GHEA Grapalat" w:cs="Courier New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 w:cs="Sylfaen"/>
                <w:sz w:val="22"/>
                <w:szCs w:val="22"/>
                <w:lang w:val="af-ZA" w:eastAsia="ru-RU"/>
              </w:rPr>
              <w:t xml:space="preserve">կառավարության կողմից հաստատված նորմերի հիման վրա մշակված ճարտարապետաշինարարական </w:t>
            </w:r>
            <w:r w:rsidRPr="00490AF3">
              <w:rPr>
                <w:rFonts w:ascii="GHEA Grapalat" w:hAnsi="GHEA Grapalat" w:cs="Sylfaen"/>
                <w:sz w:val="22"/>
                <w:szCs w:val="22"/>
                <w:lang w:val="af-ZA" w:eastAsia="ru-RU"/>
              </w:rPr>
              <w:lastRenderedPageBreak/>
              <w:t xml:space="preserve">նախագծերով` </w:t>
            </w:r>
            <w:r w:rsidRPr="00490AF3">
              <w:rPr>
                <w:rFonts w:ascii="GHEA Grapalat" w:hAnsi="GHEA Grapalat" w:cs="Courier New"/>
                <w:sz w:val="22"/>
                <w:szCs w:val="22"/>
                <w:lang w:val="ru-RU" w:eastAsia="ru-RU"/>
              </w:rPr>
              <w:t>հաշվի</w:t>
            </w:r>
            <w:r w:rsidRPr="00C04037">
              <w:rPr>
                <w:rFonts w:ascii="GHEA Grapalat" w:hAnsi="GHEA Grapalat" w:cs="Courier New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 w:cs="Courier New"/>
                <w:sz w:val="22"/>
                <w:szCs w:val="22"/>
                <w:lang w:val="ru-RU" w:eastAsia="ru-RU"/>
              </w:rPr>
              <w:t>առնելով</w:t>
            </w:r>
            <w:r w:rsidRPr="00C04037">
              <w:rPr>
                <w:rFonts w:ascii="GHEA Grapalat" w:hAnsi="GHEA Grapalat" w:cs="Courier New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 w:cs="Courier New"/>
                <w:sz w:val="22"/>
                <w:szCs w:val="22"/>
                <w:lang w:val="ru-RU" w:eastAsia="ru-RU"/>
              </w:rPr>
              <w:t>սույն</w:t>
            </w:r>
            <w:r w:rsidRPr="00C04037">
              <w:rPr>
                <w:rFonts w:ascii="GHEA Grapalat" w:hAnsi="GHEA Grapalat" w:cs="Courier New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 w:cs="Courier New"/>
                <w:sz w:val="22"/>
                <w:szCs w:val="22"/>
                <w:lang w:val="ru-RU" w:eastAsia="ru-RU"/>
              </w:rPr>
              <w:t>օրենքի</w:t>
            </w:r>
            <w:r w:rsidRPr="00C04037">
              <w:rPr>
                <w:rFonts w:ascii="GHEA Grapalat" w:hAnsi="GHEA Grapalat" w:cs="Courier New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 w:cs="Courier New"/>
                <w:sz w:val="22"/>
                <w:szCs w:val="22"/>
                <w:lang w:val="ru-RU" w:eastAsia="ru-RU"/>
              </w:rPr>
              <w:t>հավելվածում</w:t>
            </w:r>
            <w:r w:rsidRPr="00C04037">
              <w:rPr>
                <w:rFonts w:ascii="GHEA Grapalat" w:hAnsi="GHEA Grapalat" w:cs="Courier New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 w:cs="Courier New"/>
                <w:sz w:val="22"/>
                <w:szCs w:val="22"/>
                <w:lang w:val="ru-RU" w:eastAsia="ru-RU"/>
              </w:rPr>
              <w:t>նշված</w:t>
            </w:r>
            <w:r w:rsidRPr="00C04037">
              <w:rPr>
                <w:rFonts w:ascii="GHEA Grapalat" w:hAnsi="GHEA Grapalat" w:cs="Courier New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 w:cs="Sylfaen"/>
                <w:sz w:val="22"/>
                <w:szCs w:val="22"/>
                <w:lang w:val="af-ZA" w:eastAsia="ru-RU"/>
              </w:rPr>
              <w:t>հողապաստառի չափերը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&gt;&gt;: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Նման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ձևակերպմամբ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պարզ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չէ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,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թե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ով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է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սահմանելու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օտարման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շերտի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չափերը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,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եթե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վերջիններս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սահմանվելու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են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ՀՀ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կառավարության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որոշմամբ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,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ապա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անհրաժեշտ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է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,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որ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դա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հստակ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490AF3">
              <w:rPr>
                <w:rFonts w:ascii="GHEA Grapalat" w:hAnsi="GHEA Grapalat"/>
                <w:sz w:val="22"/>
                <w:szCs w:val="22"/>
                <w:lang w:val="ru-RU" w:eastAsia="ru-RU"/>
              </w:rPr>
              <w:t>ձևակերպվի</w:t>
            </w:r>
            <w:r w:rsidRPr="00C04037">
              <w:rPr>
                <w:rFonts w:ascii="GHEA Grapalat" w:hAnsi="GHEA Grapalat"/>
                <w:sz w:val="22"/>
                <w:szCs w:val="22"/>
                <w:lang w:val="af-ZA" w:eastAsia="ru-RU"/>
              </w:rPr>
              <w:t>:</w:t>
            </w:r>
          </w:p>
        </w:tc>
        <w:tc>
          <w:tcPr>
            <w:tcW w:w="4770" w:type="dxa"/>
          </w:tcPr>
          <w:p w:rsidR="00C82046" w:rsidRPr="000F12E4" w:rsidRDefault="00C82046" w:rsidP="000F12E4">
            <w:pPr>
              <w:spacing w:after="120"/>
              <w:ind w:right="144"/>
              <w:rPr>
                <w:rFonts w:ascii="GHEA Grapalat" w:hAnsi="GHEA Grapalat"/>
                <w:sz w:val="22"/>
                <w:lang w:val="af-ZA" w:eastAsia="ru-RU"/>
              </w:rPr>
            </w:pPr>
            <w:proofErr w:type="spellStart"/>
            <w:r w:rsidRPr="00685C17">
              <w:rPr>
                <w:rFonts w:ascii="GHEA Grapalat" w:hAnsi="GHEA Grapalat"/>
                <w:sz w:val="22"/>
                <w:szCs w:val="22"/>
                <w:lang w:eastAsia="ru-RU"/>
              </w:rPr>
              <w:lastRenderedPageBreak/>
              <w:t>Ընդունվել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  <w:r w:rsidRPr="00685C17">
              <w:rPr>
                <w:rFonts w:ascii="GHEA Grapalat" w:hAnsi="GHEA Grapalat"/>
                <w:sz w:val="22"/>
                <w:szCs w:val="22"/>
                <w:lang w:eastAsia="ru-RU"/>
              </w:rPr>
              <w:t>է</w:t>
            </w:r>
            <w:r w:rsidRPr="00685C17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,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  <w:lang w:eastAsia="ru-RU"/>
              </w:rPr>
              <w:t>մասնակի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 w:eastAsia="ru-RU"/>
              </w:rPr>
              <w:t>: Նախագծի 10-րդ հոդվածը խմբագրվել է:</w:t>
            </w:r>
            <w:r w:rsidRPr="000F12E4">
              <w:rPr>
                <w:rFonts w:ascii="GHEA Grapalat" w:hAnsi="GHEA Grapalat"/>
                <w:sz w:val="22"/>
                <w:szCs w:val="22"/>
                <w:lang w:val="af-ZA" w:eastAsia="ru-RU"/>
              </w:rPr>
              <w:t xml:space="preserve"> </w:t>
            </w:r>
          </w:p>
          <w:p w:rsidR="00C82046" w:rsidRPr="000F12E4" w:rsidRDefault="00C82046" w:rsidP="00685C1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lang w:val="af-ZA"/>
              </w:rPr>
            </w:pP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Միաժամանակ, </w:t>
            </w:r>
            <w:r w:rsidRPr="000F12E4">
              <w:rPr>
                <w:rFonts w:ascii="GHEA Grapalat" w:hAnsi="GHEA Grapalat"/>
                <w:sz w:val="22"/>
                <w:szCs w:val="22"/>
              </w:rPr>
              <w:t>ՀՀ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տրանսպորտի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և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կապի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նախարարու</w:t>
            </w:r>
            <w:r w:rsidRPr="000F12E4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0F12E4">
              <w:rPr>
                <w:rFonts w:ascii="GHEA Grapalat" w:hAnsi="GHEA Grapalat"/>
                <w:sz w:val="22"/>
                <w:szCs w:val="22"/>
              </w:rPr>
              <w:t>յունը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հաշվի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առնելով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ՀՀ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նախարարության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,  </w:t>
            </w:r>
            <w:r w:rsidRPr="000F12E4">
              <w:rPr>
                <w:rFonts w:ascii="GHEA Grapalat" w:hAnsi="GHEA Grapalat"/>
                <w:sz w:val="22"/>
                <w:szCs w:val="22"/>
              </w:rPr>
              <w:t>ՀՀ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0F12E4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աշխատակազմի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տարածքային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զարգացման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և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բնապահպանության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0F12E4">
              <w:rPr>
                <w:rFonts w:ascii="GHEA Grapalat" w:hAnsi="GHEA Grapalat"/>
                <w:sz w:val="22"/>
                <w:szCs w:val="22"/>
              </w:rPr>
              <w:t>իրավաբանական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0F12E4">
              <w:rPr>
                <w:rFonts w:ascii="GHEA Grapalat" w:hAnsi="GHEA Grapalat"/>
                <w:sz w:val="22"/>
                <w:szCs w:val="22"/>
              </w:rPr>
              <w:t>վարչությունների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proofErr w:type="spellStart"/>
            <w:r w:rsidRPr="000F12E4">
              <w:rPr>
                <w:rFonts w:ascii="GHEA Grapalat" w:hAnsi="GHEA Grapalat"/>
                <w:sz w:val="22"/>
                <w:szCs w:val="22"/>
                <w:lang w:val="en-US"/>
              </w:rPr>
              <w:t>դիրքորոշումը</w:t>
            </w:r>
            <w:proofErr w:type="spellEnd"/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ամբողջությամբ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լրամշակել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է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նախագիծը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0F12E4">
              <w:rPr>
                <w:rFonts w:ascii="GHEA Grapalat" w:hAnsi="GHEA Grapalat"/>
                <w:sz w:val="22"/>
                <w:szCs w:val="22"/>
              </w:rPr>
              <w:t>Արդյունքում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0F12E4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0F12E4">
              <w:rPr>
                <w:rFonts w:ascii="GHEA Grapalat" w:hAnsi="GHEA Grapalat"/>
                <w:sz w:val="22"/>
                <w:szCs w:val="22"/>
                <w:lang w:val="en-US"/>
              </w:rPr>
              <w:t>ց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հանվել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են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0F12E4">
              <w:rPr>
                <w:rFonts w:ascii="GHEA Grapalat" w:hAnsi="GHEA Grapalat"/>
                <w:sz w:val="22"/>
                <w:szCs w:val="22"/>
                <w:lang w:val="en-US"/>
              </w:rPr>
              <w:t>երկաթուղու</w:t>
            </w:r>
            <w:proofErr w:type="spellEnd"/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0F12E4">
              <w:rPr>
                <w:rFonts w:ascii="GHEA Grapalat" w:hAnsi="GHEA Grapalat"/>
                <w:sz w:val="22"/>
                <w:szCs w:val="22"/>
                <w:lang w:val="en-US"/>
              </w:rPr>
              <w:t>պաշտպանական</w:t>
            </w:r>
            <w:proofErr w:type="spellEnd"/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0F12E4">
              <w:rPr>
                <w:rFonts w:ascii="GHEA Grapalat" w:hAnsi="GHEA Grapalat"/>
                <w:sz w:val="22"/>
                <w:szCs w:val="22"/>
                <w:lang w:val="en-US"/>
              </w:rPr>
              <w:t>գոտու</w:t>
            </w:r>
            <w:proofErr w:type="spellEnd"/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0F12E4">
              <w:rPr>
                <w:rFonts w:ascii="GHEA Grapalat" w:hAnsi="GHEA Grapalat"/>
                <w:sz w:val="22"/>
                <w:szCs w:val="22"/>
                <w:lang w:val="en-US"/>
              </w:rPr>
              <w:t>սահմաններում</w:t>
            </w:r>
            <w:proofErr w:type="spellEnd"/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լիազոր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մարմնի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համաձայնեցմամբ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քաղաքաշինական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0F12E4">
              <w:rPr>
                <w:rFonts w:ascii="GHEA Grapalat" w:hAnsi="GHEA Grapalat"/>
                <w:sz w:val="22"/>
                <w:szCs w:val="22"/>
              </w:rPr>
              <w:t>և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այլ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գործողություններ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կատարելու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պահանջը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և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հստակ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սահմանվել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են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երկաթուղու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պաշտպանական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գոտու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</w:rPr>
              <w:t>սահմաններում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0F12E4">
              <w:rPr>
                <w:rFonts w:ascii="GHEA Grapalat" w:hAnsi="GHEA Grapalat"/>
                <w:sz w:val="22"/>
                <w:szCs w:val="22"/>
                <w:lang w:val="en-US"/>
              </w:rPr>
              <w:t>նախատեսված</w:t>
            </w:r>
            <w:proofErr w:type="spellEnd"/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0F12E4">
              <w:rPr>
                <w:rFonts w:ascii="GHEA Grapalat" w:hAnsi="GHEA Grapalat"/>
                <w:sz w:val="22"/>
                <w:szCs w:val="22"/>
              </w:rPr>
              <w:t>արգելքները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0F12E4">
              <w:rPr>
                <w:rFonts w:ascii="GHEA Grapalat" w:hAnsi="GHEA Grapalat"/>
                <w:sz w:val="22"/>
                <w:szCs w:val="22"/>
                <w:lang w:val="en-US"/>
              </w:rPr>
              <w:t>ինչպես</w:t>
            </w:r>
            <w:proofErr w:type="spellEnd"/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0F12E4">
              <w:rPr>
                <w:rFonts w:ascii="GHEA Grapalat" w:hAnsi="GHEA Grapalat"/>
                <w:sz w:val="22"/>
                <w:szCs w:val="22"/>
                <w:lang w:val="en-US"/>
              </w:rPr>
              <w:t>նաև</w:t>
            </w:r>
            <w:proofErr w:type="spellEnd"/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proofErr w:type="spellStart"/>
            <w:r w:rsidRPr="000F12E4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0F12E4">
              <w:rPr>
                <w:rFonts w:ascii="GHEA Grapalat" w:hAnsi="GHEA Grapalat"/>
                <w:sz w:val="22"/>
                <w:szCs w:val="22"/>
                <w:lang w:val="en-US"/>
              </w:rPr>
              <w:t>անցումային</w:t>
            </w:r>
            <w:proofErr w:type="spellEnd"/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0F12E4">
              <w:rPr>
                <w:rFonts w:ascii="GHEA Grapalat" w:hAnsi="GHEA Grapalat"/>
                <w:sz w:val="22"/>
                <w:szCs w:val="22"/>
                <w:lang w:val="en-US"/>
              </w:rPr>
              <w:t>դրույթներում</w:t>
            </w:r>
            <w:proofErr w:type="spellEnd"/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0F12E4">
              <w:rPr>
                <w:rFonts w:ascii="GHEA Grapalat" w:hAnsi="GHEA Grapalat"/>
                <w:sz w:val="22"/>
                <w:szCs w:val="22"/>
                <w:lang w:val="en-US"/>
              </w:rPr>
              <w:t>նախատեսվել</w:t>
            </w:r>
            <w:proofErr w:type="spellEnd"/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0F12E4">
              <w:rPr>
                <w:rFonts w:ascii="GHEA Grapalat" w:hAnsi="GHEA Grapalat"/>
                <w:sz w:val="22"/>
                <w:szCs w:val="22"/>
                <w:lang w:val="en-US"/>
              </w:rPr>
              <w:t>դրույթ</w:t>
            </w:r>
            <w:proofErr w:type="spellEnd"/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0F12E4">
              <w:rPr>
                <w:rFonts w:ascii="GHEA Grapalat" w:hAnsi="GHEA Grapalat"/>
                <w:sz w:val="22"/>
                <w:szCs w:val="22"/>
                <w:lang w:val="en-US"/>
              </w:rPr>
              <w:t>որով</w:t>
            </w:r>
            <w:proofErr w:type="spellEnd"/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0F12E4">
              <w:rPr>
                <w:rFonts w:ascii="GHEA Grapalat" w:hAnsi="GHEA Grapalat"/>
                <w:sz w:val="22"/>
                <w:szCs w:val="22"/>
                <w:lang w:val="en-US"/>
              </w:rPr>
              <w:t>կարգավորվել</w:t>
            </w:r>
            <w:proofErr w:type="spellEnd"/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0F12E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F12E4">
              <w:rPr>
                <w:rFonts w:ascii="GHEA Grapalat" w:hAnsi="GHEA Grapalat"/>
                <w:sz w:val="22"/>
                <w:szCs w:val="22"/>
                <w:lang w:val="en-US"/>
              </w:rPr>
              <w:t>մ</w:t>
            </w:r>
            <w:r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ինչև սույն օրենքի ուժի մեջ </w:t>
            </w:r>
            <w:r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մտնելը  երկաթուղային գծերի օտարման շերտի  և պաշտպանական գոտու սահմաններում օրինական հիմունքներով այլ անձանց  սեփականության իրավունքնով  պատկանող հողամասերի, ինչպես նաև  կառուցված շենք-շինությունների հետագա ճակատագիրը:  </w:t>
            </w:r>
          </w:p>
          <w:p w:rsidR="00C82046" w:rsidRPr="000F12E4" w:rsidRDefault="00D432BD" w:rsidP="00685C1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lang w:val="af-ZA"/>
              </w:rPr>
            </w:pPr>
            <w:proofErr w:type="spellStart"/>
            <w:r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Նշենք</w:t>
            </w:r>
            <w:proofErr w:type="spellEnd"/>
            <w:r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proofErr w:type="spellEnd"/>
            <w:r w:rsidR="000F12E4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F12E4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որ</w:t>
            </w:r>
            <w:proofErr w:type="spellEnd"/>
            <w:r w:rsidR="000F12E4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Նախագծի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10-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հոդվածի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3-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մասում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նախատեսված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դրույթի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նպատակն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ամրագրել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որ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մինչև  սույն օրենքի ուժի մեջ մտնելը օրինական հիմունքներով ձեռք բերված՝ երկաթուղու օտարման շերտի, պաշտպանական գոտու սահմաններում գտնվող հողամասերը, կառուցված շենք-շինությունները չեն օտարվելու, ինչը ամենևին չի նշանակում, որ նշված տարածքներում  սեփականություն ունեցող անձինք դուրս են մնալու պետական կարգավորումից և իրավունք ունեն  կամայական, առանց օրենքով նախատեսված պահանջների, շինարարական   նորմերի պահպանման օգտագործել իրենց սեփականությունը՝ խախտելով այլ  անձանց՝ տվյալ դեպքում Հայաստանի Հանրապետության (երկաթուղային տրանսպորտի օբյեկտները հանդիսանում են պետական սեփականություն) շահերը: </w:t>
            </w:r>
          </w:p>
          <w:p w:rsidR="00C82046" w:rsidRPr="000F12E4" w:rsidRDefault="000F12E4" w:rsidP="00685C1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    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Օրենքի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նախագծի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15.3-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հոդվածում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նշված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արգելքները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որևէ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կերպ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չեն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զրկում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անձին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իր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սեփականությունը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տնօրինելու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իրացունքից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(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անձը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կարող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ազատ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որոշել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իր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գույքի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ճակատագիրը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),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արգելում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այն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գործողությունների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որոնց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կատարումը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կարող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վտանգ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առաջացնել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ինչպես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այդ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տարածքում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սեփականություն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ունեցող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անձանց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այնպես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էլ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անձանց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հանրության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(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խոսքը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վերաբերվում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հանրային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ծառայություններ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մատուցող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երկաթուղային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տրանսպորտին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,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որը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հանդիսանում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առավել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վտանգի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աղբյուր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) </w:t>
            </w:r>
            <w:proofErr w:type="spellStart"/>
            <w:r w:rsidR="00C82046" w:rsidRPr="000F12E4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proofErr w:type="spellEnd"/>
            <w:r w:rsidR="00C82046" w:rsidRPr="000F12E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  </w:t>
            </w:r>
          </w:p>
          <w:p w:rsidR="00C82046" w:rsidRDefault="00C82046" w:rsidP="00685C1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lang w:val="af-ZA"/>
              </w:rPr>
            </w:pPr>
          </w:p>
          <w:p w:rsidR="00C82046" w:rsidRDefault="00C82046" w:rsidP="00685C1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lang w:val="af-ZA"/>
              </w:rPr>
            </w:pPr>
          </w:p>
          <w:p w:rsidR="00C82046" w:rsidRDefault="00C82046" w:rsidP="00685C1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lang w:val="af-ZA"/>
              </w:rPr>
            </w:pPr>
          </w:p>
          <w:p w:rsidR="00C82046" w:rsidRDefault="00C82046" w:rsidP="00685C1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lang w:val="af-ZA"/>
              </w:rPr>
            </w:pPr>
          </w:p>
          <w:p w:rsidR="00C82046" w:rsidRDefault="00C82046" w:rsidP="00685C1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lang w:val="af-ZA"/>
              </w:rPr>
            </w:pPr>
          </w:p>
          <w:p w:rsidR="00C82046" w:rsidRDefault="00C82046" w:rsidP="00685C1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lang w:val="af-ZA"/>
              </w:rPr>
            </w:pPr>
          </w:p>
          <w:p w:rsidR="00C82046" w:rsidRDefault="00C82046" w:rsidP="00685C1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lang w:val="af-ZA"/>
              </w:rPr>
            </w:pPr>
          </w:p>
          <w:p w:rsidR="00C82046" w:rsidRDefault="00C82046" w:rsidP="001951A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sz w:val="22"/>
                <w:lang w:val="af-ZA"/>
              </w:rPr>
            </w:pPr>
          </w:p>
          <w:p w:rsidR="00C82046" w:rsidRDefault="00C82046" w:rsidP="001951A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sz w:val="22"/>
                <w:lang w:val="af-ZA"/>
              </w:rPr>
            </w:pPr>
          </w:p>
          <w:p w:rsidR="00C82046" w:rsidRDefault="00C82046" w:rsidP="001951A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sz w:val="22"/>
                <w:lang w:val="af-ZA"/>
              </w:rPr>
            </w:pPr>
          </w:p>
          <w:p w:rsidR="00C82046" w:rsidRDefault="00C82046" w:rsidP="001951A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sz w:val="22"/>
                <w:lang w:val="af-ZA"/>
              </w:rPr>
            </w:pPr>
          </w:p>
          <w:p w:rsidR="00C82046" w:rsidRDefault="00C82046" w:rsidP="001951A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sz w:val="22"/>
                <w:lang w:val="af-ZA"/>
              </w:rPr>
            </w:pPr>
          </w:p>
          <w:p w:rsidR="00685C17" w:rsidRDefault="00685C17" w:rsidP="001951A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sz w:val="22"/>
                <w:lang w:val="af-ZA"/>
              </w:rPr>
            </w:pPr>
          </w:p>
          <w:p w:rsidR="00685C17" w:rsidRDefault="00685C17" w:rsidP="001951A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sz w:val="22"/>
                <w:lang w:val="af-ZA"/>
              </w:rPr>
            </w:pPr>
          </w:p>
          <w:p w:rsidR="00685C17" w:rsidRDefault="00685C17" w:rsidP="001951A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sz w:val="22"/>
                <w:lang w:val="af-ZA"/>
              </w:rPr>
            </w:pPr>
          </w:p>
          <w:p w:rsidR="00685C17" w:rsidRDefault="00685C17" w:rsidP="001951A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sz w:val="22"/>
                <w:lang w:val="af-ZA"/>
              </w:rPr>
            </w:pPr>
          </w:p>
          <w:p w:rsidR="00685C17" w:rsidRDefault="00685C17" w:rsidP="001951A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sz w:val="22"/>
                <w:lang w:val="af-ZA"/>
              </w:rPr>
            </w:pPr>
          </w:p>
          <w:p w:rsidR="00685C17" w:rsidRDefault="00685C17" w:rsidP="001951A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sz w:val="22"/>
                <w:lang w:val="af-ZA"/>
              </w:rPr>
            </w:pPr>
          </w:p>
          <w:p w:rsidR="00685C17" w:rsidRDefault="00685C17" w:rsidP="001951A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sz w:val="22"/>
                <w:lang w:val="af-ZA"/>
              </w:rPr>
            </w:pPr>
          </w:p>
          <w:p w:rsidR="00685C17" w:rsidRDefault="00685C17" w:rsidP="001951A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sz w:val="22"/>
                <w:lang w:val="af-ZA"/>
              </w:rPr>
            </w:pPr>
          </w:p>
          <w:p w:rsidR="00685C17" w:rsidRDefault="00685C17" w:rsidP="001951A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sz w:val="22"/>
                <w:lang w:val="af-ZA"/>
              </w:rPr>
            </w:pPr>
          </w:p>
          <w:p w:rsidR="004754D5" w:rsidRDefault="004754D5" w:rsidP="001951A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sz w:val="22"/>
                <w:lang w:val="af-ZA"/>
              </w:rPr>
            </w:pPr>
          </w:p>
          <w:p w:rsidR="004754D5" w:rsidRDefault="004754D5" w:rsidP="001951A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sz w:val="22"/>
                <w:lang w:val="af-ZA"/>
              </w:rPr>
            </w:pPr>
          </w:p>
          <w:p w:rsidR="00C82046" w:rsidRPr="00C26616" w:rsidRDefault="00C82046" w:rsidP="00685C17">
            <w:pPr>
              <w:spacing w:after="120"/>
              <w:ind w:right="144"/>
              <w:jc w:val="both"/>
              <w:rPr>
                <w:rFonts w:ascii="GHEA Grapalat" w:hAnsi="GHEA Grapalat"/>
                <w:sz w:val="22"/>
                <w:lang w:val="af-ZA" w:eastAsia="ru-RU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2</w:t>
            </w:r>
            <w:r w:rsidRPr="00685C17">
              <w:rPr>
                <w:rFonts w:ascii="GHEA Grapalat" w:hAnsi="GHEA Grapalat" w:cs="Sylfaen"/>
                <w:sz w:val="22"/>
                <w:szCs w:val="22"/>
                <w:lang w:val="af-ZA"/>
              </w:rPr>
              <w:t>. ՀՀ հողային օրենսգրքի 14-րդ հոդվածի  3-րդ մասի համաձայն ՝ էներգետիկայ</w:t>
            </w:r>
            <w:r w:rsidR="00272018">
              <w:rPr>
                <w:rFonts w:ascii="GHEA Grapalat" w:hAnsi="GHEA Grapalat" w:cs="Sylfaen"/>
                <w:sz w:val="22"/>
                <w:szCs w:val="22"/>
                <w:lang w:val="af-ZA"/>
              </w:rPr>
              <w:t>ի, կապի</w:t>
            </w:r>
            <w:r w:rsidRPr="00685C1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տրանսպորտի, կոմունալ </w:t>
            </w:r>
            <w:r w:rsidRPr="00685C17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ենթակառուցվաշքների  օբյեկտների կառուցման  ու սպասարկման</w:t>
            </w:r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տրամադրվող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կամ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ձեռք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բերվող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հողամասերի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չափերը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որոշվում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հաստատված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նորմերով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կամ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նախագծային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տեխնիկական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փաստաթղթերով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Օրենքի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նախագծի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15.1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հոդվածի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ին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մասում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հստակ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նշված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85C17">
              <w:rPr>
                <w:rFonts w:ascii="GHEA Grapalat" w:hAnsi="GHEA Grapalat"/>
                <w:sz w:val="22"/>
                <w:szCs w:val="22"/>
              </w:rPr>
              <w:t>է</w:t>
            </w:r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երկաթուղու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օտարման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շերտի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չափերը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սահմանվում</w:t>
            </w:r>
            <w:proofErr w:type="spellEnd"/>
            <w:r w:rsidR="0027201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ճարտարապետաշինարարական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նախագծով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որը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պետք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85C17">
              <w:rPr>
                <w:rFonts w:ascii="GHEA Grapalat" w:hAnsi="GHEA Grapalat"/>
                <w:sz w:val="22"/>
                <w:szCs w:val="22"/>
              </w:rPr>
              <w:t>է</w:t>
            </w:r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մշակվի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85C17">
              <w:rPr>
                <w:rFonts w:ascii="GHEA Grapalat" w:hAnsi="GHEA Grapalat"/>
                <w:sz w:val="22"/>
                <w:szCs w:val="22"/>
              </w:rPr>
              <w:t>ՀՀ</w:t>
            </w:r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կողմից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հաստատված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նորմների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հիման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5C17">
              <w:rPr>
                <w:rFonts w:ascii="GHEA Grapalat" w:hAnsi="GHEA Grapalat"/>
                <w:sz w:val="22"/>
                <w:szCs w:val="22"/>
              </w:rPr>
              <w:t>վրա</w:t>
            </w:r>
            <w:proofErr w:type="spellEnd"/>
            <w:r w:rsidRPr="00685C17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</w:tr>
    </w:tbl>
    <w:p w:rsidR="00C82046" w:rsidRDefault="00C82046" w:rsidP="006F31AB">
      <w:pPr>
        <w:ind w:left="9204" w:firstLine="708"/>
        <w:rPr>
          <w:rFonts w:ascii="GHEA Mariam" w:hAnsi="GHEA Mariam"/>
          <w:b/>
          <w:sz w:val="24"/>
          <w:lang w:val="af-ZA"/>
        </w:rPr>
      </w:pPr>
      <w:r w:rsidRPr="0068635A">
        <w:rPr>
          <w:rFonts w:ascii="GHEA Mariam" w:hAnsi="GHEA Mariam"/>
          <w:b/>
          <w:sz w:val="24"/>
          <w:lang w:val="af-ZA"/>
        </w:rPr>
        <w:lastRenderedPageBreak/>
        <w:t xml:space="preserve">      </w:t>
      </w:r>
    </w:p>
    <w:p w:rsidR="00C82046" w:rsidRDefault="00C82046" w:rsidP="006F31AB">
      <w:pPr>
        <w:ind w:left="9204" w:firstLine="708"/>
        <w:rPr>
          <w:rFonts w:ascii="GHEA Mariam" w:hAnsi="GHEA Mariam"/>
          <w:b/>
          <w:sz w:val="24"/>
          <w:lang w:val="af-ZA"/>
        </w:rPr>
      </w:pPr>
    </w:p>
    <w:p w:rsidR="00C82046" w:rsidRPr="0068635A" w:rsidRDefault="00C82046" w:rsidP="00786053">
      <w:pPr>
        <w:ind w:left="11328"/>
        <w:rPr>
          <w:rFonts w:ascii="GHEA Mariam" w:hAnsi="GHEA Mariam"/>
          <w:b/>
          <w:sz w:val="24"/>
          <w:lang w:val="af-ZA"/>
        </w:rPr>
      </w:pPr>
      <w:r w:rsidRPr="0068635A">
        <w:rPr>
          <w:rFonts w:ascii="GHEA Mariam" w:hAnsi="GHEA Mariam"/>
          <w:b/>
          <w:sz w:val="24"/>
          <w:lang w:val="af-ZA"/>
        </w:rPr>
        <w:t>Մ. ՎԱՐԴԱՆՅԱՆ</w:t>
      </w:r>
    </w:p>
    <w:sectPr w:rsidR="00C82046" w:rsidRPr="0068635A" w:rsidSect="00AF3A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360" w:right="1238" w:bottom="26" w:left="1138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2E4" w:rsidRDefault="000F12E4">
      <w:r>
        <w:separator/>
      </w:r>
    </w:p>
  </w:endnote>
  <w:endnote w:type="continuationSeparator" w:id="0">
    <w:p w:rsidR="000F12E4" w:rsidRDefault="000F1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r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2E4" w:rsidRDefault="002B414A" w:rsidP="00F655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F12E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12E4" w:rsidRDefault="000F12E4" w:rsidP="00143AD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2E4" w:rsidRDefault="000F12E4" w:rsidP="00F655AD">
    <w:pPr>
      <w:pStyle w:val="Footer"/>
      <w:framePr w:wrap="around" w:vAnchor="text" w:hAnchor="margin" w:xAlign="right" w:y="1"/>
      <w:rPr>
        <w:rStyle w:val="PageNumber"/>
      </w:rPr>
    </w:pPr>
  </w:p>
  <w:p w:rsidR="000F12E4" w:rsidRDefault="000F12E4" w:rsidP="00143AD9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2E4" w:rsidRDefault="000F12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2E4" w:rsidRDefault="000F12E4">
      <w:r>
        <w:separator/>
      </w:r>
    </w:p>
  </w:footnote>
  <w:footnote w:type="continuationSeparator" w:id="0">
    <w:p w:rsidR="000F12E4" w:rsidRDefault="000F1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2E4" w:rsidRDefault="000F12E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2E4" w:rsidRDefault="000F12E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2E4" w:rsidRDefault="000F12E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4BEB2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87822B6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89D2C0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78168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25C2C82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D34304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00B5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9ED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0C6FB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90C66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71D608F"/>
    <w:multiLevelType w:val="hybridMultilevel"/>
    <w:tmpl w:val="E746EAB2"/>
    <w:lvl w:ilvl="0" w:tplc="FB4C532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FE77DF"/>
    <w:multiLevelType w:val="hybridMultilevel"/>
    <w:tmpl w:val="6A829AAE"/>
    <w:lvl w:ilvl="0" w:tplc="D0421B44">
      <w:start w:val="1"/>
      <w:numFmt w:val="decimal"/>
      <w:lvlText w:val="%1."/>
      <w:lvlJc w:val="left"/>
      <w:pPr>
        <w:ind w:left="360" w:hanging="360"/>
      </w:pPr>
      <w:rPr>
        <w:rFonts w:ascii="Arial Armenian" w:hAnsi="Arial Armeni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12">
    <w:nsid w:val="50B164BF"/>
    <w:multiLevelType w:val="hybridMultilevel"/>
    <w:tmpl w:val="9E769394"/>
    <w:lvl w:ilvl="0" w:tplc="2C58A3E8">
      <w:start w:val="1"/>
      <w:numFmt w:val="decimal"/>
      <w:lvlText w:val="%1)"/>
      <w:lvlJc w:val="left"/>
      <w:pPr>
        <w:tabs>
          <w:tab w:val="num" w:pos="1155"/>
        </w:tabs>
        <w:ind w:left="1155" w:hanging="45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56B7652"/>
    <w:multiLevelType w:val="hybridMultilevel"/>
    <w:tmpl w:val="A1D87C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74C29F6"/>
    <w:multiLevelType w:val="hybridMultilevel"/>
    <w:tmpl w:val="D446422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5">
    <w:nsid w:val="6FAC73DA"/>
    <w:multiLevelType w:val="hybridMultilevel"/>
    <w:tmpl w:val="DD9EB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EAD0845"/>
    <w:multiLevelType w:val="hybridMultilevel"/>
    <w:tmpl w:val="D884B8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4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1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6484"/>
    <w:rsid w:val="00004B02"/>
    <w:rsid w:val="00004E50"/>
    <w:rsid w:val="00010D4D"/>
    <w:rsid w:val="00016E19"/>
    <w:rsid w:val="00020468"/>
    <w:rsid w:val="0002148B"/>
    <w:rsid w:val="0003137C"/>
    <w:rsid w:val="000336EB"/>
    <w:rsid w:val="00034866"/>
    <w:rsid w:val="00041BB6"/>
    <w:rsid w:val="0004220D"/>
    <w:rsid w:val="00044A81"/>
    <w:rsid w:val="00052227"/>
    <w:rsid w:val="000523D8"/>
    <w:rsid w:val="00053EB7"/>
    <w:rsid w:val="0005452A"/>
    <w:rsid w:val="000559DA"/>
    <w:rsid w:val="000576EB"/>
    <w:rsid w:val="00060B2B"/>
    <w:rsid w:val="00064247"/>
    <w:rsid w:val="000660C4"/>
    <w:rsid w:val="00066E99"/>
    <w:rsid w:val="00067BC0"/>
    <w:rsid w:val="00071166"/>
    <w:rsid w:val="00075939"/>
    <w:rsid w:val="000767BA"/>
    <w:rsid w:val="000823BE"/>
    <w:rsid w:val="000837CC"/>
    <w:rsid w:val="00084C75"/>
    <w:rsid w:val="000A4221"/>
    <w:rsid w:val="000A59B2"/>
    <w:rsid w:val="000B1260"/>
    <w:rsid w:val="000B594B"/>
    <w:rsid w:val="000C1A37"/>
    <w:rsid w:val="000C430A"/>
    <w:rsid w:val="000C56F4"/>
    <w:rsid w:val="000C5D93"/>
    <w:rsid w:val="000C6CC8"/>
    <w:rsid w:val="000D319B"/>
    <w:rsid w:val="000D5C69"/>
    <w:rsid w:val="000D70F3"/>
    <w:rsid w:val="000D7BE8"/>
    <w:rsid w:val="000E087D"/>
    <w:rsid w:val="000E5571"/>
    <w:rsid w:val="000F0387"/>
    <w:rsid w:val="000F12E4"/>
    <w:rsid w:val="000F2CA7"/>
    <w:rsid w:val="000F4579"/>
    <w:rsid w:val="000F5D32"/>
    <w:rsid w:val="000F7A05"/>
    <w:rsid w:val="0010004A"/>
    <w:rsid w:val="00123192"/>
    <w:rsid w:val="00130841"/>
    <w:rsid w:val="00132C0B"/>
    <w:rsid w:val="00132EE2"/>
    <w:rsid w:val="0013463C"/>
    <w:rsid w:val="001369C4"/>
    <w:rsid w:val="00136D1B"/>
    <w:rsid w:val="0013735D"/>
    <w:rsid w:val="0014275B"/>
    <w:rsid w:val="00143AD9"/>
    <w:rsid w:val="001476F8"/>
    <w:rsid w:val="00150CCC"/>
    <w:rsid w:val="00151C04"/>
    <w:rsid w:val="0015218F"/>
    <w:rsid w:val="0016044B"/>
    <w:rsid w:val="001641CD"/>
    <w:rsid w:val="00164721"/>
    <w:rsid w:val="00170CC9"/>
    <w:rsid w:val="00174DA6"/>
    <w:rsid w:val="0018043B"/>
    <w:rsid w:val="00180669"/>
    <w:rsid w:val="001854BE"/>
    <w:rsid w:val="00191E26"/>
    <w:rsid w:val="0019349F"/>
    <w:rsid w:val="001951A0"/>
    <w:rsid w:val="001A22BF"/>
    <w:rsid w:val="001A505C"/>
    <w:rsid w:val="001B65DF"/>
    <w:rsid w:val="001C25A0"/>
    <w:rsid w:val="001C2DF3"/>
    <w:rsid w:val="001C75F8"/>
    <w:rsid w:val="001D17DE"/>
    <w:rsid w:val="001D564B"/>
    <w:rsid w:val="001D701E"/>
    <w:rsid w:val="001E148B"/>
    <w:rsid w:val="001E6526"/>
    <w:rsid w:val="001F1244"/>
    <w:rsid w:val="001F3188"/>
    <w:rsid w:val="001F40E4"/>
    <w:rsid w:val="002005D8"/>
    <w:rsid w:val="00204F15"/>
    <w:rsid w:val="002057D8"/>
    <w:rsid w:val="00205938"/>
    <w:rsid w:val="00206CC5"/>
    <w:rsid w:val="0021385F"/>
    <w:rsid w:val="00214E60"/>
    <w:rsid w:val="00221249"/>
    <w:rsid w:val="00222438"/>
    <w:rsid w:val="00224399"/>
    <w:rsid w:val="00233518"/>
    <w:rsid w:val="00233917"/>
    <w:rsid w:val="00236D49"/>
    <w:rsid w:val="002413AD"/>
    <w:rsid w:val="00246744"/>
    <w:rsid w:val="00247634"/>
    <w:rsid w:val="002510C4"/>
    <w:rsid w:val="0025189F"/>
    <w:rsid w:val="0025489F"/>
    <w:rsid w:val="002579B8"/>
    <w:rsid w:val="00263F84"/>
    <w:rsid w:val="002674FF"/>
    <w:rsid w:val="002675B7"/>
    <w:rsid w:val="0027125C"/>
    <w:rsid w:val="00272018"/>
    <w:rsid w:val="00273C6C"/>
    <w:rsid w:val="00277E50"/>
    <w:rsid w:val="00283C99"/>
    <w:rsid w:val="002978DA"/>
    <w:rsid w:val="002A1736"/>
    <w:rsid w:val="002A5088"/>
    <w:rsid w:val="002A7E8C"/>
    <w:rsid w:val="002B0CCC"/>
    <w:rsid w:val="002B160B"/>
    <w:rsid w:val="002B414A"/>
    <w:rsid w:val="002C0C52"/>
    <w:rsid w:val="002C4616"/>
    <w:rsid w:val="002C5161"/>
    <w:rsid w:val="002C61BB"/>
    <w:rsid w:val="002D2F2E"/>
    <w:rsid w:val="002D5F33"/>
    <w:rsid w:val="002D643C"/>
    <w:rsid w:val="002E1D23"/>
    <w:rsid w:val="002E3C3F"/>
    <w:rsid w:val="002F624B"/>
    <w:rsid w:val="00300C90"/>
    <w:rsid w:val="00301633"/>
    <w:rsid w:val="003033F3"/>
    <w:rsid w:val="003069B6"/>
    <w:rsid w:val="003250D2"/>
    <w:rsid w:val="0032537C"/>
    <w:rsid w:val="00326CF2"/>
    <w:rsid w:val="00327EA3"/>
    <w:rsid w:val="0033486D"/>
    <w:rsid w:val="00334D21"/>
    <w:rsid w:val="00335163"/>
    <w:rsid w:val="00347245"/>
    <w:rsid w:val="0035172C"/>
    <w:rsid w:val="00354B29"/>
    <w:rsid w:val="003566CE"/>
    <w:rsid w:val="00361336"/>
    <w:rsid w:val="003623B6"/>
    <w:rsid w:val="00372A84"/>
    <w:rsid w:val="003741CA"/>
    <w:rsid w:val="003800E6"/>
    <w:rsid w:val="00381F50"/>
    <w:rsid w:val="0038553C"/>
    <w:rsid w:val="003866BF"/>
    <w:rsid w:val="003869DD"/>
    <w:rsid w:val="003923BF"/>
    <w:rsid w:val="003A47DF"/>
    <w:rsid w:val="003A6DBA"/>
    <w:rsid w:val="003B0DC9"/>
    <w:rsid w:val="003B7CF0"/>
    <w:rsid w:val="003C064A"/>
    <w:rsid w:val="003C1830"/>
    <w:rsid w:val="003C3D09"/>
    <w:rsid w:val="003C5D9A"/>
    <w:rsid w:val="003D212F"/>
    <w:rsid w:val="003D4F00"/>
    <w:rsid w:val="003E769D"/>
    <w:rsid w:val="003F6ACF"/>
    <w:rsid w:val="003F76EE"/>
    <w:rsid w:val="00400E3C"/>
    <w:rsid w:val="00406565"/>
    <w:rsid w:val="00407FC8"/>
    <w:rsid w:val="004106CD"/>
    <w:rsid w:val="00413478"/>
    <w:rsid w:val="00420B47"/>
    <w:rsid w:val="004239ED"/>
    <w:rsid w:val="004241F3"/>
    <w:rsid w:val="00431EF7"/>
    <w:rsid w:val="004328CF"/>
    <w:rsid w:val="00436221"/>
    <w:rsid w:val="0044110E"/>
    <w:rsid w:val="0044712D"/>
    <w:rsid w:val="00457BC5"/>
    <w:rsid w:val="004754D5"/>
    <w:rsid w:val="004807CE"/>
    <w:rsid w:val="0048322E"/>
    <w:rsid w:val="00484D58"/>
    <w:rsid w:val="00490477"/>
    <w:rsid w:val="00490AF3"/>
    <w:rsid w:val="00492EFE"/>
    <w:rsid w:val="004A1799"/>
    <w:rsid w:val="004C1082"/>
    <w:rsid w:val="004C1D42"/>
    <w:rsid w:val="004C3FDF"/>
    <w:rsid w:val="004D2CA0"/>
    <w:rsid w:val="004E6F0A"/>
    <w:rsid w:val="004E7274"/>
    <w:rsid w:val="004F0031"/>
    <w:rsid w:val="004F29B3"/>
    <w:rsid w:val="004F41A6"/>
    <w:rsid w:val="00502D85"/>
    <w:rsid w:val="00504159"/>
    <w:rsid w:val="00504B91"/>
    <w:rsid w:val="00504DFC"/>
    <w:rsid w:val="00514618"/>
    <w:rsid w:val="00525DD3"/>
    <w:rsid w:val="005266A6"/>
    <w:rsid w:val="0053055C"/>
    <w:rsid w:val="00536FBF"/>
    <w:rsid w:val="00555309"/>
    <w:rsid w:val="00556484"/>
    <w:rsid w:val="00557B3A"/>
    <w:rsid w:val="005625EE"/>
    <w:rsid w:val="0056423A"/>
    <w:rsid w:val="005701F7"/>
    <w:rsid w:val="0057101D"/>
    <w:rsid w:val="00574B21"/>
    <w:rsid w:val="00584306"/>
    <w:rsid w:val="005A793A"/>
    <w:rsid w:val="005B296E"/>
    <w:rsid w:val="005B373E"/>
    <w:rsid w:val="005B4AEF"/>
    <w:rsid w:val="005B5332"/>
    <w:rsid w:val="005C060B"/>
    <w:rsid w:val="005C232B"/>
    <w:rsid w:val="005C2465"/>
    <w:rsid w:val="005C4CDE"/>
    <w:rsid w:val="005D1ADB"/>
    <w:rsid w:val="005D506A"/>
    <w:rsid w:val="005E0F3E"/>
    <w:rsid w:val="005F0211"/>
    <w:rsid w:val="005F326E"/>
    <w:rsid w:val="005F3A53"/>
    <w:rsid w:val="005F635F"/>
    <w:rsid w:val="006064FA"/>
    <w:rsid w:val="00606536"/>
    <w:rsid w:val="00611F9C"/>
    <w:rsid w:val="00612B9A"/>
    <w:rsid w:val="00614E74"/>
    <w:rsid w:val="00616B79"/>
    <w:rsid w:val="00625E77"/>
    <w:rsid w:val="006317E4"/>
    <w:rsid w:val="00657CEF"/>
    <w:rsid w:val="006610FF"/>
    <w:rsid w:val="006621A2"/>
    <w:rsid w:val="00665E42"/>
    <w:rsid w:val="00673911"/>
    <w:rsid w:val="00673C1C"/>
    <w:rsid w:val="00680FCF"/>
    <w:rsid w:val="00682F4B"/>
    <w:rsid w:val="00685C17"/>
    <w:rsid w:val="0068635A"/>
    <w:rsid w:val="00697AF5"/>
    <w:rsid w:val="006A3534"/>
    <w:rsid w:val="006B03A0"/>
    <w:rsid w:val="006B3F1C"/>
    <w:rsid w:val="006C0471"/>
    <w:rsid w:val="006C2D7F"/>
    <w:rsid w:val="006C35EC"/>
    <w:rsid w:val="006C3F25"/>
    <w:rsid w:val="006C5A20"/>
    <w:rsid w:val="006D51B3"/>
    <w:rsid w:val="006D5F44"/>
    <w:rsid w:val="006D769D"/>
    <w:rsid w:val="006E0F32"/>
    <w:rsid w:val="006E1D42"/>
    <w:rsid w:val="006E28D9"/>
    <w:rsid w:val="006F31AB"/>
    <w:rsid w:val="006F6A56"/>
    <w:rsid w:val="006F7485"/>
    <w:rsid w:val="007019D1"/>
    <w:rsid w:val="00702DB3"/>
    <w:rsid w:val="00707CAF"/>
    <w:rsid w:val="0071769A"/>
    <w:rsid w:val="00722803"/>
    <w:rsid w:val="00725019"/>
    <w:rsid w:val="00725F20"/>
    <w:rsid w:val="00730AF4"/>
    <w:rsid w:val="00735B31"/>
    <w:rsid w:val="0074110F"/>
    <w:rsid w:val="007430B4"/>
    <w:rsid w:val="00743489"/>
    <w:rsid w:val="00744930"/>
    <w:rsid w:val="007463A8"/>
    <w:rsid w:val="00760922"/>
    <w:rsid w:val="00760FE4"/>
    <w:rsid w:val="00762F70"/>
    <w:rsid w:val="00763517"/>
    <w:rsid w:val="00764606"/>
    <w:rsid w:val="00764E2F"/>
    <w:rsid w:val="00766173"/>
    <w:rsid w:val="007712F0"/>
    <w:rsid w:val="00775CBC"/>
    <w:rsid w:val="00783E0E"/>
    <w:rsid w:val="00785C68"/>
    <w:rsid w:val="00786053"/>
    <w:rsid w:val="007A2595"/>
    <w:rsid w:val="007B3F8F"/>
    <w:rsid w:val="007C0A7A"/>
    <w:rsid w:val="007C57DB"/>
    <w:rsid w:val="007C5EAD"/>
    <w:rsid w:val="007C5FA4"/>
    <w:rsid w:val="007D1342"/>
    <w:rsid w:val="007D73A6"/>
    <w:rsid w:val="007E69FC"/>
    <w:rsid w:val="008010C9"/>
    <w:rsid w:val="00803CB5"/>
    <w:rsid w:val="00805079"/>
    <w:rsid w:val="00805574"/>
    <w:rsid w:val="00806812"/>
    <w:rsid w:val="00814CA1"/>
    <w:rsid w:val="00820DBC"/>
    <w:rsid w:val="00822A35"/>
    <w:rsid w:val="008277A8"/>
    <w:rsid w:val="00833B24"/>
    <w:rsid w:val="00841293"/>
    <w:rsid w:val="00846D70"/>
    <w:rsid w:val="0085482E"/>
    <w:rsid w:val="00872FBC"/>
    <w:rsid w:val="0087313A"/>
    <w:rsid w:val="00873B8E"/>
    <w:rsid w:val="0087738D"/>
    <w:rsid w:val="008777E0"/>
    <w:rsid w:val="00883D00"/>
    <w:rsid w:val="00885C02"/>
    <w:rsid w:val="00885FB0"/>
    <w:rsid w:val="00887593"/>
    <w:rsid w:val="00887920"/>
    <w:rsid w:val="00890E5F"/>
    <w:rsid w:val="00891CC0"/>
    <w:rsid w:val="0089448F"/>
    <w:rsid w:val="008959CA"/>
    <w:rsid w:val="008A393B"/>
    <w:rsid w:val="008C2DB2"/>
    <w:rsid w:val="008C64D2"/>
    <w:rsid w:val="008D5CB0"/>
    <w:rsid w:val="008E60BF"/>
    <w:rsid w:val="008E75DE"/>
    <w:rsid w:val="008F03BB"/>
    <w:rsid w:val="009019A9"/>
    <w:rsid w:val="00904D06"/>
    <w:rsid w:val="00906E0F"/>
    <w:rsid w:val="00910F86"/>
    <w:rsid w:val="009130F7"/>
    <w:rsid w:val="00916698"/>
    <w:rsid w:val="009173E9"/>
    <w:rsid w:val="00921FB6"/>
    <w:rsid w:val="009224AE"/>
    <w:rsid w:val="0092471A"/>
    <w:rsid w:val="00925454"/>
    <w:rsid w:val="009255CA"/>
    <w:rsid w:val="00927CB0"/>
    <w:rsid w:val="00933C49"/>
    <w:rsid w:val="00936AF4"/>
    <w:rsid w:val="00937350"/>
    <w:rsid w:val="00937FBD"/>
    <w:rsid w:val="00940D41"/>
    <w:rsid w:val="009429A5"/>
    <w:rsid w:val="00943FD9"/>
    <w:rsid w:val="009460C6"/>
    <w:rsid w:val="00962B20"/>
    <w:rsid w:val="009630F4"/>
    <w:rsid w:val="0096395D"/>
    <w:rsid w:val="009659DF"/>
    <w:rsid w:val="00973BB7"/>
    <w:rsid w:val="00976269"/>
    <w:rsid w:val="0098247F"/>
    <w:rsid w:val="0098486E"/>
    <w:rsid w:val="00991A61"/>
    <w:rsid w:val="009944DB"/>
    <w:rsid w:val="00995D83"/>
    <w:rsid w:val="009A138B"/>
    <w:rsid w:val="009A2A62"/>
    <w:rsid w:val="009A5998"/>
    <w:rsid w:val="009B0EAA"/>
    <w:rsid w:val="009B693A"/>
    <w:rsid w:val="009B78A0"/>
    <w:rsid w:val="009C0267"/>
    <w:rsid w:val="009C0C71"/>
    <w:rsid w:val="009D2453"/>
    <w:rsid w:val="009D4669"/>
    <w:rsid w:val="009D787F"/>
    <w:rsid w:val="009D7BB5"/>
    <w:rsid w:val="009E27AC"/>
    <w:rsid w:val="009E3BC0"/>
    <w:rsid w:val="009E3C77"/>
    <w:rsid w:val="009E7057"/>
    <w:rsid w:val="009F1C2F"/>
    <w:rsid w:val="00A02C06"/>
    <w:rsid w:val="00A03168"/>
    <w:rsid w:val="00A12A8B"/>
    <w:rsid w:val="00A150AE"/>
    <w:rsid w:val="00A17E06"/>
    <w:rsid w:val="00A40E44"/>
    <w:rsid w:val="00A43C76"/>
    <w:rsid w:val="00A545E4"/>
    <w:rsid w:val="00A673B8"/>
    <w:rsid w:val="00A73FAF"/>
    <w:rsid w:val="00A764BE"/>
    <w:rsid w:val="00A826A1"/>
    <w:rsid w:val="00A83C25"/>
    <w:rsid w:val="00A86858"/>
    <w:rsid w:val="00A87496"/>
    <w:rsid w:val="00A96441"/>
    <w:rsid w:val="00A96515"/>
    <w:rsid w:val="00A9714F"/>
    <w:rsid w:val="00AA239D"/>
    <w:rsid w:val="00AA3BD7"/>
    <w:rsid w:val="00AA67DA"/>
    <w:rsid w:val="00AA70D1"/>
    <w:rsid w:val="00AB173C"/>
    <w:rsid w:val="00AB185D"/>
    <w:rsid w:val="00AB3EF5"/>
    <w:rsid w:val="00AC1A4F"/>
    <w:rsid w:val="00AC223C"/>
    <w:rsid w:val="00AD38AA"/>
    <w:rsid w:val="00AD7CA5"/>
    <w:rsid w:val="00AE1CAD"/>
    <w:rsid w:val="00AE2B56"/>
    <w:rsid w:val="00AE3E50"/>
    <w:rsid w:val="00AF09E1"/>
    <w:rsid w:val="00AF3AFD"/>
    <w:rsid w:val="00AF7369"/>
    <w:rsid w:val="00B016A9"/>
    <w:rsid w:val="00B114B7"/>
    <w:rsid w:val="00B12D71"/>
    <w:rsid w:val="00B14D98"/>
    <w:rsid w:val="00B2341D"/>
    <w:rsid w:val="00B32896"/>
    <w:rsid w:val="00B41A0F"/>
    <w:rsid w:val="00B44009"/>
    <w:rsid w:val="00B50C85"/>
    <w:rsid w:val="00B50ED6"/>
    <w:rsid w:val="00B60458"/>
    <w:rsid w:val="00B6255B"/>
    <w:rsid w:val="00B7392F"/>
    <w:rsid w:val="00B7740C"/>
    <w:rsid w:val="00B779A6"/>
    <w:rsid w:val="00B77ED0"/>
    <w:rsid w:val="00B8353B"/>
    <w:rsid w:val="00B87B76"/>
    <w:rsid w:val="00B915FA"/>
    <w:rsid w:val="00B941CE"/>
    <w:rsid w:val="00B962E5"/>
    <w:rsid w:val="00B9683A"/>
    <w:rsid w:val="00B96B5A"/>
    <w:rsid w:val="00B97D4B"/>
    <w:rsid w:val="00BA1E44"/>
    <w:rsid w:val="00BA5796"/>
    <w:rsid w:val="00BA6F50"/>
    <w:rsid w:val="00BB1291"/>
    <w:rsid w:val="00BB16BC"/>
    <w:rsid w:val="00BB28B8"/>
    <w:rsid w:val="00BB612B"/>
    <w:rsid w:val="00BC05B2"/>
    <w:rsid w:val="00BC607E"/>
    <w:rsid w:val="00BC6DEA"/>
    <w:rsid w:val="00BD21BA"/>
    <w:rsid w:val="00BD38B2"/>
    <w:rsid w:val="00BE4903"/>
    <w:rsid w:val="00BE5768"/>
    <w:rsid w:val="00BE58FB"/>
    <w:rsid w:val="00BF00C8"/>
    <w:rsid w:val="00BF624F"/>
    <w:rsid w:val="00C00548"/>
    <w:rsid w:val="00C00EF6"/>
    <w:rsid w:val="00C01BC0"/>
    <w:rsid w:val="00C02E87"/>
    <w:rsid w:val="00C04037"/>
    <w:rsid w:val="00C058AA"/>
    <w:rsid w:val="00C12AEE"/>
    <w:rsid w:val="00C16AA2"/>
    <w:rsid w:val="00C2237C"/>
    <w:rsid w:val="00C22587"/>
    <w:rsid w:val="00C22F96"/>
    <w:rsid w:val="00C26616"/>
    <w:rsid w:val="00C31180"/>
    <w:rsid w:val="00C319A6"/>
    <w:rsid w:val="00C33A15"/>
    <w:rsid w:val="00C3468C"/>
    <w:rsid w:val="00C35E7E"/>
    <w:rsid w:val="00C439E7"/>
    <w:rsid w:val="00C44296"/>
    <w:rsid w:val="00C51E40"/>
    <w:rsid w:val="00C5781B"/>
    <w:rsid w:val="00C60368"/>
    <w:rsid w:val="00C666C8"/>
    <w:rsid w:val="00C66C60"/>
    <w:rsid w:val="00C82046"/>
    <w:rsid w:val="00C85BBD"/>
    <w:rsid w:val="00C9257F"/>
    <w:rsid w:val="00CA2330"/>
    <w:rsid w:val="00CA5406"/>
    <w:rsid w:val="00CB1EF4"/>
    <w:rsid w:val="00CB232D"/>
    <w:rsid w:val="00CB737E"/>
    <w:rsid w:val="00CC31D1"/>
    <w:rsid w:val="00CC44DD"/>
    <w:rsid w:val="00CD4D8E"/>
    <w:rsid w:val="00CE00FA"/>
    <w:rsid w:val="00CE0462"/>
    <w:rsid w:val="00CE06EE"/>
    <w:rsid w:val="00CF2887"/>
    <w:rsid w:val="00D028C3"/>
    <w:rsid w:val="00D02DA5"/>
    <w:rsid w:val="00D0488A"/>
    <w:rsid w:val="00D0695E"/>
    <w:rsid w:val="00D102D6"/>
    <w:rsid w:val="00D1374F"/>
    <w:rsid w:val="00D14E11"/>
    <w:rsid w:val="00D15049"/>
    <w:rsid w:val="00D226F7"/>
    <w:rsid w:val="00D2324E"/>
    <w:rsid w:val="00D23A15"/>
    <w:rsid w:val="00D264A9"/>
    <w:rsid w:val="00D27F8C"/>
    <w:rsid w:val="00D432BD"/>
    <w:rsid w:val="00D454C5"/>
    <w:rsid w:val="00D534AC"/>
    <w:rsid w:val="00D65581"/>
    <w:rsid w:val="00D674D4"/>
    <w:rsid w:val="00D77873"/>
    <w:rsid w:val="00D87BD0"/>
    <w:rsid w:val="00DA7809"/>
    <w:rsid w:val="00DA7D40"/>
    <w:rsid w:val="00DC65CD"/>
    <w:rsid w:val="00DC66F1"/>
    <w:rsid w:val="00DC6CC1"/>
    <w:rsid w:val="00DE3116"/>
    <w:rsid w:val="00DE57AE"/>
    <w:rsid w:val="00DF2243"/>
    <w:rsid w:val="00DF314C"/>
    <w:rsid w:val="00E1434C"/>
    <w:rsid w:val="00E24399"/>
    <w:rsid w:val="00E34455"/>
    <w:rsid w:val="00E4092C"/>
    <w:rsid w:val="00E422F8"/>
    <w:rsid w:val="00E428CF"/>
    <w:rsid w:val="00E45D1B"/>
    <w:rsid w:val="00E50124"/>
    <w:rsid w:val="00E55B22"/>
    <w:rsid w:val="00E7106A"/>
    <w:rsid w:val="00E74AB5"/>
    <w:rsid w:val="00E776C7"/>
    <w:rsid w:val="00E77D6E"/>
    <w:rsid w:val="00E90EC6"/>
    <w:rsid w:val="00E92449"/>
    <w:rsid w:val="00E964A8"/>
    <w:rsid w:val="00EA2AD0"/>
    <w:rsid w:val="00EB29D0"/>
    <w:rsid w:val="00EB572E"/>
    <w:rsid w:val="00EC0143"/>
    <w:rsid w:val="00EC32B0"/>
    <w:rsid w:val="00EC6707"/>
    <w:rsid w:val="00EC6C9B"/>
    <w:rsid w:val="00EC6DE7"/>
    <w:rsid w:val="00ED03A8"/>
    <w:rsid w:val="00ED12EA"/>
    <w:rsid w:val="00ED1EDC"/>
    <w:rsid w:val="00ED2770"/>
    <w:rsid w:val="00ED7565"/>
    <w:rsid w:val="00EE0317"/>
    <w:rsid w:val="00EE30F2"/>
    <w:rsid w:val="00EE317A"/>
    <w:rsid w:val="00EE4C86"/>
    <w:rsid w:val="00EF517E"/>
    <w:rsid w:val="00F03416"/>
    <w:rsid w:val="00F04306"/>
    <w:rsid w:val="00F06AEC"/>
    <w:rsid w:val="00F06EED"/>
    <w:rsid w:val="00F11FAA"/>
    <w:rsid w:val="00F136E0"/>
    <w:rsid w:val="00F17BEA"/>
    <w:rsid w:val="00F20519"/>
    <w:rsid w:val="00F25162"/>
    <w:rsid w:val="00F27ED0"/>
    <w:rsid w:val="00F336FD"/>
    <w:rsid w:val="00F4150D"/>
    <w:rsid w:val="00F41CB0"/>
    <w:rsid w:val="00F4257B"/>
    <w:rsid w:val="00F43DE1"/>
    <w:rsid w:val="00F47E2D"/>
    <w:rsid w:val="00F63C7B"/>
    <w:rsid w:val="00F655AD"/>
    <w:rsid w:val="00F67504"/>
    <w:rsid w:val="00F67B36"/>
    <w:rsid w:val="00F67F01"/>
    <w:rsid w:val="00F73D8D"/>
    <w:rsid w:val="00F812E7"/>
    <w:rsid w:val="00F81D6D"/>
    <w:rsid w:val="00F836F1"/>
    <w:rsid w:val="00F8663F"/>
    <w:rsid w:val="00F90BE5"/>
    <w:rsid w:val="00F94077"/>
    <w:rsid w:val="00F9466E"/>
    <w:rsid w:val="00FA20EE"/>
    <w:rsid w:val="00FA3F24"/>
    <w:rsid w:val="00FA45BF"/>
    <w:rsid w:val="00FB17ED"/>
    <w:rsid w:val="00FC4B81"/>
    <w:rsid w:val="00FD127A"/>
    <w:rsid w:val="00FD26F9"/>
    <w:rsid w:val="00FE135C"/>
    <w:rsid w:val="00FE1F6B"/>
    <w:rsid w:val="00FE27A4"/>
    <w:rsid w:val="00FF11BB"/>
    <w:rsid w:val="00FF2571"/>
    <w:rsid w:val="00FF3988"/>
    <w:rsid w:val="00FF5751"/>
    <w:rsid w:val="00FF6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C04"/>
    <w:rPr>
      <w:rFonts w:ascii="TarTimes" w:hAnsi="TarTimes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1CharCharChar1CharChar">
    <w:name w:val="Char Char Char Char Char Char Char1 Char Char Char1 Знак Знак Char Char"/>
    <w:basedOn w:val="Normal"/>
    <w:uiPriority w:val="99"/>
    <w:rsid w:val="00ED2770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3250D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7106A"/>
    <w:rPr>
      <w:rFonts w:ascii="TarTimes" w:hAnsi="TarTimes" w:cs="Times New Roman"/>
      <w:sz w:val="24"/>
      <w:szCs w:val="24"/>
    </w:rPr>
  </w:style>
  <w:style w:type="table" w:styleId="TableGrid">
    <w:name w:val="Table Grid"/>
    <w:basedOn w:val="TableNormal"/>
    <w:uiPriority w:val="99"/>
    <w:rsid w:val="003250D2"/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1CharCharChar">
    <w:name w:val="Char Char Char Char Char Char Char1 Char Char Char"/>
    <w:basedOn w:val="Normal"/>
    <w:uiPriority w:val="99"/>
    <w:rsid w:val="006317E4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CharCharCharCharCharCharChar1CharCharCharChar">
    <w:name w:val="Char Char Char Char Char Char Char1 Char Char Char Char"/>
    <w:basedOn w:val="Normal"/>
    <w:uiPriority w:val="99"/>
    <w:rsid w:val="00132C0B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5642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ylfaen" w:hAnsi="Sylfaen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E7106A"/>
    <w:rPr>
      <w:rFonts w:ascii="Courier New" w:hAnsi="Courier New" w:cs="Courier New"/>
      <w:sz w:val="20"/>
      <w:szCs w:val="20"/>
    </w:rPr>
  </w:style>
  <w:style w:type="paragraph" w:customStyle="1" w:styleId="CharCharCharCharCharCharChar1CharCharCharCharCharCharChar">
    <w:name w:val="Char Char Char Char Char Char Char1 Char Char Char Char Char Char Char"/>
    <w:basedOn w:val="Normal"/>
    <w:uiPriority w:val="99"/>
    <w:rsid w:val="00052227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CharCharCharCharChar">
    <w:name w:val="Char Char Char Char Char"/>
    <w:basedOn w:val="Normal"/>
    <w:uiPriority w:val="99"/>
    <w:rsid w:val="009B78A0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Normal2">
    <w:name w:val="Normal2"/>
    <w:uiPriority w:val="99"/>
    <w:rsid w:val="009B78A0"/>
    <w:rPr>
      <w:rFonts w:ascii="Arial Armenian" w:hAnsi="Arial Armenian"/>
    </w:rPr>
  </w:style>
  <w:style w:type="paragraph" w:styleId="NormalWeb">
    <w:name w:val="Normal (Web)"/>
    <w:basedOn w:val="Normal"/>
    <w:uiPriority w:val="99"/>
    <w:rsid w:val="0087738D"/>
    <w:pPr>
      <w:spacing w:before="100" w:beforeAutospacing="1" w:after="100" w:afterAutospacing="1"/>
    </w:pPr>
    <w:rPr>
      <w:rFonts w:ascii="Times New Roman" w:hAnsi="Times New Roman"/>
      <w:sz w:val="24"/>
      <w:lang w:val="ru-RU" w:eastAsia="ru-RU"/>
    </w:rPr>
  </w:style>
  <w:style w:type="paragraph" w:customStyle="1" w:styleId="CharCharCharCharCharCharChar1CharCharCharCharCharCharCharCharChar">
    <w:name w:val="Char Char Char Char Char Char Char1 Char Char Char Char Char Char Char Char Char"/>
    <w:basedOn w:val="Normal"/>
    <w:uiPriority w:val="99"/>
    <w:rsid w:val="00872FBC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143AD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7106A"/>
    <w:rPr>
      <w:rFonts w:ascii="TarTimes" w:hAnsi="TarTimes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43AD9"/>
    <w:rPr>
      <w:rFonts w:cs="Times New Roman"/>
    </w:rPr>
  </w:style>
  <w:style w:type="paragraph" w:customStyle="1" w:styleId="CharCharCharCharCharCharCharCharCharChar1CharCharChar">
    <w:name w:val="Char Char Char Char Char Char Char Char Char Char1 Char Знак Знак Char Char"/>
    <w:basedOn w:val="Normal"/>
    <w:uiPriority w:val="99"/>
    <w:rsid w:val="009429A5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AF3A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2335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33518"/>
    <w:rPr>
      <w:rFonts w:ascii="TarTimes" w:hAnsi="TarTimes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F3A53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rsid w:val="005F3A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F3A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</Company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GSH</dc:creator>
  <cp:keywords/>
  <dc:description/>
  <cp:lastModifiedBy>user</cp:lastModifiedBy>
  <cp:revision>107</cp:revision>
  <cp:lastPrinted>2010-07-26T06:57:00Z</cp:lastPrinted>
  <dcterms:created xsi:type="dcterms:W3CDTF">2011-05-31T12:42:00Z</dcterms:created>
  <dcterms:modified xsi:type="dcterms:W3CDTF">2011-06-09T10:35:00Z</dcterms:modified>
</cp:coreProperties>
</file>