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E4" w:rsidRDefault="00E957E4" w:rsidP="00E957E4">
      <w:pPr>
        <w:spacing w:line="360" w:lineRule="auto"/>
        <w:jc w:val="right"/>
        <w:rPr>
          <w:rFonts w:ascii="GHEA Grapalat" w:hAnsi="GHEA Grapalat"/>
        </w:rPr>
      </w:pPr>
    </w:p>
    <w:p w:rsidR="00E957E4" w:rsidRDefault="00E957E4" w:rsidP="00E957E4">
      <w:pPr>
        <w:jc w:val="both"/>
        <w:rPr>
          <w:sz w:val="20"/>
        </w:rPr>
      </w:pPr>
    </w:p>
    <w:p w:rsidR="00E957E4" w:rsidRDefault="00E957E4" w:rsidP="00E957E4">
      <w:pPr>
        <w:jc w:val="both"/>
        <w:rPr>
          <w:sz w:val="20"/>
        </w:rPr>
      </w:pPr>
    </w:p>
    <w:p w:rsidR="00E957E4" w:rsidRDefault="00E957E4" w:rsidP="00E957E4">
      <w:pPr>
        <w:jc w:val="both"/>
        <w:rPr>
          <w:sz w:val="20"/>
        </w:rPr>
      </w:pPr>
    </w:p>
    <w:p w:rsidR="00E957E4" w:rsidRDefault="00E957E4" w:rsidP="00E957E4">
      <w:pPr>
        <w:ind w:left="2880" w:firstLine="720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Ամփոփաթերթ</w:t>
      </w:r>
      <w:proofErr w:type="spellEnd"/>
    </w:p>
    <w:p w:rsidR="00E957E4" w:rsidRDefault="00E957E4" w:rsidP="00E957E4">
      <w:pPr>
        <w:jc w:val="both"/>
        <w:rPr>
          <w:rFonts w:ascii="GHEA Grapalat" w:hAnsi="GHEA Grapalat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086"/>
        <w:gridCol w:w="1630"/>
        <w:gridCol w:w="2484"/>
      </w:tblGrid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753E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72E53">
              <w:rPr>
                <w:rFonts w:ascii="GHEA Grapalat" w:hAnsi="GHEA Grapalat"/>
              </w:rPr>
              <w:t>Առաջար</w:t>
            </w:r>
            <w:r w:rsidR="00753EEB">
              <w:rPr>
                <w:rFonts w:ascii="GHEA Grapalat" w:hAnsi="GHEA Grapalat"/>
              </w:rPr>
              <w:t>կ</w:t>
            </w:r>
            <w:r w:rsidRPr="00F72E53">
              <w:rPr>
                <w:rFonts w:ascii="GHEA Grapalat" w:hAnsi="GHEA Grapalat"/>
              </w:rPr>
              <w:t>ության</w:t>
            </w:r>
            <w:proofErr w:type="spellEnd"/>
            <w:r w:rsidRPr="00F72E53">
              <w:rPr>
                <w:rFonts w:ascii="GHEA Grapalat" w:hAnsi="GHEA Grapalat"/>
              </w:rPr>
              <w:t xml:space="preserve">, </w:t>
            </w:r>
            <w:proofErr w:type="spellStart"/>
            <w:r w:rsidRPr="00F72E53">
              <w:rPr>
                <w:rFonts w:ascii="GHEA Grapalat" w:hAnsi="GHEA Grapalat"/>
              </w:rPr>
              <w:t>հեղինակը</w:t>
            </w:r>
            <w:proofErr w:type="spellEnd"/>
            <w:r w:rsidRPr="00F72E53">
              <w:rPr>
                <w:rFonts w:ascii="GHEA Grapalat" w:hAnsi="GHEA Grapalat"/>
              </w:rPr>
              <w:t xml:space="preserve">, </w:t>
            </w:r>
            <w:proofErr w:type="spellStart"/>
            <w:r w:rsidRPr="00F72E53">
              <w:rPr>
                <w:rFonts w:ascii="GHEA Grapalat" w:hAnsi="GHEA Grapalat"/>
              </w:rPr>
              <w:t>Գրության</w:t>
            </w:r>
            <w:proofErr w:type="spellEnd"/>
            <w:r w:rsidRPr="00F72E53">
              <w:rPr>
                <w:rFonts w:ascii="GHEA Grapalat" w:hAnsi="GHEA Grapalat"/>
              </w:rPr>
              <w:t xml:space="preserve"> </w:t>
            </w:r>
            <w:proofErr w:type="spellStart"/>
            <w:r w:rsidRPr="00F72E53">
              <w:rPr>
                <w:rFonts w:ascii="GHEA Grapalat" w:hAnsi="GHEA Grapalat"/>
              </w:rPr>
              <w:t>ստացման</w:t>
            </w:r>
            <w:proofErr w:type="spellEnd"/>
            <w:r w:rsidRPr="00F72E53">
              <w:rPr>
                <w:rFonts w:ascii="GHEA Grapalat" w:hAnsi="GHEA Grapalat"/>
              </w:rPr>
              <w:t xml:space="preserve"> </w:t>
            </w:r>
            <w:proofErr w:type="spellStart"/>
            <w:r w:rsidRPr="00F72E53">
              <w:rPr>
                <w:rFonts w:ascii="GHEA Grapalat" w:hAnsi="GHEA Grapalat"/>
              </w:rPr>
              <w:t>ամսաթիվը</w:t>
            </w:r>
            <w:proofErr w:type="spellEnd"/>
            <w:r w:rsidRPr="00F72E53">
              <w:rPr>
                <w:rFonts w:ascii="GHEA Grapalat" w:hAnsi="GHEA Grapalat"/>
              </w:rPr>
              <w:t xml:space="preserve">, </w:t>
            </w:r>
            <w:proofErr w:type="spellStart"/>
            <w:r w:rsidRPr="00F72E53">
              <w:rPr>
                <w:rFonts w:ascii="GHEA Grapalat" w:hAnsi="GHEA Grapalat"/>
              </w:rPr>
              <w:t>գրության</w:t>
            </w:r>
            <w:proofErr w:type="spellEnd"/>
            <w:r w:rsidRPr="00F72E53">
              <w:rPr>
                <w:rFonts w:ascii="GHEA Grapalat" w:hAnsi="GHEA Grapalat"/>
              </w:rPr>
              <w:t xml:space="preserve"> </w:t>
            </w:r>
            <w:proofErr w:type="spellStart"/>
            <w:r w:rsidRPr="00F72E53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  <w:szCs w:val="22"/>
              </w:rPr>
            </w:pP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F72E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 w:rsidRPr="00F72E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  <w:szCs w:val="22"/>
              </w:rPr>
            </w:pP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  <w:szCs w:val="22"/>
              </w:rPr>
            </w:pP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F72E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2E53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</w:rPr>
            </w:pPr>
            <w:r w:rsidRPr="00F72E53">
              <w:rPr>
                <w:rFonts w:ascii="GHEA Grapalat" w:hAnsi="GHEA Grapala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</w:rPr>
            </w:pPr>
            <w:r w:rsidRPr="00F72E53">
              <w:rPr>
                <w:rFonts w:ascii="GHEA Grapalat" w:hAnsi="GHEA Grapala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</w:rPr>
            </w:pPr>
            <w:r w:rsidRPr="00F72E53">
              <w:rPr>
                <w:rFonts w:ascii="GHEA Grapalat" w:hAnsi="GHEA Grapalat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</w:rPr>
            </w:pPr>
            <w:r w:rsidRPr="00F72E53">
              <w:rPr>
                <w:rFonts w:ascii="GHEA Grapalat" w:hAnsi="GHEA Grapalat"/>
              </w:rPr>
              <w:t>4</w:t>
            </w: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մարզպետարան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ind w:left="360" w:hanging="360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Արագածոտնի</w:t>
            </w:r>
            <w:proofErr w:type="spellEnd"/>
          </w:p>
          <w:p w:rsidR="00E957E4" w:rsidRDefault="00E957E4" w:rsidP="008F1874">
            <w:pPr>
              <w:jc w:val="center"/>
              <w:rPr>
                <w:rFonts w:ascii="GHEA Grapalat" w:hAnsi="GHEA Grapalat" w:cs="Sylfaen"/>
                <w:szCs w:val="22"/>
              </w:rPr>
            </w:pP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Արարատի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753EEB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</w:t>
            </w:r>
            <w:r w:rsidR="00753EEB">
              <w:rPr>
                <w:rFonts w:ascii="GHEA Grapalat" w:hAnsi="GHEA Grapalat"/>
              </w:rPr>
              <w:t>ջ</w:t>
            </w:r>
            <w:r>
              <w:rPr>
                <w:rFonts w:ascii="GHEA Grapalat" w:hAnsi="GHEA Grapalat"/>
              </w:rPr>
              <w:t>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Գեղարքունիքի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Վայոց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Լոռու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Կոտայքի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Շիրակի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Սյունիքի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753EEB" w:rsidP="008F187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406DCA" w:rsidRDefault="00E957E4" w:rsidP="008F1874">
            <w:pPr>
              <w:rPr>
                <w:rFonts w:ascii="GHEA Grapalat" w:hAnsi="GHEA Grapalat"/>
              </w:rPr>
            </w:pPr>
          </w:p>
        </w:tc>
      </w:tr>
      <w:tr w:rsidR="00E957E4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Վայոց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Ձորի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մարզպետարան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0156EA" w:rsidRDefault="00753EEB" w:rsidP="008F1874">
            <w:pPr>
              <w:jc w:val="both"/>
              <w:rPr>
                <w:rFonts w:ascii="GHEA Grapalat" w:hAnsi="GHEA Grapalat"/>
                <w:szCs w:val="22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E957E4">
              <w:rPr>
                <w:rFonts w:ascii="GHEA Grapalat" w:hAnsi="GHEA Grapalat"/>
              </w:rPr>
              <w:t>արկություններ</w:t>
            </w:r>
            <w:proofErr w:type="spellEnd"/>
            <w:r w:rsidR="00E957E4">
              <w:rPr>
                <w:rFonts w:ascii="GHEA Grapalat" w:hAnsi="GHEA Grapalat"/>
              </w:rPr>
              <w:t xml:space="preserve"> </w:t>
            </w:r>
            <w:proofErr w:type="spellStart"/>
            <w:r w:rsidR="00E957E4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 w:cs="Sylfaen"/>
                <w:szCs w:val="22"/>
                <w:lang w:val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4" w:rsidRPr="00F72E53" w:rsidRDefault="00E957E4" w:rsidP="008F1874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4443AB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4443AB">
            <w:pPr>
              <w:jc w:val="center"/>
              <w:rPr>
                <w:rFonts w:ascii="GHEA Grapalat" w:hAnsi="GHEA Grapalat" w:cs="Sylfaen"/>
                <w:szCs w:val="22"/>
              </w:rPr>
            </w:pPr>
            <w:r w:rsidRPr="00F72E53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Արմավիրի մարզպետարան</w:t>
            </w:r>
            <w:r w:rsidRPr="00F72E5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753EEB" w:rsidP="008F1874">
            <w:pPr>
              <w:jc w:val="both"/>
              <w:rPr>
                <w:rFonts w:ascii="GHEA Grapalat" w:hAnsi="GHEA Grapalat" w:cs="Sylfaen"/>
                <w:szCs w:val="22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jc w:val="center"/>
              <w:rPr>
                <w:rFonts w:ascii="GHEA Grapalat" w:hAnsi="GHEA Grapalat"/>
              </w:rPr>
            </w:pPr>
          </w:p>
        </w:tc>
      </w:tr>
      <w:tr w:rsidR="004443AB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4443AB" w:rsidRDefault="004443AB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գյուղատնտեսության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443AB" w:rsidRP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443AB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ֆինանսների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443AB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բնապահպանության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4443AB">
              <w:rPr>
                <w:rFonts w:ascii="GHEA Grapalat" w:hAnsi="GHEA Grapalat"/>
              </w:rPr>
              <w:t>արկություններ</w:t>
            </w:r>
            <w:proofErr w:type="spellEnd"/>
            <w:r w:rsidR="004443AB">
              <w:rPr>
                <w:rFonts w:ascii="GHEA Grapalat" w:hAnsi="GHEA Grapalat"/>
              </w:rPr>
              <w:t xml:space="preserve"> </w:t>
            </w:r>
            <w:proofErr w:type="spellStart"/>
            <w:r w:rsidR="004443AB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443AB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Pr="00F72E53" w:rsidRDefault="004443AB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B" w:rsidRDefault="004443AB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Էներգետիկայի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կրթության և գիտության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սպորտի և երիտասարդության հարցերի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էկոնոմիկայի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տրանսպորտի և կապի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753EEB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r w:rsidR="00657C3F">
              <w:rPr>
                <w:rFonts w:ascii="GHEA Grapalat" w:hAnsi="GHEA Grapalat"/>
              </w:rPr>
              <w:t>արկություններ</w:t>
            </w:r>
            <w:proofErr w:type="spellEnd"/>
            <w:r w:rsidR="00657C3F">
              <w:rPr>
                <w:rFonts w:ascii="GHEA Grapalat" w:hAnsi="GHEA Grapalat"/>
              </w:rPr>
              <w:t xml:space="preserve"> </w:t>
            </w:r>
            <w:proofErr w:type="spellStart"/>
            <w:r w:rsidR="00657C3F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57C3F" w:rsidRPr="00F72E53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ԿԱ ՀՀ ոստիկանություն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 w:rsidR="00753EEB">
              <w:rPr>
                <w:rFonts w:ascii="GHEA Grapalat" w:hAnsi="GHEA Grapalat"/>
              </w:rPr>
              <w:t>առաջ</w:t>
            </w:r>
            <w:r>
              <w:rPr>
                <w:rFonts w:ascii="GHEA Grapalat" w:hAnsi="GHEA Grapalat"/>
              </w:rPr>
              <w:t>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Pr="00F72E53" w:rsidRDefault="00657C3F" w:rsidP="008F1874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3F" w:rsidRDefault="00657C3F" w:rsidP="008F18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A2DE1" w:rsidRPr="00753EEB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1" w:rsidRDefault="002A2DE1" w:rsidP="004443AB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քաղաքաշինության նախարարություն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1" w:rsidRPr="00C805AB" w:rsidRDefault="002A2DE1" w:rsidP="000537F7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1.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1.29-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կետը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&lt;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ծրագրերը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բառից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հետո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լրացնել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         &lt;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մասնագիտական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հսկողություն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իրականացնելու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մասով</w:t>
            </w:r>
            <w:r w:rsidRPr="00C805A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տեղեկացնելով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համապատասխան ոլորտի լիազորված մարմնին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բառերով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hy-AM"/>
              </w:rPr>
            </w:pPr>
          </w:p>
          <w:p w:rsidR="002A2DE1" w:rsidRPr="00C805AB" w:rsidRDefault="002A2DE1" w:rsidP="000537F7">
            <w:pPr>
              <w:pStyle w:val="Default"/>
              <w:ind w:firstLine="180"/>
              <w:jc w:val="both"/>
              <w:rPr>
                <w:rFonts w:cs="Sylfaen"/>
                <w:sz w:val="18"/>
                <w:szCs w:val="18"/>
                <w:lang w:val="af-ZA"/>
              </w:rPr>
            </w:pPr>
            <w:r w:rsidRPr="00C805AB">
              <w:rPr>
                <w:rFonts w:cs="Sylfaen"/>
                <w:sz w:val="18"/>
                <w:szCs w:val="18"/>
                <w:lang w:val="af-ZA"/>
              </w:rPr>
              <w:t xml:space="preserve">2.  </w:t>
            </w:r>
            <w:r w:rsidRPr="000634AE">
              <w:rPr>
                <w:rFonts w:cs="Sylfaen"/>
                <w:sz w:val="18"/>
                <w:szCs w:val="18"/>
                <w:lang w:val="hy-AM"/>
              </w:rPr>
              <w:t>նախագծի</w:t>
            </w:r>
            <w:r w:rsidRPr="00C805AB">
              <w:rPr>
                <w:rFonts w:cs="Sylfaen"/>
                <w:sz w:val="18"/>
                <w:szCs w:val="18"/>
                <w:lang w:val="af-ZA"/>
              </w:rPr>
              <w:t xml:space="preserve"> 1.35 </w:t>
            </w:r>
            <w:r w:rsidRPr="000634AE">
              <w:rPr>
                <w:rFonts w:cs="Sylfaen"/>
                <w:bCs/>
                <w:sz w:val="18"/>
                <w:szCs w:val="18"/>
                <w:lang w:val="hy-AM"/>
              </w:rPr>
              <w:t>կետը</w:t>
            </w:r>
            <w:r w:rsidRPr="00C805AB">
              <w:rPr>
                <w:rFonts w:cs="Sylfaen"/>
                <w:bCs/>
                <w:sz w:val="18"/>
                <w:szCs w:val="18"/>
                <w:lang w:val="af-ZA"/>
              </w:rPr>
              <w:t xml:space="preserve"> </w:t>
            </w:r>
            <w:r w:rsidRPr="000634AE">
              <w:rPr>
                <w:rFonts w:cs="Sylfaen"/>
                <w:bCs/>
                <w:sz w:val="18"/>
                <w:szCs w:val="18"/>
                <w:lang w:val="hy-AM"/>
              </w:rPr>
              <w:t>շարադրել</w:t>
            </w:r>
            <w:r w:rsidRPr="00C805AB">
              <w:rPr>
                <w:rFonts w:cs="Sylfaen"/>
                <w:bCs/>
                <w:sz w:val="18"/>
                <w:szCs w:val="18"/>
                <w:lang w:val="af-ZA"/>
              </w:rPr>
              <w:t xml:space="preserve"> </w:t>
            </w:r>
            <w:r w:rsidRPr="000634AE">
              <w:rPr>
                <w:rFonts w:cs="Sylfaen"/>
                <w:bCs/>
                <w:sz w:val="18"/>
                <w:szCs w:val="18"/>
                <w:lang w:val="hy-AM"/>
              </w:rPr>
              <w:t>հետևյալ</w:t>
            </w:r>
            <w:r w:rsidRPr="00C805AB">
              <w:rPr>
                <w:rFonts w:cs="Sylfaen"/>
                <w:bCs/>
                <w:sz w:val="18"/>
                <w:szCs w:val="18"/>
                <w:lang w:val="af-ZA"/>
              </w:rPr>
              <w:t xml:space="preserve"> </w:t>
            </w:r>
            <w:r w:rsidRPr="000634AE">
              <w:rPr>
                <w:rFonts w:cs="Sylfaen"/>
                <w:bCs/>
                <w:sz w:val="18"/>
                <w:szCs w:val="18"/>
                <w:lang w:val="hy-AM"/>
              </w:rPr>
              <w:t>խմբագրությամբ</w:t>
            </w:r>
            <w:r w:rsidRPr="00C805AB">
              <w:rPr>
                <w:rFonts w:cs="Sylfaen"/>
                <w:sz w:val="18"/>
                <w:szCs w:val="18"/>
                <w:lang w:val="af-ZA"/>
              </w:rPr>
              <w:t xml:space="preserve"> &lt;1.35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Աշխատանքային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ծրագրում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ընդգրկվում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են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մարզի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0634AE">
              <w:rPr>
                <w:sz w:val="18"/>
                <w:szCs w:val="18"/>
                <w:lang w:val="hy-AM"/>
              </w:rPr>
              <w:t>տարածքում</w:t>
            </w:r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r w:rsidRPr="000634AE">
              <w:rPr>
                <w:sz w:val="18"/>
                <w:szCs w:val="18"/>
                <w:lang w:val="hy-AM"/>
              </w:rPr>
              <w:t>գտնվող</w:t>
            </w:r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r w:rsidRPr="00C805AB">
              <w:rPr>
                <w:sz w:val="18"/>
                <w:szCs w:val="18"/>
                <w:lang w:val="hy-AM"/>
              </w:rPr>
              <w:t xml:space="preserve">քաղաքային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համայնքները և գյուղական համայնքների</w:t>
            </w:r>
            <w:r w:rsidRPr="00C805AB">
              <w:rPr>
                <w:sz w:val="18"/>
                <w:szCs w:val="18"/>
                <w:lang w:val="hy-AM"/>
              </w:rPr>
              <w:t xml:space="preserve"> 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առնվազն</w:t>
            </w:r>
            <w:r w:rsidRPr="00C805AB">
              <w:rPr>
                <w:sz w:val="18"/>
                <w:szCs w:val="18"/>
                <w:lang w:val="hy-AM"/>
              </w:rPr>
              <w:t xml:space="preserve"> 33%-</w:t>
            </w:r>
            <w:r w:rsidRPr="00C805AB">
              <w:rPr>
                <w:rFonts w:cs="Sylfaen"/>
                <w:sz w:val="18"/>
                <w:szCs w:val="18"/>
                <w:lang w:val="hy-AM"/>
              </w:rPr>
              <w:t>ը</w:t>
            </w:r>
            <w:r w:rsidRPr="00C805AB">
              <w:rPr>
                <w:sz w:val="18"/>
                <w:szCs w:val="18"/>
                <w:lang w:val="af-ZA"/>
              </w:rPr>
              <w:t>&gt;.</w:t>
            </w:r>
          </w:p>
          <w:p w:rsidR="002A2DE1" w:rsidRPr="00C805AB" w:rsidRDefault="002A2DE1" w:rsidP="000537F7">
            <w:pPr>
              <w:pStyle w:val="Default"/>
              <w:tabs>
                <w:tab w:val="left" w:pos="900"/>
              </w:tabs>
              <w:ind w:firstLine="180"/>
              <w:jc w:val="both"/>
              <w:rPr>
                <w:sz w:val="18"/>
                <w:szCs w:val="18"/>
                <w:lang w:val="af-ZA"/>
              </w:rPr>
            </w:pPr>
            <w:r w:rsidRPr="00C805AB">
              <w:rPr>
                <w:sz w:val="18"/>
                <w:szCs w:val="18"/>
                <w:lang w:val="af-ZA"/>
              </w:rPr>
              <w:t>ա</w:t>
            </w:r>
            <w:proofErr w:type="spellStart"/>
            <w:r w:rsidRPr="00C805AB">
              <w:rPr>
                <w:sz w:val="18"/>
                <w:szCs w:val="18"/>
              </w:rPr>
              <w:t>ռաջարկությունը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պայմանավորված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r w:rsidRPr="00C805AB">
              <w:rPr>
                <w:sz w:val="18"/>
                <w:szCs w:val="18"/>
              </w:rPr>
              <w:t>է</w:t>
            </w:r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այն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հանգամանքով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C805AB">
              <w:rPr>
                <w:sz w:val="18"/>
                <w:szCs w:val="18"/>
              </w:rPr>
              <w:t>որ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sz w:val="18"/>
                <w:szCs w:val="18"/>
              </w:rPr>
              <w:t>որպես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sz w:val="18"/>
                <w:szCs w:val="18"/>
              </w:rPr>
              <w:t>կանոն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մարզերի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տարածքներում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քաղաքաշինական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գործունեությունը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հիմնականում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իրականացվում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r w:rsidRPr="00C805AB">
              <w:rPr>
                <w:sz w:val="18"/>
                <w:szCs w:val="18"/>
              </w:rPr>
              <w:t>է</w:t>
            </w:r>
            <w:r w:rsidRPr="00C805AB">
              <w:rPr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sz w:val="18"/>
                <w:szCs w:val="18"/>
              </w:rPr>
              <w:t>քաղաքային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համայնքներում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C805AB">
              <w:rPr>
                <w:sz w:val="18"/>
                <w:szCs w:val="18"/>
              </w:rPr>
              <w:t>իսկ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ստուգումների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պարբերականությունը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այդ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համանքներում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երեք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տարին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մեկ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սահմանելու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դեպքում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` </w:t>
            </w:r>
            <w:proofErr w:type="spellStart"/>
            <w:r w:rsidRPr="00C805AB">
              <w:rPr>
                <w:sz w:val="18"/>
                <w:szCs w:val="18"/>
              </w:rPr>
              <w:t>վերահսկողությունից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դուրս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կմնա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մարզերում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քաղաքաշինական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գործունեության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մեծ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805AB">
              <w:rPr>
                <w:sz w:val="18"/>
                <w:szCs w:val="18"/>
              </w:rPr>
              <w:t>մասը</w:t>
            </w:r>
            <w:proofErr w:type="spellEnd"/>
            <w:r w:rsidRPr="00C805AB">
              <w:rPr>
                <w:sz w:val="18"/>
                <w:szCs w:val="18"/>
                <w:lang w:val="af-ZA"/>
              </w:rPr>
              <w:t>:</w:t>
            </w:r>
          </w:p>
          <w:p w:rsidR="002A2DE1" w:rsidRPr="00C805AB" w:rsidRDefault="002A2DE1" w:rsidP="000537F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3. 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նախագծի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1.45-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&lt;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>դեպքում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բառից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հետո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լրացնել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&lt;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երեք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աշխատանքային օրվա ընթացքում</w:t>
            </w:r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</w:t>
            </w:r>
            <w:proofErr w:type="spellStart"/>
            <w:r w:rsidRPr="00C805AB">
              <w:rPr>
                <w:rFonts w:ascii="GHEA Grapalat" w:hAnsi="GHEA Grapalat" w:cs="Sylfaen"/>
                <w:sz w:val="18"/>
                <w:szCs w:val="18"/>
              </w:rPr>
              <w:t>բառերով</w:t>
            </w:r>
            <w:proofErr w:type="spellEnd"/>
            <w:r w:rsidRPr="00C805AB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2A2DE1" w:rsidRPr="000537F7" w:rsidRDefault="002A2DE1" w:rsidP="008F1874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1" w:rsidRDefault="002A2DE1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lastRenderedPageBreak/>
              <w:t>Չի ընդունվել</w:t>
            </w: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037612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t>Չի ընդունվել</w:t>
            </w:r>
          </w:p>
          <w:p w:rsidR="00037612" w:rsidRPr="000634AE" w:rsidRDefault="00037612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Default="0097297A" w:rsidP="0097297A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t>Չի ընդունվել</w:t>
            </w: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97297A" w:rsidRPr="000634AE" w:rsidRDefault="0097297A" w:rsidP="00957637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  <w:p w:rsidR="00037612" w:rsidRPr="001C2BE2" w:rsidRDefault="00037612" w:rsidP="00957637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1" w:rsidRDefault="002A2DE1" w:rsidP="00387A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7A5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Ծրագրերի ներկայացումը ՀՀ տարածքային կառավարման նախարարությանը սահմանված է &lt;Տեղական ինքնակառավարման մասին&gt; ՀՀ օրենքի 77,2 և կրում է պարտադիր բնույթ այն առումով, որ դրանք հաստատվում են ՀՀ ՏԿ նախարարի հրամանով: Բացի այդ Ծրագրերը հրապարակվում են ՀՀ տարածքային կառավարման նախարարության պաշտոնական ինտերնետային կայքում:</w:t>
            </w:r>
          </w:p>
          <w:p w:rsidR="00037612" w:rsidRDefault="00037612" w:rsidP="00387A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37612" w:rsidRDefault="00037612" w:rsidP="00387A5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37612" w:rsidRPr="000634AE" w:rsidRDefault="00037612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612">
              <w:rPr>
                <w:rFonts w:ascii="GHEA Grapalat" w:hAnsi="GHEA Grapalat"/>
                <w:sz w:val="18"/>
                <w:szCs w:val="18"/>
                <w:lang w:val="hy-AM"/>
              </w:rPr>
              <w:t>Ելնելով Համայնքների ՀՀ օրենքների առջև իրավահավասարության սկզբունքից</w:t>
            </w:r>
            <w:r w:rsidR="00FA30F5" w:rsidRPr="00FA30F5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037612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գտնում են ոչ նպատակահարմար</w:t>
            </w:r>
            <w:r w:rsidR="00CE1B3E" w:rsidRPr="00CE1B3E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Սահմանադրության 14.1, 42.1 հոդվածներ</w:t>
            </w:r>
            <w:r w:rsidRPr="0003761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F372AC" w:rsidP="0003761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72AC" w:rsidRPr="000634AE" w:rsidRDefault="00A04D8E" w:rsidP="00A04D8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634AE">
              <w:rPr>
                <w:rFonts w:ascii="GHEA Grapalat" w:hAnsi="GHEA Grapalat"/>
                <w:sz w:val="18"/>
                <w:szCs w:val="18"/>
                <w:lang w:val="hy-AM"/>
              </w:rPr>
              <w:t>Քանի որ պահանջը հակասում է &lt;Տեղական ինքնակառավարման մասին&gt; ՀՀ օրենքի 77.5 հոդվածի պահանջներին համաձայն որի` մարզպետը իրավունք ունի դիմելու դատարան և նույն օրենքով ժամկետներ սահմանված չեն: Բացի այդ, ՀՀ վարչական դատարան դիմելու ժամկետները սահմանված են ՀՀ վարչական դատավարության օրենսգրքով:</w:t>
            </w:r>
          </w:p>
        </w:tc>
      </w:tr>
      <w:tr w:rsidR="00A04D8E" w:rsidRPr="000537F7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8E" w:rsidRPr="00A04D8E" w:rsidRDefault="00A04D8E" w:rsidP="004443AB">
            <w:pPr>
              <w:jc w:val="center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F8" w:rsidRPr="00054DF8" w:rsidRDefault="00054DF8" w:rsidP="00054DF8">
            <w:pPr>
              <w:ind w:firstLine="56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>1. Առաջարկում ենք 1.43-րդ կետով ժամկետային սահմանափակում նախատեսել` նշելով հստակ ժամկետ վարչական հսկողության ընթացքում արձանագրված խախտումները վերացնելու համար:</w:t>
            </w:r>
          </w:p>
          <w:p w:rsidR="00054DF8" w:rsidRPr="00054DF8" w:rsidRDefault="00054DF8" w:rsidP="00054DF8">
            <w:pPr>
              <w:ind w:firstLine="56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2. Առաջարկում ենք Նախագծի 1.47-րդ կետով սահմանված 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>մարզխորհրդի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բառը փոխարինել 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>մարզի խորհրդի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054D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բառերով:</w:t>
            </w:r>
          </w:p>
          <w:p w:rsidR="00A04D8E" w:rsidRPr="00054DF8" w:rsidRDefault="00A04D8E" w:rsidP="003D67B3">
            <w:pPr>
              <w:ind w:firstLine="56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8E" w:rsidRDefault="00054DF8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Cs w:val="22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Cs w:val="22"/>
                <w:lang w:eastAsia="ru-RU"/>
              </w:rPr>
              <w:t xml:space="preserve"> է</w:t>
            </w:r>
          </w:p>
          <w:p w:rsidR="00297FC7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  <w:p w:rsidR="00297FC7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  <w:p w:rsidR="00297FC7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  <w:p w:rsidR="00297FC7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  <w:p w:rsidR="00297FC7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  <w:p w:rsidR="00297FC7" w:rsidRDefault="00297FC7" w:rsidP="00297FC7">
            <w:pPr>
              <w:rPr>
                <w:rFonts w:ascii="GHEA Grapalat" w:hAnsi="GHEA Grapalat" w:cs="Sylfaen"/>
                <w:szCs w:val="22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Cs w:val="22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Cs w:val="22"/>
                <w:lang w:eastAsia="ru-RU"/>
              </w:rPr>
              <w:t xml:space="preserve"> է</w:t>
            </w:r>
          </w:p>
          <w:p w:rsidR="00297FC7" w:rsidRPr="00054DF8" w:rsidRDefault="00297FC7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8E" w:rsidRDefault="00054DF8" w:rsidP="00387A5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Կատարվել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  <w:p w:rsid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  <w:p w:rsid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  <w:p w:rsid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  <w:p w:rsid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  <w:p w:rsidR="00297FC7" w:rsidRDefault="00297FC7" w:rsidP="00297FC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Կատարվել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297FC7" w:rsidRPr="00297FC7" w:rsidRDefault="00297FC7" w:rsidP="00297FC7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3874" w:rsidRPr="000537F7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4" w:rsidRDefault="004E3874" w:rsidP="004443AB">
            <w:pPr>
              <w:jc w:val="center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մշակույթի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39" w:rsidRPr="00CB4239" w:rsidRDefault="00CB4239" w:rsidP="00CB4239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մարզպետների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վարչական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ընթացակարգը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կարգավորվել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միայն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հաշվի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առնելով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lastRenderedPageBreak/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Սահմանադրության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83.5-րդ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Իրավական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ակտերի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9-րդ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4-րդ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3-րդ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պահանջները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որոնց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համաձայն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բացառապես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օրենքներով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սահմանվում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իրավաբանական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անձանց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ձեռնարկատիրական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գործունեությամբ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զբաղվող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ֆիզիկական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անձանց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գործունեության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նկատմամբ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հuկողություն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վերահuկողություն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թվում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uտուգում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ուuումնաuիրություն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տեuչական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uտուգում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իրականացնելու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դեպքերը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պայմանները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կարգը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32343D" w:rsidRDefault="0032343D" w:rsidP="00CB4239">
            <w:pPr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E3874" w:rsidRPr="00054DF8" w:rsidRDefault="00CB4239" w:rsidP="00CB4239">
            <w:pPr>
              <w:ind w:firstLine="56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Բացի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ինքնակառավարման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77.2-րդ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մասով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է,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մարզպետի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իրավական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հuկողության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բարձրագույն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մարմնի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մաuնագիտական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հuկողության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բարձրագույն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մարմինների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վարչական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հuկողության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ընթացքում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ձեռնարկվող</w:t>
            </w:r>
            <w:proofErr w:type="spellEnd"/>
            <w:r w:rsidRPr="00CB423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միջոցները</w:t>
            </w:r>
            <w:proofErr w:type="spellEnd"/>
            <w:r w:rsidRPr="00CB423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uահմանվում</w:t>
            </w:r>
            <w:proofErr w:type="spellEnd"/>
            <w:r w:rsidRPr="00CB423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են</w:t>
            </w:r>
            <w:proofErr w:type="spellEnd"/>
            <w:r w:rsidRPr="00CB423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բացառապեu</w:t>
            </w:r>
            <w:proofErr w:type="spellEnd"/>
            <w:r w:rsidRPr="00CB423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b/>
                <w:sz w:val="18"/>
                <w:szCs w:val="18"/>
              </w:rPr>
              <w:t>oրենքով</w:t>
            </w:r>
            <w:proofErr w:type="spellEnd"/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</w:t>
            </w:r>
            <w:r w:rsidRPr="00CB4239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39" w:rsidRDefault="00CB4239" w:rsidP="00CB4239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lastRenderedPageBreak/>
              <w:t>Չի ընդունվել</w:t>
            </w:r>
          </w:p>
          <w:p w:rsidR="004E3874" w:rsidRDefault="004E3874" w:rsidP="00957637">
            <w:pPr>
              <w:rPr>
                <w:rFonts w:ascii="GHEA Grapalat" w:hAnsi="GHEA Grapalat" w:cs="Sylfaen"/>
                <w:szCs w:val="22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3D" w:rsidRDefault="00CB4239" w:rsidP="00CB423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գործընթացներ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որոնք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իրականացվեն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պատական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որևէ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սահմանափակում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պարտավորություն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համաձայն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85-րդ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պարբերության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նրան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  <w:u w:val="single"/>
              </w:rPr>
              <w:t>պետական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  <w:u w:val="single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կարգը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վարչապետի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ներկայացմամբ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Նախագահի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հրամանագրով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32343D" w:rsidRDefault="0032343D" w:rsidP="00CB423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E3874" w:rsidRDefault="0032343D" w:rsidP="0032343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ինքնակառավարման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CB423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77.2-րդ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 w:rsidRPr="00CB4239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CB4239">
              <w:rPr>
                <w:rFonts w:ascii="GHEA Grapalat" w:hAnsi="GHEA Grapalat"/>
                <w:sz w:val="18"/>
                <w:szCs w:val="18"/>
              </w:rPr>
              <w:t>մասով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դրույթներին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ապա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հոդվածում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խոսքը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32343D">
              <w:rPr>
                <w:rFonts w:ascii="GHEA Grapalat" w:hAnsi="GHEA Grapalat"/>
                <w:sz w:val="18"/>
                <w:szCs w:val="18"/>
                <w:u w:val="single"/>
              </w:rPr>
              <w:t>ձեռնարկվող</w:t>
            </w:r>
            <w:proofErr w:type="spellEnd"/>
            <w:r w:rsidRPr="0032343D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2343D">
              <w:rPr>
                <w:rFonts w:ascii="GHEA Grapalat" w:hAnsi="GHEA Grapalat"/>
                <w:sz w:val="18"/>
                <w:szCs w:val="18"/>
                <w:u w:val="single"/>
              </w:rPr>
              <w:t>միջոցների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թե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Իսկապես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միջամտող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միջոցառումները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77.5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հոդվածով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իսկ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առաջացած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պատասխանատվությունը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օրենքներով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854FA5" w:rsidRPr="00753EEB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5" w:rsidRPr="005A01AA" w:rsidRDefault="005A01AA" w:rsidP="004443AB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</w:t>
            </w:r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</w:t>
            </w:r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proofErr w:type="spellEnd"/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proofErr w:type="spellEnd"/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կադաստրի</w:t>
            </w:r>
            <w:proofErr w:type="spellEnd"/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5A01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46" w:rsidRPr="00852346" w:rsidRDefault="00852346" w:rsidP="00852346">
            <w:pPr>
              <w:ind w:firstLine="540"/>
              <w:jc w:val="both"/>
              <w:rPr>
                <w:rFonts w:ascii="GHEA Mariam" w:hAnsi="GHEA Mariam" w:cs="Sylfaen"/>
                <w:sz w:val="18"/>
                <w:szCs w:val="18"/>
                <w:lang w:val="af-ZA"/>
              </w:rPr>
            </w:pP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Հրամանագրի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նախագծի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>&lt;&lt;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Մարզպետի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գործունեությունը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վարչական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հսկողության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գործընթացում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&gt;&gt;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բաժնի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1.26-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րդ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կետում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Տեղական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ինքնակառավարման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մասին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&gt;&gt; </w:t>
            </w:r>
            <w:r w:rsidRPr="00852346">
              <w:rPr>
                <w:rFonts w:ascii="GHEA Mariam" w:hAnsi="GHEA Mariam"/>
                <w:sz w:val="18"/>
                <w:szCs w:val="18"/>
              </w:rPr>
              <w:t>ՀՀ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օրենքով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:&gt;&gt;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բառերը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փոխարինել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Տեղական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ինքնակառավարման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մասին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&gt;&gt; </w:t>
            </w:r>
            <w:r w:rsidRPr="00852346">
              <w:rPr>
                <w:rFonts w:ascii="GHEA Mariam" w:hAnsi="GHEA Mariam"/>
                <w:sz w:val="18"/>
                <w:szCs w:val="18"/>
              </w:rPr>
              <w:t>ՀՀ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օրենքով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իսկ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հողերի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օգտագործման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r w:rsidRPr="00852346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պահպանման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 w:cs="Sylfaen"/>
                <w:sz w:val="18"/>
                <w:szCs w:val="18"/>
              </w:rPr>
              <w:t>ոլորտում</w:t>
            </w:r>
            <w:proofErr w:type="spellEnd"/>
            <w:r w:rsidRPr="00852346">
              <w:rPr>
                <w:rFonts w:ascii="GHEA Mariam" w:hAnsi="GHEA Mariam" w:cs="Sylfaen"/>
                <w:sz w:val="18"/>
                <w:szCs w:val="18"/>
                <w:lang w:val="af-ZA"/>
              </w:rPr>
              <w:t xml:space="preserve"> 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>&lt;&lt;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Հողերի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օգտագործման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852346">
              <w:rPr>
                <w:rFonts w:ascii="GHEA Mariam" w:hAnsi="GHEA Mariam"/>
                <w:sz w:val="18"/>
                <w:szCs w:val="18"/>
              </w:rPr>
              <w:t>և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պահպանման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նկատմամբ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վերահսկողության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մասին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&gt;&gt; </w:t>
            </w:r>
            <w:r w:rsidRPr="00852346">
              <w:rPr>
                <w:rFonts w:ascii="GHEA Mariam" w:hAnsi="GHEA Mariam" w:cs="Sylfaen"/>
                <w:sz w:val="18"/>
                <w:szCs w:val="18"/>
              </w:rPr>
              <w:t>ՀՀ</w:t>
            </w:r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օրենքով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 xml:space="preserve">:&gt;&gt; </w:t>
            </w:r>
            <w:proofErr w:type="spellStart"/>
            <w:r w:rsidRPr="00852346">
              <w:rPr>
                <w:rFonts w:ascii="GHEA Mariam" w:hAnsi="GHEA Mariam"/>
                <w:sz w:val="18"/>
                <w:szCs w:val="18"/>
              </w:rPr>
              <w:t>բառերով</w:t>
            </w:r>
            <w:proofErr w:type="spellEnd"/>
            <w:r w:rsidRPr="00852346">
              <w:rPr>
                <w:rFonts w:ascii="GHEA Mariam" w:hAnsi="GHEA Mariam"/>
                <w:sz w:val="18"/>
                <w:szCs w:val="18"/>
                <w:lang w:val="af-ZA"/>
              </w:rPr>
              <w:t>:</w:t>
            </w:r>
          </w:p>
          <w:p w:rsidR="00854FA5" w:rsidRPr="005A01AA" w:rsidRDefault="00854FA5" w:rsidP="00CB4239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46" w:rsidRDefault="00852346" w:rsidP="00852346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t>Չի ընդունվել</w:t>
            </w:r>
          </w:p>
          <w:p w:rsidR="00854FA5" w:rsidRPr="00852346" w:rsidRDefault="00854FA5" w:rsidP="00CB4239">
            <w:pPr>
              <w:rPr>
                <w:rFonts w:ascii="GHEA Grapalat" w:hAnsi="GHEA Grapalat" w:cs="Sylfaen"/>
                <w:szCs w:val="22"/>
                <w:lang w:val="af-ZA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5" w:rsidRPr="005A01AA" w:rsidRDefault="00852346" w:rsidP="00CB4239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Նախագծով կարգավորվում է վարչական հսկողության գործընթացը, իսկ &lt;Տեղական ինքնակառավարման մասին&gt; ՀՀ օրենքով սահմանվում է</w:t>
            </w:r>
            <w:r w:rsidR="00DB1243">
              <w:rPr>
                <w:rFonts w:ascii="GHEA Grapalat" w:hAnsi="GHEA Grapalat"/>
                <w:sz w:val="18"/>
                <w:szCs w:val="18"/>
                <w:lang w:val="af-ZA"/>
              </w:rPr>
              <w:t xml:space="preserve"> վարչական հսկողության գաղափարը, սահմանները և միջամտող միջոցառումները:</w:t>
            </w:r>
          </w:p>
        </w:tc>
      </w:tr>
      <w:tr w:rsidR="007B2CC4" w:rsidRPr="00753EEB" w:rsidTr="00657C3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4" w:rsidRPr="005A01AA" w:rsidRDefault="00D92846" w:rsidP="004443AB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ՀՀ ԿԱ պետական եկամուտների կոմիտե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A" w:rsidRPr="00D96D70" w:rsidRDefault="00333E4A" w:rsidP="00333E4A">
            <w:pPr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333E4A">
              <w:rPr>
                <w:rFonts w:ascii="GHEA Grapalat" w:hAnsi="GHEA Grapalat" w:cs="Sylfaen"/>
                <w:sz w:val="18"/>
                <w:szCs w:val="18"/>
                <w:lang w:val="af-ZA"/>
              </w:rPr>
              <w:t>Միաժամանակ, ՀՀ Նախագահի 06.05.1997թ. NՆՀ-728 հրամանագրում լրացվող նոր բաժնի 1.38-րդ կետում հստակեցման կարիք ունի, թե մարզպետի որոշմամբ ստեղծվող աշխատանքային խումբը պետք է կազմավորվի բացառապես մարզպետարանի պաշտոնատար անձանցից, թե կարող են ներգրավվել նաև այլ անձինք, ինչպիսի իրավասություն, օրինակ «Հայաստանի Հանրապետությունում ստուգումների կազմակերպման և անցկացման մասին» ՀՀ օրենքի 7-րդ հոդվածի «ժա» կետով վերապահված է ստուգում իրականացնելու լիազորություն ունեցող մարմինների համար</w:t>
            </w:r>
            <w:r w:rsidRPr="00D96D70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7B2CC4" w:rsidRPr="005A01AA" w:rsidRDefault="007B2CC4" w:rsidP="00CB4239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Default="00B211E5" w:rsidP="00B211E5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zCs w:val="22"/>
                <w:lang w:val="hy-AM" w:eastAsia="ru-RU"/>
              </w:rPr>
              <w:t>Չի ընդունվել</w:t>
            </w:r>
          </w:p>
          <w:p w:rsidR="007B2CC4" w:rsidRDefault="007B2CC4" w:rsidP="00CB4239">
            <w:pPr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4" w:rsidRPr="005A01AA" w:rsidRDefault="00B211E5" w:rsidP="00125B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Վարչական հսկողության գաղափարը, սահմանները կանոնակարգված են &lt;Տեղական ինքնակառավարման մասին&gt;&gt; ՀՀ օրենքով</w:t>
            </w:r>
            <w:r w:rsidR="0012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 և նշյալ օրենքով այլ պետական մարմինների</w:t>
            </w:r>
            <w:r w:rsidR="0099417D">
              <w:rPr>
                <w:rFonts w:ascii="GHEA Grapalat" w:hAnsi="GHEA Grapalat"/>
                <w:sz w:val="18"/>
                <w:szCs w:val="18"/>
                <w:lang w:val="af-ZA"/>
              </w:rPr>
              <w:t xml:space="preserve"> ներկայացուցիչներին կամ</w:t>
            </w:r>
            <w:r w:rsidR="0012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 մասնագետների</w:t>
            </w:r>
            <w:r w:rsidR="0099417D">
              <w:rPr>
                <w:rFonts w:ascii="GHEA Grapalat" w:hAnsi="GHEA Grapalat"/>
                <w:sz w:val="18"/>
                <w:szCs w:val="18"/>
                <w:lang w:val="af-ZA"/>
              </w:rPr>
              <w:t>ն</w:t>
            </w:r>
            <w:r w:rsidR="00125BAE">
              <w:rPr>
                <w:rFonts w:ascii="GHEA Grapalat" w:hAnsi="GHEA Grapalat"/>
                <w:sz w:val="18"/>
                <w:szCs w:val="18"/>
                <w:lang w:val="af-ZA"/>
              </w:rPr>
              <w:t xml:space="preserve"> ՀՀ մարզպետարանի աշխատանքային խմբում ընդգրկելու հարցը կանոնակարգված չէ:</w:t>
            </w:r>
          </w:p>
        </w:tc>
      </w:tr>
      <w:tr w:rsidR="000634AE" w:rsidRPr="00365EA2" w:rsidTr="000634AE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E" w:rsidRDefault="00DE087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af-ZA"/>
              </w:rPr>
              <w:t>ՀՀ արդարադատության նախարարություն</w:t>
            </w: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Նախագահի աշխատակազմ</w:t>
            </w: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  <w:p w:rsidR="00F4352D" w:rsidRPr="00F4352D" w:rsidRDefault="00F4352D" w:rsidP="000634AE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E" w:rsidRPr="00DE087D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af-ZA"/>
              </w:rPr>
            </w:pPr>
            <w:r w:rsidRPr="000634AE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1. </w:t>
            </w:r>
            <w:r w:rsidRPr="00F4352D">
              <w:rPr>
                <w:rFonts w:ascii="GHEA Grapalat" w:hAnsi="GHEA Grapalat" w:cs="Sylfaen"/>
                <w:sz w:val="20"/>
                <w:lang w:val="hy-AM"/>
              </w:rPr>
              <w:t>Հրամանագրի</w:t>
            </w:r>
            <w:r w:rsidRPr="000634A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նախագ</w:t>
            </w:r>
            <w:r w:rsidRPr="00F4352D">
              <w:rPr>
                <w:rFonts w:ascii="GHEA Grapalat" w:hAnsi="GHEA Grapalat"/>
                <w:sz w:val="20"/>
                <w:lang w:val="hy-AM"/>
              </w:rPr>
              <w:t>իծը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F4352D">
              <w:rPr>
                <w:rFonts w:ascii="GHEA Grapalat" w:hAnsi="GHEA Grapalat"/>
                <w:sz w:val="20"/>
                <w:lang w:val="hy-AM"/>
              </w:rPr>
              <w:t>այսուհետ՝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52D">
              <w:rPr>
                <w:rFonts w:ascii="GHEA Grapalat" w:hAnsi="GHEA Grapalat"/>
                <w:sz w:val="20"/>
                <w:lang w:val="hy-AM"/>
              </w:rPr>
              <w:t>նախագիծ</w:t>
            </w:r>
            <w:r w:rsidRPr="000634AE">
              <w:rPr>
                <w:rFonts w:ascii="GHEA Grapalat" w:hAnsi="GHEA Grapalat"/>
                <w:sz w:val="20"/>
                <w:lang w:val="af-ZA"/>
              </w:rPr>
              <w:t>)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համապատասխանո</w:t>
            </w:r>
            <w:r w:rsidRPr="00F4352D">
              <w:rPr>
                <w:rFonts w:ascii="GHEA Grapalat" w:hAnsi="GHEA Grapalat" w:cs="Sylfaen"/>
                <w:sz w:val="20"/>
                <w:lang w:val="hy-AM"/>
              </w:rPr>
              <w:t>ւմ</w:t>
            </w:r>
            <w:r w:rsidRPr="000634A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52D">
              <w:rPr>
                <w:rFonts w:ascii="GHEA Grapalat" w:hAnsi="GHEA Grapalat" w:cs="Sylfaen"/>
                <w:sz w:val="20"/>
                <w:lang w:val="hy-AM"/>
              </w:rPr>
              <w:t>է</w:t>
            </w:r>
            <w:r w:rsidRPr="000634A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Հայաստանի Հանրապետության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Սահմանադրության</w:t>
            </w:r>
            <w:r w:rsidRPr="00F4352D">
              <w:rPr>
                <w:rFonts w:ascii="GHEA Grapalat" w:hAnsi="GHEA Grapalat"/>
                <w:sz w:val="20"/>
                <w:lang w:val="hy-AM"/>
              </w:rPr>
              <w:t>ը</w:t>
            </w:r>
            <w:r w:rsidRPr="000634AE">
              <w:rPr>
                <w:rFonts w:ascii="GHEA Grapalat" w:hAnsi="GHEA Grapalat"/>
                <w:sz w:val="20"/>
                <w:lang w:val="af-ZA"/>
              </w:rPr>
              <w:t>:</w:t>
            </w:r>
            <w:r w:rsidRPr="000634AE">
              <w:rPr>
                <w:rFonts w:ascii="GHEA Grapalat" w:hAnsi="GHEA Grapalat"/>
                <w:sz w:val="20"/>
                <w:lang w:val="hy-AM"/>
              </w:rPr>
              <w:tab/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0634AE">
              <w:rPr>
                <w:rFonts w:ascii="GHEA Grapalat" w:hAnsi="GHEA Grapalat" w:cs="Sylfaen"/>
                <w:sz w:val="20"/>
                <w:lang w:val="hy-AM"/>
              </w:rPr>
              <w:t>2. 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ախագիծը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 xml:space="preserve">համապատասխանում է հավասար </w:t>
            </w:r>
            <w:r w:rsidRPr="000634AE">
              <w:rPr>
                <w:rFonts w:ascii="GHEA Grapalat" w:hAnsi="GHEA Grapalat" w:cs="Sylfaen"/>
                <w:sz w:val="20"/>
              </w:rPr>
              <w:t>և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 xml:space="preserve"> ավելի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բարձր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իրավաբանական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ուժ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ունեցող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իրավական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այլ ակտերի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դրույթներին:</w:t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0634AE">
              <w:rPr>
                <w:rFonts w:ascii="GHEA Grapalat" w:hAnsi="GHEA Grapalat" w:cs="Sylfaen"/>
                <w:sz w:val="20"/>
                <w:lang w:val="hy-AM"/>
              </w:rPr>
              <w:t>3.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 Նախագծում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իրավական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այլ ակտերի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նորմերի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անհարկի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կրկնություններ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առկա չեն:</w:t>
            </w:r>
            <w:r w:rsidRPr="000634AE">
              <w:rPr>
                <w:rFonts w:ascii="GHEA Grapalat" w:hAnsi="GHEA Grapalat"/>
                <w:sz w:val="20"/>
                <w:lang w:val="hy-AM"/>
              </w:rPr>
              <w:tab/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0634AE">
              <w:rPr>
                <w:rFonts w:ascii="GHEA Grapalat" w:hAnsi="GHEA Grapalat" w:cs="Sylfaen"/>
                <w:sz w:val="20"/>
                <w:lang w:val="hy-AM"/>
              </w:rPr>
              <w:t>4. Իրավական ակտում համապատասխան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լրացում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կատարելու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անհրաժեշտությունն առկա է: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 xml:space="preserve">5. 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Նախագծում անհրաժեշտ բոլոր հարցե</w:t>
            </w:r>
            <w:r w:rsidRPr="000634AE">
              <w:rPr>
                <w:rFonts w:ascii="GHEA Grapalat" w:hAnsi="GHEA Grapalat" w:cs="Sylfaen"/>
                <w:sz w:val="20"/>
                <w:lang w:val="hy-AM"/>
              </w:rPr>
              <w:t>րը կարգավորված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են: </w:t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 w:cs="IRTEK Courier"/>
                <w:bCs/>
                <w:sz w:val="20"/>
                <w:lang w:val="af-ZA"/>
              </w:rPr>
            </w:pPr>
            <w:r w:rsidRPr="000634AE">
              <w:rPr>
                <w:rFonts w:ascii="GHEA Grapalat" w:hAnsi="GHEA Grapalat" w:cs="Sylfaen"/>
                <w:sz w:val="20"/>
                <w:lang w:val="hy-AM"/>
              </w:rPr>
              <w:t xml:space="preserve">6. Նախագիծն իր մեջ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Հայաստանի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Հանրապետության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կառավարության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2009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թվականի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հոկտեմբերի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22-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«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Նորմատիվ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իրավական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ակտերի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նախագծերի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հակակոռուպցիոն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բնագավառում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կարգավորման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ազդեցության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գնահատման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իրականացման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կարգը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հաստատելու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մասին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»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թիվ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1205-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Ն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որոշմամբ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lastRenderedPageBreak/>
              <w:t>հաստատված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կարգի 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>9-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0634AE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 w:cs="Sylfaen"/>
                <w:bCs/>
                <w:sz w:val="20"/>
                <w:lang w:val="af-ZA"/>
              </w:rPr>
              <w:t>կետով նախատեսված որևէ կոռուպցիոն գործոն չի պարունակում:</w:t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0634AE">
              <w:rPr>
                <w:rFonts w:ascii="GHEA Grapalat" w:hAnsi="GHEA Grapalat" w:cs="Sylfaen"/>
                <w:sz w:val="20"/>
                <w:lang w:val="af-ZA"/>
              </w:rPr>
              <w:t xml:space="preserve">7. Նախագծում առկա են հստակեցման կարիք ունեցող դրույթներ: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Այսպես` նախագծի 1-ին կետով լրացվող հրամանագրի 1.4</w:t>
            </w:r>
            <w:r w:rsidRPr="000634AE">
              <w:rPr>
                <w:rFonts w:ascii="GHEA Grapalat" w:hAnsi="GHEA Grapalat"/>
                <w:sz w:val="20"/>
                <w:lang w:val="af-ZA"/>
              </w:rPr>
              <w:t>5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-րդ կետում պարզ չէ, թե վարչական հսկողության ընթացքում արձանագրված խախտումները տեղական ինք</w:t>
            </w:r>
            <w:r w:rsidRPr="000634AE">
              <w:rPr>
                <w:rFonts w:ascii="GHEA Grapalat" w:hAnsi="GHEA Grapalat"/>
                <w:sz w:val="20"/>
              </w:rPr>
              <w:t>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ակառավարման մարմիններ</w:t>
            </w:r>
            <w:r w:rsidRPr="000634AE">
              <w:rPr>
                <w:rFonts w:ascii="GHEA Grapalat" w:hAnsi="GHEA Grapalat"/>
                <w:sz w:val="20"/>
              </w:rPr>
              <w:t>ի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կողմից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չվերացնելու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դեպքում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մարզպետն</w:t>
            </w:r>
            <w:proofErr w:type="spellEnd"/>
            <w:r w:rsidRPr="000634AE">
              <w:rPr>
                <w:rFonts w:ascii="GHEA Grapalat" w:hAnsi="GHEA Grapalat"/>
                <w:sz w:val="20"/>
                <w:lang w:val="hy-AM"/>
              </w:rPr>
              <w:t xml:space="preserve"> ինչ ժամկետներում պետք է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տեղեկաց</w:t>
            </w:r>
            <w:proofErr w:type="spellEnd"/>
            <w:r w:rsidRPr="000634AE">
              <w:rPr>
                <w:rFonts w:ascii="GHEA Grapalat" w:hAnsi="GHEA Grapalat"/>
                <w:sz w:val="20"/>
                <w:lang w:val="hy-AM"/>
              </w:rPr>
              <w:t>ն</w:t>
            </w:r>
            <w:r w:rsidRPr="000634AE">
              <w:rPr>
                <w:rFonts w:ascii="GHEA Grapalat" w:hAnsi="GHEA Grapalat"/>
                <w:sz w:val="20"/>
              </w:rPr>
              <w:t>ի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634AE">
              <w:rPr>
                <w:rFonts w:ascii="GHEA Grapalat" w:hAnsi="GHEA Grapalat"/>
                <w:sz w:val="20"/>
              </w:rPr>
              <w:t>ՀՀ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տարածքային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կառավարման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նախարարությանը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ինչպես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նա</w:t>
            </w:r>
            <w:r w:rsidRPr="000634AE">
              <w:rPr>
                <w:rFonts w:ascii="GHEA Grapalat" w:hAnsi="GHEA Grapalat"/>
                <w:sz w:val="20"/>
              </w:rPr>
              <w:t>և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լիազոր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մարմնին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` մասնագիտական հսկողության արդյունքում հայտնաբերված խախտումների մասով: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Այդ առումով հիշյալ դրույթներն անհրաժեշտ է հստակեցնել` նախատեսելով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դրույթներ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հայտնաբերված խախտումները չվերացնելու դեպքում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մարզպետի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կողմից </w:t>
            </w:r>
            <w:r w:rsidRPr="000634AE">
              <w:rPr>
                <w:rFonts w:ascii="GHEA Grapalat" w:hAnsi="GHEA Grapalat"/>
                <w:sz w:val="20"/>
              </w:rPr>
              <w:t>ՀՀ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տարածքային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կառավարման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634AE">
              <w:rPr>
                <w:rFonts w:ascii="GHEA Grapalat" w:hAnsi="GHEA Grapalat"/>
                <w:sz w:val="20"/>
              </w:rPr>
              <w:t>նախարարությանը</w:t>
            </w:r>
            <w:proofErr w:type="spellEnd"/>
            <w:r w:rsidRPr="000634AE">
              <w:rPr>
                <w:rFonts w:ascii="GHEA Grapalat" w:hAnsi="GHEA Grapalat"/>
                <w:sz w:val="20"/>
                <w:lang w:val="af-ZA"/>
              </w:rPr>
              <w:t xml:space="preserve"> և լիազոր մարմնին տեղեկացնելու ժամկետների վերաբերյալ:</w:t>
            </w:r>
          </w:p>
          <w:p w:rsidR="000634AE" w:rsidRP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af-ZA"/>
              </w:rPr>
            </w:pPr>
            <w:r w:rsidRPr="000634AE">
              <w:rPr>
                <w:rFonts w:ascii="GHEA Grapalat" w:hAnsi="GHEA Grapalat" w:cs="Sylfaen"/>
                <w:sz w:val="20"/>
                <w:lang w:val="af-ZA"/>
              </w:rPr>
              <w:t xml:space="preserve">8.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Օրենսդրական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տեխնիկայի կանոնները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մասամբ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պահպանված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չ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են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: Այսպես` </w:t>
            </w:r>
          </w:p>
          <w:p w:rsidR="000634AE" w:rsidRPr="000634AE" w:rsidRDefault="000634AE" w:rsidP="000634AE">
            <w:pPr>
              <w:ind w:firstLine="143"/>
              <w:rPr>
                <w:rFonts w:ascii="GHEA Grapalat" w:hAnsi="GHEA Grapalat" w:cs="Sylfaen"/>
                <w:sz w:val="20"/>
                <w:lang w:val="af-ZA"/>
              </w:rPr>
            </w:pPr>
            <w:r w:rsidRPr="000634AE">
              <w:rPr>
                <w:rFonts w:ascii="GHEA Grapalat" w:hAnsi="GHEA Grapalat"/>
                <w:sz w:val="20"/>
                <w:lang w:val="af-ZA"/>
              </w:rPr>
              <w:t>1) Նախագծի նախաբանում անհրաժեշտ է հղում կատարել «Իրավական ակտերի մասին» ՀՀ օրենքի 70-րդ հոդվածի 1-ին մասին</w:t>
            </w:r>
            <w:r w:rsidRPr="000634A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0634AE" w:rsidRPr="000634AE" w:rsidRDefault="000634AE" w:rsidP="000634AE">
            <w:pPr>
              <w:ind w:firstLine="143"/>
              <w:rPr>
                <w:rFonts w:ascii="GHEA Grapalat" w:hAnsi="GHEA Grapalat"/>
                <w:sz w:val="20"/>
                <w:lang w:val="af-ZA"/>
              </w:rPr>
            </w:pPr>
            <w:r w:rsidRPr="000634AE">
              <w:rPr>
                <w:rFonts w:ascii="GHEA Grapalat" w:hAnsi="GHEA Grapalat" w:cs="Sylfaen"/>
                <w:sz w:val="20"/>
                <w:lang w:val="af-ZA"/>
              </w:rPr>
              <w:t>2) Նախագծի 1-ին կետում նշված «խմբագրությամբ» բառն անհրաժեշտ է փոխարինել «բովանդակությամբ» բառով` նկատի ունենալով «Իրավական ակտերի մասին» ՀՀ օրենքի 70-րդ հոդվածի պահանջները:</w:t>
            </w:r>
          </w:p>
          <w:p w:rsidR="000634AE" w:rsidRDefault="000634AE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0634AE">
              <w:rPr>
                <w:rFonts w:ascii="GHEA Grapalat" w:hAnsi="GHEA Grapalat"/>
                <w:sz w:val="20"/>
                <w:lang w:val="af-ZA"/>
              </w:rPr>
              <w:t>3) Ն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ախագծի 1-ին կետով լրացվող հրամանագրի 1.4</w:t>
            </w:r>
            <w:r w:rsidRPr="000634AE">
              <w:rPr>
                <w:rFonts w:ascii="GHEA Grapalat" w:hAnsi="GHEA Grapalat"/>
                <w:sz w:val="20"/>
                <w:lang w:val="af-ZA"/>
              </w:rPr>
              <w:t>1</w:t>
            </w:r>
            <w:r w:rsidRPr="000634AE">
              <w:rPr>
                <w:rFonts w:ascii="GHEA Grapalat" w:hAnsi="GHEA Grapalat"/>
                <w:sz w:val="20"/>
                <w:lang w:val="hy-AM"/>
              </w:rPr>
              <w:t xml:space="preserve">-րդ </w:t>
            </w:r>
            <w:r w:rsidRPr="000634AE">
              <w:rPr>
                <w:rFonts w:ascii="GHEA Grapalat" w:hAnsi="GHEA Grapalat"/>
                <w:sz w:val="20"/>
                <w:lang w:val="hy-AM"/>
              </w:rPr>
              <w:lastRenderedPageBreak/>
              <w:t>կետում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34AE">
              <w:rPr>
                <w:rFonts w:ascii="GHEA Grapalat" w:hAnsi="GHEA Grapalat"/>
                <w:sz w:val="20"/>
                <w:lang w:val="hy-AM"/>
              </w:rPr>
              <w:t>նշված</w:t>
            </w:r>
            <w:r w:rsidRPr="000634AE">
              <w:rPr>
                <w:rFonts w:ascii="GHEA Grapalat" w:hAnsi="GHEA Grapalat"/>
                <w:sz w:val="20"/>
                <w:lang w:val="af-ZA"/>
              </w:rPr>
              <w:t xml:space="preserve"> «արդյունքների հետ տարաձայնություններ ունենալու կամ չհամաձայնելու դեպքում» բառերն անհրաժեշտ է փոխարինել «արդյունքների վերաբերյալ առարկություններ ունենալու կամ արդյունքների հետ չհամաձայնելու դեպքում» բառերով, իսկ «տարաձայնությունները» բառը` «առարկություններ» բառով` նկատի ունենալով «Իրավական ակտերի մասին» ՀՀ օրենքի 36-րդ հոդվածի պահանջները:</w:t>
            </w:r>
          </w:p>
          <w:p w:rsidR="00F4352D" w:rsidRDefault="00F4352D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</w:p>
          <w:p w:rsidR="00F4352D" w:rsidRDefault="00F4352D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</w:p>
          <w:p w:rsidR="00F4352D" w:rsidRDefault="00F4352D" w:rsidP="000634AE">
            <w:pPr>
              <w:widowControl w:val="0"/>
              <w:ind w:firstLine="143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</w:p>
          <w:p w:rsidR="00F4352D" w:rsidRDefault="00F4352D" w:rsidP="00F4352D">
            <w:pPr>
              <w:pStyle w:val="ListParagraph"/>
              <w:widowControl w:val="0"/>
              <w:numPr>
                <w:ilvl w:val="0"/>
                <w:numId w:val="2"/>
              </w:numPr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Նախագծի 1.26-րդ կետն առաջարկում ենք խմբագրել և համապատասխանեցնել &lt;&lt;Տեղական ինքնակառավարման մասին&gt;&gt; ՀՀ օրենքի 77.1 հոդվածի 1-ին մասի պահանջներին, որոնց համաձայն վարչական հսկողությունը տարածվում է համայնքի ղեկավարի սեփական և պետության պատվիրակած լիազորությունների և համայնքի ավագանու լիազորությունների իրականացման նկատմամբ:</w:t>
            </w:r>
          </w:p>
          <w:p w:rsidR="00F4352D" w:rsidRDefault="00F4352D" w:rsidP="00F4352D">
            <w:pPr>
              <w:pStyle w:val="ListParagraph"/>
              <w:widowControl w:val="0"/>
              <w:numPr>
                <w:ilvl w:val="0"/>
                <w:numId w:val="2"/>
              </w:numPr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Բաժնի 1.41-րդ կետի նախավերջին նախադասությունն առաջարկում ենք շարադրել հետևյալ խմբագրությամբ` &lt;&lt;համայնքի ղեկավարը կամ նրան փոխարինող պաշտոնատար անձը երեք խատանքային օրվա ընթացքում կարող է ստորագրել  արձանագրությունը կամ հսկողությունների արդյունքների վերաբերյալ ներկայացնել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առարկություններ&gt;&gt;:</w:t>
            </w:r>
          </w:p>
          <w:p w:rsidR="00A865D9" w:rsidRPr="00F4352D" w:rsidRDefault="00A865D9" w:rsidP="00F4352D">
            <w:pPr>
              <w:pStyle w:val="ListParagraph"/>
              <w:widowControl w:val="0"/>
              <w:numPr>
                <w:ilvl w:val="0"/>
                <w:numId w:val="2"/>
              </w:numPr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Բաժնի 1.42-րդ կետն առաջարկում ենք հանել կամ &lt;&lt;մեկ շաբաթյա ժամկետում&gt;&gt; բառերը փոխարինել &lt;&lt;օրենքով սահմանված ժամկետներում&gt;&gt; բառերով` նկատի ունենալով, որ դատական կարգով բողոքարկման ժամկետները սահմանված են օրենքով:</w:t>
            </w:r>
          </w:p>
          <w:p w:rsidR="000634AE" w:rsidRPr="00333E4A" w:rsidRDefault="000634AE" w:rsidP="000634A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lastRenderedPageBreak/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0634AE" w:rsidRPr="00DE087D" w:rsidRDefault="000634AE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ի</w:t>
            </w:r>
            <w:r w:rsidRPr="00DE087D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0634AE">
              <w:rPr>
                <w:rFonts w:ascii="GHEA Grapalat" w:hAnsi="GHEA Grapalat" w:cs="Sylfaen"/>
                <w:sz w:val="16"/>
                <w:szCs w:val="16"/>
                <w:lang w:eastAsia="ru-RU"/>
              </w:rPr>
              <w:t>գիտություն</w:t>
            </w:r>
            <w:proofErr w:type="spellEnd"/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DE087D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753EE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  <w:r w:rsidRPr="00753EE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.</w:t>
            </w: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Pr="00753EE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</w:p>
          <w:p w:rsidR="00C979FB" w:rsidRDefault="00C979FB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753EE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753EE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է</w:t>
            </w: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0634AE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F4352D" w:rsidRDefault="00F4352D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է</w:t>
            </w:r>
            <w:r w:rsidR="0082435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մասամբ</w:t>
            </w: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0479F7" w:rsidRDefault="000479F7" w:rsidP="000479F7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է</w:t>
            </w:r>
          </w:p>
          <w:p w:rsidR="000479F7" w:rsidRPr="0082435F" w:rsidRDefault="000479F7" w:rsidP="00F4352D">
            <w:pP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E" w:rsidRDefault="000634AE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Կատարվել է համապատասխան լրացում:</w:t>
            </w: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Կատարվել է համապատասխան փոփոխություն:</w:t>
            </w: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F4352D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Կատարվել է համապատասխան փոփոխություն:</w:t>
            </w: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4352D" w:rsidRPr="00F4352D" w:rsidRDefault="00F4352D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979FB" w:rsidRDefault="00C979FB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82435F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435F" w:rsidRDefault="00365EA2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Կատարվել է փոփոխություն, մասնավորապես նշյալ նախադասության մեջ &lt;,&gt; կետադրական նշանը փոխար</w:t>
            </w:r>
            <w:r w:rsidR="00484723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նվել է &lt;կամ&gt; բառով:  Փոփոխություններ չեն կատարվել այն առումով, որ </w:t>
            </w:r>
            <w:r w:rsidR="0048472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առարկություններ ներկայացնելու պահանջը չդիտվի որպես պարտադիր պահանջ: </w:t>
            </w: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Կատարվել է համապատասխան փոփոխություն:</w:t>
            </w:r>
          </w:p>
          <w:p w:rsidR="000479F7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479F7" w:rsidRPr="0082435F" w:rsidRDefault="000479F7" w:rsidP="000634A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957E4" w:rsidRPr="000537F7" w:rsidRDefault="00E957E4" w:rsidP="000634AE">
      <w:pPr>
        <w:jc w:val="both"/>
        <w:rPr>
          <w:lang w:val="af-ZA"/>
        </w:rPr>
      </w:pPr>
    </w:p>
    <w:p w:rsidR="00E957E4" w:rsidRPr="000537F7" w:rsidRDefault="00E957E4" w:rsidP="000634AE">
      <w:pPr>
        <w:jc w:val="both"/>
        <w:rPr>
          <w:sz w:val="20"/>
          <w:lang w:val="af-ZA"/>
        </w:rPr>
      </w:pPr>
    </w:p>
    <w:p w:rsidR="000B1221" w:rsidRPr="000537F7" w:rsidRDefault="000B1221" w:rsidP="000634AE">
      <w:pPr>
        <w:rPr>
          <w:lang w:val="af-ZA"/>
        </w:rPr>
      </w:pPr>
    </w:p>
    <w:sectPr w:rsidR="000B1221" w:rsidRPr="000537F7" w:rsidSect="000634AE">
      <w:headerReference w:type="even" r:id="rId8"/>
      <w:footerReference w:type="even" r:id="rId9"/>
      <w:footerReference w:type="default" r:id="rId10"/>
      <w:pgSz w:w="11906" w:h="16838" w:code="9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BA" w:rsidRDefault="00024BBA" w:rsidP="002E7C3E">
      <w:r>
        <w:separator/>
      </w:r>
    </w:p>
  </w:endnote>
  <w:endnote w:type="continuationSeparator" w:id="0">
    <w:p w:rsidR="00024BBA" w:rsidRDefault="00024BBA" w:rsidP="002E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36" w:rsidRDefault="001D09E0" w:rsidP="00DF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57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E36" w:rsidRDefault="00024B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36" w:rsidRDefault="001D09E0" w:rsidP="00DF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57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EEB">
      <w:rPr>
        <w:rStyle w:val="PageNumber"/>
        <w:noProof/>
      </w:rPr>
      <w:t>2</w:t>
    </w:r>
    <w:r>
      <w:rPr>
        <w:rStyle w:val="PageNumber"/>
      </w:rPr>
      <w:fldChar w:fldCharType="end"/>
    </w:r>
  </w:p>
  <w:p w:rsidR="00323E36" w:rsidRDefault="00024B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BA" w:rsidRDefault="00024BBA" w:rsidP="002E7C3E">
      <w:r>
        <w:separator/>
      </w:r>
    </w:p>
  </w:footnote>
  <w:footnote w:type="continuationSeparator" w:id="0">
    <w:p w:rsidR="00024BBA" w:rsidRDefault="00024BBA" w:rsidP="002E7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36" w:rsidRDefault="001D09E0" w:rsidP="00F2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57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E36" w:rsidRDefault="00024B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540D2"/>
    <w:multiLevelType w:val="multilevel"/>
    <w:tmpl w:val="0DC80BB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132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8" w:hanging="2160"/>
      </w:pPr>
      <w:rPr>
        <w:rFonts w:hint="default"/>
      </w:rPr>
    </w:lvl>
  </w:abstractNum>
  <w:abstractNum w:abstractNumId="1">
    <w:nsid w:val="5EB8069D"/>
    <w:multiLevelType w:val="hybridMultilevel"/>
    <w:tmpl w:val="E938C9E2"/>
    <w:lvl w:ilvl="0" w:tplc="C06C869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7E4"/>
    <w:rsid w:val="00024BBA"/>
    <w:rsid w:val="00037612"/>
    <w:rsid w:val="000479F7"/>
    <w:rsid w:val="000537F7"/>
    <w:rsid w:val="00054DF8"/>
    <w:rsid w:val="000634AE"/>
    <w:rsid w:val="00093626"/>
    <w:rsid w:val="000B1221"/>
    <w:rsid w:val="00125BAE"/>
    <w:rsid w:val="00180240"/>
    <w:rsid w:val="001807A4"/>
    <w:rsid w:val="001C2BE2"/>
    <w:rsid w:val="001D09E0"/>
    <w:rsid w:val="00287F5C"/>
    <w:rsid w:val="00297FC7"/>
    <w:rsid w:val="002A2DE1"/>
    <w:rsid w:val="002E7C3E"/>
    <w:rsid w:val="0032343D"/>
    <w:rsid w:val="00333E4A"/>
    <w:rsid w:val="00365EA2"/>
    <w:rsid w:val="00387A57"/>
    <w:rsid w:val="003A71D9"/>
    <w:rsid w:val="003D67B3"/>
    <w:rsid w:val="003F17F6"/>
    <w:rsid w:val="004411E5"/>
    <w:rsid w:val="004443AB"/>
    <w:rsid w:val="00484723"/>
    <w:rsid w:val="004E3874"/>
    <w:rsid w:val="005A01AA"/>
    <w:rsid w:val="00657C3F"/>
    <w:rsid w:val="00753EEB"/>
    <w:rsid w:val="00776D6B"/>
    <w:rsid w:val="007B2CC4"/>
    <w:rsid w:val="0082435F"/>
    <w:rsid w:val="00844704"/>
    <w:rsid w:val="00852346"/>
    <w:rsid w:val="00854FA5"/>
    <w:rsid w:val="0086767C"/>
    <w:rsid w:val="00930269"/>
    <w:rsid w:val="0097297A"/>
    <w:rsid w:val="0099417D"/>
    <w:rsid w:val="00A04D8E"/>
    <w:rsid w:val="00A865D9"/>
    <w:rsid w:val="00B211E5"/>
    <w:rsid w:val="00B21C9D"/>
    <w:rsid w:val="00C805AB"/>
    <w:rsid w:val="00C979FB"/>
    <w:rsid w:val="00CB4239"/>
    <w:rsid w:val="00CE1B3E"/>
    <w:rsid w:val="00D92846"/>
    <w:rsid w:val="00DB1243"/>
    <w:rsid w:val="00DD16E4"/>
    <w:rsid w:val="00DE087D"/>
    <w:rsid w:val="00E31AE7"/>
    <w:rsid w:val="00E957E4"/>
    <w:rsid w:val="00F372AC"/>
    <w:rsid w:val="00F4352D"/>
    <w:rsid w:val="00FA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E4"/>
    <w:p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957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957E4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957E4"/>
  </w:style>
  <w:style w:type="paragraph" w:styleId="Footer">
    <w:name w:val="footer"/>
    <w:basedOn w:val="Normal"/>
    <w:link w:val="FooterChar"/>
    <w:rsid w:val="00E957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957E4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basedOn w:val="Normal"/>
    <w:rsid w:val="000537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0537F7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37CDA-C085-4A7D-80A4-93160B0E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Astghik Ayvazyan</cp:lastModifiedBy>
  <cp:revision>42</cp:revision>
  <dcterms:created xsi:type="dcterms:W3CDTF">2013-02-14T05:08:00Z</dcterms:created>
  <dcterms:modified xsi:type="dcterms:W3CDTF">2013-04-30T05:29:00Z</dcterms:modified>
</cp:coreProperties>
</file>