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5B4" w:rsidRPr="009E1064" w:rsidRDefault="001D75B4" w:rsidP="001D75B4">
      <w:pPr>
        <w:jc w:val="right"/>
        <w:rPr>
          <w:rFonts w:ascii="GHEA Grapalat" w:hAnsi="GHEA Grapalat"/>
          <w:lang w:val="af-ZA"/>
        </w:rPr>
      </w:pPr>
    </w:p>
    <w:p w:rsidR="001D75B4" w:rsidRPr="009E1064" w:rsidRDefault="001D75B4" w:rsidP="001D75B4">
      <w:pPr>
        <w:jc w:val="center"/>
        <w:rPr>
          <w:rFonts w:ascii="GHEA Grapalat" w:hAnsi="GHEA Grapalat"/>
          <w:b/>
          <w:lang w:val="hy-AM"/>
        </w:rPr>
      </w:pPr>
      <w:r w:rsidRPr="009E1064">
        <w:rPr>
          <w:rFonts w:ascii="GHEA Grapalat" w:hAnsi="GHEA Grapalat"/>
          <w:b/>
          <w:lang w:val="hy-AM"/>
        </w:rPr>
        <w:t>ԱՄՓՈՓԱԹԵՐԹ</w:t>
      </w:r>
    </w:p>
    <w:p w:rsidR="001D75B4" w:rsidRPr="0072108B" w:rsidRDefault="002A6FB4" w:rsidP="001D75B4">
      <w:pPr>
        <w:jc w:val="center"/>
        <w:rPr>
          <w:rFonts w:ascii="GHEA Grapalat" w:hAnsi="GHEA Grapalat" w:cs="Sylfaen"/>
          <w:b/>
          <w:lang w:val="af-ZA"/>
        </w:rPr>
      </w:pPr>
      <w:r>
        <w:rPr>
          <w:rFonts w:ascii="GHEA Grapalat" w:hAnsi="GHEA Grapalat"/>
          <w:lang w:val="af-ZA"/>
        </w:rPr>
        <w:t>«</w:t>
      </w:r>
      <w:r w:rsidRPr="002A6FB4">
        <w:rPr>
          <w:rFonts w:ascii="GHEA Grapalat" w:hAnsi="GHEA Grapalat" w:cs="Sylfaen"/>
          <w:b/>
          <w:lang w:val="hy-AM"/>
        </w:rPr>
        <w:t>Բյուջետային վարկի գծով արտոնություն տրամադրելու մասին»</w:t>
      </w:r>
      <w:r w:rsidR="001D75B4" w:rsidRPr="001D75B4">
        <w:rPr>
          <w:rFonts w:ascii="GHEA Grapalat" w:hAnsi="GHEA Grapalat" w:cs="Sylfaen"/>
          <w:b/>
          <w:lang w:val="hy-AM"/>
        </w:rPr>
        <w:t xml:space="preserve"> ՀՀ կառավարության որոշման նախագծի</w:t>
      </w:r>
    </w:p>
    <w:p w:rsidR="001D75B4" w:rsidRPr="0072108B" w:rsidRDefault="001D75B4" w:rsidP="001D75B4">
      <w:pPr>
        <w:jc w:val="center"/>
        <w:rPr>
          <w:rFonts w:ascii="GHEA Grapalat" w:hAnsi="GHEA Grapalat"/>
          <w:b/>
          <w:lang w:val="af-ZA"/>
        </w:rPr>
      </w:pPr>
    </w:p>
    <w:tbl>
      <w:tblPr>
        <w:tblW w:w="13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9"/>
        <w:gridCol w:w="2189"/>
        <w:gridCol w:w="5715"/>
        <w:gridCol w:w="5130"/>
      </w:tblGrid>
      <w:tr w:rsidR="001D75B4" w:rsidRPr="009E1064" w:rsidTr="001D75B4">
        <w:trPr>
          <w:trHeight w:val="1431"/>
          <w:tblHeader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5B4" w:rsidRPr="001D75B4" w:rsidRDefault="001D75B4" w:rsidP="000076E4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D75B4">
              <w:rPr>
                <w:rFonts w:ascii="GHEA Grapalat" w:hAnsi="GHEA Grapalat"/>
                <w:sz w:val="20"/>
                <w:szCs w:val="20"/>
                <w:lang w:val="en-US"/>
              </w:rPr>
              <w:t>N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B4" w:rsidRPr="001D75B4" w:rsidRDefault="001D75B4" w:rsidP="000076E4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1D75B4">
              <w:rPr>
                <w:rFonts w:ascii="GHEA Grapalat" w:hAnsi="GHEA Grapalat" w:cs="Sylfaen"/>
                <w:sz w:val="20"/>
                <w:szCs w:val="20"/>
                <w:lang w:val="en-US"/>
              </w:rPr>
              <w:t>Առարկության</w:t>
            </w:r>
            <w:proofErr w:type="spellEnd"/>
            <w:r w:rsidRPr="001D75B4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1D75B4">
              <w:rPr>
                <w:rFonts w:ascii="GHEA Grapalat" w:hAnsi="GHEA Grapalat" w:cs="Sylfaen"/>
                <w:sz w:val="20"/>
                <w:szCs w:val="20"/>
                <w:lang w:val="en-US"/>
              </w:rPr>
              <w:t>առաջարկության</w:t>
            </w:r>
            <w:proofErr w:type="spellEnd"/>
            <w:r w:rsidRPr="001D75B4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D75B4">
              <w:rPr>
                <w:rFonts w:ascii="GHEA Grapalat" w:hAnsi="GHEA Grapalat" w:cs="Sylfaen"/>
                <w:sz w:val="20"/>
                <w:szCs w:val="20"/>
                <w:lang w:val="en-US"/>
              </w:rPr>
              <w:t>հեղինակը</w:t>
            </w:r>
            <w:proofErr w:type="spellEnd"/>
            <w:r w:rsidRPr="001D75B4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1D75B4">
              <w:rPr>
                <w:rFonts w:ascii="GHEA Grapalat" w:hAnsi="GHEA Grapalat" w:cs="Sylfaen"/>
                <w:sz w:val="20"/>
                <w:szCs w:val="20"/>
                <w:lang w:val="en-US"/>
              </w:rPr>
              <w:t>առարկության</w:t>
            </w:r>
            <w:proofErr w:type="spellEnd"/>
            <w:r w:rsidRPr="001D75B4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1D75B4">
              <w:rPr>
                <w:rFonts w:ascii="GHEA Grapalat" w:hAnsi="GHEA Grapalat" w:cs="Sylfaen"/>
                <w:sz w:val="20"/>
                <w:szCs w:val="20"/>
                <w:lang w:val="en-US"/>
              </w:rPr>
              <w:t>առաջարկության</w:t>
            </w:r>
            <w:proofErr w:type="spellEnd"/>
            <w:r w:rsidRPr="001D75B4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D75B4">
              <w:rPr>
                <w:rFonts w:ascii="GHEA Grapalat" w:hAnsi="GHEA Grapalat" w:cs="Sylfaen"/>
                <w:sz w:val="20"/>
                <w:szCs w:val="20"/>
                <w:lang w:val="en-US"/>
              </w:rPr>
              <w:t>ստացման</w:t>
            </w:r>
            <w:proofErr w:type="spellEnd"/>
            <w:r w:rsidRPr="001D75B4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D75B4">
              <w:rPr>
                <w:rFonts w:ascii="GHEA Grapalat" w:hAnsi="GHEA Grapalat" w:cs="Sylfaen"/>
                <w:sz w:val="20"/>
                <w:szCs w:val="20"/>
                <w:lang w:val="en-US"/>
              </w:rPr>
              <w:t>ամսաթիվը</w:t>
            </w:r>
            <w:proofErr w:type="spellEnd"/>
            <w:r w:rsidRPr="001D75B4">
              <w:rPr>
                <w:rFonts w:ascii="GHEA Grapalat" w:hAnsi="GHEA Grapalat" w:cs="Arial Armenian"/>
                <w:sz w:val="20"/>
                <w:szCs w:val="20"/>
                <w:lang w:val="en-US"/>
              </w:rPr>
              <w:t>)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5B4" w:rsidRPr="001D75B4" w:rsidRDefault="002A6FB4" w:rsidP="000076E4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Ա</w:t>
            </w:r>
            <w:proofErr w:type="spellStart"/>
            <w:r w:rsidR="001D75B4" w:rsidRPr="001D75B4">
              <w:rPr>
                <w:rFonts w:ascii="GHEA Grapalat" w:hAnsi="GHEA Grapalat" w:cs="Sylfaen"/>
                <w:sz w:val="20"/>
                <w:szCs w:val="20"/>
                <w:lang w:val="en-US"/>
              </w:rPr>
              <w:t>ռարկության</w:t>
            </w:r>
            <w:proofErr w:type="spellEnd"/>
            <w:r w:rsidR="001D75B4" w:rsidRPr="001D75B4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1D75B4" w:rsidRPr="001D75B4">
              <w:rPr>
                <w:rFonts w:ascii="GHEA Grapalat" w:hAnsi="GHEA Grapalat" w:cs="Sylfaen"/>
                <w:sz w:val="20"/>
                <w:szCs w:val="20"/>
                <w:lang w:val="en-US"/>
              </w:rPr>
              <w:t>առաջարկության</w:t>
            </w:r>
            <w:proofErr w:type="spellEnd"/>
            <w:r w:rsidR="001D75B4" w:rsidRPr="001D75B4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D75B4" w:rsidRPr="001D75B4">
              <w:rPr>
                <w:rFonts w:ascii="GHEA Grapalat" w:hAnsi="GHEA Grapalat" w:cs="Sylfaen"/>
                <w:sz w:val="20"/>
                <w:szCs w:val="20"/>
                <w:lang w:val="en-US"/>
              </w:rPr>
              <w:t>բովանդակությունը</w:t>
            </w:r>
            <w:proofErr w:type="spellEnd"/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5B4" w:rsidRPr="001D75B4" w:rsidRDefault="001D75B4" w:rsidP="000076E4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1D75B4">
              <w:rPr>
                <w:rFonts w:ascii="GHEA Grapalat" w:hAnsi="GHEA Grapalat" w:cs="Sylfaen"/>
                <w:sz w:val="20"/>
                <w:szCs w:val="20"/>
                <w:lang w:val="en-US"/>
              </w:rPr>
              <w:t>Եզրակացություն</w:t>
            </w:r>
            <w:proofErr w:type="spellEnd"/>
          </w:p>
        </w:tc>
      </w:tr>
      <w:tr w:rsidR="001D75B4" w:rsidRPr="00424777" w:rsidTr="001D75B4">
        <w:trPr>
          <w:trHeight w:val="1431"/>
          <w:tblHeader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5B4" w:rsidRPr="001D75B4" w:rsidRDefault="001D75B4" w:rsidP="000076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D75B4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B4" w:rsidRPr="001D75B4" w:rsidRDefault="001D75B4" w:rsidP="000076E4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1D75B4" w:rsidRPr="001D75B4" w:rsidRDefault="001D75B4" w:rsidP="000076E4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1D75B4">
              <w:rPr>
                <w:rFonts w:ascii="GHEA Grapalat" w:hAnsi="GHEA Grapalat" w:cs="Sylfaen"/>
                <w:sz w:val="20"/>
                <w:szCs w:val="20"/>
              </w:rPr>
              <w:t>ՀՀ Ֆինանսների նախարարություն</w:t>
            </w:r>
          </w:p>
          <w:p w:rsidR="001D75B4" w:rsidRPr="001D75B4" w:rsidRDefault="002A6FB4" w:rsidP="000076E4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25.0</w:t>
            </w: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3</w:t>
            </w:r>
            <w:r w:rsidR="001D75B4" w:rsidRPr="001D75B4">
              <w:rPr>
                <w:rFonts w:ascii="GHEA Grapalat" w:hAnsi="GHEA Grapalat" w:cs="Sylfaen"/>
                <w:sz w:val="20"/>
                <w:szCs w:val="20"/>
              </w:rPr>
              <w:t>.2013թ.</w:t>
            </w:r>
          </w:p>
          <w:p w:rsidR="001D75B4" w:rsidRPr="001D75B4" w:rsidRDefault="002A6FB4" w:rsidP="000076E4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A6FB4">
              <w:rPr>
                <w:rFonts w:ascii="GHEA Grapalat" w:hAnsi="GHEA Grapalat" w:cs="Sylfaen"/>
                <w:sz w:val="20"/>
                <w:szCs w:val="20"/>
              </w:rPr>
              <w:t>4/3.8-1/3888-13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5B4" w:rsidRPr="00424777" w:rsidRDefault="002A6FB4" w:rsidP="00424777">
            <w:pPr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2A6FB4">
              <w:rPr>
                <w:rFonts w:ascii="GHEA Grapalat" w:hAnsi="GHEA Grapalat" w:cs="Sylfaen"/>
                <w:sz w:val="20"/>
                <w:szCs w:val="20"/>
              </w:rPr>
              <w:t>ՀՀ 2013-2015թթ. միջնաժամկետ ծախսային ծրագրով 2014-2015թթ. համար նախատեսված բյուջեների մուտքերի ընդհանուր գումարը ներառում է նաև Ա</w:t>
            </w:r>
            <w:r w:rsidRPr="002A6FB4">
              <w:rPr>
                <w:rFonts w:ascii="GHEA Grapalat" w:hAnsi="GHEA Grapalat" w:cs="Sylfaen"/>
                <w:sz w:val="20"/>
                <w:szCs w:val="20"/>
              </w:rPr>
              <w:softHyphen/>
              <w:t>լա</w:t>
            </w:r>
            <w:r w:rsidRPr="002A6FB4">
              <w:rPr>
                <w:rFonts w:ascii="GHEA Grapalat" w:hAnsi="GHEA Grapalat" w:cs="Sylfaen"/>
                <w:sz w:val="20"/>
                <w:szCs w:val="20"/>
              </w:rPr>
              <w:softHyphen/>
              <w:t>վերդու քա</w:t>
            </w:r>
            <w:r w:rsidRPr="002A6FB4">
              <w:rPr>
                <w:rFonts w:ascii="GHEA Grapalat" w:hAnsi="GHEA Grapalat" w:cs="Sylfaen"/>
                <w:sz w:val="20"/>
                <w:szCs w:val="20"/>
              </w:rPr>
              <w:softHyphen/>
              <w:t>ղա</w:t>
            </w:r>
            <w:r w:rsidRPr="002A6FB4">
              <w:rPr>
                <w:rFonts w:ascii="GHEA Grapalat" w:hAnsi="GHEA Grapalat" w:cs="Sylfaen"/>
                <w:sz w:val="20"/>
                <w:szCs w:val="20"/>
              </w:rPr>
              <w:softHyphen/>
              <w:t>քա</w:t>
            </w:r>
            <w:r w:rsidRPr="002A6FB4">
              <w:rPr>
                <w:rFonts w:ascii="GHEA Grapalat" w:hAnsi="GHEA Grapalat" w:cs="Sylfaen"/>
                <w:sz w:val="20"/>
                <w:szCs w:val="20"/>
              </w:rPr>
              <w:softHyphen/>
              <w:t>պե</w:t>
            </w:r>
            <w:r w:rsidRPr="002A6FB4">
              <w:rPr>
                <w:rFonts w:ascii="GHEA Grapalat" w:hAnsi="GHEA Grapalat" w:cs="Sylfaen"/>
                <w:sz w:val="20"/>
                <w:szCs w:val="20"/>
              </w:rPr>
              <w:softHyphen/>
              <w:t>տա</w:t>
            </w:r>
            <w:r w:rsidRPr="002A6FB4">
              <w:rPr>
                <w:rFonts w:ascii="GHEA Grapalat" w:hAnsi="GHEA Grapalat" w:cs="Sylfaen"/>
                <w:sz w:val="20"/>
                <w:szCs w:val="20"/>
              </w:rPr>
              <w:softHyphen/>
              <w:t>րանի կողմից վճարվելիք գումարները համապատասխանաբար 4,449.7 հազ. դրամի և  4,410.6 հազ. դրամի չափով: Միաժամանակ հայտնում ենք, որ ներկայացված որոշման նախագծի ընդունման վերաբերյալ բովանդակային առումով սկզբունքային դիտողություններ չունենք: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FB4" w:rsidRPr="00DD2FB9" w:rsidRDefault="002A6FB4" w:rsidP="002A6FB4">
            <w:pPr>
              <w:spacing w:line="276" w:lineRule="auto"/>
              <w:ind w:firstLine="567"/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ՀՀ</w:t>
            </w:r>
            <w:r w:rsidRPr="00DD2FB9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ֆինանսների</w:t>
            </w:r>
            <w:r w:rsidRPr="00DD2FB9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նախարարության</w:t>
            </w:r>
            <w:r w:rsidRPr="00DD2FB9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հետ</w:t>
            </w:r>
            <w:r w:rsidRPr="00DD2FB9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քննարկման</w:t>
            </w:r>
            <w:r w:rsidRPr="00DD2FB9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արդյունքում</w:t>
            </w:r>
            <w:r w:rsidRPr="00DD2FB9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նախագծում</w:t>
            </w:r>
            <w:r w:rsidRPr="00DD2FB9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կատարվել</w:t>
            </w:r>
            <w:r w:rsidRPr="00DD2FB9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DD2FB9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համապատասխան</w:t>
            </w:r>
            <w:r w:rsidRPr="00DD2FB9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փոփոխություն</w:t>
            </w:r>
            <w:r w:rsidRPr="00DD2FB9">
              <w:rPr>
                <w:rFonts w:ascii="GHEA Grapalat" w:hAnsi="GHEA Grapalat" w:cs="Sylfaen"/>
                <w:sz w:val="20"/>
                <w:szCs w:val="20"/>
              </w:rPr>
              <w:t xml:space="preserve">` </w:t>
            </w:r>
            <w:r>
              <w:rPr>
                <w:rFonts w:ascii="GHEA Grapalat" w:hAnsi="GHEA Grapalat" w:cs="Sylfaen"/>
                <w:sz w:val="20"/>
                <w:szCs w:val="20"/>
              </w:rPr>
              <w:t>հաշվի</w:t>
            </w:r>
            <w:r w:rsidRPr="00DD2FB9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առնելով</w:t>
            </w:r>
            <w:r w:rsidRPr="00DD2FB9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այն</w:t>
            </w:r>
            <w:r w:rsidRPr="00DD2FB9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հանգամանքը</w:t>
            </w:r>
            <w:r w:rsidRPr="00DD2FB9">
              <w:rPr>
                <w:rFonts w:ascii="GHEA Grapalat" w:hAnsi="GHEA Grapalat" w:cs="Sylfaen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</w:rPr>
              <w:t>որ</w:t>
            </w:r>
            <w:r w:rsidRPr="00DD2FB9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2A6FB4">
              <w:rPr>
                <w:rFonts w:ascii="GHEA Grapalat" w:hAnsi="GHEA Grapalat" w:cs="Sylfaen"/>
                <w:sz w:val="20"/>
                <w:szCs w:val="20"/>
              </w:rPr>
              <w:t>Ա</w:t>
            </w:r>
            <w:r w:rsidRPr="00DD2FB9">
              <w:rPr>
                <w:rFonts w:ascii="GHEA Grapalat" w:hAnsi="GHEA Grapalat" w:cs="Sylfaen"/>
                <w:sz w:val="20"/>
                <w:szCs w:val="20"/>
              </w:rPr>
              <w:softHyphen/>
            </w:r>
            <w:r w:rsidRPr="002A6FB4">
              <w:rPr>
                <w:rFonts w:ascii="GHEA Grapalat" w:hAnsi="GHEA Grapalat" w:cs="Sylfaen"/>
                <w:sz w:val="20"/>
                <w:szCs w:val="20"/>
              </w:rPr>
              <w:t>լա</w:t>
            </w:r>
            <w:r w:rsidRPr="00DD2FB9">
              <w:rPr>
                <w:rFonts w:ascii="GHEA Grapalat" w:hAnsi="GHEA Grapalat" w:cs="Sylfaen"/>
                <w:sz w:val="20"/>
                <w:szCs w:val="20"/>
              </w:rPr>
              <w:softHyphen/>
            </w:r>
            <w:r w:rsidRPr="002A6FB4">
              <w:rPr>
                <w:rFonts w:ascii="GHEA Grapalat" w:hAnsi="GHEA Grapalat" w:cs="Sylfaen"/>
                <w:sz w:val="20"/>
                <w:szCs w:val="20"/>
              </w:rPr>
              <w:t>վերդու</w:t>
            </w:r>
            <w:r w:rsidRPr="00DD2FB9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2A6FB4">
              <w:rPr>
                <w:rFonts w:ascii="GHEA Grapalat" w:hAnsi="GHEA Grapalat" w:cs="Sylfaen"/>
                <w:sz w:val="20"/>
                <w:szCs w:val="20"/>
              </w:rPr>
              <w:t>քաղաքապետարանի</w:t>
            </w:r>
            <w:r w:rsidRPr="00DD2FB9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2A6FB4">
              <w:rPr>
                <w:rFonts w:ascii="GHEA Grapalat" w:hAnsi="GHEA Grapalat" w:cs="Sylfaen"/>
                <w:sz w:val="20"/>
                <w:szCs w:val="20"/>
              </w:rPr>
              <w:t>կողմից</w:t>
            </w:r>
            <w:r w:rsidRPr="00DD2FB9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2A6FB4">
              <w:rPr>
                <w:rFonts w:ascii="GHEA Grapalat" w:hAnsi="GHEA Grapalat" w:cs="Sylfaen"/>
                <w:sz w:val="20"/>
                <w:szCs w:val="20"/>
              </w:rPr>
              <w:t>վճարվելիք</w:t>
            </w:r>
            <w:r w:rsidRPr="00DD2FB9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գումարները</w:t>
            </w:r>
            <w:r w:rsidRPr="00DD2FB9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ընդգրկված</w:t>
            </w:r>
            <w:r w:rsidRPr="00DD2FB9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2FB9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եղել</w:t>
            </w:r>
            <w:r w:rsidRPr="00DD2FB9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2A6FB4">
              <w:rPr>
                <w:rFonts w:ascii="GHEA Grapalat" w:hAnsi="GHEA Grapalat" w:cs="Sylfaen"/>
                <w:sz w:val="20"/>
                <w:szCs w:val="20"/>
              </w:rPr>
              <w:t>ՀՀ</w:t>
            </w:r>
            <w:r w:rsidRPr="00DD2FB9">
              <w:rPr>
                <w:rFonts w:ascii="GHEA Grapalat" w:hAnsi="GHEA Grapalat" w:cs="Sylfaen"/>
                <w:sz w:val="20"/>
                <w:szCs w:val="20"/>
              </w:rPr>
              <w:t xml:space="preserve"> 2013 </w:t>
            </w:r>
            <w:r w:rsidRPr="002A6FB4">
              <w:rPr>
                <w:rFonts w:ascii="GHEA Grapalat" w:hAnsi="GHEA Grapalat" w:cs="Sylfaen"/>
                <w:sz w:val="20"/>
                <w:szCs w:val="20"/>
              </w:rPr>
              <w:t>թվականի</w:t>
            </w:r>
            <w:r w:rsidRPr="00DD2FB9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2A6FB4">
              <w:rPr>
                <w:rFonts w:ascii="GHEA Grapalat" w:hAnsi="GHEA Grapalat" w:cs="Sylfaen"/>
                <w:sz w:val="20"/>
                <w:szCs w:val="20"/>
              </w:rPr>
              <w:t>պետական</w:t>
            </w:r>
            <w:r w:rsidRPr="00DD2FB9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2A6FB4">
              <w:rPr>
                <w:rFonts w:ascii="GHEA Grapalat" w:hAnsi="GHEA Grapalat" w:cs="Sylfaen"/>
                <w:sz w:val="20"/>
                <w:szCs w:val="20"/>
              </w:rPr>
              <w:t>բյու</w:t>
            </w:r>
            <w:r w:rsidRPr="00DD2FB9">
              <w:rPr>
                <w:rFonts w:ascii="GHEA Grapalat" w:hAnsi="GHEA Grapalat" w:cs="Sylfaen"/>
                <w:sz w:val="20"/>
                <w:szCs w:val="20"/>
              </w:rPr>
              <w:softHyphen/>
            </w:r>
            <w:r w:rsidRPr="002A6FB4">
              <w:rPr>
                <w:rFonts w:ascii="GHEA Grapalat" w:hAnsi="GHEA Grapalat" w:cs="Sylfaen"/>
                <w:sz w:val="20"/>
                <w:szCs w:val="20"/>
              </w:rPr>
              <w:t>ջեի</w:t>
            </w:r>
            <w:r w:rsidRPr="00DD2FB9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2A6FB4">
              <w:rPr>
                <w:rFonts w:ascii="GHEA Grapalat" w:hAnsi="GHEA Grapalat" w:cs="Sylfaen"/>
                <w:sz w:val="20"/>
                <w:szCs w:val="20"/>
              </w:rPr>
              <w:t>մասին</w:t>
            </w:r>
            <w:r w:rsidRPr="00DD2FB9">
              <w:rPr>
                <w:rFonts w:ascii="GHEA Grapalat" w:hAnsi="GHEA Grapalat" w:cs="Sylfaen"/>
                <w:sz w:val="20"/>
                <w:szCs w:val="20"/>
              </w:rPr>
              <w:t xml:space="preserve">» </w:t>
            </w:r>
            <w:r w:rsidRPr="002A6FB4">
              <w:rPr>
                <w:rFonts w:ascii="GHEA Grapalat" w:hAnsi="GHEA Grapalat" w:cs="Sylfaen"/>
                <w:sz w:val="20"/>
                <w:szCs w:val="20"/>
              </w:rPr>
              <w:t>ՀՀ</w:t>
            </w:r>
            <w:r w:rsidRPr="00DD2FB9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2A6FB4">
              <w:rPr>
                <w:rFonts w:ascii="GHEA Grapalat" w:hAnsi="GHEA Grapalat" w:cs="Sylfaen"/>
                <w:sz w:val="20"/>
                <w:szCs w:val="20"/>
              </w:rPr>
              <w:t>օրենքով</w:t>
            </w:r>
            <w:r w:rsidRPr="00DD2FB9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2A6FB4">
              <w:rPr>
                <w:rFonts w:ascii="GHEA Grapalat" w:hAnsi="GHEA Grapalat" w:cs="Sylfaen"/>
                <w:sz w:val="20"/>
                <w:szCs w:val="20"/>
              </w:rPr>
              <w:t>հաստատված</w:t>
            </w:r>
            <w:r w:rsidRPr="00DD2FB9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2A6FB4">
              <w:rPr>
                <w:rFonts w:ascii="GHEA Grapalat" w:hAnsi="GHEA Grapalat" w:cs="Sylfaen"/>
                <w:sz w:val="20"/>
                <w:szCs w:val="20"/>
              </w:rPr>
              <w:t>մուտքերի</w:t>
            </w:r>
            <w:r w:rsidRPr="00DD2FB9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2A6FB4">
              <w:rPr>
                <w:rFonts w:ascii="GHEA Grapalat" w:hAnsi="GHEA Grapalat" w:cs="Sylfaen"/>
                <w:sz w:val="20"/>
                <w:szCs w:val="20"/>
              </w:rPr>
              <w:t>ընդհանուր</w:t>
            </w:r>
            <w:r w:rsidRPr="00DD2FB9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2A6FB4">
              <w:rPr>
                <w:rFonts w:ascii="GHEA Grapalat" w:hAnsi="GHEA Grapalat" w:cs="Sylfaen"/>
                <w:sz w:val="20"/>
                <w:szCs w:val="20"/>
              </w:rPr>
              <w:t>գումար</w:t>
            </w:r>
            <w:r>
              <w:rPr>
                <w:rFonts w:ascii="GHEA Grapalat" w:hAnsi="GHEA Grapalat" w:cs="Sylfaen"/>
                <w:sz w:val="20"/>
                <w:szCs w:val="20"/>
              </w:rPr>
              <w:t>ում</w:t>
            </w:r>
            <w:r w:rsidR="00424777" w:rsidRPr="00DD2FB9">
              <w:rPr>
                <w:rFonts w:ascii="GHEA Grapalat" w:hAnsi="GHEA Grapalat" w:cs="Sylfaen"/>
                <w:sz w:val="20"/>
                <w:szCs w:val="20"/>
              </w:rPr>
              <w:t xml:space="preserve">, </w:t>
            </w:r>
            <w:proofErr w:type="spellStart"/>
            <w:r w:rsidR="00424777">
              <w:rPr>
                <w:rFonts w:ascii="GHEA Grapalat" w:hAnsi="GHEA Grapalat" w:cs="Sylfaen"/>
                <w:sz w:val="20"/>
                <w:szCs w:val="20"/>
                <w:lang w:val="en-US"/>
              </w:rPr>
              <w:t>ինչպես</w:t>
            </w:r>
            <w:proofErr w:type="spellEnd"/>
            <w:r w:rsidR="00424777" w:rsidRPr="00DD2FB9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="00424777">
              <w:rPr>
                <w:rFonts w:ascii="GHEA Grapalat" w:hAnsi="GHEA Grapalat" w:cs="Sylfaen"/>
                <w:sz w:val="20"/>
                <w:szCs w:val="20"/>
                <w:lang w:val="en-US"/>
              </w:rPr>
              <w:t>նաև</w:t>
            </w:r>
            <w:proofErr w:type="spellEnd"/>
            <w:r w:rsidR="00424777" w:rsidRPr="00DD2FB9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="00424777">
              <w:rPr>
                <w:rFonts w:ascii="GHEA Grapalat" w:hAnsi="GHEA Grapalat" w:cs="Sylfaen"/>
                <w:sz w:val="20"/>
                <w:szCs w:val="20"/>
                <w:lang w:val="en-US"/>
              </w:rPr>
              <w:t>նախատեսված</w:t>
            </w:r>
            <w:proofErr w:type="spellEnd"/>
            <w:r w:rsidR="00424777" w:rsidRPr="00DD2FB9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="00424777">
              <w:rPr>
                <w:rFonts w:ascii="GHEA Grapalat" w:hAnsi="GHEA Grapalat" w:cs="Sylfaen"/>
                <w:sz w:val="20"/>
                <w:szCs w:val="20"/>
                <w:lang w:val="en-US"/>
              </w:rPr>
              <w:t>են</w:t>
            </w:r>
            <w:proofErr w:type="spellEnd"/>
            <w:r w:rsidR="00424777" w:rsidRPr="00DD2FB9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="00424777">
              <w:rPr>
                <w:rFonts w:ascii="GHEA Grapalat" w:hAnsi="GHEA Grapalat" w:cs="Sylfaen"/>
                <w:sz w:val="20"/>
                <w:szCs w:val="20"/>
                <w:lang w:val="en-US"/>
              </w:rPr>
              <w:t>Ալավերդի</w:t>
            </w:r>
            <w:proofErr w:type="spellEnd"/>
            <w:r w:rsidR="00424777" w:rsidRPr="00DD2FB9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="00424777">
              <w:rPr>
                <w:rFonts w:ascii="GHEA Grapalat" w:hAnsi="GHEA Grapalat" w:cs="Sylfaen"/>
                <w:sz w:val="20"/>
                <w:szCs w:val="20"/>
                <w:lang w:val="en-US"/>
              </w:rPr>
              <w:t>համայնքի</w:t>
            </w:r>
            <w:proofErr w:type="spellEnd"/>
            <w:r w:rsidR="00424777" w:rsidRPr="00DD2FB9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="00424777">
              <w:rPr>
                <w:rFonts w:ascii="GHEA Grapalat" w:hAnsi="GHEA Grapalat" w:cs="Sylfaen"/>
                <w:sz w:val="20"/>
                <w:szCs w:val="20"/>
                <w:lang w:val="en-US"/>
              </w:rPr>
              <w:t>բյուջեով</w:t>
            </w:r>
            <w:proofErr w:type="spellEnd"/>
            <w:r w:rsidR="00424777" w:rsidRPr="00DD2FB9">
              <w:rPr>
                <w:rFonts w:ascii="GHEA Grapalat" w:hAnsi="GHEA Grapalat" w:cs="Sylfaen"/>
                <w:sz w:val="20"/>
                <w:szCs w:val="20"/>
              </w:rPr>
              <w:t>:</w:t>
            </w:r>
            <w:r w:rsidRPr="00DD2FB9"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</w:p>
          <w:p w:rsidR="001D75B4" w:rsidRPr="00DD2FB9" w:rsidRDefault="001D75B4" w:rsidP="002A6FB4">
            <w:pPr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DD2FB9" w:rsidRPr="00DD2FB9" w:rsidTr="001D75B4">
        <w:trPr>
          <w:trHeight w:val="1431"/>
          <w:tblHeader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FB9" w:rsidRPr="00DD2FB9" w:rsidRDefault="00DD2FB9" w:rsidP="000076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2,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B9" w:rsidRDefault="00DD2FB9" w:rsidP="000076E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 արդարադատության նախարարություն</w:t>
            </w:r>
          </w:p>
          <w:p w:rsidR="00DD2FB9" w:rsidRPr="00DD2FB9" w:rsidRDefault="00DD2FB9" w:rsidP="000076E4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2FB9">
              <w:rPr>
                <w:rFonts w:ascii="GHEA Grapalat" w:hAnsi="GHEA Grapalat" w:cs="Sylfaen"/>
                <w:sz w:val="20"/>
                <w:szCs w:val="20"/>
              </w:rPr>
              <w:t>17.04.2013թ.</w:t>
            </w:r>
          </w:p>
          <w:p w:rsidR="00DD2FB9" w:rsidRPr="00DD2FB9" w:rsidRDefault="00DD2FB9" w:rsidP="000076E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D2FB9">
              <w:rPr>
                <w:rFonts w:ascii="GHEA Grapalat" w:hAnsi="GHEA Grapalat" w:cs="Sylfaen"/>
                <w:sz w:val="20"/>
                <w:szCs w:val="20"/>
              </w:rPr>
              <w:t>01/2120-13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FB9" w:rsidRPr="00DD2FB9" w:rsidRDefault="00DD2FB9" w:rsidP="00DD2FB9">
            <w:pPr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DD2FB9">
              <w:rPr>
                <w:rFonts w:ascii="GHEA Grapalat" w:hAnsi="GHEA Grapalat" w:cs="Sylfaen"/>
                <w:sz w:val="20"/>
                <w:szCs w:val="20"/>
              </w:rPr>
              <w:t>1.  Նախագծի 1-ին կետում անհրաժեշտ է նշել Հայաստանի Հանրապետության կառավարության 2002 թվականի դեկտեմբերի 13-ի N 1946-Ա որոշման կրճատ անվանումը` հաշվի առնելով «Իրավական ակտերի մասին» ՀՀ օրենքի 43-րդ հոդվածի պահանջները:</w:t>
            </w:r>
          </w:p>
          <w:p w:rsidR="00DD2FB9" w:rsidRPr="00DD2FB9" w:rsidRDefault="00DD2FB9" w:rsidP="00DD2FB9">
            <w:pPr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DD2FB9">
              <w:rPr>
                <w:rFonts w:ascii="GHEA Grapalat" w:hAnsi="GHEA Grapalat" w:cs="Sylfaen"/>
                <w:sz w:val="20"/>
                <w:szCs w:val="20"/>
              </w:rPr>
              <w:t>2. Նախագծի 3-րդ կետն անհրաժեշտ է հանել` նկատի ունենալով «Իրավական ակտերի մասին» ՀՀ օրենքի 60-րդ հոդվածի պահանջները:</w:t>
            </w:r>
          </w:p>
          <w:p w:rsidR="00DD2FB9" w:rsidRPr="00DD2FB9" w:rsidRDefault="00DD2FB9" w:rsidP="00424777">
            <w:pPr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FB9" w:rsidRDefault="00DD2FB9" w:rsidP="002A6FB4">
            <w:pPr>
              <w:spacing w:line="276" w:lineRule="auto"/>
              <w:ind w:firstLine="567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Ընդունվել է, կատարվել է համապատասխան փոփոխություն:</w:t>
            </w:r>
          </w:p>
          <w:p w:rsidR="00DD2FB9" w:rsidRDefault="00DD2FB9" w:rsidP="002A6FB4">
            <w:pPr>
              <w:spacing w:line="276" w:lineRule="auto"/>
              <w:ind w:firstLine="567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DD2FB9" w:rsidRPr="00DD2FB9" w:rsidRDefault="00DD2FB9" w:rsidP="002A6FB4">
            <w:pPr>
              <w:spacing w:line="276" w:lineRule="auto"/>
              <w:ind w:firstLine="567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Ընդունվել է, կատարվել է համապատասխան փոփոխություն:</w:t>
            </w:r>
          </w:p>
        </w:tc>
      </w:tr>
    </w:tbl>
    <w:p w:rsidR="00356D51" w:rsidRPr="00DD2FB9" w:rsidRDefault="00356D51">
      <w:pPr>
        <w:rPr>
          <w:lang w:val="hy-AM"/>
        </w:rPr>
      </w:pPr>
    </w:p>
    <w:sectPr w:rsidR="00356D51" w:rsidRPr="00DD2FB9" w:rsidSect="001D75B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D75B4"/>
    <w:rsid w:val="001D75B4"/>
    <w:rsid w:val="00291BC3"/>
    <w:rsid w:val="002A6FB4"/>
    <w:rsid w:val="002D093D"/>
    <w:rsid w:val="00356D51"/>
    <w:rsid w:val="00424777"/>
    <w:rsid w:val="006B2083"/>
    <w:rsid w:val="0070139B"/>
    <w:rsid w:val="0072108B"/>
    <w:rsid w:val="00900F2E"/>
    <w:rsid w:val="00DD2FB9"/>
    <w:rsid w:val="00E70785"/>
    <w:rsid w:val="00E85D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5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MTA</Company>
  <LinksUpToDate>false</LinksUpToDate>
  <CharactersWithSpaces>1550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Liana Aghabekyan</dc:creator>
  <cp:keywords/>
  <dc:description/>
  <cp:lastModifiedBy>Liana Aghabekyan</cp:lastModifiedBy>
  <cp:revision>8</cp:revision>
  <dcterms:created xsi:type="dcterms:W3CDTF">2013-03-18T07:44:00Z</dcterms:created>
  <dcterms:modified xsi:type="dcterms:W3CDTF">2013-04-18T08:18:00Z</dcterms:modified>
</cp:coreProperties>
</file>