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19" w:rsidRDefault="007E1519" w:rsidP="005E5A02"/>
    <w:p w:rsidR="007E1519" w:rsidRPr="00A436F0" w:rsidRDefault="007E1519" w:rsidP="009F5D53">
      <w:pPr>
        <w:jc w:val="right"/>
        <w:rPr>
          <w:rFonts w:ascii="GHEA Grapalat" w:hAnsi="GHEA Grapalat" w:cs="GHEA Grapalat"/>
          <w:i/>
          <w:iCs/>
          <w:lang w:val="af-ZA"/>
        </w:rPr>
      </w:pPr>
      <w:r w:rsidRPr="00A436F0">
        <w:rPr>
          <w:rFonts w:ascii="GHEA Grapalat" w:hAnsi="GHEA Grapalat" w:cs="GHEA Grapalat"/>
          <w:i/>
          <w:iCs/>
        </w:rPr>
        <w:t>ՆԱԽԱԳԻԾ</w:t>
      </w:r>
    </w:p>
    <w:p w:rsidR="007E1519" w:rsidRPr="009750EA" w:rsidRDefault="007E1519" w:rsidP="009F5D53">
      <w:pPr>
        <w:jc w:val="right"/>
        <w:rPr>
          <w:rFonts w:ascii="GHEA Grapalat" w:hAnsi="GHEA Grapalat" w:cs="GHEA Grapalat"/>
          <w:lang w:val="fr-FR"/>
        </w:rPr>
      </w:pPr>
    </w:p>
    <w:p w:rsidR="007E1519" w:rsidRPr="00996D32" w:rsidRDefault="007E1519" w:rsidP="009F5D53">
      <w:pPr>
        <w:jc w:val="right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   </w:t>
      </w:r>
      <w:r w:rsidRPr="009750EA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    </w:t>
      </w:r>
      <w:r w:rsidRPr="00996D32">
        <w:rPr>
          <w:rFonts w:ascii="GHEA Grapalat" w:hAnsi="GHEA Grapalat" w:cs="GHEA Grapalat"/>
        </w:rPr>
        <w:t>ԱՐՁԱՆԱԳՐԱՅԻՆ</w:t>
      </w:r>
    </w:p>
    <w:p w:rsidR="007E1519" w:rsidRPr="007D5D6E" w:rsidRDefault="007E1519" w:rsidP="009F5D53">
      <w:pPr>
        <w:ind w:left="79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b/>
          <w:bCs/>
          <w:sz w:val="18"/>
          <w:szCs w:val="18"/>
          <w:lang w:val="af-ZA"/>
        </w:rPr>
        <w:t xml:space="preserve">                                                                                                                                      </w:t>
      </w:r>
    </w:p>
    <w:p w:rsidR="007E1519" w:rsidRDefault="007E1519" w:rsidP="009F5D53">
      <w:pPr>
        <w:ind w:firstLine="708"/>
        <w:jc w:val="both"/>
        <w:rPr>
          <w:rFonts w:ascii="GHEA Grapalat" w:hAnsi="GHEA Grapalat" w:cs="GHEA Grapalat"/>
          <w:lang w:val="af-ZA"/>
        </w:rPr>
      </w:pPr>
    </w:p>
    <w:p w:rsidR="007E1519" w:rsidRPr="003A348F" w:rsidRDefault="007E1519" w:rsidP="009F5D53">
      <w:pPr>
        <w:ind w:firstLine="708"/>
        <w:jc w:val="both"/>
        <w:rPr>
          <w:rFonts w:ascii="GHEA Grapalat" w:hAnsi="GHEA Grapalat" w:cs="GHEA Grapalat"/>
          <w:lang w:val="af-ZA"/>
        </w:rPr>
      </w:pPr>
    </w:p>
    <w:p w:rsidR="007E1519" w:rsidRPr="00EA328E" w:rsidRDefault="007E1519" w:rsidP="009F5D53">
      <w:pPr>
        <w:spacing w:line="264" w:lineRule="auto"/>
        <w:ind w:right="173"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en-US"/>
        </w:rPr>
        <w:t>ՀԱՅԱՍՏԱՆԻ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EA328E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ՄԱՐՏԻ</w:t>
      </w:r>
      <w:r w:rsidRPr="00112C0A">
        <w:rPr>
          <w:rFonts w:ascii="GHEA Grapalat" w:hAnsi="GHEA Grapalat" w:cs="GHEA Grapalat"/>
          <w:lang w:val="af-ZA"/>
        </w:rPr>
        <w:t xml:space="preserve"> 7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af-ZA"/>
        </w:rPr>
        <w:t xml:space="preserve"> </w:t>
      </w:r>
      <w:r w:rsidR="001B56A0">
        <w:rPr>
          <w:rFonts w:ascii="GHEA Grapalat" w:hAnsi="GHEA Grapalat" w:cs="GHEA Grapalat"/>
          <w:lang w:val="af-ZA"/>
        </w:rPr>
        <w:t xml:space="preserve">ՆԻՍՏԻ </w:t>
      </w:r>
      <w:r>
        <w:rPr>
          <w:rFonts w:ascii="GHEA Grapalat" w:hAnsi="GHEA Grapalat" w:cs="GHEA Grapalat"/>
          <w:lang w:val="af-ZA"/>
        </w:rPr>
        <w:t>N9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20-</w:t>
      </w:r>
      <w:r>
        <w:rPr>
          <w:rFonts w:ascii="GHEA Grapalat" w:hAnsi="GHEA Grapalat" w:cs="GHEA Grapalat"/>
          <w:lang w:val="en-US"/>
        </w:rPr>
        <w:t>ՐԴ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ԿԵՏՈՎ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ՀԱՎԱՆՈՒԹՅԱՆ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ԱՐԺԱՆԱՑԱԾ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ԱՐՁԱՆԱԳՐԱՅԻՆ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</w:p>
    <w:p w:rsidR="007E1519" w:rsidRDefault="007E1519" w:rsidP="009F5D53">
      <w:pPr>
        <w:spacing w:line="312" w:lineRule="auto"/>
        <w:ind w:right="-259" w:firstLine="720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</w:p>
    <w:p w:rsidR="007E1519" w:rsidRDefault="003731B9" w:rsidP="003731B9">
      <w:pPr>
        <w:spacing w:line="360" w:lineRule="auto"/>
        <w:ind w:left="-540" w:right="-352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          </w:t>
      </w:r>
    </w:p>
    <w:p w:rsidR="003731B9" w:rsidRDefault="003731B9" w:rsidP="003731B9">
      <w:pPr>
        <w:spacing w:line="360" w:lineRule="auto"/>
        <w:ind w:left="-540" w:right="-352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 xml:space="preserve">        </w:t>
      </w:r>
      <w:r w:rsidRPr="00297DD7">
        <w:rPr>
          <w:rFonts w:ascii="GHEA Grapalat" w:hAnsi="GHEA Grapalat" w:cs="GHEA Grapalat"/>
        </w:rPr>
        <w:t>Հայաստանի</w:t>
      </w:r>
      <w:r w:rsidRPr="00297DD7">
        <w:rPr>
          <w:rFonts w:ascii="GHEA Grapalat" w:hAnsi="GHEA Grapalat" w:cs="GHEA Grapalat"/>
          <w:lang w:val="af-ZA"/>
        </w:rPr>
        <w:t xml:space="preserve"> </w:t>
      </w:r>
      <w:r w:rsidRPr="00297DD7">
        <w:rPr>
          <w:rFonts w:ascii="GHEA Grapalat" w:hAnsi="GHEA Grapalat" w:cs="GHEA Grapalat"/>
        </w:rPr>
        <w:t>Հանրապետության</w:t>
      </w:r>
      <w:r w:rsidRPr="00297DD7">
        <w:rPr>
          <w:rFonts w:ascii="GHEA Grapalat" w:hAnsi="GHEA Grapalat" w:cs="GHEA Grapalat"/>
          <w:lang w:val="fr-FR"/>
        </w:rPr>
        <w:t xml:space="preserve"> </w:t>
      </w:r>
      <w:r w:rsidRPr="00297DD7">
        <w:rPr>
          <w:rFonts w:ascii="GHEA Grapalat" w:hAnsi="GHEA Grapalat" w:cs="GHEA Grapalat"/>
        </w:rPr>
        <w:t>կառավարության</w:t>
      </w:r>
      <w:r w:rsidRPr="00297DD7">
        <w:rPr>
          <w:rFonts w:ascii="GHEA Grapalat" w:hAnsi="GHEA Grapalat" w:cs="GHEA Grapalat"/>
          <w:lang w:val="fr-FR"/>
        </w:rPr>
        <w:t xml:space="preserve"> 2013 </w:t>
      </w:r>
      <w:r w:rsidRPr="00297DD7">
        <w:rPr>
          <w:rFonts w:ascii="GHEA Grapalat" w:hAnsi="GHEA Grapalat" w:cs="GHEA Grapalat"/>
        </w:rPr>
        <w:t>թվականի</w:t>
      </w:r>
      <w:r w:rsidRPr="00297DD7">
        <w:rPr>
          <w:rFonts w:ascii="GHEA Grapalat" w:hAnsi="GHEA Grapalat" w:cs="GHEA Grapalat"/>
          <w:lang w:val="fr-FR"/>
        </w:rPr>
        <w:t xml:space="preserve"> </w:t>
      </w:r>
      <w:r w:rsidRPr="00297DD7">
        <w:rPr>
          <w:rFonts w:ascii="GHEA Grapalat" w:hAnsi="GHEA Grapalat" w:cs="GHEA Grapalat"/>
        </w:rPr>
        <w:t>մարտի</w:t>
      </w:r>
      <w:r w:rsidRPr="00297DD7">
        <w:rPr>
          <w:rFonts w:ascii="GHEA Grapalat" w:hAnsi="GHEA Grapalat" w:cs="GHEA Grapalat"/>
          <w:lang w:val="fr-FR"/>
        </w:rPr>
        <w:t xml:space="preserve"> 7-</w:t>
      </w:r>
      <w:r>
        <w:rPr>
          <w:rFonts w:ascii="GHEA Grapalat" w:hAnsi="GHEA Grapalat" w:cs="GHEA Grapalat"/>
          <w:lang w:val="fr-FR"/>
        </w:rPr>
        <w:t xml:space="preserve"> </w:t>
      </w:r>
      <w:r w:rsidRPr="00297DD7">
        <w:rPr>
          <w:rFonts w:ascii="GHEA Grapalat" w:hAnsi="GHEA Grapalat" w:cs="GHEA Grapalat"/>
        </w:rPr>
        <w:t>ի</w:t>
      </w:r>
      <w:r w:rsidRPr="00297DD7">
        <w:rPr>
          <w:rFonts w:ascii="GHEA Grapalat" w:hAnsi="GHEA Grapalat" w:cs="GHEA Grapalat"/>
          <w:lang w:val="af-ZA"/>
        </w:rPr>
        <w:t xml:space="preserve">                </w:t>
      </w:r>
      <w:r>
        <w:rPr>
          <w:rFonts w:ascii="GHEA Grapalat" w:hAnsi="GHEA Grapalat" w:cs="GHEA Grapalat"/>
          <w:lang w:val="af-ZA"/>
        </w:rPr>
        <w:t xml:space="preserve">        </w:t>
      </w:r>
    </w:p>
    <w:p w:rsidR="003731B9" w:rsidRPr="003731B9" w:rsidRDefault="003731B9" w:rsidP="003731B9">
      <w:pPr>
        <w:spacing w:line="360" w:lineRule="auto"/>
        <w:ind w:left="-540" w:right="-352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Sylfaen"/>
        </w:rPr>
        <w:t xml:space="preserve">        </w:t>
      </w:r>
      <w:r w:rsidRPr="00D0501B">
        <w:rPr>
          <w:rFonts w:ascii="GHEA Grapalat" w:hAnsi="GHEA Grapalat" w:cs="Sylfaen"/>
        </w:rPr>
        <w:t>նիստի</w:t>
      </w:r>
      <w:r w:rsidRPr="003731B9">
        <w:rPr>
          <w:rFonts w:ascii="GHEA Grapalat" w:hAnsi="GHEA Grapalat" w:cs="GHEA Grapalat"/>
          <w:lang w:val="fr-FR"/>
        </w:rPr>
        <w:t xml:space="preserve"> </w:t>
      </w:r>
      <w:r w:rsidRPr="00297DD7">
        <w:rPr>
          <w:rFonts w:ascii="GHEA Grapalat" w:hAnsi="GHEA Grapalat" w:cs="GHEA Grapalat"/>
          <w:lang w:val="fr-FR"/>
        </w:rPr>
        <w:t xml:space="preserve">N9 </w:t>
      </w:r>
      <w:r w:rsidRPr="00297DD7">
        <w:rPr>
          <w:rFonts w:ascii="GHEA Grapalat" w:hAnsi="GHEA Grapalat" w:cs="GHEA Grapalat"/>
        </w:rPr>
        <w:t>արձանագրության</w:t>
      </w:r>
      <w:r w:rsidRPr="00297DD7">
        <w:rPr>
          <w:rFonts w:ascii="GHEA Grapalat" w:hAnsi="GHEA Grapalat" w:cs="GHEA Grapalat"/>
          <w:lang w:val="af-ZA"/>
        </w:rPr>
        <w:t xml:space="preserve"> 20-</w:t>
      </w:r>
      <w:r>
        <w:rPr>
          <w:rFonts w:ascii="GHEA Grapalat" w:hAnsi="GHEA Grapalat" w:cs="GHEA Grapalat"/>
          <w:lang w:val="af-ZA"/>
        </w:rPr>
        <w:t xml:space="preserve"> </w:t>
      </w:r>
      <w:r w:rsidRPr="00297DD7">
        <w:rPr>
          <w:rFonts w:ascii="GHEA Grapalat" w:hAnsi="GHEA Grapalat" w:cs="GHEA Grapalat"/>
          <w:lang w:val="af-ZA"/>
        </w:rPr>
        <w:t>րդ կետի՝</w:t>
      </w:r>
    </w:p>
    <w:p w:rsidR="003731B9" w:rsidRDefault="003731B9" w:rsidP="003731B9">
      <w:pPr>
        <w:spacing w:line="360" w:lineRule="auto"/>
        <w:rPr>
          <w:rFonts w:ascii="GHEA Grapalat" w:hAnsi="GHEA Grapalat"/>
        </w:rPr>
      </w:pPr>
      <w:r w:rsidRPr="00D0501B">
        <w:rPr>
          <w:rFonts w:ascii="GHEA Grapalat" w:hAnsi="GHEA Grapalat"/>
        </w:rPr>
        <w:t>1.</w:t>
      </w:r>
      <w:r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Հայաստանի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Հանրապետության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կառավարության</w:t>
      </w:r>
      <w:r w:rsidRPr="00D0501B">
        <w:rPr>
          <w:rFonts w:ascii="GHEA Grapalat" w:hAnsi="GHEA Grapalat"/>
        </w:rPr>
        <w:t xml:space="preserve"> 2013 </w:t>
      </w:r>
      <w:r w:rsidRPr="00D0501B">
        <w:rPr>
          <w:rFonts w:ascii="GHEA Grapalat" w:hAnsi="GHEA Grapalat" w:cs="Sylfaen"/>
        </w:rPr>
        <w:t>թվականի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մարտի</w:t>
      </w:r>
      <w:r w:rsidRPr="00D0501B">
        <w:rPr>
          <w:rFonts w:ascii="GHEA Grapalat" w:hAnsi="GHEA Grapalat"/>
        </w:rPr>
        <w:t xml:space="preserve"> 7-</w:t>
      </w:r>
      <w:r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նիստի</w:t>
      </w:r>
      <w:r w:rsidRPr="00D0501B">
        <w:rPr>
          <w:rFonts w:ascii="GHEA Grapalat" w:hAnsi="GHEA Grapalat"/>
        </w:rPr>
        <w:t xml:space="preserve"> N9 </w:t>
      </w:r>
      <w:r w:rsidRPr="00D0501B">
        <w:rPr>
          <w:rFonts w:ascii="GHEA Grapalat" w:hAnsi="GHEA Grapalat" w:cs="Sylfaen"/>
        </w:rPr>
        <w:t>արձանագրության</w:t>
      </w:r>
      <w:r w:rsidRPr="00D0501B">
        <w:rPr>
          <w:rFonts w:ascii="GHEA Grapalat" w:hAnsi="GHEA Grapalat"/>
        </w:rPr>
        <w:t xml:space="preserve"> 20-</w:t>
      </w:r>
      <w:r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րդ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կետով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հավանության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արժանացած</w:t>
      </w:r>
      <w:r>
        <w:rPr>
          <w:rFonts w:ascii="GHEA Grapalat" w:hAnsi="GHEA Grapalat"/>
        </w:rPr>
        <w:t xml:space="preserve"> &lt;&lt;</w:t>
      </w:r>
      <w:r w:rsidRPr="00D0501B">
        <w:rPr>
          <w:rFonts w:ascii="GHEA Grapalat" w:hAnsi="GHEA Grapalat" w:cs="Sylfaen"/>
        </w:rPr>
        <w:t>Հայաստանին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Հանրապետության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տարածքում</w:t>
      </w:r>
      <w:r w:rsidRPr="00D0501B">
        <w:rPr>
          <w:rFonts w:ascii="GHEA Grapalat" w:hAnsi="GHEA Grapalat"/>
        </w:rPr>
        <w:t xml:space="preserve"> (</w:t>
      </w:r>
      <w:r w:rsidRPr="00D0501B">
        <w:rPr>
          <w:rFonts w:ascii="GHEA Grapalat" w:hAnsi="GHEA Grapalat" w:cs="Sylfaen"/>
        </w:rPr>
        <w:t>բացառությամբ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ազետի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գոտու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վերականգնման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ծրագրի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շրջանակներում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ընդգրկված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բնակավայրերի</w:t>
      </w:r>
      <w:r w:rsidRPr="00D0501B">
        <w:rPr>
          <w:rFonts w:ascii="GHEA Grapalat" w:hAnsi="GHEA Grapalat"/>
        </w:rPr>
        <w:t xml:space="preserve">) </w:t>
      </w:r>
      <w:r w:rsidRPr="00D0501B">
        <w:rPr>
          <w:rFonts w:ascii="GHEA Grapalat" w:hAnsi="GHEA Grapalat" w:cs="Sylfaen"/>
        </w:rPr>
        <w:t>քանդման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ենթակա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վթարային՝</w:t>
      </w:r>
      <w:r w:rsidRPr="00D0501B">
        <w:rPr>
          <w:rFonts w:ascii="GHEA Grapalat" w:hAnsi="GHEA Grapalat"/>
        </w:rPr>
        <w:t xml:space="preserve"> 4-</w:t>
      </w:r>
      <w:r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րդ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աստիճանի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վնասվածություն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ունեցող</w:t>
      </w:r>
      <w:r w:rsidRPr="00D0501B">
        <w:rPr>
          <w:rFonts w:ascii="GHEA Grapalat" w:hAnsi="GHEA Grapalat"/>
        </w:rPr>
        <w:t xml:space="preserve">, </w:t>
      </w:r>
      <w:r w:rsidRPr="00D0501B">
        <w:rPr>
          <w:rFonts w:ascii="GHEA Grapalat" w:hAnsi="GHEA Grapalat" w:cs="Sylfaen"/>
        </w:rPr>
        <w:t>ինչպես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նաև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քանդված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բնակարանային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ֆոնդի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բնակիչներին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անվտանգ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բնակելի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տարածքով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ապահովման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հայեցակարգին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հավանություն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տալու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>&gt;&gt;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արձանագրային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որոշման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մեջ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կատարել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հետևյալ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փոփոխությունները՝</w:t>
      </w:r>
      <w:r w:rsidRPr="00D0501B">
        <w:rPr>
          <w:rFonts w:ascii="GHEA Grapalat" w:hAnsi="GHEA Grapalat"/>
        </w:rPr>
        <w:t xml:space="preserve"> </w:t>
      </w:r>
    </w:p>
    <w:p w:rsidR="003731B9" w:rsidRDefault="003731B9" w:rsidP="003731B9">
      <w:pPr>
        <w:spacing w:line="360" w:lineRule="auto"/>
        <w:rPr>
          <w:rFonts w:ascii="GHEA Grapalat" w:hAnsi="GHEA Grapalat"/>
        </w:rPr>
      </w:pPr>
      <w:r w:rsidRPr="00D0501B">
        <w:rPr>
          <w:rFonts w:ascii="GHEA Grapalat" w:hAnsi="GHEA Grapalat"/>
        </w:rPr>
        <w:t xml:space="preserve">1) </w:t>
      </w:r>
      <w:r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ուժը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կորցրած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ճանաչել</w:t>
      </w:r>
      <w:r w:rsidRPr="00D0501B">
        <w:rPr>
          <w:rFonts w:ascii="GHEA Grapalat" w:hAnsi="GHEA Grapalat"/>
        </w:rPr>
        <w:t xml:space="preserve"> 1-</w:t>
      </w:r>
      <w:r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ին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կետի</w:t>
      </w:r>
      <w:r w:rsidRPr="00D0501B">
        <w:rPr>
          <w:rFonts w:ascii="GHEA Grapalat" w:hAnsi="GHEA Grapalat"/>
        </w:rPr>
        <w:t xml:space="preserve"> 2-</w:t>
      </w:r>
      <w:r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րդ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ենթակետը</w:t>
      </w:r>
      <w:r>
        <w:rPr>
          <w:rFonts w:ascii="GHEA Grapalat" w:hAnsi="GHEA Grapalat"/>
        </w:rPr>
        <w:t>,</w:t>
      </w:r>
      <w:r w:rsidRPr="00D0501B">
        <w:rPr>
          <w:rFonts w:ascii="GHEA Grapalat" w:hAnsi="GHEA Grapalat"/>
        </w:rPr>
        <w:t xml:space="preserve"> </w:t>
      </w:r>
    </w:p>
    <w:p w:rsidR="003731B9" w:rsidRPr="00D0501B" w:rsidRDefault="003731B9" w:rsidP="003731B9">
      <w:pPr>
        <w:spacing w:line="360" w:lineRule="auto"/>
        <w:rPr>
          <w:rFonts w:ascii="GHEA Grapalat" w:hAnsi="GHEA Grapalat"/>
        </w:rPr>
      </w:pPr>
      <w:r w:rsidRPr="00D0501B">
        <w:rPr>
          <w:rFonts w:ascii="GHEA Grapalat" w:hAnsi="GHEA Grapalat"/>
        </w:rPr>
        <w:t>2)</w:t>
      </w:r>
      <w:r>
        <w:rPr>
          <w:rFonts w:ascii="GHEA Grapalat" w:hAnsi="GHEA Grapalat"/>
        </w:rPr>
        <w:t xml:space="preserve"> </w:t>
      </w:r>
      <w:r w:rsidRPr="00D0501B">
        <w:rPr>
          <w:rFonts w:ascii="GHEA Grapalat" w:hAnsi="GHEA Grapalat"/>
        </w:rPr>
        <w:t xml:space="preserve">N1 </w:t>
      </w:r>
      <w:r w:rsidRPr="00D0501B">
        <w:rPr>
          <w:rFonts w:ascii="GHEA Grapalat" w:hAnsi="GHEA Grapalat" w:cs="Sylfaen"/>
        </w:rPr>
        <w:t>հավելվածի</w:t>
      </w:r>
      <w:r w:rsidRPr="00D0501B">
        <w:rPr>
          <w:rFonts w:ascii="GHEA Grapalat" w:hAnsi="GHEA Grapalat"/>
        </w:rPr>
        <w:t xml:space="preserve"> 8-</w:t>
      </w:r>
      <w:r>
        <w:rPr>
          <w:rFonts w:ascii="GHEA Grapalat" w:hAnsi="GHEA Grapalat" w:cs="Sylfaen"/>
        </w:rPr>
        <w:t xml:space="preserve"> ր</w:t>
      </w:r>
      <w:r w:rsidRPr="00D0501B">
        <w:rPr>
          <w:rFonts w:ascii="GHEA Grapalat" w:hAnsi="GHEA Grapalat" w:cs="Sylfaen"/>
        </w:rPr>
        <w:t>դ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գլխի</w:t>
      </w:r>
      <w:r w:rsidRPr="00D0501B">
        <w:rPr>
          <w:rFonts w:ascii="GHEA Grapalat" w:hAnsi="GHEA Grapalat"/>
        </w:rPr>
        <w:t xml:space="preserve"> 1-</w:t>
      </w:r>
      <w:r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ին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պարբերությունից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հանել</w:t>
      </w:r>
      <w:r w:rsidRPr="00D0501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&lt;&lt;</w:t>
      </w:r>
      <w:r w:rsidRPr="00D0501B">
        <w:rPr>
          <w:rFonts w:ascii="GHEA Grapalat" w:hAnsi="GHEA Grapalat" w:cs="Sylfaen"/>
        </w:rPr>
        <w:t>Հայեցակարգը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հավանության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արժանանալուց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հետո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եռամսյա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ժամկետում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կմշակվի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հայեցակարգի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կիրարկումն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ապահովող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միջոցառումների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ծրագիրը</w:t>
      </w:r>
      <w:r>
        <w:rPr>
          <w:rFonts w:ascii="GHEA Grapalat" w:hAnsi="GHEA Grapalat"/>
        </w:rPr>
        <w:t>:&gt;&gt;</w:t>
      </w:r>
      <w:r w:rsidRPr="00D0501B">
        <w:rPr>
          <w:rFonts w:ascii="GHEA Grapalat" w:hAnsi="GHEA Grapalat"/>
        </w:rPr>
        <w:t xml:space="preserve"> </w:t>
      </w:r>
      <w:r w:rsidRPr="00D0501B">
        <w:rPr>
          <w:rFonts w:ascii="GHEA Grapalat" w:hAnsi="GHEA Grapalat" w:cs="Sylfaen"/>
        </w:rPr>
        <w:t>նախադասությունը</w:t>
      </w:r>
      <w:r w:rsidRPr="00D0501B">
        <w:rPr>
          <w:rFonts w:ascii="GHEA Grapalat" w:hAnsi="GHEA Grapalat"/>
        </w:rPr>
        <w:t>:</w:t>
      </w:r>
    </w:p>
    <w:p w:rsidR="007E1519" w:rsidRPr="0012372D" w:rsidRDefault="007E1519" w:rsidP="009F5D53">
      <w:pPr>
        <w:spacing w:line="288" w:lineRule="auto"/>
        <w:ind w:left="-720" w:firstLine="720"/>
        <w:jc w:val="both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spacing w:line="288" w:lineRule="auto"/>
        <w:ind w:left="-720" w:firstLine="720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spacing w:line="288" w:lineRule="auto"/>
        <w:ind w:left="-720" w:firstLine="720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spacing w:line="288" w:lineRule="auto"/>
        <w:ind w:left="-720" w:firstLine="720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spacing w:line="288" w:lineRule="auto"/>
        <w:ind w:left="-720" w:firstLine="720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7E1519" w:rsidRDefault="004A40F2" w:rsidP="009F5D53">
      <w:pPr>
        <w:ind w:left="-720" w:right="-5" w:firstLine="720"/>
        <w:rPr>
          <w:rFonts w:ascii="GHEA Grapalat" w:hAnsi="GHEA Grapalat" w:cs="GHEA Grapalat"/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  <w:r>
        <w:rPr>
          <w:rFonts w:ascii="GHEA Grapalat" w:hAnsi="GHEA Grapalat" w:cs="GHEA Grapalat"/>
          <w:lang w:val="af-ZA"/>
        </w:rPr>
        <w:t xml:space="preserve">           </w:t>
      </w:r>
    </w:p>
    <w:p w:rsidR="007E1519" w:rsidRDefault="007E1519" w:rsidP="009F5D53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ind w:left="-720" w:right="-5" w:firstLine="720"/>
        <w:rPr>
          <w:rFonts w:ascii="GHEA Grapalat" w:hAnsi="GHEA Grapalat" w:cs="GHEA Grapalat"/>
          <w:lang w:val="af-ZA"/>
        </w:rPr>
      </w:pPr>
    </w:p>
    <w:p w:rsidR="007E1519" w:rsidRPr="00313BFE" w:rsidRDefault="007E1519" w:rsidP="009F5D53">
      <w:pPr>
        <w:ind w:left="-1080" w:right="-540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</w:rPr>
        <w:t>ՏԵՂԵԿԱՆՔ</w:t>
      </w:r>
      <w:r w:rsidRPr="00313BFE">
        <w:rPr>
          <w:rFonts w:ascii="GHEA Grapalat" w:hAnsi="GHEA Grapalat" w:cs="GHEA Grapalat"/>
          <w:lang w:val="af-ZA"/>
        </w:rPr>
        <w:t>-</w:t>
      </w:r>
      <w:r w:rsidRPr="00313BFE">
        <w:rPr>
          <w:rFonts w:ascii="GHEA Grapalat" w:hAnsi="GHEA Grapalat" w:cs="GHEA Grapalat"/>
        </w:rPr>
        <w:t>ՀԻՄՆԱՎՈՐՈՒՄ</w:t>
      </w:r>
    </w:p>
    <w:p w:rsidR="007E1519" w:rsidRPr="00CE24F3" w:rsidRDefault="007E1519" w:rsidP="009F5D53">
      <w:pPr>
        <w:ind w:right="175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en-US"/>
        </w:rPr>
        <w:t>ՀԱՅԱՍՏԱՆԻ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EA328E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ՄԱՐՏԻ</w:t>
      </w:r>
      <w:r w:rsidRPr="00112C0A">
        <w:rPr>
          <w:rFonts w:ascii="GHEA Grapalat" w:hAnsi="GHEA Grapalat" w:cs="GHEA Grapalat"/>
          <w:lang w:val="af-ZA"/>
        </w:rPr>
        <w:t xml:space="preserve"> 7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af-ZA"/>
        </w:rPr>
        <w:t xml:space="preserve"> N9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20-</w:t>
      </w:r>
      <w:r>
        <w:rPr>
          <w:rFonts w:ascii="GHEA Grapalat" w:hAnsi="GHEA Grapalat" w:cs="GHEA Grapalat"/>
          <w:lang w:val="en-US"/>
        </w:rPr>
        <w:t>ՐԴ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ԿԵՏՈՎ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ՀԱՎԱՆՈՒԹՅԱՆ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ԱՐԺԱՆԱՑԱԾ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ԱՐՁԱՆԱԳՐԱՅԻՆ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313BFE">
        <w:rPr>
          <w:rFonts w:ascii="GHEA Grapalat" w:hAnsi="GHEA Grapalat" w:cs="GHEA Grapalat"/>
        </w:rPr>
        <w:t>ՀԱՅԱՍՏԱՆԻ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ՀԱՆՐԱՊԵՏՈՒԹՅԱՆ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ԿԱՌԱՎԱՐՈՒԹՅԱՆ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ԱՐՁԱՆԱԳՐԱՅԻՆ ՈՐՈՇՄԱՆ ՆԱԽԱԳԾԻ ԸՆԴՈՒՆ</w:t>
      </w:r>
      <w:r w:rsidRPr="00313BFE">
        <w:rPr>
          <w:rFonts w:ascii="GHEA Grapalat" w:hAnsi="GHEA Grapalat" w:cs="GHEA Grapalat"/>
        </w:rPr>
        <w:t>ՄԱՆ</w:t>
      </w:r>
    </w:p>
    <w:p w:rsidR="007E1519" w:rsidRPr="00A436F0" w:rsidRDefault="007E1519" w:rsidP="009F5D53">
      <w:pPr>
        <w:ind w:right="175"/>
        <w:jc w:val="center"/>
        <w:rPr>
          <w:rFonts w:ascii="GHEA Grapalat" w:hAnsi="GHEA Grapalat" w:cs="GHEA Grapalat"/>
          <w:lang w:val="af-ZA"/>
        </w:rPr>
      </w:pPr>
    </w:p>
    <w:p w:rsidR="007E1519" w:rsidRPr="00A436F0" w:rsidRDefault="007E1519" w:rsidP="009F5D53">
      <w:pPr>
        <w:ind w:right="175"/>
        <w:jc w:val="center"/>
        <w:rPr>
          <w:rFonts w:ascii="GHEA Grapalat" w:hAnsi="GHEA Grapalat" w:cs="GHEA Grapalat"/>
          <w:lang w:val="af-ZA"/>
        </w:rPr>
      </w:pP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288"/>
      </w:tblGrid>
      <w:tr w:rsidR="007E1519" w:rsidRPr="00B02448">
        <w:trPr>
          <w:trHeight w:val="386"/>
        </w:trPr>
        <w:tc>
          <w:tcPr>
            <w:tcW w:w="630" w:type="dxa"/>
            <w:vAlign w:val="center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9288" w:type="dxa"/>
            <w:vAlign w:val="center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>Իրավական ակտի հիմնավորումը</w:t>
            </w:r>
          </w:p>
        </w:tc>
      </w:tr>
      <w:tr w:rsidR="007E1519" w:rsidRPr="00B02448">
        <w:trPr>
          <w:trHeight w:val="494"/>
        </w:trPr>
        <w:tc>
          <w:tcPr>
            <w:tcW w:w="630" w:type="dxa"/>
            <w:vAlign w:val="center"/>
          </w:tcPr>
          <w:p w:rsidR="007E1519" w:rsidRPr="00B02448" w:rsidRDefault="007E1519" w:rsidP="009F5D53">
            <w:pPr>
              <w:ind w:right="72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288" w:type="dxa"/>
            <w:vAlign w:val="center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>Անհրաժեշտությունը</w:t>
            </w:r>
          </w:p>
        </w:tc>
      </w:tr>
      <w:tr w:rsidR="007E1519" w:rsidRPr="00B02448">
        <w:tc>
          <w:tcPr>
            <w:tcW w:w="630" w:type="dxa"/>
          </w:tcPr>
          <w:p w:rsidR="007E1519" w:rsidRPr="00B02448" w:rsidRDefault="007E1519" w:rsidP="009F5D53">
            <w:pPr>
              <w:ind w:right="175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9288" w:type="dxa"/>
          </w:tcPr>
          <w:p w:rsidR="007E1519" w:rsidRPr="00B02448" w:rsidRDefault="007E1519" w:rsidP="009F5D53">
            <w:pPr>
              <w:ind w:right="175"/>
              <w:jc w:val="both"/>
              <w:rPr>
                <w:rFonts w:ascii="GHEA Grapalat" w:hAnsi="GHEA Grapalat" w:cs="GHEA Grapalat"/>
                <w:lang w:val="af-ZA"/>
              </w:rPr>
            </w:pPr>
            <w:r w:rsidRPr="00B02448">
              <w:rPr>
                <w:rFonts w:ascii="GHEA Grapalat" w:hAnsi="GHEA Grapalat" w:cs="GHEA Grapalat"/>
              </w:rPr>
              <w:t xml:space="preserve">Որոշման 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նախագծի ընդունման անհրաժեշտությունը պայմանավորված է                              </w:t>
            </w:r>
            <w:r w:rsidRPr="00B02448">
              <w:rPr>
                <w:rFonts w:ascii="GHEA Grapalat" w:hAnsi="GHEA Grapalat" w:cs="GHEA Grapalat"/>
                <w:lang w:val="en-US"/>
              </w:rPr>
              <w:t>ՀՀ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կ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առավարության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2013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թվականի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մարտի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7-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ի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N9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արձանագրության 20-րդ կետով </w:t>
            </w:r>
            <w:r w:rsidRPr="00B02448">
              <w:rPr>
                <w:rFonts w:ascii="GHEA Grapalat" w:hAnsi="GHEA Grapalat" w:cs="GHEA Grapalat"/>
                <w:lang w:val="en-US"/>
              </w:rPr>
              <w:t>հավանության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արժանացած՝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ՀՀ տարածքում (բացառությամբ աղետի գոտու վերա</w:t>
            </w:r>
            <w:r w:rsidRPr="00B02448">
              <w:rPr>
                <w:rFonts w:ascii="GHEA Grapalat" w:hAnsi="GHEA Grapalat" w:cs="GHEA Grapalat"/>
                <w:lang w:val="af-ZA"/>
              </w:rPr>
              <w:softHyphen/>
              <w:t xml:space="preserve">կանգնման ծրագրի շրջանակներում ընդգրկված բնակավայրերի) քանդման ենթակա վթարային` 4-րդ աստիճանի վնասվածություն ունեցող, ինչպես նաև քանդված բնակարանային ֆոնդի բնակիչներին անվտանգ բնակելի տարածությամբ ապահովման հայեցակարգը (այսուհետ` Հայեցակարգ)՝ </w:t>
            </w:r>
            <w:r w:rsidRPr="00B02448">
              <w:rPr>
                <w:rFonts w:ascii="GHEA Grapalat" w:hAnsi="GHEA Grapalat" w:cs="GHEA Grapalat"/>
              </w:rPr>
              <w:t>ՀՀ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 xml:space="preserve">կառավարության 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2015 </w:t>
            </w:r>
            <w:r w:rsidRPr="00B02448">
              <w:rPr>
                <w:rFonts w:ascii="GHEA Grapalat" w:hAnsi="GHEA Grapalat" w:cs="GHEA Grapalat"/>
              </w:rPr>
              <w:t>թվականի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հունվարի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22-</w:t>
            </w:r>
            <w:r w:rsidRPr="00B02448">
              <w:rPr>
                <w:rFonts w:ascii="GHEA Grapalat" w:hAnsi="GHEA Grapalat" w:cs="GHEA Grapalat"/>
              </w:rPr>
              <w:t>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նիստի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N2 </w:t>
            </w:r>
            <w:r w:rsidRPr="00B02448">
              <w:rPr>
                <w:rFonts w:ascii="GHEA Grapalat" w:hAnsi="GHEA Grapalat" w:cs="GHEA Grapalat"/>
              </w:rPr>
              <w:t>արձանագրային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որոշմամբ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հավանության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արժանացած՝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հ</w:t>
            </w:r>
            <w:r w:rsidRPr="00B02448">
              <w:rPr>
                <w:rFonts w:ascii="GHEA Grapalat" w:hAnsi="GHEA Grapalat" w:cs="GHEA Grapalat"/>
              </w:rPr>
              <w:t>այեցակարգերի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B02448">
              <w:rPr>
                <w:rFonts w:ascii="GHEA Grapalat" w:hAnsi="GHEA Grapalat" w:cs="GHEA Grapalat"/>
              </w:rPr>
              <w:t>ռազմավարություն-ների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ծրագրերի կազմման </w:t>
            </w:r>
            <w:r w:rsidRPr="00B02448">
              <w:rPr>
                <w:rFonts w:ascii="GHEA Grapalat" w:hAnsi="GHEA Grapalat" w:cs="GHEA Grapalat"/>
              </w:rPr>
              <w:t>մեթոդական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ցուցումների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համաձայն,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արդիականացնելու անհրաժեշտությամբ, ինչպես նաև Հայեցակարգի կիրարկումն ապահովող </w:t>
            </w:r>
            <w:r w:rsidRPr="00B02448">
              <w:rPr>
                <w:rFonts w:ascii="GHEA Grapalat" w:hAnsi="GHEA Grapalat" w:cs="GHEA Grapalat"/>
              </w:rPr>
              <w:t>միջոցառումների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իրականացման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ուղղությամբ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ֆինանսական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միջոցների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բացակայության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պարագայում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դրանց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կատարման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անհնարինությամբ</w:t>
            </w:r>
            <w:r w:rsidRPr="00B02448">
              <w:rPr>
                <w:rFonts w:ascii="GHEA Grapalat" w:hAnsi="GHEA Grapalat" w:cs="GHEA Grapalat"/>
                <w:lang w:val="af-ZA"/>
              </w:rPr>
              <w:t>:</w:t>
            </w:r>
          </w:p>
          <w:p w:rsidR="007E1519" w:rsidRPr="00B02448" w:rsidRDefault="007E1519" w:rsidP="009F5D53">
            <w:pPr>
              <w:ind w:right="175"/>
              <w:jc w:val="both"/>
              <w:rPr>
                <w:rFonts w:ascii="GHEA Grapalat" w:hAnsi="GHEA Grapalat" w:cs="GHEA Grapalat"/>
                <w:lang w:val="af-ZA"/>
              </w:rPr>
            </w:pPr>
          </w:p>
        </w:tc>
      </w:tr>
      <w:tr w:rsidR="007E1519" w:rsidRPr="00B02448">
        <w:trPr>
          <w:trHeight w:val="539"/>
        </w:trPr>
        <w:tc>
          <w:tcPr>
            <w:tcW w:w="630" w:type="dxa"/>
            <w:vAlign w:val="center"/>
          </w:tcPr>
          <w:p w:rsidR="007E1519" w:rsidRPr="00B02448" w:rsidRDefault="007E1519" w:rsidP="009F5D53">
            <w:pPr>
              <w:ind w:right="72"/>
              <w:jc w:val="center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288" w:type="dxa"/>
            <w:vAlign w:val="center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>Ընթացիկ իրավիճակը և խնդիրները</w:t>
            </w:r>
          </w:p>
        </w:tc>
      </w:tr>
      <w:tr w:rsidR="007E1519" w:rsidRPr="00B02448">
        <w:trPr>
          <w:trHeight w:val="170"/>
        </w:trPr>
        <w:tc>
          <w:tcPr>
            <w:tcW w:w="630" w:type="dxa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</w:p>
        </w:tc>
        <w:tc>
          <w:tcPr>
            <w:tcW w:w="9288" w:type="dxa"/>
          </w:tcPr>
          <w:p w:rsidR="007E1519" w:rsidRPr="00B02448" w:rsidRDefault="007E1519" w:rsidP="009F5D53">
            <w:pPr>
              <w:ind w:left="44"/>
              <w:jc w:val="both"/>
              <w:rPr>
                <w:rFonts w:ascii="GHEA Grapalat" w:hAnsi="GHEA Grapalat" w:cs="GHEA Grapalat"/>
                <w:lang w:val="en-US"/>
              </w:rPr>
            </w:pPr>
            <w:r w:rsidRPr="00B02448">
              <w:rPr>
                <w:rFonts w:ascii="GHEA Grapalat" w:hAnsi="GHEA Grapalat" w:cs="GHEA Grapalat"/>
              </w:rPr>
              <w:t>ՀՀ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կառավարության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2015 </w:t>
            </w:r>
            <w:r w:rsidRPr="00B02448">
              <w:rPr>
                <w:rFonts w:ascii="GHEA Grapalat" w:hAnsi="GHEA Grapalat" w:cs="GHEA Grapalat"/>
              </w:rPr>
              <w:t>թվականի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հունվարի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22-</w:t>
            </w:r>
            <w:r w:rsidRPr="00B02448">
              <w:rPr>
                <w:rFonts w:ascii="GHEA Grapalat" w:hAnsi="GHEA Grapalat" w:cs="GHEA Grapalat"/>
              </w:rPr>
              <w:t>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նիստի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N2 </w:t>
            </w:r>
            <w:r w:rsidRPr="00B02448">
              <w:rPr>
                <w:rFonts w:ascii="GHEA Grapalat" w:hAnsi="GHEA Grapalat" w:cs="GHEA Grapalat"/>
              </w:rPr>
              <w:t>արձանագրային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որոշմամբ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հավանության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են </w:t>
            </w:r>
            <w:r w:rsidRPr="00B02448">
              <w:rPr>
                <w:rFonts w:ascii="GHEA Grapalat" w:hAnsi="GHEA Grapalat" w:cs="GHEA Grapalat"/>
              </w:rPr>
              <w:t>արժանացել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հ</w:t>
            </w:r>
            <w:r w:rsidRPr="00B02448">
              <w:rPr>
                <w:rFonts w:ascii="GHEA Grapalat" w:hAnsi="GHEA Grapalat" w:cs="GHEA Grapalat"/>
              </w:rPr>
              <w:t>այեցակարգերի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B02448">
              <w:rPr>
                <w:rFonts w:ascii="GHEA Grapalat" w:hAnsi="GHEA Grapalat" w:cs="GHEA Grapalat"/>
              </w:rPr>
              <w:t>ռազմավարությունների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ծրագրերի կազմման </w:t>
            </w:r>
            <w:r w:rsidRPr="00B02448">
              <w:rPr>
                <w:rFonts w:ascii="GHEA Grapalat" w:hAnsi="GHEA Grapalat" w:cs="GHEA Grapalat"/>
              </w:rPr>
              <w:t>մեթոդական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ցուցումներ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ը, որոնց </w:t>
            </w:r>
            <w:r w:rsidRPr="00B02448">
              <w:rPr>
                <w:rFonts w:ascii="GHEA Grapalat" w:hAnsi="GHEA Grapalat" w:cs="GHEA Grapalat"/>
              </w:rPr>
              <w:t>համաձայն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հայեցակարգերը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մշակվում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են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որոշակի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բնագավառում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առկա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խնդիրների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համակարգային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վերլուծությունների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և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գնահատման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հիման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վրա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նախաձեռնող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մարմնի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կողմից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տվյալ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բնագավառում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առկա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խնդիրների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համակարգային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վերլուծությունները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և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գնահատումը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B02448">
              <w:rPr>
                <w:rFonts w:ascii="GHEA Grapalat" w:hAnsi="GHEA Grapalat" w:cs="GHEA Grapalat"/>
              </w:rPr>
              <w:t>նոր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մոտեցումները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կամ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առկա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մոտեցումներում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իրականացվելիք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փոփոխությունները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նկարագրելու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նպատակով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: </w:t>
            </w:r>
            <w:r w:rsidRPr="00B02448">
              <w:rPr>
                <w:rFonts w:ascii="GHEA Grapalat" w:hAnsi="GHEA Grapalat" w:cs="GHEA Grapalat"/>
              </w:rPr>
              <w:t>Հայեցակարգերը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չեն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նախանշում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բնագավառում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իրականացվելիք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միջոցառումների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և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ծրագրերի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ցանկ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B02448">
              <w:rPr>
                <w:rFonts w:ascii="GHEA Grapalat" w:hAnsi="GHEA Grapalat" w:cs="GHEA Grapalat"/>
              </w:rPr>
              <w:t>ինչպես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նաև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դրանց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իրականացման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ժամանակացույց</w:t>
            </w:r>
            <w:r w:rsidRPr="00B02448">
              <w:rPr>
                <w:rFonts w:ascii="GHEA Grapalat" w:hAnsi="GHEA Grapalat" w:cs="GHEA Grapalat"/>
                <w:lang w:val="af-ZA"/>
              </w:rPr>
              <w:t>:</w:t>
            </w:r>
          </w:p>
          <w:p w:rsidR="007E1519" w:rsidRPr="00B02448" w:rsidRDefault="007E1519" w:rsidP="009F5D53">
            <w:pPr>
              <w:ind w:left="44"/>
              <w:jc w:val="both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 xml:space="preserve">Բացի այդ, </w:t>
            </w:r>
            <w:r w:rsidRPr="00B02448">
              <w:rPr>
                <w:rFonts w:ascii="GHEA Grapalat" w:hAnsi="GHEA Grapalat" w:cs="GHEA Grapalat"/>
                <w:lang w:val="en-US"/>
              </w:rPr>
              <w:t>Հ</w:t>
            </w:r>
            <w:r w:rsidRPr="00B02448">
              <w:rPr>
                <w:rFonts w:ascii="GHEA Grapalat" w:hAnsi="GHEA Grapalat" w:cs="GHEA Grapalat"/>
              </w:rPr>
              <w:t xml:space="preserve">այեցակարգի կիրարկումն ապահովող միջոցառումների իրականացումը նախատեսված էր սկսած 2013 թվականից, և հայեցակարգային մոտեցումների համաձայն </w:t>
            </w:r>
            <w:r w:rsidRPr="00B02448">
              <w:rPr>
                <w:rFonts w:ascii="GHEA Grapalat" w:hAnsi="GHEA Grapalat" w:cs="GHEA Grapalat"/>
                <w:lang w:val="de-DE"/>
              </w:rPr>
              <w:t>հանրապետության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բնակավայրերում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առկա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քանդման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ենթակա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վթարային</w:t>
            </w:r>
            <w:r w:rsidRPr="00B02448">
              <w:rPr>
                <w:rFonts w:ascii="GHEA Grapalat" w:hAnsi="GHEA Grapalat" w:cs="GHEA Grapalat"/>
              </w:rPr>
              <w:t>, 4-</w:t>
            </w:r>
            <w:r w:rsidRPr="00B02448">
              <w:rPr>
                <w:rFonts w:ascii="GHEA Grapalat" w:hAnsi="GHEA Grapalat" w:cs="GHEA Grapalat"/>
                <w:lang w:val="de-DE"/>
              </w:rPr>
              <w:t>րդ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աստիճանի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վնասվածություն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ունեցող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բնակարանային ֆոնդի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բնակիչների</w:t>
            </w:r>
            <w:r w:rsidRPr="00B02448">
              <w:rPr>
                <w:rFonts w:ascii="GHEA Grapalat" w:hAnsi="GHEA Grapalat" w:cs="GHEA Grapalat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de-DE"/>
              </w:rPr>
              <w:t>վերաբնակեցման</w:t>
            </w:r>
            <w:r w:rsidRPr="00B02448">
              <w:rPr>
                <w:rFonts w:ascii="GHEA Grapalat" w:hAnsi="GHEA Grapalat" w:cs="GHEA Grapalat"/>
              </w:rPr>
              <w:t xml:space="preserve">` անվտանգ բնակելի տարածությամբ ապահովման հարցը  2013 թվականից սկսած մշտապես ընդգրկվել է                      ՀՀ միջնաժամկետ ծախսային ծրագրերի ՀՀ քաղաքաշինության նախարարության ֆինանսավորման հայտերում: Սակայն, վերը նշված </w:t>
            </w:r>
            <w:r w:rsidRPr="00B02448">
              <w:rPr>
                <w:rFonts w:ascii="GHEA Grapalat" w:hAnsi="GHEA Grapalat" w:cs="GHEA Grapalat"/>
              </w:rPr>
              <w:lastRenderedPageBreak/>
              <w:t>միջոցառումների իրականացման ուղղությամբ ՀՀ միջնաժամկետ ծախսային ծրագրերի կողմնորոշիչ չափաքանակներով միջոցներ չեն հաստատվել:</w:t>
            </w:r>
          </w:p>
          <w:p w:rsidR="007E1519" w:rsidRPr="00B02448" w:rsidRDefault="007E1519" w:rsidP="009F5D53">
            <w:pPr>
              <w:ind w:right="39"/>
              <w:jc w:val="both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 xml:space="preserve">Այդ կապակցությամբ,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</w:rPr>
              <w:t>ՀՀ կառավարության 2013 թվականի հոկտեմբերի 31-ի                          N45 արձանագրային որոշման 2-րդ կետով փոփոխություններ են կատարվել</w:t>
            </w:r>
            <w:r w:rsidRPr="00B02448">
              <w:rPr>
                <w:rFonts w:ascii="GHEA Grapalat" w:hAnsi="GHEA Grapalat" w:cs="GHEA Grapalat"/>
              </w:rPr>
              <w:t xml:space="preserve"> Հայեցակարգի կիրարկումն ապահովող միջոցառումների ժամանակացույցի 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Իրականացման ժամկետները սյունակում, և հավանության են արժանացել միջոցառումների կատարման նոր ժամկետները, որոնք ներառում են </w:t>
            </w:r>
            <w:r>
              <w:rPr>
                <w:rFonts w:ascii="GHEA Grapalat" w:hAnsi="GHEA Grapalat" w:cs="GHEA Grapalat"/>
                <w:lang w:val="af-ZA"/>
              </w:rPr>
              <w:t xml:space="preserve">                    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2016 թվականից 2018 թվականները, սակայն այդ ուղղությամբ </w:t>
            </w:r>
            <w:r>
              <w:rPr>
                <w:rFonts w:ascii="GHEA Grapalat" w:hAnsi="GHEA Grapalat" w:cs="GHEA Grapalat"/>
                <w:lang w:val="af-ZA"/>
              </w:rPr>
              <w:t xml:space="preserve">                     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2016-2018 թվականների </w:t>
            </w:r>
            <w:r w:rsidRPr="00B02448">
              <w:rPr>
                <w:rFonts w:ascii="GHEA Grapalat" w:hAnsi="GHEA Grapalat" w:cs="GHEA Grapalat"/>
              </w:rPr>
              <w:t>ՀՀ միջնաժամկետ ծախսային ծրագրերի կողմնորոշիչ չափաքանակներով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ևս միջոցներ չեն նախատեսվել</w:t>
            </w:r>
            <w:r w:rsidRPr="00B02448">
              <w:rPr>
                <w:rFonts w:ascii="GHEA Grapalat" w:hAnsi="GHEA Grapalat" w:cs="GHEA Grapalat"/>
              </w:rPr>
              <w:t>:</w:t>
            </w:r>
          </w:p>
          <w:p w:rsidR="007E1519" w:rsidRPr="00B02448" w:rsidRDefault="007E1519" w:rsidP="009F5D53">
            <w:pPr>
              <w:ind w:right="39"/>
              <w:jc w:val="both"/>
              <w:rPr>
                <w:rFonts w:ascii="GHEA Grapalat" w:hAnsi="GHEA Grapalat" w:cs="GHEA Grapalat"/>
              </w:rPr>
            </w:pPr>
          </w:p>
        </w:tc>
      </w:tr>
      <w:tr w:rsidR="007E1519" w:rsidRPr="00B02448">
        <w:trPr>
          <w:trHeight w:val="476"/>
        </w:trPr>
        <w:tc>
          <w:tcPr>
            <w:tcW w:w="630" w:type="dxa"/>
            <w:vAlign w:val="center"/>
          </w:tcPr>
          <w:p w:rsidR="007E1519" w:rsidRPr="00B02448" w:rsidRDefault="007E1519" w:rsidP="009F5D53">
            <w:pPr>
              <w:ind w:right="72"/>
              <w:jc w:val="center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lastRenderedPageBreak/>
              <w:t>3.</w:t>
            </w:r>
          </w:p>
        </w:tc>
        <w:tc>
          <w:tcPr>
            <w:tcW w:w="9288" w:type="dxa"/>
            <w:vAlign w:val="center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>Կարգավորման նպատակը և բնույթը</w:t>
            </w:r>
          </w:p>
        </w:tc>
      </w:tr>
      <w:tr w:rsidR="007E1519" w:rsidRPr="00B02448">
        <w:trPr>
          <w:trHeight w:val="2600"/>
        </w:trPr>
        <w:tc>
          <w:tcPr>
            <w:tcW w:w="630" w:type="dxa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</w:p>
        </w:tc>
        <w:tc>
          <w:tcPr>
            <w:tcW w:w="9288" w:type="dxa"/>
          </w:tcPr>
          <w:p w:rsidR="007E1519" w:rsidRPr="00B02448" w:rsidRDefault="007E1519" w:rsidP="009F5D53">
            <w:pPr>
              <w:ind w:right="39"/>
              <w:jc w:val="both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  <w:lang w:val="en-US"/>
              </w:rPr>
              <w:t>Որոշման նախագծով առաջարկվում է փոփոխություն կատարել                               ՀՀ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կ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առավարության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2013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թվականի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մարտի 7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-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ի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N9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արձանագրության 20-րդ կետով հավանության արժանացած հայեցակարգում: Մասնավորապես՝ ուժը կորցրած ճանաչել Հայեցակարգի 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կիրարկումն ապահովող </w:t>
            </w:r>
            <w:r w:rsidRPr="00B02448">
              <w:rPr>
                <w:rFonts w:ascii="GHEA Grapalat" w:hAnsi="GHEA Grapalat" w:cs="GHEA Grapalat"/>
              </w:rPr>
              <w:t>միջոցառումների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 ժամանակացույցը՝ </w:t>
            </w:r>
            <w:r w:rsidRPr="00B02448">
              <w:rPr>
                <w:rFonts w:ascii="GHEA Grapalat" w:hAnsi="GHEA Grapalat" w:cs="GHEA Grapalat"/>
              </w:rPr>
              <w:t>նպատակ ունենալով  ՀՀ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կառավարության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2015 </w:t>
            </w:r>
            <w:r w:rsidRPr="00B02448">
              <w:rPr>
                <w:rFonts w:ascii="GHEA Grapalat" w:hAnsi="GHEA Grapalat" w:cs="GHEA Grapalat"/>
              </w:rPr>
              <w:t>թվականի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հունվարի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22-</w:t>
            </w:r>
            <w:r w:rsidRPr="00B02448">
              <w:rPr>
                <w:rFonts w:ascii="GHEA Grapalat" w:hAnsi="GHEA Grapalat" w:cs="GHEA Grapalat"/>
              </w:rPr>
              <w:t>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նիստի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N2 </w:t>
            </w:r>
            <w:r w:rsidRPr="00B02448">
              <w:rPr>
                <w:rFonts w:ascii="GHEA Grapalat" w:hAnsi="GHEA Grapalat" w:cs="GHEA Grapalat"/>
              </w:rPr>
              <w:t>արձանագրային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որոշմամբ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հավանության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արժանացած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մեթոդական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ցուցումներ</w:t>
            </w:r>
            <w:r w:rsidRPr="00B02448">
              <w:rPr>
                <w:rFonts w:ascii="GHEA Grapalat" w:hAnsi="GHEA Grapalat" w:cs="GHEA Grapalat"/>
                <w:lang w:val="af-ZA"/>
              </w:rPr>
              <w:t>ի համաձայն</w:t>
            </w:r>
            <w:r w:rsidRPr="00B02448">
              <w:rPr>
                <w:rFonts w:ascii="GHEA Grapalat" w:hAnsi="GHEA Grapalat" w:cs="GHEA Grapalat"/>
              </w:rPr>
              <w:t xml:space="preserve"> արդիականացնել Հայեցակարգը, և հայեցակարգային մոտեցումներով նախանշված միջոցառումներին անդրադառնալ առանձին ծրագրերի իրականացման շրջանակներում:</w:t>
            </w:r>
          </w:p>
          <w:p w:rsidR="007E1519" w:rsidRPr="00B02448" w:rsidRDefault="007E1519" w:rsidP="009F5D53">
            <w:pPr>
              <w:ind w:right="39"/>
              <w:jc w:val="both"/>
              <w:rPr>
                <w:rFonts w:ascii="GHEA Grapalat" w:hAnsi="GHEA Grapalat" w:cs="GHEA Grapalat"/>
              </w:rPr>
            </w:pPr>
          </w:p>
        </w:tc>
      </w:tr>
      <w:tr w:rsidR="007E1519" w:rsidRPr="00B02448">
        <w:trPr>
          <w:trHeight w:val="611"/>
        </w:trPr>
        <w:tc>
          <w:tcPr>
            <w:tcW w:w="630" w:type="dxa"/>
            <w:vAlign w:val="center"/>
          </w:tcPr>
          <w:p w:rsidR="007E1519" w:rsidRPr="00B02448" w:rsidRDefault="007E1519" w:rsidP="009F5D53">
            <w:pPr>
              <w:ind w:right="72"/>
              <w:jc w:val="center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288" w:type="dxa"/>
            <w:vAlign w:val="center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  <w:lang w:val="en-US"/>
              </w:rPr>
              <w:t>Նախագծի մշակման գործընթացում ներգրավված ինստիտուտները և անձիք</w:t>
            </w:r>
          </w:p>
        </w:tc>
      </w:tr>
      <w:tr w:rsidR="007E1519" w:rsidRPr="00B02448">
        <w:trPr>
          <w:trHeight w:val="494"/>
        </w:trPr>
        <w:tc>
          <w:tcPr>
            <w:tcW w:w="630" w:type="dxa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</w:p>
        </w:tc>
        <w:tc>
          <w:tcPr>
            <w:tcW w:w="9288" w:type="dxa"/>
          </w:tcPr>
          <w:p w:rsidR="007E1519" w:rsidRPr="00B02448" w:rsidRDefault="007E1519" w:rsidP="009F5D53">
            <w:pPr>
              <w:ind w:right="175"/>
              <w:jc w:val="both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  <w:lang w:val="en-US"/>
              </w:rPr>
              <w:t>Որոշման նախագիծը մշակվել է ՀՀ քաղաքաշինության նախարարության կողմից:</w:t>
            </w:r>
          </w:p>
        </w:tc>
      </w:tr>
      <w:tr w:rsidR="007E1519" w:rsidRPr="00B02448">
        <w:trPr>
          <w:trHeight w:val="575"/>
        </w:trPr>
        <w:tc>
          <w:tcPr>
            <w:tcW w:w="630" w:type="dxa"/>
            <w:vAlign w:val="center"/>
          </w:tcPr>
          <w:p w:rsidR="007E1519" w:rsidRPr="00B02448" w:rsidRDefault="007E1519" w:rsidP="009F5D53">
            <w:pPr>
              <w:jc w:val="center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288" w:type="dxa"/>
            <w:vAlign w:val="center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  <w:r w:rsidRPr="00B02448">
              <w:rPr>
                <w:rFonts w:ascii="GHEA Grapalat" w:hAnsi="GHEA Grapalat" w:cs="GHEA Grapalat"/>
                <w:lang w:val="en-US"/>
              </w:rPr>
              <w:t>Ակնկալվող արդյունքը</w:t>
            </w:r>
          </w:p>
        </w:tc>
      </w:tr>
      <w:tr w:rsidR="007E1519" w:rsidRPr="00B02448">
        <w:tc>
          <w:tcPr>
            <w:tcW w:w="630" w:type="dxa"/>
          </w:tcPr>
          <w:p w:rsidR="007E1519" w:rsidRPr="00B02448" w:rsidRDefault="007E1519" w:rsidP="009F5D53">
            <w:pPr>
              <w:ind w:right="175"/>
              <w:rPr>
                <w:rFonts w:ascii="GHEA Grapalat" w:hAnsi="GHEA Grapalat" w:cs="GHEA Grapalat"/>
              </w:rPr>
            </w:pPr>
          </w:p>
        </w:tc>
        <w:tc>
          <w:tcPr>
            <w:tcW w:w="9288" w:type="dxa"/>
          </w:tcPr>
          <w:p w:rsidR="007E1519" w:rsidRPr="00B02448" w:rsidRDefault="007E1519" w:rsidP="009F5D53">
            <w:pPr>
              <w:ind w:right="39"/>
              <w:jc w:val="both"/>
              <w:rPr>
                <w:rFonts w:ascii="GHEA Grapalat" w:hAnsi="GHEA Grapalat" w:cs="GHEA Grapalat"/>
                <w:lang w:val="af-ZA"/>
              </w:rPr>
            </w:pPr>
            <w:r w:rsidRPr="00B02448">
              <w:rPr>
                <w:rFonts w:ascii="GHEA Grapalat" w:hAnsi="GHEA Grapalat" w:cs="GHEA Grapalat"/>
                <w:lang w:val="en-US"/>
              </w:rPr>
              <w:t>Որոշման նախագծի ընդունմամբ ակնկալվում է ՀՀ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կ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առավարության                   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2013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թվականի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մարտի 7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>-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ի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af-ZA"/>
              </w:rPr>
              <w:t xml:space="preserve"> N9 </w:t>
            </w:r>
            <w:r w:rsidRPr="00B02448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 xml:space="preserve">արձանագրության 20-րդ կետով հավանության արժանացած </w:t>
            </w:r>
            <w:r w:rsidRPr="00B02448">
              <w:rPr>
                <w:rFonts w:ascii="GHEA Grapalat" w:hAnsi="GHEA Grapalat" w:cs="GHEA Grapalat"/>
                <w:lang w:val="en-US"/>
              </w:rPr>
              <w:t xml:space="preserve">Հայեցակարգը համապատասխանեցնել </w:t>
            </w:r>
            <w:r w:rsidRPr="00B02448">
              <w:rPr>
                <w:rFonts w:ascii="GHEA Grapalat" w:hAnsi="GHEA Grapalat" w:cs="GHEA Grapalat"/>
              </w:rPr>
              <w:t>ՀՀ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կառավարության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          2015 </w:t>
            </w:r>
            <w:r w:rsidRPr="00B02448">
              <w:rPr>
                <w:rFonts w:ascii="GHEA Grapalat" w:hAnsi="GHEA Grapalat" w:cs="GHEA Grapalat"/>
              </w:rPr>
              <w:t>թվականի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հունվարի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22-</w:t>
            </w:r>
            <w:r w:rsidRPr="00B02448">
              <w:rPr>
                <w:rFonts w:ascii="GHEA Grapalat" w:hAnsi="GHEA Grapalat" w:cs="GHEA Grapalat"/>
              </w:rPr>
              <w:t>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նիստի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N2 </w:t>
            </w:r>
            <w:r w:rsidRPr="00B02448">
              <w:rPr>
                <w:rFonts w:ascii="GHEA Grapalat" w:hAnsi="GHEA Grapalat" w:cs="GHEA Grapalat"/>
              </w:rPr>
              <w:t>արձանագրային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որոշմամբ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հավանության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արժանացած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մեթոդական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ցուցումներ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ին: </w:t>
            </w:r>
          </w:p>
          <w:p w:rsidR="007E1519" w:rsidRPr="00B02448" w:rsidRDefault="007E1519" w:rsidP="009F5D53">
            <w:pPr>
              <w:ind w:right="39"/>
              <w:jc w:val="both"/>
              <w:rPr>
                <w:rFonts w:ascii="GHEA Grapalat" w:hAnsi="GHEA Grapalat" w:cs="GHEA Grapalat"/>
                <w:lang w:val="af-ZA"/>
              </w:rPr>
            </w:pPr>
            <w:r w:rsidRPr="00B02448">
              <w:rPr>
                <w:rFonts w:ascii="GHEA Grapalat" w:hAnsi="GHEA Grapalat" w:cs="GHEA Grapalat"/>
              </w:rPr>
              <w:t>ՀՀ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տարածքում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(</w:t>
            </w:r>
            <w:r w:rsidRPr="00B02448">
              <w:rPr>
                <w:rFonts w:ascii="GHEA Grapalat" w:hAnsi="GHEA Grapalat" w:cs="GHEA Grapalat"/>
              </w:rPr>
              <w:t>բացառությամբ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աղետի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գոտու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վերա</w:t>
            </w:r>
            <w:r w:rsidRPr="00B02448">
              <w:rPr>
                <w:rFonts w:ascii="GHEA Grapalat" w:hAnsi="GHEA Grapalat" w:cs="GHEA Grapalat"/>
                <w:lang w:val="af-ZA"/>
              </w:rPr>
              <w:softHyphen/>
            </w:r>
            <w:r w:rsidRPr="00B02448">
              <w:rPr>
                <w:rFonts w:ascii="GHEA Grapalat" w:hAnsi="GHEA Grapalat" w:cs="GHEA Grapalat"/>
              </w:rPr>
              <w:t>կանգնման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ծրագրի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շրջանակներում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ընդգրկված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բնակավայրերի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) </w:t>
            </w:r>
            <w:r w:rsidRPr="00B02448">
              <w:rPr>
                <w:rFonts w:ascii="GHEA Grapalat" w:hAnsi="GHEA Grapalat" w:cs="GHEA Grapalat"/>
              </w:rPr>
              <w:t>քանդման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ենթակա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վթարային</w:t>
            </w:r>
            <w:r w:rsidRPr="00B02448">
              <w:rPr>
                <w:rFonts w:ascii="GHEA Grapalat" w:hAnsi="GHEA Grapalat" w:cs="GHEA Grapalat"/>
                <w:lang w:val="af-ZA"/>
              </w:rPr>
              <w:t>` 4-</w:t>
            </w:r>
            <w:r w:rsidRPr="00B02448">
              <w:rPr>
                <w:rFonts w:ascii="GHEA Grapalat" w:hAnsi="GHEA Grapalat" w:cs="GHEA Grapalat"/>
              </w:rPr>
              <w:t>րդ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աստիճանի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վնասվածություն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ունեցող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B02448">
              <w:rPr>
                <w:rFonts w:ascii="GHEA Grapalat" w:hAnsi="GHEA Grapalat" w:cs="GHEA Grapalat"/>
              </w:rPr>
              <w:t>ինչպես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նաև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քանդված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բնակարանային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ֆոնդի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բնակիչների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բնակարանային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պայմանների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բարելավման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խնդրների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լուծմանն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ուղղված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միջոցառումների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իրականացման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նպատակով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առանձին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ծրագրերի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իրականացում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` </w:t>
            </w:r>
            <w:r w:rsidRPr="00B02448">
              <w:rPr>
                <w:rFonts w:ascii="GHEA Grapalat" w:hAnsi="GHEA Grapalat" w:cs="GHEA Grapalat"/>
                <w:lang w:val="en-US"/>
              </w:rPr>
              <w:t>ՀՀ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տարեկան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պետական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բյուջեներով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հատկացված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միջոցների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առկայության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դեպքում</w:t>
            </w:r>
            <w:r w:rsidRPr="00B02448">
              <w:rPr>
                <w:rFonts w:ascii="GHEA Grapalat" w:hAnsi="GHEA Grapalat" w:cs="GHEA Grapalat"/>
                <w:lang w:val="af-ZA"/>
              </w:rPr>
              <w:t>:</w:t>
            </w:r>
          </w:p>
          <w:p w:rsidR="007E1519" w:rsidRPr="00B02448" w:rsidRDefault="007E1519" w:rsidP="009F5D53">
            <w:pPr>
              <w:ind w:right="39"/>
              <w:jc w:val="both"/>
              <w:rPr>
                <w:rFonts w:ascii="GHEA Grapalat" w:hAnsi="GHEA Grapalat" w:cs="GHEA Grapalat"/>
                <w:lang w:val="af-ZA"/>
              </w:rPr>
            </w:pPr>
          </w:p>
        </w:tc>
      </w:tr>
    </w:tbl>
    <w:p w:rsidR="007E1519" w:rsidRPr="00B02448" w:rsidRDefault="007E1519" w:rsidP="009F5D53">
      <w:pPr>
        <w:ind w:right="175"/>
        <w:jc w:val="center"/>
        <w:rPr>
          <w:rFonts w:ascii="GHEA Grapalat" w:hAnsi="GHEA Grapalat" w:cs="GHEA Grapalat"/>
          <w:lang w:val="af-ZA"/>
        </w:rPr>
      </w:pPr>
    </w:p>
    <w:p w:rsidR="007E1519" w:rsidRPr="00B02448" w:rsidRDefault="007E1519" w:rsidP="009F5D53">
      <w:pPr>
        <w:ind w:right="175"/>
        <w:jc w:val="center"/>
        <w:rPr>
          <w:rFonts w:ascii="GHEA Grapalat" w:hAnsi="GHEA Grapalat" w:cs="GHEA Grapalat"/>
          <w:lang w:val="af-ZA"/>
        </w:rPr>
      </w:pPr>
    </w:p>
    <w:p w:rsidR="007E1519" w:rsidRPr="00B02448" w:rsidRDefault="007E1519" w:rsidP="009F5D53">
      <w:pPr>
        <w:ind w:right="175"/>
        <w:jc w:val="center"/>
        <w:rPr>
          <w:rFonts w:ascii="GHEA Grapalat" w:hAnsi="GHEA Grapalat" w:cs="GHEA Grapalat"/>
          <w:lang w:val="af-ZA"/>
        </w:rPr>
      </w:pPr>
    </w:p>
    <w:p w:rsidR="007E1519" w:rsidRPr="001437CD" w:rsidRDefault="004A40F2" w:rsidP="004A40F2">
      <w:pPr>
        <w:ind w:left="-1080"/>
        <w:rPr>
          <w:rFonts w:ascii="GHEA Grapalat" w:hAnsi="GHEA Grapalat" w:cs="GHEA Grapalat"/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  <w:r>
        <w:rPr>
          <w:rFonts w:ascii="GHEA Grapalat" w:hAnsi="GHEA Grapalat" w:cs="GHEA Grapalat"/>
          <w:lang w:val="af-ZA"/>
        </w:rPr>
        <w:t xml:space="preserve">           </w:t>
      </w:r>
    </w:p>
    <w:p w:rsidR="007E1519" w:rsidRPr="001437CD" w:rsidRDefault="007E1519" w:rsidP="009F5D53">
      <w:pPr>
        <w:ind w:left="-1080" w:right="-540" w:firstLine="720"/>
        <w:rPr>
          <w:rFonts w:ascii="GHEA Grapalat" w:hAnsi="GHEA Grapalat" w:cs="GHEA Grapalat"/>
          <w:lang w:val="af-ZA"/>
        </w:rPr>
      </w:pPr>
    </w:p>
    <w:p w:rsidR="007E1519" w:rsidRPr="001437CD" w:rsidRDefault="007E1519" w:rsidP="009F5D53">
      <w:pPr>
        <w:ind w:left="-1080" w:right="-540" w:firstLine="720"/>
        <w:rPr>
          <w:rFonts w:ascii="GHEA Grapalat" w:hAnsi="GHEA Grapalat" w:cs="GHEA Grapalat"/>
          <w:lang w:val="af-ZA"/>
        </w:rPr>
      </w:pPr>
    </w:p>
    <w:p w:rsidR="007E1519" w:rsidRPr="0064104B" w:rsidRDefault="007E1519" w:rsidP="009F5D53">
      <w:pPr>
        <w:ind w:left="-1080" w:right="-540" w:firstLine="720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</w:rPr>
        <w:lastRenderedPageBreak/>
        <w:t>Տ</w:t>
      </w:r>
      <w:r w:rsidRPr="0064104B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</w:t>
      </w:r>
      <w:r w:rsidRPr="0064104B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Ղ</w:t>
      </w:r>
      <w:r w:rsidRPr="0064104B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</w:t>
      </w:r>
      <w:r w:rsidRPr="0064104B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</w:t>
      </w:r>
      <w:r w:rsidRPr="0064104B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</w:t>
      </w:r>
      <w:r w:rsidRPr="0064104B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Ն</w:t>
      </w:r>
      <w:r w:rsidRPr="0064104B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Ք</w:t>
      </w:r>
    </w:p>
    <w:p w:rsidR="007E1519" w:rsidRPr="00BC6176" w:rsidRDefault="007E1519" w:rsidP="009F5D53">
      <w:pPr>
        <w:ind w:right="175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en-US"/>
        </w:rPr>
        <w:t>ՀԱՅԱՍՏԱՆԻ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EA328E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ՄԱՐՏԻ</w:t>
      </w:r>
      <w:r w:rsidRPr="00112C0A">
        <w:rPr>
          <w:rFonts w:ascii="GHEA Grapalat" w:hAnsi="GHEA Grapalat" w:cs="GHEA Grapalat"/>
          <w:lang w:val="af-ZA"/>
        </w:rPr>
        <w:t xml:space="preserve"> 7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af-ZA"/>
        </w:rPr>
        <w:t xml:space="preserve"> N9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20-</w:t>
      </w:r>
      <w:r>
        <w:rPr>
          <w:rFonts w:ascii="GHEA Grapalat" w:hAnsi="GHEA Grapalat" w:cs="GHEA Grapalat"/>
          <w:lang w:val="en-US"/>
        </w:rPr>
        <w:t>ՐԴ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ԿԵՏՈՎ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ՀԱՎԱՆՈՒԹՅԱՆ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ԱՐԺԱՆԱՑԱԾ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ԱՐՁԱՆԱԳՐԱՅԻՆ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313BFE">
        <w:rPr>
          <w:rFonts w:ascii="GHEA Grapalat" w:hAnsi="GHEA Grapalat" w:cs="GHEA Grapalat"/>
        </w:rPr>
        <w:t>ՀԱՅԱՍՏԱՆԻ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ՀԱՆՐԱՊԵՏՈՒԹՅԱՆ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ԿԱՌԱՎԱՐՈՒԹՅԱՆ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ԱՐՁԱՆԱԳՐԱՅԻՆ ՈՐՈՇՄԱՆ ՆԱԽԱԳԾԻ </w:t>
      </w:r>
      <w:r w:rsidRPr="00313BFE">
        <w:rPr>
          <w:rFonts w:ascii="GHEA Grapalat" w:hAnsi="GHEA Grapalat" w:cs="GHEA Grapalat"/>
        </w:rPr>
        <w:t>ԸՆԴՈՒՆՄԱՆ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ԱՌՆՉՈՒԹՅԱՄԲ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ՊԵՏԱԿԱՆ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ԲՅՈՒՋԵՈՒՄ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ՏԵՂԱԿԱՆ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ԻՆՔՆԱԿԱՌԱՎԱՐՄԱՆ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ՄԱՐՄԻՆՆԵՐԻ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ԲՅՈՒՋԵՆԵՐՈՒՄ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ԾԱԽՍԵՐԻ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ԵՎ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ԵԿԱՄՈՒՏՆԵՐԻ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ԷԱԿԱՆ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ԱՎԵԼԱՑՈՒՄՆԵՐԻ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ԿԱՄ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ՆՎԱԶԵՑՈՒՄՆԵՐԻ</w:t>
      </w:r>
      <w:r w:rsidRPr="00313BFE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ՄԱՍԻՆ</w:t>
      </w:r>
    </w:p>
    <w:p w:rsidR="007E1519" w:rsidRPr="00313BFE" w:rsidRDefault="007E1519" w:rsidP="009F5D53">
      <w:pPr>
        <w:pStyle w:val="NormalWeb"/>
        <w:spacing w:before="0" w:beforeAutospacing="0" w:after="0" w:afterAutospacing="0"/>
        <w:ind w:left="-1080" w:firstLine="360"/>
        <w:jc w:val="center"/>
        <w:rPr>
          <w:rFonts w:ascii="GHEA Grapalat" w:hAnsi="GHEA Grapalat" w:cs="GHEA Grapalat"/>
          <w:lang w:val="af-ZA"/>
        </w:rPr>
      </w:pPr>
    </w:p>
    <w:p w:rsidR="007E1519" w:rsidRPr="00BC6176" w:rsidRDefault="007E1519" w:rsidP="009F5D53">
      <w:pPr>
        <w:spacing w:line="264" w:lineRule="auto"/>
        <w:ind w:left="-360" w:firstLine="720"/>
        <w:jc w:val="both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af-ZA"/>
        </w:rPr>
        <w:t>Հ</w:t>
      </w:r>
      <w:r>
        <w:rPr>
          <w:rFonts w:ascii="GHEA Grapalat" w:hAnsi="GHEA Grapalat" w:cs="GHEA Grapalat"/>
          <w:lang w:val="en-US"/>
        </w:rPr>
        <w:t>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EA328E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մարտի</w:t>
      </w:r>
      <w:r w:rsidRPr="00112C0A">
        <w:rPr>
          <w:rFonts w:ascii="GHEA Grapalat" w:hAnsi="GHEA Grapalat" w:cs="GHEA Grapalat"/>
          <w:lang w:val="af-ZA"/>
        </w:rPr>
        <w:t xml:space="preserve"> 7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af-ZA"/>
        </w:rPr>
        <w:t xml:space="preserve"> N9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20-</w:t>
      </w:r>
      <w:r>
        <w:rPr>
          <w:rFonts w:ascii="GHEA Grapalat" w:hAnsi="GHEA Grapalat" w:cs="GHEA Grapalat"/>
          <w:lang w:val="en-US"/>
        </w:rPr>
        <w:t>րդ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կետով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հավանության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արժանացած արձանագրային </w:t>
      </w:r>
      <w:r>
        <w:rPr>
          <w:rFonts w:ascii="GHEA Grapalat" w:hAnsi="GHEA Grapalat" w:cs="GHEA Grapalat"/>
          <w:lang w:val="en-US"/>
        </w:rPr>
        <w:t>որոշման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CD0F6A">
        <w:rPr>
          <w:rFonts w:ascii="GHEA Grapalat" w:hAnsi="GHEA Grapalat" w:cs="GHEA Grapalat"/>
          <w:lang w:val="af-ZA"/>
        </w:rPr>
        <w:t xml:space="preserve">Հայաստանի Հանրապետության կառավարության արձանագրային որոշման նախագիծն ընդունվելու դեպքում պետական բյուջեում կամ տեղական ինքնակառավարման մարմինների բյուջեներում ծախսերի և եկամուտների ավելացումներ չեն առաջանում:  </w:t>
      </w:r>
    </w:p>
    <w:p w:rsidR="007E1519" w:rsidRPr="00DB461C" w:rsidRDefault="007E1519" w:rsidP="009F5D53">
      <w:pPr>
        <w:ind w:left="-1080" w:right="-540" w:firstLine="720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ind w:left="-1080" w:right="-540" w:firstLine="720"/>
        <w:rPr>
          <w:rFonts w:ascii="GHEA Grapalat" w:hAnsi="GHEA Grapalat" w:cs="GHEA Grapalat"/>
          <w:lang w:val="af-ZA"/>
        </w:rPr>
      </w:pPr>
    </w:p>
    <w:p w:rsidR="004A40F2" w:rsidRDefault="004A40F2" w:rsidP="009F5D53">
      <w:pPr>
        <w:ind w:left="-1080" w:right="-540" w:firstLine="720"/>
        <w:rPr>
          <w:rFonts w:ascii="GHEA Grapalat" w:hAnsi="GHEA Grapalat" w:cs="GHEA Grapalat"/>
          <w:lang w:val="af-ZA"/>
        </w:rPr>
      </w:pPr>
    </w:p>
    <w:p w:rsidR="004A40F2" w:rsidRPr="00DB461C" w:rsidRDefault="004A40F2" w:rsidP="009F5D53">
      <w:pPr>
        <w:ind w:left="-1080" w:right="-540" w:firstLine="720"/>
        <w:rPr>
          <w:rFonts w:ascii="GHEA Grapalat" w:hAnsi="GHEA Grapalat" w:cs="GHEA Grapalat"/>
          <w:lang w:val="af-ZA"/>
        </w:rPr>
      </w:pPr>
    </w:p>
    <w:p w:rsidR="007E1519" w:rsidRDefault="004A40F2" w:rsidP="009F5D53">
      <w:pPr>
        <w:ind w:left="-1080" w:right="-540" w:firstLine="720"/>
        <w:rPr>
          <w:rFonts w:ascii="GHEA Grapalat" w:hAnsi="GHEA Grapalat" w:cs="GHEA Grapalat"/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  <w:r>
        <w:rPr>
          <w:rFonts w:ascii="GHEA Grapalat" w:hAnsi="GHEA Grapalat" w:cs="GHEA Grapalat"/>
          <w:lang w:val="af-ZA"/>
        </w:rPr>
        <w:t xml:space="preserve">           </w:t>
      </w:r>
    </w:p>
    <w:p w:rsidR="004A40F2" w:rsidRDefault="004A40F2" w:rsidP="009F5D53">
      <w:pPr>
        <w:ind w:left="-1080" w:right="-540" w:firstLine="720"/>
        <w:rPr>
          <w:rFonts w:ascii="GHEA Grapalat" w:hAnsi="GHEA Grapalat" w:cs="GHEA Grapalat"/>
          <w:lang w:val="af-ZA"/>
        </w:rPr>
      </w:pPr>
    </w:p>
    <w:p w:rsidR="004A40F2" w:rsidRPr="00DB461C" w:rsidRDefault="004A40F2" w:rsidP="009F5D53">
      <w:pPr>
        <w:ind w:left="-1080" w:right="-540" w:firstLine="720"/>
        <w:rPr>
          <w:rFonts w:ascii="GHEA Grapalat" w:hAnsi="GHEA Grapalat" w:cs="GHEA Grapalat"/>
          <w:lang w:val="af-ZA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B0491" w:rsidRDefault="007B0491" w:rsidP="009F5D53">
      <w:pPr>
        <w:ind w:left="-1080" w:right="-540" w:firstLine="720"/>
        <w:jc w:val="center"/>
        <w:rPr>
          <w:rFonts w:ascii="GHEA Grapalat" w:hAnsi="GHEA Grapalat" w:cs="GHEA Grapalat"/>
        </w:rPr>
      </w:pPr>
    </w:p>
    <w:p w:rsidR="007E1519" w:rsidRPr="00BC6176" w:rsidRDefault="007E1519" w:rsidP="009F5D53">
      <w:pPr>
        <w:ind w:left="-1080" w:right="-540" w:firstLine="720"/>
        <w:jc w:val="center"/>
        <w:rPr>
          <w:rFonts w:ascii="GHEA Grapalat" w:hAnsi="GHEA Grapalat" w:cs="GHEA Grapalat"/>
          <w:lang w:val="af-ZA"/>
        </w:rPr>
      </w:pPr>
      <w:bookmarkStart w:id="0" w:name="_GoBack"/>
      <w:bookmarkEnd w:id="0"/>
      <w:r w:rsidRPr="00313BFE">
        <w:rPr>
          <w:rFonts w:ascii="GHEA Grapalat" w:hAnsi="GHEA Grapalat" w:cs="GHEA Grapalat"/>
        </w:rPr>
        <w:t>Տ</w:t>
      </w:r>
      <w:r w:rsidRPr="00BC6176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</w:t>
      </w:r>
      <w:r w:rsidRPr="00BC6176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Ղ</w:t>
      </w:r>
      <w:r w:rsidRPr="00BC6176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Ե</w:t>
      </w:r>
      <w:r w:rsidRPr="00BC6176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Կ</w:t>
      </w:r>
      <w:r w:rsidRPr="00BC6176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Ա</w:t>
      </w:r>
      <w:r w:rsidRPr="00BC6176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Ն</w:t>
      </w:r>
      <w:r w:rsidRPr="00BC6176">
        <w:rPr>
          <w:rFonts w:ascii="GHEA Grapalat" w:hAnsi="GHEA Grapalat" w:cs="GHEA Grapalat"/>
          <w:lang w:val="af-ZA"/>
        </w:rPr>
        <w:t xml:space="preserve"> </w:t>
      </w:r>
      <w:r w:rsidRPr="00313BFE">
        <w:rPr>
          <w:rFonts w:ascii="GHEA Grapalat" w:hAnsi="GHEA Grapalat" w:cs="GHEA Grapalat"/>
        </w:rPr>
        <w:t>Ք</w:t>
      </w:r>
    </w:p>
    <w:p w:rsidR="007E1519" w:rsidRDefault="007E1519" w:rsidP="009F5D53">
      <w:pPr>
        <w:ind w:right="175"/>
        <w:jc w:val="center"/>
        <w:rPr>
          <w:rFonts w:ascii="GHEA Grapalat" w:hAnsi="GHEA Grapalat" w:cs="GHEA Grapalat"/>
          <w:lang w:val="af-ZA"/>
        </w:rPr>
      </w:pPr>
      <w:r w:rsidRPr="00313BFE">
        <w:rPr>
          <w:rFonts w:ascii="GHEA Grapalat" w:hAnsi="GHEA Grapalat" w:cs="GHEA Grapalat"/>
          <w:lang w:val="af-ZA"/>
        </w:rPr>
        <w:t></w:t>
      </w:r>
      <w:r>
        <w:rPr>
          <w:rFonts w:ascii="GHEA Grapalat" w:hAnsi="GHEA Grapalat" w:cs="GHEA Grapalat"/>
          <w:lang w:val="en-US"/>
        </w:rPr>
        <w:t>ՀԱՅԱՍՏԱՆԻ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ՀԱՆՐԱՊԵՏՈՒԹՅԱՆ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ԿԱՌԱՎԱՐՈՒԹՅԱՆ</w:t>
      </w:r>
      <w:r w:rsidRPr="00EA328E">
        <w:rPr>
          <w:rFonts w:ascii="GHEA Grapalat" w:hAnsi="GHEA Grapalat" w:cs="GHEA Grapalat"/>
          <w:lang w:val="af-ZA"/>
        </w:rPr>
        <w:t xml:space="preserve"> 2013 </w:t>
      </w:r>
      <w:r>
        <w:rPr>
          <w:rFonts w:ascii="GHEA Grapalat" w:hAnsi="GHEA Grapalat" w:cs="GHEA Grapalat"/>
          <w:lang w:val="en-US"/>
        </w:rPr>
        <w:t>ԹՎԱԿԱՆԻ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ՄԱՐՏԻ</w:t>
      </w:r>
      <w:r w:rsidRPr="00112C0A">
        <w:rPr>
          <w:rFonts w:ascii="GHEA Grapalat" w:hAnsi="GHEA Grapalat" w:cs="GHEA Grapalat"/>
          <w:lang w:val="af-ZA"/>
        </w:rPr>
        <w:t xml:space="preserve"> 7</w:t>
      </w:r>
      <w:r w:rsidRPr="00EA328E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en-US"/>
        </w:rPr>
        <w:t>Ի</w:t>
      </w:r>
      <w:r>
        <w:rPr>
          <w:rFonts w:ascii="GHEA Grapalat" w:hAnsi="GHEA Grapalat" w:cs="GHEA Grapalat"/>
          <w:lang w:val="af-ZA"/>
        </w:rPr>
        <w:t xml:space="preserve"> N9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ԱՐՁԱՆԱԳՐՈՒԹՅԱՆ</w:t>
      </w:r>
      <w:r w:rsidRPr="00DF1CBC">
        <w:rPr>
          <w:rFonts w:ascii="GHEA Grapalat" w:hAnsi="GHEA Grapalat" w:cs="GHEA Grapalat"/>
          <w:lang w:val="af-ZA"/>
        </w:rPr>
        <w:t xml:space="preserve"> 20-</w:t>
      </w:r>
      <w:r>
        <w:rPr>
          <w:rFonts w:ascii="GHEA Grapalat" w:hAnsi="GHEA Grapalat" w:cs="GHEA Grapalat"/>
          <w:lang w:val="en-US"/>
        </w:rPr>
        <w:t>ՐԴ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ԿԵՏՈՎ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ՀԱՎԱՆՈՒԹՅԱՆ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ԱՐԺԱՆԱՑԱԾ</w:t>
      </w:r>
      <w:r w:rsidRPr="00DF1C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ԱՐՁԱՆԱԳՐԱՅԻՆ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ՈՐՈՇՄԱՆ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ՄԵՋ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ՓՈՓՈԽՈՒԹՅՈՒՆՆԵՐ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ԿԱՏԱՐԵԼՈՒ</w:t>
      </w:r>
      <w:r w:rsidRPr="00EA328E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-US"/>
        </w:rPr>
        <w:t>ՄԱՍԻՆ</w:t>
      </w:r>
      <w:r w:rsidRPr="00313BFE">
        <w:rPr>
          <w:rFonts w:ascii="GHEA Grapalat" w:hAnsi="GHEA Grapalat" w:cs="GHEA Grapalat"/>
          <w:lang w:val="af-ZA"/>
        </w:rPr>
        <w:t xml:space="preserve"> </w:t>
      </w:r>
      <w:r w:rsidRPr="00CD0F6A">
        <w:rPr>
          <w:rFonts w:ascii="GHEA Grapalat" w:hAnsi="GHEA Grapalat" w:cs="GHEA Grapalat"/>
          <w:lang w:val="af-ZA"/>
        </w:rPr>
        <w:t xml:space="preserve">ՀԱՅԱՍՏԱՆԻ ՀԱՆՐԱՊԵՏՈՒԹՅԱՆ ԿԱՌԱՎԱՐՈՒԹՅԱՆ ԱՐՁԱՆԱԳՐԱՅԻՆ ՈՐՈՇՄԱՆ </w:t>
      </w:r>
      <w:r>
        <w:rPr>
          <w:rFonts w:ascii="GHEA Grapalat" w:hAnsi="GHEA Grapalat" w:cs="GHEA Grapalat"/>
          <w:lang w:val="af-ZA"/>
        </w:rPr>
        <w:t xml:space="preserve">ՆԱԽԱԳԾԻ </w:t>
      </w:r>
      <w:r w:rsidRPr="00CD0F6A">
        <w:rPr>
          <w:rFonts w:ascii="GHEA Grapalat" w:hAnsi="GHEA Grapalat" w:cs="GHEA Grapalat"/>
          <w:lang w:val="af-ZA"/>
        </w:rPr>
        <w:t>ԸՆԴՈՒՆՄԱՆ ԱՌՆՉՈՒԹՅԱՄԲ ԸՆԴՈՒՆՎԵԼԻՔ ԱՅԼ ԻՐԱՎԱԿԱՆ ԱԿՏԵՐԻ ԿԱՄ ԴՐԱՆՑ ԸՆԴՈՒՆՄԱՆ ԱՆՀՐԱԺԵՇՏՈՒԹՅԱՆ ԲԱՑԱԿԱՅՈՒԹՅԱՆ ՄԱՍԻՆ</w:t>
      </w:r>
    </w:p>
    <w:p w:rsidR="007E1519" w:rsidRDefault="007E1519" w:rsidP="009F5D53">
      <w:pPr>
        <w:ind w:left="-360"/>
        <w:jc w:val="center"/>
        <w:rPr>
          <w:rFonts w:ascii="GHEA Grapalat" w:hAnsi="GHEA Grapalat" w:cs="GHEA Grapalat"/>
          <w:lang w:val="af-ZA"/>
        </w:rPr>
      </w:pPr>
    </w:p>
    <w:p w:rsidR="007E1519" w:rsidRDefault="007E1519" w:rsidP="009F5D53">
      <w:pPr>
        <w:ind w:left="-360"/>
        <w:jc w:val="center"/>
        <w:rPr>
          <w:rFonts w:ascii="GHEA Grapalat" w:hAnsi="GHEA Grapalat" w:cs="GHEA Grapalat"/>
          <w:lang w:val="af-ZA"/>
        </w:rPr>
      </w:pPr>
    </w:p>
    <w:tbl>
      <w:tblPr>
        <w:tblW w:w="99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450"/>
      </w:tblGrid>
      <w:tr w:rsidR="007E1519" w:rsidRPr="009F5D53">
        <w:tc>
          <w:tcPr>
            <w:tcW w:w="468" w:type="dxa"/>
          </w:tcPr>
          <w:p w:rsidR="007E1519" w:rsidRPr="00167856" w:rsidRDefault="007E1519" w:rsidP="009F5D53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167856">
              <w:rPr>
                <w:rFonts w:ascii="GHEA Grapalat" w:hAnsi="GHEA Grapalat" w:cs="GHEA Grapalat"/>
                <w:sz w:val="22"/>
                <w:szCs w:val="22"/>
                <w:lang w:val="af-ZA"/>
              </w:rPr>
              <w:t>1.</w:t>
            </w:r>
          </w:p>
        </w:tc>
        <w:tc>
          <w:tcPr>
            <w:tcW w:w="9450" w:type="dxa"/>
          </w:tcPr>
          <w:p w:rsidR="007E1519" w:rsidRPr="00B02448" w:rsidRDefault="007E1519" w:rsidP="009F5D53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B02448">
              <w:rPr>
                <w:rFonts w:ascii="GHEA Grapalat" w:hAnsi="GHEA Grapalat" w:cs="GHEA Grapalat"/>
              </w:rPr>
              <w:t>Այլ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իրավական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ակտերում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փոփոխությունների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և</w:t>
            </w:r>
            <w:r w:rsidRPr="00B02448">
              <w:rPr>
                <w:rFonts w:ascii="GHEA Grapalat" w:hAnsi="GHEA Grapalat" w:cs="GHEA Grapalat"/>
                <w:lang w:val="af-ZA"/>
              </w:rPr>
              <w:t>/</w:t>
            </w:r>
            <w:r w:rsidRPr="00B02448">
              <w:rPr>
                <w:rFonts w:ascii="GHEA Grapalat" w:hAnsi="GHEA Grapalat" w:cs="GHEA Grapalat"/>
              </w:rPr>
              <w:t>կամ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լրացումների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անհրաժեշտությունը</w:t>
            </w:r>
          </w:p>
        </w:tc>
      </w:tr>
      <w:tr w:rsidR="007E1519" w:rsidRPr="009F5D53">
        <w:trPr>
          <w:trHeight w:val="2132"/>
        </w:trPr>
        <w:tc>
          <w:tcPr>
            <w:tcW w:w="468" w:type="dxa"/>
          </w:tcPr>
          <w:p w:rsidR="007E1519" w:rsidRPr="00167856" w:rsidRDefault="007E1519" w:rsidP="009F5D53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9450" w:type="dxa"/>
            <w:vAlign w:val="center"/>
          </w:tcPr>
          <w:p w:rsidR="007E1519" w:rsidRPr="00B02448" w:rsidRDefault="007E1519" w:rsidP="009F5D53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B02448">
              <w:rPr>
                <w:rFonts w:ascii="GHEA Grapalat" w:hAnsi="GHEA Grapalat" w:cs="GHEA Grapalat"/>
                <w:lang w:val="af-ZA"/>
              </w:rPr>
              <w:t>Հ</w:t>
            </w:r>
            <w:r w:rsidRPr="00B02448">
              <w:rPr>
                <w:rFonts w:ascii="GHEA Grapalat" w:hAnsi="GHEA Grapalat" w:cs="GHEA Grapalat"/>
                <w:lang w:val="en-US"/>
              </w:rPr>
              <w:t>այաստանի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Հանրապետության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2013 </w:t>
            </w:r>
            <w:r w:rsidRPr="00B02448">
              <w:rPr>
                <w:rFonts w:ascii="GHEA Grapalat" w:hAnsi="GHEA Grapalat" w:cs="GHEA Grapalat"/>
                <w:lang w:val="en-US"/>
              </w:rPr>
              <w:t>թվականի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մարտի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7-</w:t>
            </w:r>
            <w:r w:rsidRPr="00B02448">
              <w:rPr>
                <w:rFonts w:ascii="GHEA Grapalat" w:hAnsi="GHEA Grapalat" w:cs="GHEA Grapalat"/>
                <w:lang w:val="en-US"/>
              </w:rPr>
              <w:t>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                      N9 </w:t>
            </w:r>
            <w:r w:rsidRPr="00B02448">
              <w:rPr>
                <w:rFonts w:ascii="GHEA Grapalat" w:hAnsi="GHEA Grapalat" w:cs="GHEA Grapalat"/>
                <w:lang w:val="en-US"/>
              </w:rPr>
              <w:t>արձանագրության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20-</w:t>
            </w:r>
            <w:r w:rsidRPr="00B02448">
              <w:rPr>
                <w:rFonts w:ascii="GHEA Grapalat" w:hAnsi="GHEA Grapalat" w:cs="GHEA Grapalat"/>
                <w:lang w:val="en-US"/>
              </w:rPr>
              <w:t>րդ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կետով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հավանության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արժանացած արձանագրային </w:t>
            </w:r>
            <w:r w:rsidRPr="00B02448">
              <w:rPr>
                <w:rFonts w:ascii="GHEA Grapalat" w:hAnsi="GHEA Grapalat" w:cs="GHEA Grapalat"/>
                <w:lang w:val="en-US"/>
              </w:rPr>
              <w:t>որոշման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մեջ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փոփոխություններ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կատարելու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  <w:lang w:val="en-US"/>
              </w:rPr>
              <w:t>մասին</w:t>
            </w:r>
            <w:r w:rsidRPr="00B02448">
              <w:rPr>
                <w:rFonts w:ascii="GHEA Grapalat" w:hAnsi="GHEA Grapalat" w:cs="GHEA Grapalat"/>
                <w:lang w:val="af-ZA"/>
              </w:rPr>
              <w:t> Հ</w:t>
            </w:r>
            <w:r w:rsidRPr="00B02448">
              <w:rPr>
                <w:rFonts w:ascii="GHEA Grapalat" w:hAnsi="GHEA Grapalat" w:cs="GHEA Grapalat"/>
              </w:rPr>
              <w:t>այաստանի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Հ</w:t>
            </w:r>
            <w:r w:rsidRPr="00B02448">
              <w:rPr>
                <w:rFonts w:ascii="GHEA Grapalat" w:hAnsi="GHEA Grapalat" w:cs="GHEA Grapalat"/>
              </w:rPr>
              <w:t>անրապետության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կառավարության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արձանագրային որոշման </w:t>
            </w:r>
            <w:r w:rsidRPr="00B02448">
              <w:rPr>
                <w:rFonts w:ascii="GHEA Grapalat" w:hAnsi="GHEA Grapalat" w:cs="GHEA Grapalat"/>
              </w:rPr>
              <w:t>նախագծի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ընդունման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առնչությամբ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այլ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իրավական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ակտերում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փոփոխությունների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և</w:t>
            </w:r>
            <w:r w:rsidRPr="00B02448">
              <w:rPr>
                <w:rFonts w:ascii="GHEA Grapalat" w:hAnsi="GHEA Grapalat" w:cs="GHEA Grapalat"/>
                <w:lang w:val="af-ZA"/>
              </w:rPr>
              <w:t>/</w:t>
            </w:r>
            <w:r w:rsidRPr="00B02448">
              <w:rPr>
                <w:rFonts w:ascii="GHEA Grapalat" w:hAnsi="GHEA Grapalat" w:cs="GHEA Grapalat"/>
              </w:rPr>
              <w:t>կամ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լրացումների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անհրաժեշտություն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չի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առաջանում</w:t>
            </w:r>
            <w:r w:rsidRPr="00B02448">
              <w:rPr>
                <w:rFonts w:ascii="GHEA Grapalat" w:hAnsi="GHEA Grapalat" w:cs="GHEA Grapalat"/>
                <w:lang w:val="af-ZA"/>
              </w:rPr>
              <w:t>:</w:t>
            </w:r>
          </w:p>
        </w:tc>
      </w:tr>
      <w:tr w:rsidR="007E1519" w:rsidRPr="009F5D53">
        <w:trPr>
          <w:trHeight w:val="899"/>
        </w:trPr>
        <w:tc>
          <w:tcPr>
            <w:tcW w:w="468" w:type="dxa"/>
          </w:tcPr>
          <w:p w:rsidR="007E1519" w:rsidRPr="00167856" w:rsidRDefault="007E1519" w:rsidP="009F5D53">
            <w:pPr>
              <w:jc w:val="center"/>
              <w:rPr>
                <w:rFonts w:ascii="GHEA Grapalat" w:hAnsi="GHEA Grapalat" w:cs="GHEA Grapalat"/>
                <w:lang w:val="af-ZA"/>
              </w:rPr>
            </w:pPr>
            <w:r w:rsidRPr="00167856">
              <w:rPr>
                <w:rFonts w:ascii="GHEA Grapalat" w:hAnsi="GHEA Grapalat" w:cs="GHEA Grapalat"/>
                <w:sz w:val="22"/>
                <w:szCs w:val="22"/>
                <w:lang w:val="af-ZA"/>
              </w:rPr>
              <w:t>2.</w:t>
            </w:r>
          </w:p>
        </w:tc>
        <w:tc>
          <w:tcPr>
            <w:tcW w:w="9450" w:type="dxa"/>
            <w:vAlign w:val="center"/>
          </w:tcPr>
          <w:p w:rsidR="007E1519" w:rsidRPr="00B02448" w:rsidRDefault="007E1519" w:rsidP="009F5D53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B02448">
              <w:rPr>
                <w:rFonts w:ascii="GHEA Grapalat" w:hAnsi="GHEA Grapalat" w:cs="GHEA Grapalat"/>
              </w:rPr>
              <w:t>Միջազգային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պայմանագրերով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ստանձնած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պարտավորությունների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հետ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համապատասխանությունը</w:t>
            </w:r>
          </w:p>
        </w:tc>
      </w:tr>
      <w:tr w:rsidR="007E1519" w:rsidRPr="009F5D53">
        <w:trPr>
          <w:trHeight w:val="890"/>
        </w:trPr>
        <w:tc>
          <w:tcPr>
            <w:tcW w:w="468" w:type="dxa"/>
          </w:tcPr>
          <w:p w:rsidR="007E1519" w:rsidRPr="00167856" w:rsidRDefault="007E1519" w:rsidP="009F5D53">
            <w:pPr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9450" w:type="dxa"/>
            <w:vAlign w:val="center"/>
          </w:tcPr>
          <w:p w:rsidR="007E1519" w:rsidRPr="00B02448" w:rsidRDefault="007E1519" w:rsidP="009F5D53">
            <w:pPr>
              <w:jc w:val="both"/>
              <w:rPr>
                <w:rFonts w:ascii="GHEA Grapalat" w:hAnsi="GHEA Grapalat" w:cs="GHEA Grapalat"/>
                <w:lang w:val="af-ZA"/>
              </w:rPr>
            </w:pPr>
            <w:r w:rsidRPr="00B02448">
              <w:rPr>
                <w:rFonts w:ascii="GHEA Grapalat" w:hAnsi="GHEA Grapalat" w:cs="GHEA Grapalat"/>
              </w:rPr>
              <w:t>Որոշման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նախագծով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կարգավորմանն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առաջարկվող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հարցերի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մասով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միջազգային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պայմանագրերով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պարտավորություններ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չեն</w:t>
            </w:r>
            <w:r w:rsidRPr="00B02448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B02448">
              <w:rPr>
                <w:rFonts w:ascii="GHEA Grapalat" w:hAnsi="GHEA Grapalat" w:cs="GHEA Grapalat"/>
              </w:rPr>
              <w:t>ստանձնվել</w:t>
            </w:r>
            <w:r w:rsidRPr="00B02448">
              <w:rPr>
                <w:rFonts w:ascii="GHEA Grapalat" w:hAnsi="GHEA Grapalat" w:cs="GHEA Grapalat"/>
                <w:lang w:val="af-ZA"/>
              </w:rPr>
              <w:t>:</w:t>
            </w:r>
          </w:p>
        </w:tc>
      </w:tr>
    </w:tbl>
    <w:p w:rsidR="007E1519" w:rsidRDefault="007E1519" w:rsidP="00B02448">
      <w:pPr>
        <w:jc w:val="center"/>
        <w:rPr>
          <w:lang w:val="af-ZA"/>
        </w:rPr>
      </w:pPr>
    </w:p>
    <w:p w:rsidR="004A40F2" w:rsidRDefault="004A40F2" w:rsidP="004A40F2">
      <w:pPr>
        <w:rPr>
          <w:lang w:val="af-ZA"/>
        </w:rPr>
      </w:pPr>
    </w:p>
    <w:p w:rsidR="004A40F2" w:rsidRDefault="004A40F2" w:rsidP="004A40F2">
      <w:pPr>
        <w:rPr>
          <w:lang w:val="af-ZA"/>
        </w:rPr>
      </w:pPr>
    </w:p>
    <w:p w:rsidR="004A40F2" w:rsidRDefault="004A40F2" w:rsidP="004A40F2">
      <w:pPr>
        <w:rPr>
          <w:lang w:val="af-ZA"/>
        </w:rPr>
      </w:pPr>
    </w:p>
    <w:p w:rsidR="004A40F2" w:rsidRPr="00A436F0" w:rsidRDefault="004A40F2" w:rsidP="004A40F2">
      <w:pPr>
        <w:rPr>
          <w:lang w:val="af-ZA"/>
        </w:rPr>
      </w:pPr>
      <w:r>
        <w:rPr>
          <w:rFonts w:ascii="GHEA Grapalat" w:hAnsi="GHEA Grapalat"/>
          <w:lang w:val="af-ZA"/>
        </w:rPr>
        <w:t>ՀՀ քաղաքաշինության նախարար                              Նարեկ Սարգսյան</w:t>
      </w:r>
      <w:r>
        <w:rPr>
          <w:rFonts w:ascii="GHEA Grapalat" w:hAnsi="GHEA Grapalat" w:cs="GHEA Grapalat"/>
          <w:lang w:val="af-ZA"/>
        </w:rPr>
        <w:t xml:space="preserve">           </w:t>
      </w:r>
    </w:p>
    <w:sectPr w:rsidR="004A40F2" w:rsidRPr="00A436F0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39" w:rsidRDefault="00346A39">
      <w:r>
        <w:separator/>
      </w:r>
    </w:p>
  </w:endnote>
  <w:endnote w:type="continuationSeparator" w:id="0">
    <w:p w:rsidR="00346A39" w:rsidRDefault="0034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39" w:rsidRDefault="00346A39">
      <w:r>
        <w:separator/>
      </w:r>
    </w:p>
  </w:footnote>
  <w:footnote w:type="continuationSeparator" w:id="0">
    <w:p w:rsidR="00346A39" w:rsidRDefault="0034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2FF"/>
    <w:rsid w:val="0000479D"/>
    <w:rsid w:val="00024ADF"/>
    <w:rsid w:val="00042A56"/>
    <w:rsid w:val="00061A21"/>
    <w:rsid w:val="000E3EE0"/>
    <w:rsid w:val="001043B3"/>
    <w:rsid w:val="00112C0A"/>
    <w:rsid w:val="0012372D"/>
    <w:rsid w:val="00135385"/>
    <w:rsid w:val="001437CD"/>
    <w:rsid w:val="001476C4"/>
    <w:rsid w:val="00167856"/>
    <w:rsid w:val="0017260E"/>
    <w:rsid w:val="0018701E"/>
    <w:rsid w:val="0019614B"/>
    <w:rsid w:val="001A5679"/>
    <w:rsid w:val="001B56A0"/>
    <w:rsid w:val="001E1AEE"/>
    <w:rsid w:val="001E2DF5"/>
    <w:rsid w:val="00211A0A"/>
    <w:rsid w:val="002157D3"/>
    <w:rsid w:val="002265CD"/>
    <w:rsid w:val="00242E83"/>
    <w:rsid w:val="00297DD7"/>
    <w:rsid w:val="002A2435"/>
    <w:rsid w:val="002A745B"/>
    <w:rsid w:val="002C523E"/>
    <w:rsid w:val="002E0F30"/>
    <w:rsid w:val="00306975"/>
    <w:rsid w:val="003111EE"/>
    <w:rsid w:val="00313BFE"/>
    <w:rsid w:val="00326E75"/>
    <w:rsid w:val="00346A39"/>
    <w:rsid w:val="00354545"/>
    <w:rsid w:val="003731B9"/>
    <w:rsid w:val="00381666"/>
    <w:rsid w:val="0038242D"/>
    <w:rsid w:val="0038294F"/>
    <w:rsid w:val="0038460D"/>
    <w:rsid w:val="003A348F"/>
    <w:rsid w:val="003B600B"/>
    <w:rsid w:val="003B79A0"/>
    <w:rsid w:val="003C7DA4"/>
    <w:rsid w:val="003D7C2B"/>
    <w:rsid w:val="003E430A"/>
    <w:rsid w:val="003F3850"/>
    <w:rsid w:val="003F756B"/>
    <w:rsid w:val="004075FC"/>
    <w:rsid w:val="00442CC8"/>
    <w:rsid w:val="00494B97"/>
    <w:rsid w:val="004A1061"/>
    <w:rsid w:val="004A40F2"/>
    <w:rsid w:val="004A59FB"/>
    <w:rsid w:val="004B1B05"/>
    <w:rsid w:val="004D71B5"/>
    <w:rsid w:val="004E0CFD"/>
    <w:rsid w:val="00507155"/>
    <w:rsid w:val="005254D7"/>
    <w:rsid w:val="005260B3"/>
    <w:rsid w:val="00551EDD"/>
    <w:rsid w:val="00574E05"/>
    <w:rsid w:val="00596A23"/>
    <w:rsid w:val="005B0EC9"/>
    <w:rsid w:val="005B37B4"/>
    <w:rsid w:val="005D2FBA"/>
    <w:rsid w:val="005E5A02"/>
    <w:rsid w:val="0064104B"/>
    <w:rsid w:val="006467E7"/>
    <w:rsid w:val="00683005"/>
    <w:rsid w:val="006A7A1B"/>
    <w:rsid w:val="006B0942"/>
    <w:rsid w:val="006F49A4"/>
    <w:rsid w:val="0071350B"/>
    <w:rsid w:val="007221EE"/>
    <w:rsid w:val="00732356"/>
    <w:rsid w:val="00736E21"/>
    <w:rsid w:val="007420E5"/>
    <w:rsid w:val="00775304"/>
    <w:rsid w:val="00784DDA"/>
    <w:rsid w:val="00792942"/>
    <w:rsid w:val="007B0491"/>
    <w:rsid w:val="007D0D8A"/>
    <w:rsid w:val="007D5D6E"/>
    <w:rsid w:val="007E064F"/>
    <w:rsid w:val="007E1519"/>
    <w:rsid w:val="00803651"/>
    <w:rsid w:val="00845A0E"/>
    <w:rsid w:val="00890F4D"/>
    <w:rsid w:val="008B1B47"/>
    <w:rsid w:val="00903C48"/>
    <w:rsid w:val="00903CE6"/>
    <w:rsid w:val="00925A82"/>
    <w:rsid w:val="00927C1E"/>
    <w:rsid w:val="00936F3E"/>
    <w:rsid w:val="00946FE6"/>
    <w:rsid w:val="00956C29"/>
    <w:rsid w:val="00963C37"/>
    <w:rsid w:val="00974B26"/>
    <w:rsid w:val="009750EA"/>
    <w:rsid w:val="00993CEA"/>
    <w:rsid w:val="00996D32"/>
    <w:rsid w:val="009C3405"/>
    <w:rsid w:val="009C7C13"/>
    <w:rsid w:val="009D516D"/>
    <w:rsid w:val="009E17F6"/>
    <w:rsid w:val="009E4E18"/>
    <w:rsid w:val="009F5D53"/>
    <w:rsid w:val="00A20E5F"/>
    <w:rsid w:val="00A30B80"/>
    <w:rsid w:val="00A436F0"/>
    <w:rsid w:val="00A50186"/>
    <w:rsid w:val="00A5082C"/>
    <w:rsid w:val="00A776D4"/>
    <w:rsid w:val="00A92FAB"/>
    <w:rsid w:val="00AA6410"/>
    <w:rsid w:val="00AB0C7E"/>
    <w:rsid w:val="00AB3CFC"/>
    <w:rsid w:val="00AE6A88"/>
    <w:rsid w:val="00B02448"/>
    <w:rsid w:val="00B40C9C"/>
    <w:rsid w:val="00B90D17"/>
    <w:rsid w:val="00BC6176"/>
    <w:rsid w:val="00BE6502"/>
    <w:rsid w:val="00C012BB"/>
    <w:rsid w:val="00C06CA7"/>
    <w:rsid w:val="00C15918"/>
    <w:rsid w:val="00C31E35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D0F6A"/>
    <w:rsid w:val="00CD3EB3"/>
    <w:rsid w:val="00CE24F3"/>
    <w:rsid w:val="00CE5FFA"/>
    <w:rsid w:val="00D07E71"/>
    <w:rsid w:val="00D46149"/>
    <w:rsid w:val="00D64649"/>
    <w:rsid w:val="00D66A8A"/>
    <w:rsid w:val="00DA440E"/>
    <w:rsid w:val="00DB461C"/>
    <w:rsid w:val="00DF1CBC"/>
    <w:rsid w:val="00E00183"/>
    <w:rsid w:val="00E0461E"/>
    <w:rsid w:val="00E1379A"/>
    <w:rsid w:val="00E2580E"/>
    <w:rsid w:val="00E34BE1"/>
    <w:rsid w:val="00E50BC8"/>
    <w:rsid w:val="00EA328E"/>
    <w:rsid w:val="00EB7104"/>
    <w:rsid w:val="00EC0698"/>
    <w:rsid w:val="00EE7468"/>
    <w:rsid w:val="00EF0857"/>
    <w:rsid w:val="00F02209"/>
    <w:rsid w:val="00F063A9"/>
    <w:rsid w:val="00F24446"/>
    <w:rsid w:val="00F32DD3"/>
    <w:rsid w:val="00F400D7"/>
    <w:rsid w:val="00F44E23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5D53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5D53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5D53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5D53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5D53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5D53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5D53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5D53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paragraph" w:customStyle="1" w:styleId="mechtex">
    <w:name w:val="mechtex"/>
    <w:basedOn w:val="Normal"/>
    <w:link w:val="mechtexChar"/>
    <w:uiPriority w:val="99"/>
    <w:rsid w:val="009F5D53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F5D53"/>
    <w:rPr>
      <w:rFonts w:ascii="Arial Armenian" w:hAnsi="Arial Armenian" w:cs="Arial Armenian"/>
      <w:sz w:val="22"/>
      <w:szCs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7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D5797-E784-496E-849A-4A9F190A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Bela Galstyan</cp:lastModifiedBy>
  <cp:revision>13</cp:revision>
  <cp:lastPrinted>2016-04-21T08:24:00Z</cp:lastPrinted>
  <dcterms:created xsi:type="dcterms:W3CDTF">2015-09-30T07:15:00Z</dcterms:created>
  <dcterms:modified xsi:type="dcterms:W3CDTF">2016-05-17T12:38:00Z</dcterms:modified>
</cp:coreProperties>
</file>