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8F" w:rsidRPr="009D1DDC" w:rsidRDefault="00BD588F" w:rsidP="009D1DDC">
      <w:pPr>
        <w:spacing w:after="0"/>
        <w:jc w:val="right"/>
        <w:rPr>
          <w:szCs w:val="24"/>
        </w:rPr>
      </w:pPr>
      <w:r w:rsidRPr="009D1DDC">
        <w:rPr>
          <w:szCs w:val="24"/>
        </w:rPr>
        <w:t>ՆԱԽԱԳԻԾ</w:t>
      </w:r>
    </w:p>
    <w:p w:rsidR="00BD588F" w:rsidRPr="009D1DDC" w:rsidRDefault="00BD588F" w:rsidP="009D1DDC">
      <w:pPr>
        <w:spacing w:after="0"/>
        <w:jc w:val="right"/>
        <w:rPr>
          <w:szCs w:val="24"/>
        </w:rPr>
      </w:pPr>
    </w:p>
    <w:p w:rsidR="00B4059D" w:rsidRPr="009D1DDC" w:rsidRDefault="00B4059D" w:rsidP="009D1DDC">
      <w:pPr>
        <w:spacing w:after="0"/>
        <w:jc w:val="center"/>
        <w:rPr>
          <w:szCs w:val="24"/>
        </w:rPr>
      </w:pPr>
    </w:p>
    <w:p w:rsidR="00B4059D" w:rsidRPr="009D1DDC" w:rsidRDefault="00B4059D" w:rsidP="009D1DDC">
      <w:pPr>
        <w:spacing w:after="0"/>
        <w:jc w:val="center"/>
        <w:rPr>
          <w:szCs w:val="24"/>
        </w:rPr>
      </w:pPr>
    </w:p>
    <w:p w:rsidR="00BD588F" w:rsidRPr="009D1DDC" w:rsidRDefault="00BD588F" w:rsidP="009D1DDC">
      <w:pPr>
        <w:spacing w:after="0"/>
        <w:jc w:val="center"/>
        <w:rPr>
          <w:szCs w:val="24"/>
        </w:rPr>
      </w:pPr>
      <w:r w:rsidRPr="009D1DDC">
        <w:rPr>
          <w:szCs w:val="24"/>
        </w:rPr>
        <w:t>ՀԱՅԱՍՏԱՆԻ ՀԱՆՐԱՊԵՏՈՒԹՅԱՆ</w:t>
      </w:r>
    </w:p>
    <w:p w:rsidR="00BD588F" w:rsidRPr="009D1DDC" w:rsidRDefault="00BD588F" w:rsidP="009D1DDC">
      <w:pPr>
        <w:spacing w:after="0"/>
        <w:jc w:val="center"/>
        <w:rPr>
          <w:szCs w:val="24"/>
        </w:rPr>
      </w:pPr>
      <w:r w:rsidRPr="009D1DDC">
        <w:rPr>
          <w:szCs w:val="24"/>
        </w:rPr>
        <w:t>ՕՐԵՆՔԸ</w:t>
      </w:r>
    </w:p>
    <w:p w:rsidR="00BD588F" w:rsidRPr="009D1DDC" w:rsidRDefault="00BD588F" w:rsidP="009D1DDC">
      <w:pPr>
        <w:spacing w:after="0"/>
        <w:jc w:val="center"/>
        <w:rPr>
          <w:szCs w:val="24"/>
        </w:rPr>
      </w:pPr>
      <w:r w:rsidRPr="009D1DDC">
        <w:rPr>
          <w:szCs w:val="24"/>
        </w:rPr>
        <w:t xml:space="preserve">ՀԱՅԱՍՏԱՆԻ </w:t>
      </w:r>
      <w:proofErr w:type="gramStart"/>
      <w:r w:rsidRPr="009D1DDC">
        <w:rPr>
          <w:szCs w:val="24"/>
        </w:rPr>
        <w:t>ՀԱՆՐԱՊԵՏՈՒԹՅԱՆ  ՋՐԱՅԻՆ</w:t>
      </w:r>
      <w:proofErr w:type="gramEnd"/>
      <w:r w:rsidRPr="009D1DDC">
        <w:rPr>
          <w:szCs w:val="24"/>
        </w:rPr>
        <w:t xml:space="preserve"> ՕՐԵՆՍԳՐՔՈՒՄ  ՓՈՓՈԽՈՒԹՅՈՒՆՆԵՐ ԿԱՏԱՐԵԼՈՒ  ՄԱՍԻՆ</w:t>
      </w:r>
    </w:p>
    <w:p w:rsidR="00B4059D" w:rsidRPr="009D1DDC" w:rsidRDefault="00B4059D" w:rsidP="009D1DDC">
      <w:pPr>
        <w:spacing w:after="0"/>
        <w:jc w:val="center"/>
        <w:rPr>
          <w:szCs w:val="24"/>
        </w:rPr>
      </w:pPr>
    </w:p>
    <w:p w:rsidR="00635465" w:rsidRDefault="00BD588F" w:rsidP="009D1DDC">
      <w:pPr>
        <w:spacing w:after="0"/>
        <w:ind w:firstLine="720"/>
        <w:jc w:val="both"/>
        <w:rPr>
          <w:szCs w:val="24"/>
        </w:rPr>
      </w:pPr>
      <w:proofErr w:type="gramStart"/>
      <w:r w:rsidRPr="009D1DDC">
        <w:rPr>
          <w:szCs w:val="24"/>
        </w:rPr>
        <w:t>Հոդված 1.</w:t>
      </w:r>
      <w:proofErr w:type="gramEnd"/>
      <w:r w:rsidRPr="009D1DDC">
        <w:rPr>
          <w:szCs w:val="24"/>
        </w:rPr>
        <w:t xml:space="preserve"> </w:t>
      </w:r>
      <w:proofErr w:type="gramStart"/>
      <w:r w:rsidRPr="009D1DDC">
        <w:rPr>
          <w:szCs w:val="24"/>
        </w:rPr>
        <w:t>Հայաստանի Հանրապետության 2002 թվականի հունիսի 4-ի ջրային օրենսգրքի (այսուհետ` Օրենսգիրք) 1</w:t>
      </w:r>
      <w:r w:rsidR="00EE6160" w:rsidRPr="009D1DDC">
        <w:rPr>
          <w:szCs w:val="24"/>
        </w:rPr>
        <w:t>0-րդ</w:t>
      </w:r>
      <w:r w:rsidRPr="009D1DDC">
        <w:rPr>
          <w:szCs w:val="24"/>
        </w:rPr>
        <w:t xml:space="preserve"> հոդված</w:t>
      </w:r>
      <w:r w:rsidR="00EE6160" w:rsidRPr="009D1DDC">
        <w:rPr>
          <w:szCs w:val="24"/>
        </w:rPr>
        <w:t>ի 20-րդ կետ</w:t>
      </w:r>
      <w:r w:rsidR="00635465">
        <w:rPr>
          <w:szCs w:val="24"/>
        </w:rPr>
        <w:t>ը շարադրել հետևյալ խմբագրությամբ.</w:t>
      </w:r>
      <w:proofErr w:type="gramEnd"/>
    </w:p>
    <w:p w:rsidR="00BD588F" w:rsidRPr="009D1DDC" w:rsidRDefault="00635465" w:rsidP="009D1DDC">
      <w:pPr>
        <w:spacing w:after="0"/>
        <w:ind w:firstLine="720"/>
        <w:jc w:val="both"/>
        <w:rPr>
          <w:szCs w:val="24"/>
        </w:rPr>
      </w:pPr>
      <w:r w:rsidRPr="009D1DDC">
        <w:rPr>
          <w:rFonts w:eastAsia="Times New Roman"/>
          <w:szCs w:val="24"/>
          <w:lang w:val="hy-AM"/>
        </w:rPr>
        <w:t>«</w:t>
      </w:r>
      <w:r>
        <w:rPr>
          <w:rFonts w:eastAsia="Times New Roman"/>
          <w:szCs w:val="24"/>
        </w:rPr>
        <w:t xml:space="preserve">20) </w:t>
      </w:r>
      <w:r w:rsidR="001938E0" w:rsidRPr="009D1DDC">
        <w:rPr>
          <w:rFonts w:eastAsia="Times New Roman"/>
          <w:szCs w:val="24"/>
          <w:lang w:val="hy-AM"/>
        </w:rPr>
        <w:t>«</w:t>
      </w:r>
      <w:r w:rsidR="001938E0">
        <w:rPr>
          <w:rFonts w:eastAsia="Times New Roman"/>
          <w:szCs w:val="24"/>
        </w:rPr>
        <w:t>Գործունեության իրականացման ծանուցման մասին</w:t>
      </w:r>
      <w:r w:rsidR="001938E0" w:rsidRPr="009D1DDC">
        <w:rPr>
          <w:rFonts w:eastAsia="Times New Roman"/>
          <w:szCs w:val="24"/>
          <w:lang w:val="hy-AM"/>
        </w:rPr>
        <w:t>»</w:t>
      </w:r>
      <w:r w:rsidR="001938E0">
        <w:rPr>
          <w:rFonts w:eastAsia="Times New Roman"/>
          <w:szCs w:val="24"/>
        </w:rPr>
        <w:t xml:space="preserve"> </w:t>
      </w:r>
      <w:r w:rsidR="002B6523">
        <w:rPr>
          <w:rFonts w:eastAsia="Times New Roman"/>
          <w:szCs w:val="24"/>
        </w:rPr>
        <w:t xml:space="preserve">Հայաստանի Հանրապետության օրենքով սահմանված կարգով </w:t>
      </w:r>
      <w:r w:rsidR="002B6523">
        <w:rPr>
          <w:rFonts w:eastAsia="Times New Roman"/>
          <w:szCs w:val="24"/>
          <w:lang w:eastAsia="ru-RU"/>
        </w:rPr>
        <w:t>տրամադրում է</w:t>
      </w:r>
      <w:r w:rsidR="002B6523" w:rsidRPr="009D1DDC">
        <w:rPr>
          <w:szCs w:val="24"/>
        </w:rPr>
        <w:t xml:space="preserve"> </w:t>
      </w:r>
      <w:r w:rsidR="002B6523">
        <w:rPr>
          <w:szCs w:val="24"/>
        </w:rPr>
        <w:t>ս</w:t>
      </w:r>
      <w:r w:rsidRPr="009D1DDC">
        <w:rPr>
          <w:szCs w:val="24"/>
        </w:rPr>
        <w:t>տորերկրյա քաղցրահամ ջրերի օգտագործման նպատակով հորատման գործունեությ</w:t>
      </w:r>
      <w:r w:rsidR="002B6523">
        <w:rPr>
          <w:szCs w:val="24"/>
        </w:rPr>
        <w:t>ա</w:t>
      </w:r>
      <w:r w:rsidRPr="009D1DDC">
        <w:rPr>
          <w:szCs w:val="24"/>
        </w:rPr>
        <w:t xml:space="preserve">ն </w:t>
      </w:r>
      <w:r w:rsidR="002B6523" w:rsidRPr="009D1DDC">
        <w:rPr>
          <w:rFonts w:eastAsia="Times New Roman"/>
          <w:szCs w:val="24"/>
          <w:lang w:val="hy-AM" w:eastAsia="ru-RU"/>
        </w:rPr>
        <w:t>իրականացման իրավունք</w:t>
      </w:r>
      <w:r w:rsidR="002B6523">
        <w:rPr>
          <w:rFonts w:eastAsia="Times New Roman"/>
          <w:szCs w:val="24"/>
          <w:lang w:eastAsia="ru-RU"/>
        </w:rPr>
        <w:t>.</w:t>
      </w:r>
      <w:r w:rsidRPr="009D1DDC">
        <w:rPr>
          <w:rFonts w:eastAsia="Times New Roman"/>
          <w:szCs w:val="24"/>
          <w:lang w:val="hy-AM"/>
        </w:rPr>
        <w:t>»</w:t>
      </w:r>
      <w:r w:rsidRPr="009D1DDC">
        <w:rPr>
          <w:rFonts w:eastAsia="Times New Roman"/>
          <w:szCs w:val="24"/>
        </w:rPr>
        <w:t>:</w:t>
      </w:r>
      <w:r w:rsidR="00BD588F" w:rsidRPr="009D1DDC">
        <w:rPr>
          <w:szCs w:val="24"/>
        </w:rPr>
        <w:t xml:space="preserve"> </w:t>
      </w:r>
    </w:p>
    <w:p w:rsidR="00EE6160" w:rsidRPr="009D1DDC" w:rsidRDefault="00EE6160" w:rsidP="009D1DDC">
      <w:pPr>
        <w:spacing w:after="0"/>
        <w:ind w:firstLine="720"/>
        <w:jc w:val="both"/>
        <w:rPr>
          <w:szCs w:val="24"/>
        </w:rPr>
      </w:pPr>
      <w:proofErr w:type="gramStart"/>
      <w:r w:rsidRPr="009D1DDC">
        <w:rPr>
          <w:szCs w:val="24"/>
        </w:rPr>
        <w:t>Հոդված 2.</w:t>
      </w:r>
      <w:proofErr w:type="gramEnd"/>
      <w:r w:rsidRPr="009D1DDC">
        <w:rPr>
          <w:szCs w:val="24"/>
        </w:rPr>
        <w:t xml:space="preserve"> </w:t>
      </w:r>
      <w:proofErr w:type="gramStart"/>
      <w:r w:rsidRPr="009D1DDC">
        <w:rPr>
          <w:szCs w:val="24"/>
        </w:rPr>
        <w:t xml:space="preserve">Օրենսգրքի 37.1-րդ հոդվածի 8-րդ </w:t>
      </w:r>
      <w:r w:rsidR="00554C13">
        <w:rPr>
          <w:szCs w:val="24"/>
        </w:rPr>
        <w:t>մաս</w:t>
      </w:r>
      <w:r w:rsidRPr="009D1DDC">
        <w:rPr>
          <w:szCs w:val="24"/>
        </w:rPr>
        <w:t>ը շարադրել հետևյալ խմբագրությամբ.</w:t>
      </w:r>
      <w:proofErr w:type="gramEnd"/>
    </w:p>
    <w:p w:rsidR="002B6381" w:rsidRPr="009D1DDC" w:rsidRDefault="00EE6160" w:rsidP="009D1DDC">
      <w:pPr>
        <w:spacing w:after="0"/>
        <w:jc w:val="both"/>
        <w:rPr>
          <w:rFonts w:eastAsia="Times New Roman"/>
          <w:szCs w:val="24"/>
        </w:rPr>
      </w:pPr>
      <w:r w:rsidRPr="009D1DDC">
        <w:rPr>
          <w:szCs w:val="24"/>
        </w:rPr>
        <w:t xml:space="preserve"> </w:t>
      </w:r>
      <w:r w:rsidR="00C37B1A" w:rsidRPr="009D1DDC">
        <w:rPr>
          <w:szCs w:val="24"/>
        </w:rPr>
        <w:tab/>
      </w:r>
      <w:r w:rsidR="002B6381" w:rsidRPr="009D1DDC">
        <w:rPr>
          <w:rFonts w:eastAsia="Times New Roman"/>
          <w:szCs w:val="24"/>
          <w:lang w:val="hy-AM"/>
        </w:rPr>
        <w:t>«</w:t>
      </w:r>
      <w:r w:rsidRPr="009D1DDC">
        <w:rPr>
          <w:szCs w:val="24"/>
        </w:rPr>
        <w:t xml:space="preserve">Ստորերկրյա քաղցրահամ ջրերի օգտագործման նպատակով հորատման գործունեությունը </w:t>
      </w:r>
      <w:r w:rsidR="002B6381" w:rsidRPr="009D1DDC">
        <w:rPr>
          <w:szCs w:val="24"/>
        </w:rPr>
        <w:t xml:space="preserve">ծանուցման ենթակա գործունեության տեսակ </w:t>
      </w:r>
      <w:r w:rsidRPr="009D1DDC">
        <w:rPr>
          <w:szCs w:val="24"/>
        </w:rPr>
        <w:t>է: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EF301C" w:rsidRPr="00C157F9">
        <w:rPr>
          <w:rFonts w:cs="Sylfaen"/>
        </w:rPr>
        <w:t>Ստորերկրյա</w:t>
      </w:r>
      <w:r w:rsidR="00EF301C" w:rsidRPr="00C157F9">
        <w:t xml:space="preserve"> </w:t>
      </w:r>
      <w:r w:rsidR="00EF301C" w:rsidRPr="00C157F9">
        <w:rPr>
          <w:rFonts w:cs="Sylfaen"/>
        </w:rPr>
        <w:t>քաղցրահամ</w:t>
      </w:r>
      <w:r w:rsidR="00EF301C" w:rsidRPr="00C157F9">
        <w:t xml:space="preserve"> </w:t>
      </w:r>
      <w:r w:rsidR="00EF301C" w:rsidRPr="00C157F9">
        <w:rPr>
          <w:rFonts w:cs="Sylfaen"/>
        </w:rPr>
        <w:t>ջրերի</w:t>
      </w:r>
      <w:r w:rsidR="00EF301C" w:rsidRPr="00C157F9">
        <w:t xml:space="preserve"> </w:t>
      </w:r>
      <w:r w:rsidR="00EF301C" w:rsidRPr="00C157F9">
        <w:rPr>
          <w:rFonts w:cs="Sylfaen"/>
        </w:rPr>
        <w:t>օգտագործման</w:t>
      </w:r>
      <w:r w:rsidR="00EF301C" w:rsidRPr="00C157F9">
        <w:t xml:space="preserve"> </w:t>
      </w:r>
      <w:r w:rsidR="00EF301C" w:rsidRPr="00C157F9">
        <w:rPr>
          <w:rFonts w:cs="Sylfaen"/>
        </w:rPr>
        <w:t>նպատակով</w:t>
      </w:r>
      <w:r w:rsidR="00EF301C" w:rsidRPr="00C157F9">
        <w:t xml:space="preserve"> </w:t>
      </w:r>
      <w:r w:rsidR="00EF301C" w:rsidRPr="00C157F9">
        <w:rPr>
          <w:rFonts w:cs="Sylfaen"/>
        </w:rPr>
        <w:t>հորատման</w:t>
      </w:r>
      <w:r w:rsidR="00EF301C" w:rsidRPr="00C157F9">
        <w:t xml:space="preserve"> </w:t>
      </w:r>
      <w:r w:rsidR="00EF301C" w:rsidRPr="00C157F9">
        <w:rPr>
          <w:rFonts w:cs="Sylfaen"/>
        </w:rPr>
        <w:t>գործունեությ</w:t>
      </w:r>
      <w:r w:rsidR="00EF301C" w:rsidRPr="00C157F9">
        <w:rPr>
          <w:rFonts w:cs="Sylfaen"/>
          <w:lang w:val="ru-RU"/>
        </w:rPr>
        <w:t>ան</w:t>
      </w:r>
      <w:r w:rsidR="00EF301C" w:rsidRPr="00C157F9">
        <w:t xml:space="preserve"> </w:t>
      </w:r>
      <w:r w:rsidR="00EF301C" w:rsidRPr="00C157F9">
        <w:rPr>
          <w:rFonts w:cs="Sylfaen"/>
        </w:rPr>
        <w:t>ծանուց</w:t>
      </w:r>
      <w:r w:rsidR="00EF301C" w:rsidRPr="00C157F9">
        <w:rPr>
          <w:rFonts w:cs="Sylfaen"/>
          <w:lang w:val="ru-RU"/>
        </w:rPr>
        <w:t>ումը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ներկայացվում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է</w:t>
      </w:r>
      <w:r w:rsidR="00EF301C" w:rsidRPr="00C157F9">
        <w:rPr>
          <w:rFonts w:cs="Sylfaen"/>
        </w:rPr>
        <w:t xml:space="preserve"> </w:t>
      </w:r>
      <w:r w:rsidR="00EF301C" w:rsidRPr="009F44E4">
        <w:rPr>
          <w:rFonts w:cs="Sylfaen"/>
          <w:lang w:val="hy-AM"/>
        </w:rPr>
        <w:t>Հայաստանի Հանրապետության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բնապահպանության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բնագավառի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պետական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կառավարման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լիազոր</w:t>
      </w:r>
      <w:r w:rsidR="00EF301C" w:rsidRPr="00C157F9">
        <w:rPr>
          <w:rFonts w:cs="Sylfaen"/>
        </w:rPr>
        <w:t xml:space="preserve"> </w:t>
      </w:r>
      <w:r w:rsidR="00EF301C" w:rsidRPr="00C157F9">
        <w:rPr>
          <w:rFonts w:cs="Sylfaen"/>
          <w:lang w:val="ru-RU"/>
        </w:rPr>
        <w:t>մարմին</w:t>
      </w:r>
      <w:r w:rsidR="00EF301C" w:rsidRPr="00C157F9">
        <w:rPr>
          <w:rFonts w:cs="Sylfaen"/>
        </w:rPr>
        <w:t>:</w:t>
      </w:r>
      <w:r w:rsidR="006C5601">
        <w:rPr>
          <w:rFonts w:cs="Sylfaen"/>
        </w:rPr>
        <w:t xml:space="preserve"> </w:t>
      </w:r>
      <w:r w:rsidR="006C5601" w:rsidRPr="006C5601">
        <w:rPr>
          <w:rFonts w:cs="Sylfaen"/>
          <w:b/>
        </w:rPr>
        <w:t>Ստորերկրյա քաղցրահամ ջրերի օգտագործման նպատակով հորատման գործունեության իրականացման պայմաններն ու պահանջները սահմանում է Հայաստանի Հանրապետության կառավարությունը:</w:t>
      </w:r>
      <w:r w:rsidR="002B6381" w:rsidRPr="009D1DDC">
        <w:rPr>
          <w:rFonts w:eastAsia="Times New Roman"/>
          <w:szCs w:val="24"/>
          <w:lang w:val="hy-AM"/>
        </w:rPr>
        <w:t>»</w:t>
      </w:r>
      <w:r w:rsidR="002B6381" w:rsidRPr="009D1DDC">
        <w:rPr>
          <w:rFonts w:eastAsia="Times New Roman"/>
          <w:szCs w:val="24"/>
        </w:rPr>
        <w:t>:</w:t>
      </w:r>
    </w:p>
    <w:p w:rsidR="002B6381" w:rsidRPr="009D1DDC" w:rsidRDefault="00EE6160" w:rsidP="009D1DDC">
      <w:pPr>
        <w:spacing w:after="0"/>
        <w:jc w:val="both"/>
        <w:rPr>
          <w:rFonts w:eastAsia="Times New Roman"/>
          <w:szCs w:val="24"/>
          <w:lang w:val="hy-AM"/>
        </w:rPr>
      </w:pPr>
      <w:r w:rsidRPr="009D1DDC">
        <w:rPr>
          <w:szCs w:val="24"/>
        </w:rPr>
        <w:t xml:space="preserve"> </w:t>
      </w:r>
      <w:r w:rsidR="00B4059D" w:rsidRPr="009D1DDC">
        <w:rPr>
          <w:szCs w:val="24"/>
        </w:rPr>
        <w:tab/>
      </w:r>
      <w:proofErr w:type="gramStart"/>
      <w:r w:rsidR="002B6381" w:rsidRPr="009D1DDC">
        <w:rPr>
          <w:szCs w:val="24"/>
        </w:rPr>
        <w:t>Հոդված 3.</w:t>
      </w:r>
      <w:proofErr w:type="gramEnd"/>
      <w:r w:rsidR="002B6381" w:rsidRPr="009D1DDC">
        <w:rPr>
          <w:szCs w:val="24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Սույն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օրենքն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ուժի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մեջ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է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մտնում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պաշտոնական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554C13">
        <w:rPr>
          <w:rFonts w:cs="Sylfaen"/>
          <w:szCs w:val="24"/>
          <w:lang w:val="af-ZA"/>
        </w:rPr>
        <w:t>հրապարակման օրվան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հաջորդող</w:t>
      </w:r>
      <w:r w:rsidR="002B6381" w:rsidRPr="009D1DDC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 w:cs="Sylfaen"/>
          <w:szCs w:val="24"/>
          <w:lang w:val="hy-AM"/>
        </w:rPr>
        <w:t>տասներորդ օր</w:t>
      </w:r>
      <w:r w:rsidR="002B6381" w:rsidRPr="009D1DDC">
        <w:rPr>
          <w:rFonts w:eastAsia="Times New Roman" w:cs="Sylfaen"/>
          <w:szCs w:val="24"/>
        </w:rPr>
        <w:t>ը</w:t>
      </w:r>
      <w:r w:rsidR="002B6381" w:rsidRPr="009D1DDC">
        <w:rPr>
          <w:rFonts w:eastAsia="Times New Roman"/>
          <w:szCs w:val="24"/>
          <w:lang w:val="hy-AM"/>
        </w:rPr>
        <w:t xml:space="preserve">: </w:t>
      </w:r>
    </w:p>
    <w:p w:rsidR="00EE6160" w:rsidRPr="009D1DDC" w:rsidRDefault="00EE6160" w:rsidP="009D1DDC">
      <w:pPr>
        <w:spacing w:after="0"/>
        <w:jc w:val="both"/>
        <w:rPr>
          <w:szCs w:val="24"/>
        </w:rPr>
      </w:pPr>
    </w:p>
    <w:p w:rsidR="00BD588F" w:rsidRPr="009D1DDC" w:rsidRDefault="00BD588F" w:rsidP="009D1DDC">
      <w:pPr>
        <w:spacing w:after="0"/>
        <w:rPr>
          <w:rFonts w:eastAsia="Times New Roman" w:cs="Sylfaen"/>
          <w:iCs/>
          <w:szCs w:val="24"/>
          <w:lang w:val="hy-AM"/>
        </w:rPr>
      </w:pPr>
      <w:r w:rsidRPr="009D1DDC">
        <w:rPr>
          <w:rFonts w:eastAsia="Times New Roman" w:cs="Sylfaen"/>
          <w:iCs/>
          <w:szCs w:val="24"/>
          <w:lang w:val="hy-AM"/>
        </w:rPr>
        <w:br w:type="page"/>
      </w:r>
    </w:p>
    <w:p w:rsidR="00B11611" w:rsidRPr="009D1DDC" w:rsidRDefault="00B11611" w:rsidP="009D1DDC">
      <w:pPr>
        <w:spacing w:after="0"/>
        <w:jc w:val="right"/>
        <w:rPr>
          <w:rFonts w:eastAsia="Times New Roman"/>
          <w:szCs w:val="24"/>
          <w:lang w:val="hy-AM"/>
        </w:rPr>
      </w:pPr>
      <w:r w:rsidRPr="009D1DDC">
        <w:rPr>
          <w:rFonts w:eastAsia="Times New Roman" w:cs="Sylfaen"/>
          <w:iCs/>
          <w:szCs w:val="24"/>
          <w:lang w:val="hy-AM"/>
        </w:rPr>
        <w:lastRenderedPageBreak/>
        <w:t>ՆԱԽԱԳԻԾ</w:t>
      </w:r>
    </w:p>
    <w:p w:rsidR="00B4059D" w:rsidRPr="005E75A9" w:rsidRDefault="00B4059D" w:rsidP="009D1DDC">
      <w:pPr>
        <w:spacing w:after="0"/>
        <w:jc w:val="center"/>
        <w:outlineLvl w:val="1"/>
        <w:rPr>
          <w:rFonts w:eastAsia="Times New Roman" w:cs="Sylfaen"/>
          <w:bCs/>
          <w:szCs w:val="24"/>
          <w:lang w:val="hy-AM"/>
        </w:rPr>
      </w:pPr>
    </w:p>
    <w:p w:rsidR="00B4059D" w:rsidRPr="005E75A9" w:rsidRDefault="00B4059D" w:rsidP="009D1DDC">
      <w:pPr>
        <w:spacing w:after="0"/>
        <w:jc w:val="center"/>
        <w:outlineLvl w:val="1"/>
        <w:rPr>
          <w:rFonts w:eastAsia="Times New Roman" w:cs="Sylfaen"/>
          <w:bCs/>
          <w:szCs w:val="24"/>
          <w:lang w:val="hy-AM"/>
        </w:rPr>
      </w:pPr>
    </w:p>
    <w:p w:rsidR="00B11611" w:rsidRPr="005E75A9" w:rsidRDefault="00B11611" w:rsidP="009D1DDC">
      <w:pPr>
        <w:spacing w:after="0"/>
        <w:jc w:val="center"/>
        <w:outlineLvl w:val="1"/>
        <w:rPr>
          <w:rFonts w:eastAsia="Times New Roman" w:cs="Sylfaen"/>
          <w:bCs/>
          <w:szCs w:val="24"/>
          <w:lang w:val="hy-AM"/>
        </w:rPr>
      </w:pPr>
      <w:r w:rsidRPr="009D1DDC">
        <w:rPr>
          <w:rFonts w:eastAsia="Times New Roman" w:cs="Sylfaen"/>
          <w:bCs/>
          <w:szCs w:val="24"/>
          <w:lang w:val="hy-AM"/>
        </w:rPr>
        <w:t>ՀԱՅԱՍՏԱՆԻ</w:t>
      </w:r>
      <w:r w:rsidRPr="009D1DDC">
        <w:rPr>
          <w:rFonts w:eastAsia="Times New Roman"/>
          <w:bCs/>
          <w:szCs w:val="24"/>
          <w:lang w:val="hy-AM"/>
        </w:rPr>
        <w:t xml:space="preserve"> </w:t>
      </w:r>
      <w:r w:rsidRPr="009D1DDC">
        <w:rPr>
          <w:rFonts w:eastAsia="Times New Roman" w:cs="Sylfaen"/>
          <w:bCs/>
          <w:szCs w:val="24"/>
          <w:lang w:val="hy-AM"/>
        </w:rPr>
        <w:t>ՀԱՆՐԱՊԵՏՈՒԹՅԱՆ</w:t>
      </w:r>
      <w:r w:rsidRPr="009D1DDC">
        <w:rPr>
          <w:rFonts w:eastAsia="Times New Roman"/>
          <w:bCs/>
          <w:szCs w:val="24"/>
          <w:lang w:val="hy-AM"/>
        </w:rPr>
        <w:t xml:space="preserve"> </w:t>
      </w:r>
      <w:r w:rsidRPr="009D1DDC">
        <w:rPr>
          <w:rFonts w:eastAsia="Times New Roman"/>
          <w:bCs/>
          <w:szCs w:val="24"/>
          <w:lang w:val="hy-AM"/>
        </w:rPr>
        <w:br/>
      </w:r>
      <w:r w:rsidRPr="009D1DDC">
        <w:rPr>
          <w:rFonts w:eastAsia="Times New Roman" w:cs="Sylfaen"/>
          <w:bCs/>
          <w:szCs w:val="24"/>
          <w:lang w:val="hy-AM"/>
        </w:rPr>
        <w:t>ՕՐԵՆՔԸ</w:t>
      </w:r>
    </w:p>
    <w:p w:rsidR="00B4059D" w:rsidRPr="005E75A9" w:rsidRDefault="00B4059D" w:rsidP="009D1DDC">
      <w:pPr>
        <w:spacing w:after="0"/>
        <w:jc w:val="center"/>
        <w:outlineLvl w:val="2"/>
        <w:rPr>
          <w:rFonts w:eastAsia="Times New Roman"/>
          <w:bCs/>
          <w:szCs w:val="24"/>
          <w:lang w:val="hy-AM"/>
        </w:rPr>
      </w:pPr>
    </w:p>
    <w:p w:rsidR="00B11611" w:rsidRPr="005E75A9" w:rsidRDefault="00B4059D" w:rsidP="009D1DDC">
      <w:pPr>
        <w:spacing w:after="0"/>
        <w:jc w:val="center"/>
        <w:outlineLvl w:val="2"/>
        <w:rPr>
          <w:rFonts w:eastAsia="Times New Roman" w:cs="Sylfaen"/>
          <w:bCs/>
          <w:szCs w:val="24"/>
          <w:lang w:val="hy-AM"/>
        </w:rPr>
      </w:pPr>
      <w:r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/>
          <w:bCs/>
          <w:szCs w:val="24"/>
          <w:lang w:val="hy-AM"/>
        </w:rPr>
        <w:t>«</w:t>
      </w:r>
      <w:r w:rsidR="00B11611" w:rsidRPr="005E75A9">
        <w:rPr>
          <w:rFonts w:eastAsia="Times New Roman" w:cs="Sylfaen"/>
          <w:bCs/>
          <w:szCs w:val="24"/>
          <w:lang w:val="hy-AM"/>
        </w:rPr>
        <w:t>ԼԻՑԵՆԶԱՎՈՐՄԱՆ</w:t>
      </w:r>
      <w:r w:rsidR="00B11611"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 w:cs="Sylfaen"/>
          <w:bCs/>
          <w:szCs w:val="24"/>
          <w:lang w:val="hy-AM"/>
        </w:rPr>
        <w:t>ՄԱՍԻՆ</w:t>
      </w:r>
      <w:r w:rsidR="00B11611" w:rsidRPr="009D1DDC">
        <w:rPr>
          <w:rFonts w:eastAsia="Times New Roman"/>
          <w:bCs/>
          <w:szCs w:val="24"/>
          <w:lang w:val="hy-AM"/>
        </w:rPr>
        <w:t xml:space="preserve">» </w:t>
      </w:r>
      <w:r w:rsidR="00B11611" w:rsidRPr="009D1DDC">
        <w:rPr>
          <w:rFonts w:eastAsia="Times New Roman" w:cs="Sylfaen"/>
          <w:bCs/>
          <w:szCs w:val="24"/>
          <w:lang w:val="hy-AM"/>
        </w:rPr>
        <w:t>ՀԱՅԱՍՏԱՆԻ</w:t>
      </w:r>
      <w:r w:rsidR="00B11611"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 w:cs="Sylfaen"/>
          <w:bCs/>
          <w:szCs w:val="24"/>
          <w:lang w:val="hy-AM"/>
        </w:rPr>
        <w:t>ՀԱՆՐԱՊԵՏՈՒԹՅԱՆ</w:t>
      </w:r>
      <w:r w:rsidR="00B11611"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 w:cs="Sylfaen"/>
          <w:bCs/>
          <w:szCs w:val="24"/>
          <w:lang w:val="hy-AM"/>
        </w:rPr>
        <w:t>ՕՐԵՆՔՈՒՄ</w:t>
      </w:r>
      <w:r w:rsidR="00B11611"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 w:cs="Sylfaen"/>
          <w:bCs/>
          <w:szCs w:val="24"/>
          <w:lang w:val="hy-AM"/>
        </w:rPr>
        <w:t>ՓՈՓՈԽՈՒԹՅՈՒՆ</w:t>
      </w:r>
      <w:r w:rsidR="00B11611"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 w:cs="Sylfaen"/>
          <w:bCs/>
          <w:szCs w:val="24"/>
          <w:lang w:val="hy-AM"/>
        </w:rPr>
        <w:t>ԿԱՏԱՐԵԼՈՒ</w:t>
      </w:r>
      <w:r w:rsidR="00B11611" w:rsidRPr="009D1DDC">
        <w:rPr>
          <w:rFonts w:eastAsia="Times New Roman"/>
          <w:bCs/>
          <w:szCs w:val="24"/>
          <w:lang w:val="hy-AM"/>
        </w:rPr>
        <w:t xml:space="preserve"> </w:t>
      </w:r>
      <w:r w:rsidR="00B11611" w:rsidRPr="009D1DDC">
        <w:rPr>
          <w:rFonts w:eastAsia="Times New Roman" w:cs="Sylfaen"/>
          <w:bCs/>
          <w:szCs w:val="24"/>
          <w:lang w:val="hy-AM"/>
        </w:rPr>
        <w:t>ՄԱՍԻՆ</w:t>
      </w:r>
    </w:p>
    <w:p w:rsidR="00B11611" w:rsidRPr="009D1DDC" w:rsidRDefault="00B11611" w:rsidP="009D1DDC">
      <w:pPr>
        <w:spacing w:after="0"/>
        <w:rPr>
          <w:rFonts w:eastAsia="Times New Roman" w:cs="Sylfaen"/>
          <w:bCs/>
          <w:iCs/>
          <w:szCs w:val="24"/>
          <w:lang w:val="hy-AM"/>
        </w:rPr>
      </w:pPr>
    </w:p>
    <w:p w:rsidR="00B11611" w:rsidRPr="009D1DDC" w:rsidRDefault="00B11611" w:rsidP="009D1DDC">
      <w:pPr>
        <w:spacing w:after="0"/>
        <w:ind w:firstLine="720"/>
        <w:jc w:val="both"/>
        <w:rPr>
          <w:rFonts w:eastAsia="Times New Roman"/>
          <w:szCs w:val="24"/>
          <w:lang w:val="hy-AM"/>
        </w:rPr>
      </w:pPr>
      <w:r w:rsidRPr="009D1DDC">
        <w:rPr>
          <w:rFonts w:eastAsia="Times New Roman" w:cs="Sylfaen"/>
          <w:bCs/>
          <w:iCs/>
          <w:szCs w:val="24"/>
          <w:lang w:val="hy-AM"/>
        </w:rPr>
        <w:t>Հոդված</w:t>
      </w:r>
      <w:r w:rsidRPr="009D1DDC">
        <w:rPr>
          <w:rFonts w:eastAsia="Times New Roman"/>
          <w:bCs/>
          <w:iCs/>
          <w:szCs w:val="24"/>
          <w:lang w:val="hy-AM"/>
        </w:rPr>
        <w:t xml:space="preserve"> 1. </w:t>
      </w:r>
      <w:r w:rsidRPr="009D1DDC">
        <w:rPr>
          <w:rFonts w:eastAsia="Times New Roman"/>
          <w:szCs w:val="24"/>
          <w:lang w:val="hy-AM"/>
        </w:rPr>
        <w:t>«</w:t>
      </w:r>
      <w:r w:rsidRPr="009D1DDC">
        <w:rPr>
          <w:rFonts w:eastAsia="Times New Roman" w:cs="Sylfaen"/>
          <w:szCs w:val="24"/>
          <w:lang w:val="hy-AM"/>
        </w:rPr>
        <w:t>Լիցենզավորման մասին</w:t>
      </w:r>
      <w:r w:rsidRPr="009D1DDC">
        <w:rPr>
          <w:rFonts w:eastAsia="Times New Roman"/>
          <w:szCs w:val="24"/>
          <w:lang w:val="hy-AM"/>
        </w:rPr>
        <w:t xml:space="preserve">» </w:t>
      </w:r>
      <w:r w:rsidRPr="009D1DDC">
        <w:rPr>
          <w:rFonts w:eastAsia="Times New Roman" w:cs="Sylfaen"/>
          <w:szCs w:val="24"/>
          <w:lang w:val="hy-AM"/>
        </w:rPr>
        <w:t>Հայաստանի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Հանրապետության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5E75A9">
        <w:rPr>
          <w:rFonts w:eastAsia="Times New Roman"/>
          <w:szCs w:val="24"/>
          <w:lang w:val="hy-AM"/>
        </w:rPr>
        <w:t xml:space="preserve">2001 </w:t>
      </w:r>
      <w:r w:rsidRPr="009D1DDC">
        <w:rPr>
          <w:rFonts w:eastAsia="Times New Roman" w:cs="Sylfaen"/>
          <w:szCs w:val="24"/>
          <w:lang w:val="hy-AM"/>
        </w:rPr>
        <w:t>թվականի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5E75A9">
        <w:rPr>
          <w:rFonts w:eastAsia="Times New Roman" w:cs="Sylfaen"/>
          <w:szCs w:val="24"/>
          <w:lang w:val="hy-AM"/>
        </w:rPr>
        <w:t xml:space="preserve">մայիսի </w:t>
      </w:r>
      <w:r w:rsidRPr="009D1DDC">
        <w:rPr>
          <w:rFonts w:eastAsia="Times New Roman"/>
          <w:szCs w:val="24"/>
          <w:lang w:val="hy-AM"/>
        </w:rPr>
        <w:t>30-</w:t>
      </w:r>
      <w:r w:rsidRPr="009D1DDC">
        <w:rPr>
          <w:rFonts w:eastAsia="Times New Roman" w:cs="Sylfaen"/>
          <w:szCs w:val="24"/>
          <w:lang w:val="hy-AM"/>
        </w:rPr>
        <w:t>ի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ՀՕ</w:t>
      </w:r>
      <w:r w:rsidRPr="009D1DDC">
        <w:rPr>
          <w:rFonts w:eastAsia="Times New Roman"/>
          <w:szCs w:val="24"/>
          <w:lang w:val="hy-AM"/>
        </w:rPr>
        <w:t xml:space="preserve">-193 </w:t>
      </w:r>
      <w:r w:rsidRPr="009D1DDC">
        <w:rPr>
          <w:rFonts w:eastAsia="Times New Roman" w:cs="Sylfaen"/>
          <w:szCs w:val="24"/>
          <w:lang w:val="hy-AM"/>
        </w:rPr>
        <w:t xml:space="preserve">օրենքի </w:t>
      </w:r>
      <w:r w:rsidRPr="009D1DDC">
        <w:rPr>
          <w:rFonts w:eastAsia="Times New Roman"/>
          <w:szCs w:val="24"/>
          <w:lang w:val="hy-AM"/>
        </w:rPr>
        <w:t xml:space="preserve">43-րդ հոդվածի 2-րդ մասի աղյուսակի </w:t>
      </w:r>
      <w:r w:rsidR="00701D50" w:rsidRPr="009D1DDC">
        <w:rPr>
          <w:rFonts w:eastAsia="Times New Roman"/>
          <w:szCs w:val="24"/>
          <w:lang w:val="hy-AM"/>
        </w:rPr>
        <w:t>«</w:t>
      </w:r>
      <w:r w:rsidR="00701D50" w:rsidRPr="005E75A9">
        <w:rPr>
          <w:rStyle w:val="Strong"/>
          <w:b w:val="0"/>
          <w:szCs w:val="24"/>
          <w:lang w:val="hy-AM"/>
        </w:rPr>
        <w:t>14. ՇՐՋԱԿԱ ՄԻՋԱՎԱՅՐԻ ՊԱՀՊԱՆՈՒԹՅԱՆ ԲՆԱԳԱՎԱՌ</w:t>
      </w:r>
      <w:r w:rsidR="00701D50" w:rsidRPr="009D1DDC">
        <w:rPr>
          <w:rFonts w:eastAsia="Times New Roman"/>
          <w:szCs w:val="24"/>
          <w:lang w:val="hy-AM"/>
        </w:rPr>
        <w:t>»</w:t>
      </w:r>
      <w:r w:rsidR="00701D50" w:rsidRPr="005E75A9">
        <w:rPr>
          <w:rStyle w:val="Strong"/>
          <w:b w:val="0"/>
          <w:szCs w:val="24"/>
          <w:lang w:val="hy-AM"/>
        </w:rPr>
        <w:t xml:space="preserve"> </w:t>
      </w:r>
      <w:r w:rsidRPr="009D1DDC">
        <w:rPr>
          <w:rFonts w:eastAsia="Times New Roman"/>
          <w:szCs w:val="24"/>
          <w:lang w:val="hy-AM"/>
        </w:rPr>
        <w:t>բաժն</w:t>
      </w:r>
      <w:r w:rsidR="00701D50" w:rsidRPr="005E75A9">
        <w:rPr>
          <w:rFonts w:eastAsia="Times New Roman"/>
          <w:szCs w:val="24"/>
          <w:lang w:val="hy-AM"/>
        </w:rPr>
        <w:t>ի 2-րդ կետ</w:t>
      </w:r>
      <w:r w:rsidR="002B6381" w:rsidRPr="005E75A9">
        <w:rPr>
          <w:rFonts w:eastAsia="Times New Roman"/>
          <w:szCs w:val="24"/>
          <w:lang w:val="hy-AM"/>
        </w:rPr>
        <w:t>ն</w:t>
      </w:r>
      <w:r w:rsidRPr="005E75A9">
        <w:rPr>
          <w:rFonts w:eastAsia="Times New Roman"/>
          <w:szCs w:val="24"/>
          <w:lang w:val="hy-AM"/>
        </w:rPr>
        <w:t xml:space="preserve"> </w:t>
      </w:r>
      <w:r w:rsidR="002B6381" w:rsidRPr="009D1DDC">
        <w:rPr>
          <w:rFonts w:eastAsia="Times New Roman"/>
          <w:szCs w:val="24"/>
          <w:lang w:val="hy-AM"/>
        </w:rPr>
        <w:t xml:space="preserve">ուժը կորցրած </w:t>
      </w:r>
      <w:r w:rsidRPr="009D1DDC">
        <w:rPr>
          <w:rFonts w:eastAsia="Times New Roman"/>
          <w:szCs w:val="24"/>
          <w:lang w:val="hy-AM"/>
        </w:rPr>
        <w:t>ճանաչել:</w:t>
      </w:r>
    </w:p>
    <w:p w:rsidR="00B11611" w:rsidRPr="009D1DDC" w:rsidRDefault="00B11611" w:rsidP="009D1DDC">
      <w:pPr>
        <w:spacing w:after="0"/>
        <w:ind w:firstLine="720"/>
        <w:jc w:val="both"/>
        <w:rPr>
          <w:rFonts w:eastAsia="Times New Roman"/>
          <w:szCs w:val="24"/>
          <w:lang w:val="hy-AM"/>
        </w:rPr>
      </w:pPr>
      <w:r w:rsidRPr="009D1DDC">
        <w:rPr>
          <w:rFonts w:eastAsia="Times New Roman" w:cs="Sylfaen"/>
          <w:bCs/>
          <w:iCs/>
          <w:szCs w:val="24"/>
          <w:lang w:val="hy-AM"/>
        </w:rPr>
        <w:t>Հոդված</w:t>
      </w:r>
      <w:r w:rsidRPr="009D1DDC">
        <w:rPr>
          <w:rFonts w:eastAsia="Times New Roman"/>
          <w:bCs/>
          <w:iCs/>
          <w:szCs w:val="24"/>
          <w:lang w:val="hy-AM"/>
        </w:rPr>
        <w:t xml:space="preserve"> </w:t>
      </w:r>
      <w:r w:rsidRPr="005E75A9">
        <w:rPr>
          <w:rFonts w:eastAsia="Times New Roman"/>
          <w:bCs/>
          <w:iCs/>
          <w:szCs w:val="24"/>
          <w:lang w:val="hy-AM"/>
        </w:rPr>
        <w:t>2</w:t>
      </w:r>
      <w:r w:rsidRPr="009D1DDC">
        <w:rPr>
          <w:rFonts w:eastAsia="Times New Roman"/>
          <w:bCs/>
          <w:iCs/>
          <w:szCs w:val="24"/>
          <w:lang w:val="hy-AM"/>
        </w:rPr>
        <w:t xml:space="preserve">. </w:t>
      </w:r>
      <w:r w:rsidRPr="009D1DDC">
        <w:rPr>
          <w:rFonts w:eastAsia="Times New Roman" w:cs="Sylfaen"/>
          <w:szCs w:val="24"/>
          <w:lang w:val="hy-AM"/>
        </w:rPr>
        <w:t>Սույն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օրենքն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ուժի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մեջ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է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մտնում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պաշտոնական</w:t>
      </w:r>
      <w:r w:rsidRPr="009D1DDC">
        <w:rPr>
          <w:rFonts w:eastAsia="Times New Roman"/>
          <w:szCs w:val="24"/>
          <w:lang w:val="hy-AM"/>
        </w:rPr>
        <w:t xml:space="preserve"> </w:t>
      </w:r>
      <w:r w:rsidR="00554C13">
        <w:rPr>
          <w:rFonts w:cs="Sylfaen"/>
          <w:szCs w:val="24"/>
          <w:lang w:val="af-ZA"/>
        </w:rPr>
        <w:t>հրապարակման օրվան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հաջորդող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տասներորդ օր</w:t>
      </w:r>
      <w:r w:rsidRPr="005E75A9">
        <w:rPr>
          <w:rFonts w:eastAsia="Times New Roman" w:cs="Sylfaen"/>
          <w:szCs w:val="24"/>
          <w:lang w:val="hy-AM"/>
        </w:rPr>
        <w:t>ը</w:t>
      </w:r>
      <w:r w:rsidRPr="009D1DDC">
        <w:rPr>
          <w:rFonts w:eastAsia="Times New Roman"/>
          <w:szCs w:val="24"/>
          <w:lang w:val="hy-AM"/>
        </w:rPr>
        <w:t xml:space="preserve">: </w:t>
      </w: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5E75A9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5E75A9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5E75A9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5E75A9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5E75A9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5E75A9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5E75A9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5E75A9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5E75A9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5E75A9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C65588" w:rsidRPr="005E75A9" w:rsidRDefault="00C65588">
      <w:pPr>
        <w:rPr>
          <w:rFonts w:cs="Sylfaen"/>
          <w:szCs w:val="24"/>
          <w:lang w:val="hy-AM"/>
        </w:rPr>
      </w:pPr>
      <w:r w:rsidRPr="005E75A9">
        <w:rPr>
          <w:rFonts w:cs="Sylfaen"/>
          <w:szCs w:val="24"/>
          <w:lang w:val="hy-AM"/>
        </w:rPr>
        <w:br w:type="page"/>
      </w:r>
    </w:p>
    <w:p w:rsidR="00045F6E" w:rsidRPr="005E75A9" w:rsidRDefault="00045F6E" w:rsidP="009D1DDC">
      <w:pPr>
        <w:spacing w:after="0"/>
        <w:jc w:val="right"/>
        <w:rPr>
          <w:rFonts w:cs="Sylfaen"/>
          <w:szCs w:val="24"/>
          <w:lang w:val="hy-AM"/>
        </w:rPr>
      </w:pPr>
      <w:r w:rsidRPr="005E75A9">
        <w:rPr>
          <w:rFonts w:cs="Sylfaen"/>
          <w:szCs w:val="24"/>
          <w:lang w:val="hy-AM"/>
        </w:rPr>
        <w:lastRenderedPageBreak/>
        <w:t>ՆԱԽԱԳԻԾ</w:t>
      </w:r>
    </w:p>
    <w:p w:rsidR="00045F6E" w:rsidRPr="005E75A9" w:rsidRDefault="00045F6E" w:rsidP="009D1DDC">
      <w:pPr>
        <w:spacing w:before="100" w:beforeAutospacing="1" w:after="0"/>
        <w:jc w:val="center"/>
        <w:rPr>
          <w:rFonts w:cs="Sylfaen"/>
          <w:bCs/>
          <w:szCs w:val="24"/>
          <w:lang w:val="hy-AM" w:eastAsia="en-GB"/>
        </w:rPr>
      </w:pPr>
    </w:p>
    <w:p w:rsidR="00045F6E" w:rsidRPr="005E75A9" w:rsidRDefault="00045F6E" w:rsidP="009D1DDC">
      <w:pPr>
        <w:spacing w:after="0"/>
        <w:jc w:val="center"/>
        <w:rPr>
          <w:rFonts w:cs="Sylfaen"/>
          <w:szCs w:val="24"/>
          <w:lang w:val="hy-AM" w:eastAsia="en-GB"/>
        </w:rPr>
      </w:pPr>
      <w:r w:rsidRPr="005E75A9">
        <w:rPr>
          <w:rFonts w:cs="Sylfaen"/>
          <w:bCs/>
          <w:szCs w:val="24"/>
          <w:lang w:val="hy-AM" w:eastAsia="en-GB"/>
        </w:rPr>
        <w:t>ՀԱՅԱՍՏԱՆԻ ՀԱՆՐԱՊԵՏՈՒԹՅԱՆ</w:t>
      </w:r>
    </w:p>
    <w:p w:rsidR="00045F6E" w:rsidRPr="005E75A9" w:rsidRDefault="00045F6E" w:rsidP="009D1DDC">
      <w:pPr>
        <w:spacing w:after="0"/>
        <w:jc w:val="center"/>
        <w:rPr>
          <w:rFonts w:cs="Sylfaen"/>
          <w:szCs w:val="24"/>
          <w:lang w:val="hy-AM" w:eastAsia="en-GB"/>
        </w:rPr>
      </w:pPr>
      <w:r w:rsidRPr="005E75A9">
        <w:rPr>
          <w:rFonts w:cs="Sylfaen"/>
          <w:bCs/>
          <w:szCs w:val="24"/>
          <w:lang w:val="hy-AM" w:eastAsia="en-GB"/>
        </w:rPr>
        <w:t>Օ</w:t>
      </w:r>
      <w:r w:rsidRPr="005E75A9">
        <w:rPr>
          <w:bCs/>
          <w:szCs w:val="24"/>
          <w:lang w:val="hy-AM" w:eastAsia="en-GB"/>
        </w:rPr>
        <w:t xml:space="preserve"> </w:t>
      </w:r>
      <w:r w:rsidRPr="005E75A9">
        <w:rPr>
          <w:rFonts w:cs="Sylfaen"/>
          <w:bCs/>
          <w:szCs w:val="24"/>
          <w:lang w:val="hy-AM" w:eastAsia="en-GB"/>
        </w:rPr>
        <w:t>Ր Ե Ն Ք</w:t>
      </w:r>
      <w:r w:rsidRPr="005E75A9">
        <w:rPr>
          <w:bCs/>
          <w:szCs w:val="24"/>
          <w:lang w:val="hy-AM" w:eastAsia="en-GB"/>
        </w:rPr>
        <w:t xml:space="preserve"> </w:t>
      </w:r>
      <w:r w:rsidRPr="005E75A9">
        <w:rPr>
          <w:rFonts w:cs="Sylfaen"/>
          <w:bCs/>
          <w:szCs w:val="24"/>
          <w:lang w:val="hy-AM" w:eastAsia="en-GB"/>
        </w:rPr>
        <w:t>Ը</w:t>
      </w:r>
    </w:p>
    <w:p w:rsidR="00045F6E" w:rsidRPr="009D1DDC" w:rsidRDefault="00045F6E" w:rsidP="009D1DDC">
      <w:pPr>
        <w:pStyle w:val="NormalWeb"/>
        <w:spacing w:before="0" w:beforeAutospacing="0" w:after="0" w:afterAutospacing="0" w:line="276" w:lineRule="auto"/>
        <w:rPr>
          <w:rFonts w:ascii="GHEA Grapalat" w:hAnsi="GHEA Grapalat" w:cs="Tahoma"/>
          <w:lang w:val="hy-AM"/>
        </w:rPr>
      </w:pPr>
    </w:p>
    <w:p w:rsidR="00045F6E" w:rsidRPr="009D1DDC" w:rsidRDefault="00045F6E" w:rsidP="009D1DDC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</w:pPr>
      <w:r w:rsidRPr="009D1DDC">
        <w:rPr>
          <w:rFonts w:ascii="GHEA Grapalat" w:hAnsi="GHEA Grapalat"/>
          <w:bCs/>
          <w:color w:val="000000"/>
          <w:shd w:val="clear" w:color="auto" w:fill="FFFFFF"/>
          <w:lang w:val="hy-AM" w:eastAsia="ru-RU"/>
        </w:rPr>
        <w:t>«ՊԵՏԱԿԱՆ ՏՈՒՐՔԻ ՄԱՍԻՆ» ՀԱՅԱՍՏԱՆԻ ՀԱՆՐԱՊԵՏՈՒԹՅԱՆ ՕՐԵՆՔՈՒՄ ՓՈՓՈԽՈՒԹՅՈՒՆ ԵՎ ԼՐԱՑՈՒՄ ԿԱՏԱՐԵԼՈՒ ՄԱՍԻՆ</w:t>
      </w:r>
    </w:p>
    <w:p w:rsidR="00045F6E" w:rsidRPr="009D1DDC" w:rsidRDefault="00045F6E" w:rsidP="009D1DDC">
      <w:pPr>
        <w:spacing w:after="0"/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</w:pPr>
      <w:r w:rsidRPr="009D1DDC">
        <w:rPr>
          <w:rFonts w:ascii="Courier New" w:eastAsia="Times New Roman" w:hAnsi="Courier New" w:cs="Courier New"/>
          <w:bCs/>
          <w:color w:val="000000"/>
          <w:szCs w:val="24"/>
          <w:shd w:val="clear" w:color="auto" w:fill="FFFFFF"/>
          <w:lang w:val="hy-AM" w:eastAsia="ru-RU"/>
        </w:rPr>
        <w:t> </w:t>
      </w:r>
    </w:p>
    <w:p w:rsidR="00045F6E" w:rsidRPr="005E75A9" w:rsidRDefault="00045F6E" w:rsidP="009D1DDC">
      <w:pPr>
        <w:spacing w:after="0"/>
        <w:ind w:firstLine="720"/>
        <w:jc w:val="both"/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</w:pP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Հոդված 1.</w:t>
      </w:r>
      <w:r w:rsidRPr="009D1DDC">
        <w:rPr>
          <w:rFonts w:ascii="Courier New" w:eastAsia="Times New Roman" w:hAnsi="Courier New" w:cs="Courier New"/>
          <w:bCs/>
          <w:color w:val="000000"/>
          <w:szCs w:val="24"/>
          <w:shd w:val="clear" w:color="auto" w:fill="FFFFFF"/>
          <w:lang w:val="hy-AM" w:eastAsia="ru-RU"/>
        </w:rPr>
        <w:t> </w:t>
      </w: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«Պետական տուրքի մասին» Հայաստանի Հանրապետության 1997 թվականի դեկտեմբերի 27-ի ՀՕ-186 օրենք</w:t>
      </w:r>
      <w:r w:rsidR="000D49CC" w:rsidRPr="005E75A9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ի</w:t>
      </w:r>
      <w:r w:rsidR="00B4059D" w:rsidRPr="005E75A9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 xml:space="preserve"> (այսուհետ` օրենք)</w:t>
      </w: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 xml:space="preserve"> 19-րդ հոդվածի «</w:t>
      </w:r>
      <w:r w:rsidRPr="005E75A9">
        <w:rPr>
          <w:rStyle w:val="Strong"/>
          <w:b w:val="0"/>
          <w:szCs w:val="24"/>
          <w:lang w:val="hy-AM"/>
        </w:rPr>
        <w:t>12. ՇՐՋԱԿԱ ՄԻՋԱՎԱՅՐԻ ՊԱՀՊԱՆՈՒԹՅԱՆ ԲՆԱԳԱՎԱ</w:t>
      </w:r>
      <w:r w:rsidRPr="005E75A9">
        <w:rPr>
          <w:rStyle w:val="Strong"/>
          <w:rFonts w:cs="Sylfaen"/>
          <w:b w:val="0"/>
          <w:szCs w:val="24"/>
          <w:lang w:val="hy-AM"/>
        </w:rPr>
        <w:t>Ռ</w:t>
      </w:r>
      <w:r w:rsidR="00907873"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»</w:t>
      </w:r>
      <w:r w:rsidR="00907873" w:rsidRPr="005E75A9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 xml:space="preserve"> բաժնի </w:t>
      </w:r>
      <w:r w:rsidR="002F4C9C" w:rsidRPr="005E75A9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1</w:t>
      </w: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2.</w:t>
      </w:r>
      <w:r w:rsidR="002F4C9C" w:rsidRPr="005E75A9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5</w:t>
      </w: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-րդ կետն ուժը կորցրած ճանաչել</w:t>
      </w:r>
      <w:r w:rsidR="00B4059D" w:rsidRPr="005E75A9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:</w:t>
      </w:r>
    </w:p>
    <w:p w:rsidR="00B4059D" w:rsidRPr="005E75A9" w:rsidRDefault="00B4059D" w:rsidP="009D1DDC">
      <w:pPr>
        <w:spacing w:after="0"/>
        <w:jc w:val="both"/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</w:pPr>
    </w:p>
    <w:p w:rsidR="00B4059D" w:rsidRPr="009D1DDC" w:rsidRDefault="00B4059D" w:rsidP="009D1DDC">
      <w:pPr>
        <w:spacing w:after="0"/>
        <w:ind w:firstLine="720"/>
        <w:jc w:val="both"/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</w:pPr>
      <w:r w:rsidRPr="005E75A9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Հոդված 2. Օրենքի</w:t>
      </w:r>
      <w:r w:rsidR="0043541F" w:rsidRPr="005E75A9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 xml:space="preserve"> </w:t>
      </w: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20.1-</w:t>
      </w:r>
      <w:r w:rsidRPr="005E75A9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րդ</w:t>
      </w: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 xml:space="preserve"> հոդվածի 1-ին մասի աղյուսակը լրացնել հետևյալ բովանդակությամբ </w:t>
      </w:r>
      <w:r w:rsidRPr="005E75A9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>նոր</w:t>
      </w:r>
      <w:r w:rsidRPr="009D1DDC"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  <w:t xml:space="preserve"> կետով.</w:t>
      </w:r>
    </w:p>
    <w:p w:rsidR="00B4059D" w:rsidRPr="005E75A9" w:rsidRDefault="00B4059D" w:rsidP="009D1DDC">
      <w:pPr>
        <w:spacing w:after="0"/>
        <w:jc w:val="both"/>
        <w:rPr>
          <w:rFonts w:eastAsia="Times New Roman"/>
          <w:bCs/>
          <w:vanish/>
          <w:color w:val="000000"/>
          <w:szCs w:val="24"/>
          <w:shd w:val="clear" w:color="auto" w:fill="FFFFFF"/>
          <w:lang w:val="hy-AM" w:eastAsia="ru-RU"/>
        </w:rPr>
      </w:pPr>
    </w:p>
    <w:p w:rsidR="00045F6E" w:rsidRPr="009D1DDC" w:rsidRDefault="00045F6E" w:rsidP="009D1DDC">
      <w:pPr>
        <w:spacing w:after="0"/>
        <w:jc w:val="both"/>
        <w:rPr>
          <w:rFonts w:cs="Sylfaen"/>
          <w:szCs w:val="24"/>
          <w:lang w:val="hy-AM"/>
        </w:rPr>
      </w:pPr>
    </w:p>
    <w:p w:rsidR="00045F6E" w:rsidRPr="009D1DDC" w:rsidRDefault="00045F6E" w:rsidP="009D1DDC">
      <w:pPr>
        <w:spacing w:after="0"/>
        <w:rPr>
          <w:rFonts w:eastAsia="Times New Roman"/>
          <w:bCs/>
          <w:color w:val="000000"/>
          <w:szCs w:val="24"/>
          <w:shd w:val="clear" w:color="auto" w:fill="FFFFFF"/>
          <w:lang w:val="hy-AM" w:eastAsia="ru-RU"/>
        </w:rPr>
      </w:pPr>
      <w:r w:rsidRPr="009D1DDC">
        <w:rPr>
          <w:rFonts w:ascii="Courier New" w:eastAsia="Times New Roman" w:hAnsi="Courier New" w:cs="Courier New"/>
          <w:bCs/>
          <w:color w:val="000000"/>
          <w:szCs w:val="24"/>
          <w:shd w:val="clear" w:color="auto" w:fill="FFFFFF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41"/>
        <w:gridCol w:w="2909"/>
      </w:tblGrid>
      <w:tr w:rsidR="00045F6E" w:rsidRPr="005E75A9" w:rsidTr="00F844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F6E" w:rsidRPr="009D1DDC" w:rsidRDefault="00045F6E" w:rsidP="00554C13">
            <w:pPr>
              <w:spacing w:before="100" w:beforeAutospacing="1" w:after="0"/>
              <w:rPr>
                <w:rFonts w:eastAsia="Times New Roman"/>
                <w:szCs w:val="24"/>
                <w:lang w:val="hy-AM" w:eastAsia="ru-RU"/>
              </w:rPr>
            </w:pPr>
            <w:r w:rsidRPr="009D1DDC">
              <w:rPr>
                <w:rFonts w:eastAsia="Times New Roman"/>
                <w:szCs w:val="24"/>
                <w:lang w:val="hy-AM" w:eastAsia="ru-RU"/>
              </w:rPr>
              <w:t>«</w:t>
            </w:r>
            <w:r w:rsidR="00554C13" w:rsidRPr="005E75A9">
              <w:rPr>
                <w:rFonts w:eastAsia="Times New Roman"/>
                <w:szCs w:val="24"/>
                <w:lang w:val="hy-AM" w:eastAsia="ru-RU"/>
              </w:rPr>
              <w:t>13</w:t>
            </w:r>
            <w:r w:rsidRPr="009D1DDC">
              <w:rPr>
                <w:rFonts w:eastAsia="Times New Roman"/>
                <w:szCs w:val="24"/>
                <w:lang w:val="hy-AM" w:eastAsia="ru-RU"/>
              </w:rPr>
              <w:t>)</w:t>
            </w:r>
            <w:r w:rsidR="00C834CE" w:rsidRPr="005E75A9">
              <w:rPr>
                <w:rFonts w:eastAsia="Times New Roman"/>
                <w:szCs w:val="24"/>
                <w:lang w:val="hy-AM" w:eastAsia="ru-RU"/>
              </w:rPr>
              <w:t xml:space="preserve"> </w:t>
            </w:r>
            <w:r w:rsidR="00A03F69" w:rsidRPr="005E75A9">
              <w:rPr>
                <w:szCs w:val="24"/>
                <w:lang w:val="hy-AM"/>
              </w:rPr>
              <w:t>Ստորերկրյա քաղցրահամ ջրերի օգտագործման նպատակով հորատման</w:t>
            </w:r>
            <w:r w:rsidRPr="009D1DDC">
              <w:rPr>
                <w:rFonts w:eastAsia="Times New Roman"/>
                <w:szCs w:val="24"/>
                <w:lang w:val="hy-AM" w:eastAsia="ru-RU"/>
              </w:rPr>
              <w:t xml:space="preserve"> գործունեության իրականացման իրավունք ձեռք բերելու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5F6E" w:rsidRPr="009D1DDC" w:rsidRDefault="00A03F69" w:rsidP="006C5601">
            <w:pPr>
              <w:spacing w:before="100" w:beforeAutospacing="1" w:after="0"/>
              <w:rPr>
                <w:rFonts w:eastAsia="Times New Roman"/>
                <w:szCs w:val="24"/>
                <w:lang w:val="hy-AM" w:eastAsia="ru-RU"/>
              </w:rPr>
            </w:pPr>
            <w:r w:rsidRPr="005E75A9">
              <w:rPr>
                <w:szCs w:val="24"/>
                <w:lang w:val="hy-AM"/>
              </w:rPr>
              <w:t>տարեկան բազային տուրքի</w:t>
            </w:r>
            <w:r w:rsidR="000C3764" w:rsidRPr="005E75A9">
              <w:rPr>
                <w:szCs w:val="24"/>
                <w:lang w:val="hy-AM"/>
              </w:rPr>
              <w:t xml:space="preserve"> </w:t>
            </w:r>
            <w:r w:rsidR="006C5601" w:rsidRPr="005E75A9">
              <w:rPr>
                <w:szCs w:val="24"/>
                <w:lang w:val="hy-AM"/>
              </w:rPr>
              <w:t>2</w:t>
            </w:r>
            <w:r w:rsidRPr="005E75A9">
              <w:rPr>
                <w:szCs w:val="24"/>
                <w:lang w:val="hy-AM"/>
              </w:rPr>
              <w:t>00-ապատիկի չափո</w:t>
            </w:r>
            <w:r w:rsidRPr="005E75A9">
              <w:rPr>
                <w:rFonts w:cs="Sylfaen"/>
                <w:szCs w:val="24"/>
                <w:lang w:val="hy-AM"/>
              </w:rPr>
              <w:t>վ</w:t>
            </w:r>
            <w:r w:rsidR="00045F6E" w:rsidRPr="009D1DDC">
              <w:rPr>
                <w:rFonts w:eastAsia="Times New Roman"/>
                <w:szCs w:val="24"/>
                <w:lang w:val="hy-AM" w:eastAsia="ru-RU"/>
              </w:rPr>
              <w:t>»:</w:t>
            </w:r>
          </w:p>
        </w:tc>
      </w:tr>
    </w:tbl>
    <w:p w:rsidR="00045F6E" w:rsidRPr="009D1DDC" w:rsidRDefault="00045F6E" w:rsidP="009D1DDC">
      <w:pPr>
        <w:spacing w:after="0"/>
        <w:jc w:val="both"/>
        <w:rPr>
          <w:rFonts w:cs="Sylfaen"/>
          <w:szCs w:val="24"/>
          <w:lang w:val="hy-AM"/>
        </w:rPr>
      </w:pPr>
    </w:p>
    <w:p w:rsidR="00B11611" w:rsidRPr="009D1DDC" w:rsidRDefault="00B11611" w:rsidP="009D1DDC">
      <w:pPr>
        <w:spacing w:after="0"/>
        <w:ind w:firstLine="720"/>
        <w:jc w:val="both"/>
        <w:rPr>
          <w:rFonts w:eastAsia="Times New Roman"/>
          <w:szCs w:val="24"/>
          <w:lang w:val="hy-AM"/>
        </w:rPr>
      </w:pPr>
      <w:r w:rsidRPr="009D1DDC">
        <w:rPr>
          <w:rFonts w:eastAsia="Times New Roman" w:cs="Sylfaen"/>
          <w:bCs/>
          <w:iCs/>
          <w:szCs w:val="24"/>
          <w:lang w:val="hy-AM"/>
        </w:rPr>
        <w:t>Հոդված</w:t>
      </w:r>
      <w:r w:rsidRPr="009D1DDC">
        <w:rPr>
          <w:rFonts w:eastAsia="Times New Roman"/>
          <w:bCs/>
          <w:iCs/>
          <w:szCs w:val="24"/>
          <w:lang w:val="hy-AM"/>
        </w:rPr>
        <w:t xml:space="preserve"> </w:t>
      </w:r>
      <w:r w:rsidR="00B4059D" w:rsidRPr="005E75A9">
        <w:rPr>
          <w:rFonts w:eastAsia="Times New Roman"/>
          <w:bCs/>
          <w:iCs/>
          <w:szCs w:val="24"/>
          <w:lang w:val="hy-AM"/>
        </w:rPr>
        <w:t>3</w:t>
      </w:r>
      <w:r w:rsidRPr="009D1DDC">
        <w:rPr>
          <w:rFonts w:eastAsia="Times New Roman"/>
          <w:bCs/>
          <w:iCs/>
          <w:szCs w:val="24"/>
          <w:lang w:val="hy-AM"/>
        </w:rPr>
        <w:t xml:space="preserve">. </w:t>
      </w:r>
      <w:r w:rsidRPr="009D1DDC">
        <w:rPr>
          <w:rFonts w:eastAsia="Times New Roman" w:cs="Sylfaen"/>
          <w:szCs w:val="24"/>
          <w:lang w:val="hy-AM"/>
        </w:rPr>
        <w:t>Սույն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օրենքն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ուժի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մեջ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է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մտնում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պաշտոնական</w:t>
      </w:r>
      <w:r w:rsidRPr="009D1DDC">
        <w:rPr>
          <w:rFonts w:eastAsia="Times New Roman"/>
          <w:szCs w:val="24"/>
          <w:lang w:val="hy-AM"/>
        </w:rPr>
        <w:t xml:space="preserve"> </w:t>
      </w:r>
      <w:r w:rsidR="00554C13">
        <w:rPr>
          <w:rFonts w:cs="Sylfaen"/>
          <w:szCs w:val="24"/>
          <w:lang w:val="af-ZA"/>
        </w:rPr>
        <w:t>հրապարակման օրվան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հաջորդող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տասներորդ օր</w:t>
      </w:r>
      <w:r w:rsidRPr="005E75A9">
        <w:rPr>
          <w:rFonts w:eastAsia="Times New Roman" w:cs="Sylfaen"/>
          <w:szCs w:val="24"/>
          <w:lang w:val="hy-AM"/>
        </w:rPr>
        <w:t>ը</w:t>
      </w:r>
      <w:r w:rsidRPr="009D1DDC">
        <w:rPr>
          <w:rFonts w:eastAsia="Times New Roman"/>
          <w:szCs w:val="24"/>
          <w:lang w:val="hy-AM"/>
        </w:rPr>
        <w:t xml:space="preserve">: </w:t>
      </w:r>
    </w:p>
    <w:p w:rsidR="00B11611" w:rsidRPr="009D1DDC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B11611" w:rsidRPr="005E75A9" w:rsidRDefault="00B11611" w:rsidP="009D1DDC">
      <w:pPr>
        <w:spacing w:after="0"/>
        <w:jc w:val="center"/>
        <w:rPr>
          <w:rFonts w:eastAsia="Times New Roman" w:cs="Sylfaen"/>
          <w:bCs/>
          <w:szCs w:val="24"/>
          <w:lang w:val="hy-AM"/>
        </w:rPr>
      </w:pPr>
    </w:p>
    <w:p w:rsidR="00772F24" w:rsidRPr="009D1DDC" w:rsidRDefault="00772F24" w:rsidP="009D1DDC">
      <w:pPr>
        <w:spacing w:after="0"/>
        <w:rPr>
          <w:rFonts w:cs="Sylfaen"/>
          <w:szCs w:val="24"/>
          <w:lang w:val="hy-AM"/>
        </w:rPr>
      </w:pPr>
      <w:r w:rsidRPr="009D1DDC">
        <w:rPr>
          <w:rFonts w:cs="Sylfaen"/>
          <w:szCs w:val="24"/>
          <w:lang w:val="hy-AM"/>
        </w:rPr>
        <w:br w:type="page"/>
      </w:r>
    </w:p>
    <w:p w:rsidR="00045F6E" w:rsidRPr="005E75A9" w:rsidRDefault="00045F6E" w:rsidP="009D1DDC">
      <w:pPr>
        <w:shd w:val="clear" w:color="auto" w:fill="FFFFFF"/>
        <w:spacing w:after="0"/>
        <w:ind w:right="344"/>
        <w:jc w:val="right"/>
        <w:rPr>
          <w:rFonts w:eastAsia="Times New Roman" w:cs="Sylfaen"/>
          <w:bCs/>
          <w:color w:val="000000"/>
          <w:szCs w:val="24"/>
          <w:lang w:val="hy-AM"/>
        </w:rPr>
      </w:pPr>
      <w:r w:rsidRPr="005E75A9">
        <w:rPr>
          <w:rFonts w:eastAsia="Times New Roman" w:cs="Sylfaen"/>
          <w:bCs/>
          <w:color w:val="000000"/>
          <w:szCs w:val="24"/>
          <w:lang w:val="hy-AM"/>
        </w:rPr>
        <w:lastRenderedPageBreak/>
        <w:t>ՆԱԽԱԳԻԾ</w:t>
      </w:r>
    </w:p>
    <w:p w:rsidR="00045F6E" w:rsidRPr="005E75A9" w:rsidRDefault="00045F6E" w:rsidP="009D1DDC">
      <w:pPr>
        <w:shd w:val="clear" w:color="auto" w:fill="FFFFFF"/>
        <w:spacing w:after="0"/>
        <w:ind w:right="344"/>
        <w:jc w:val="center"/>
        <w:rPr>
          <w:rFonts w:eastAsia="Times New Roman" w:cs="Sylfaen"/>
          <w:bCs/>
          <w:color w:val="000000"/>
          <w:szCs w:val="24"/>
          <w:lang w:val="hy-AM"/>
        </w:rPr>
      </w:pPr>
    </w:p>
    <w:p w:rsidR="00045F6E" w:rsidRPr="005E75A9" w:rsidRDefault="00045F6E" w:rsidP="009D1DDC">
      <w:pPr>
        <w:shd w:val="clear" w:color="auto" w:fill="FFFFFF"/>
        <w:spacing w:after="0"/>
        <w:ind w:right="344"/>
        <w:jc w:val="center"/>
        <w:rPr>
          <w:rFonts w:eastAsia="Times New Roman" w:cs="Sylfaen"/>
          <w:bCs/>
          <w:color w:val="000000"/>
          <w:szCs w:val="24"/>
          <w:lang w:val="hy-AM"/>
        </w:rPr>
      </w:pPr>
    </w:p>
    <w:p w:rsidR="00045F6E" w:rsidRPr="005E75A9" w:rsidRDefault="00045F6E" w:rsidP="009D1DDC">
      <w:pPr>
        <w:shd w:val="clear" w:color="auto" w:fill="FFFFFF"/>
        <w:spacing w:after="0"/>
        <w:ind w:right="344"/>
        <w:jc w:val="center"/>
        <w:rPr>
          <w:rFonts w:eastAsia="Times New Roman"/>
          <w:color w:val="000000"/>
          <w:szCs w:val="24"/>
          <w:lang w:val="hy-AM"/>
        </w:rPr>
      </w:pPr>
      <w:r w:rsidRPr="005E75A9">
        <w:rPr>
          <w:rFonts w:eastAsia="Times New Roman" w:cs="Sylfaen"/>
          <w:bCs/>
          <w:color w:val="000000"/>
          <w:szCs w:val="24"/>
          <w:lang w:val="hy-AM"/>
        </w:rPr>
        <w:t>ՀԱՅԱՍՏԱՆԻ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bCs/>
          <w:color w:val="000000"/>
          <w:szCs w:val="24"/>
          <w:lang w:val="hy-AM"/>
        </w:rPr>
        <w:t>ՀԱՆՐԱՊԵՏՈՒԹՅԱՆ</w:t>
      </w:r>
    </w:p>
    <w:p w:rsidR="00045F6E" w:rsidRPr="005E75A9" w:rsidRDefault="00045F6E" w:rsidP="009D1DDC">
      <w:pPr>
        <w:shd w:val="clear" w:color="auto" w:fill="FFFFFF"/>
        <w:spacing w:after="0"/>
        <w:ind w:right="344"/>
        <w:jc w:val="center"/>
        <w:rPr>
          <w:rFonts w:eastAsia="Times New Roman"/>
          <w:color w:val="000000"/>
          <w:szCs w:val="24"/>
          <w:lang w:val="hy-AM"/>
        </w:rPr>
      </w:pPr>
      <w:r w:rsidRPr="005E75A9">
        <w:rPr>
          <w:rFonts w:ascii="Times New Roman" w:eastAsia="Times New Roman" w:hAnsi="Times New Roman"/>
          <w:color w:val="000000"/>
          <w:szCs w:val="24"/>
          <w:lang w:val="hy-AM"/>
        </w:rPr>
        <w:t> </w:t>
      </w:r>
    </w:p>
    <w:p w:rsidR="00045F6E" w:rsidRPr="005E75A9" w:rsidRDefault="00045F6E" w:rsidP="009D1DDC">
      <w:pPr>
        <w:shd w:val="clear" w:color="auto" w:fill="FFFFFF"/>
        <w:spacing w:after="0"/>
        <w:ind w:right="344"/>
        <w:jc w:val="center"/>
        <w:rPr>
          <w:rFonts w:eastAsia="Times New Roman"/>
          <w:color w:val="000000"/>
          <w:szCs w:val="24"/>
          <w:lang w:val="hy-AM"/>
        </w:rPr>
      </w:pPr>
      <w:r w:rsidRPr="005E75A9">
        <w:rPr>
          <w:rFonts w:eastAsia="Times New Roman" w:cs="Sylfaen"/>
          <w:bCs/>
          <w:color w:val="000000"/>
          <w:szCs w:val="24"/>
          <w:lang w:val="hy-AM"/>
        </w:rPr>
        <w:t>Օ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bCs/>
          <w:color w:val="000000"/>
          <w:szCs w:val="24"/>
          <w:lang w:val="hy-AM"/>
        </w:rPr>
        <w:t>Ր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bCs/>
          <w:color w:val="000000"/>
          <w:szCs w:val="24"/>
          <w:lang w:val="hy-AM"/>
        </w:rPr>
        <w:t>Ե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bCs/>
          <w:color w:val="000000"/>
          <w:szCs w:val="24"/>
          <w:lang w:val="hy-AM"/>
        </w:rPr>
        <w:t>Ն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bCs/>
          <w:color w:val="000000"/>
          <w:szCs w:val="24"/>
          <w:lang w:val="hy-AM"/>
        </w:rPr>
        <w:t>Ք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bCs/>
          <w:color w:val="000000"/>
          <w:szCs w:val="24"/>
          <w:lang w:val="hy-AM"/>
        </w:rPr>
        <w:t>Ը</w:t>
      </w:r>
    </w:p>
    <w:p w:rsidR="00045F6E" w:rsidRPr="005E75A9" w:rsidRDefault="00045F6E" w:rsidP="009D1DDC">
      <w:pPr>
        <w:shd w:val="clear" w:color="auto" w:fill="FFFFFF"/>
        <w:spacing w:after="0"/>
        <w:ind w:right="344"/>
        <w:rPr>
          <w:rFonts w:eastAsia="Times New Roman"/>
          <w:color w:val="000000"/>
          <w:szCs w:val="24"/>
          <w:lang w:val="hy-AM"/>
        </w:rPr>
      </w:pPr>
      <w:r w:rsidRPr="005E75A9">
        <w:rPr>
          <w:rFonts w:ascii="Times New Roman" w:eastAsia="Times New Roman" w:hAnsi="Times New Roman"/>
          <w:color w:val="000000"/>
          <w:szCs w:val="24"/>
          <w:lang w:val="hy-AM"/>
        </w:rPr>
        <w:t> </w:t>
      </w:r>
    </w:p>
    <w:p w:rsidR="00045F6E" w:rsidRPr="005E75A9" w:rsidRDefault="00045F6E" w:rsidP="009D1DDC">
      <w:pPr>
        <w:shd w:val="clear" w:color="auto" w:fill="FFFFFF"/>
        <w:spacing w:after="0"/>
        <w:ind w:right="344"/>
        <w:jc w:val="center"/>
        <w:rPr>
          <w:rFonts w:eastAsia="Times New Roman"/>
          <w:color w:val="000000"/>
          <w:szCs w:val="24"/>
          <w:lang w:val="hy-AM"/>
        </w:rPr>
      </w:pPr>
      <w:r w:rsidRPr="005E75A9">
        <w:rPr>
          <w:rFonts w:eastAsia="Times New Roman" w:cs="Sylfaen"/>
          <w:bCs/>
          <w:color w:val="000000"/>
          <w:szCs w:val="24"/>
          <w:lang w:val="hy-AM"/>
        </w:rPr>
        <w:t>«ԳՈՐԾՈՒՆԵՈՒԹՅԱՆ ԻՐԱԿԱՆԱՑՄԱՆ ԾԱՆՈՒՑՄԱՆ ՄԱՍԻՆ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» </w:t>
      </w:r>
      <w:r w:rsidRPr="005E75A9">
        <w:rPr>
          <w:rFonts w:eastAsia="Times New Roman" w:cs="Sylfaen"/>
          <w:bCs/>
          <w:color w:val="000000"/>
          <w:szCs w:val="24"/>
          <w:lang w:val="hy-AM"/>
        </w:rPr>
        <w:t>ՀԱՅԱՍՏԱՆԻ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bCs/>
          <w:color w:val="000000"/>
          <w:szCs w:val="24"/>
          <w:lang w:val="hy-AM"/>
        </w:rPr>
        <w:t>ՀԱՆՐԱՊԵՏՈՒԹՅԱՆ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bCs/>
          <w:color w:val="000000"/>
          <w:szCs w:val="24"/>
          <w:lang w:val="hy-AM"/>
        </w:rPr>
        <w:t>ՕՐԵՆՔՈՒՄ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bCs/>
          <w:color w:val="000000"/>
          <w:szCs w:val="24"/>
          <w:lang w:val="hy-AM"/>
        </w:rPr>
        <w:t>ԼՐԱՑՈՒՄ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bCs/>
          <w:color w:val="000000"/>
          <w:szCs w:val="24"/>
          <w:lang w:val="hy-AM"/>
        </w:rPr>
        <w:t>ԿԱՏԱՐԵԼՈՒ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bCs/>
          <w:color w:val="000000"/>
          <w:szCs w:val="24"/>
          <w:lang w:val="hy-AM"/>
        </w:rPr>
        <w:t>ՄԱՍԻՆ</w:t>
      </w:r>
    </w:p>
    <w:p w:rsidR="00045F6E" w:rsidRPr="005E75A9" w:rsidRDefault="00045F6E" w:rsidP="009D1DDC">
      <w:pPr>
        <w:shd w:val="clear" w:color="auto" w:fill="FFFFFF"/>
        <w:spacing w:after="0"/>
        <w:ind w:right="344"/>
        <w:rPr>
          <w:rFonts w:eastAsia="Times New Roman"/>
          <w:color w:val="000000"/>
          <w:szCs w:val="24"/>
          <w:lang w:val="hy-AM"/>
        </w:rPr>
      </w:pPr>
      <w:r w:rsidRPr="005E75A9">
        <w:rPr>
          <w:rFonts w:ascii="Times New Roman" w:eastAsia="Times New Roman" w:hAnsi="Times New Roman"/>
          <w:color w:val="000000"/>
          <w:szCs w:val="24"/>
          <w:lang w:val="hy-AM"/>
        </w:rPr>
        <w:t> </w:t>
      </w:r>
    </w:p>
    <w:p w:rsidR="00045F6E" w:rsidRPr="009D1DDC" w:rsidRDefault="00045F6E" w:rsidP="009D1DDC">
      <w:pPr>
        <w:shd w:val="clear" w:color="auto" w:fill="FFFFFF"/>
        <w:spacing w:after="0"/>
        <w:ind w:right="344" w:firstLine="720"/>
        <w:jc w:val="both"/>
        <w:rPr>
          <w:rFonts w:eastAsia="Times New Roman"/>
          <w:color w:val="000000"/>
          <w:szCs w:val="24"/>
        </w:rPr>
      </w:pPr>
      <w:r w:rsidRPr="005E75A9">
        <w:rPr>
          <w:rFonts w:eastAsia="Times New Roman" w:cs="Sylfaen"/>
          <w:bCs/>
          <w:color w:val="000000"/>
          <w:szCs w:val="24"/>
          <w:lang w:val="hy-AM"/>
        </w:rPr>
        <w:t>Հոդված</w:t>
      </w:r>
      <w:r w:rsidRPr="005E75A9">
        <w:rPr>
          <w:rFonts w:eastAsia="Times New Roman"/>
          <w:bCs/>
          <w:color w:val="000000"/>
          <w:szCs w:val="24"/>
          <w:lang w:val="hy-AM"/>
        </w:rPr>
        <w:t xml:space="preserve"> 1.</w:t>
      </w:r>
      <w:r w:rsidRPr="005E75A9">
        <w:rPr>
          <w:rFonts w:ascii="Times New Roman" w:eastAsia="Times New Roman" w:hAnsi="Times New Roman"/>
          <w:color w:val="000000"/>
          <w:szCs w:val="24"/>
          <w:lang w:val="hy-AM"/>
        </w:rPr>
        <w:t> </w:t>
      </w:r>
      <w:r w:rsidR="00B4059D" w:rsidRPr="005E75A9">
        <w:rPr>
          <w:rFonts w:eastAsia="Times New Roman"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color w:val="000000"/>
          <w:szCs w:val="24"/>
          <w:lang w:val="hy-AM"/>
        </w:rPr>
        <w:t>«</w:t>
      </w:r>
      <w:r w:rsidRPr="009D1DDC">
        <w:rPr>
          <w:rFonts w:eastAsia="Times New Roman" w:cs="Sylfaen"/>
          <w:color w:val="000000"/>
          <w:szCs w:val="24"/>
          <w:lang w:val="hy-AM"/>
        </w:rPr>
        <w:t>Գ</w:t>
      </w:r>
      <w:r w:rsidRPr="005E75A9">
        <w:rPr>
          <w:rFonts w:eastAsia="Times New Roman" w:cs="Sylfaen"/>
          <w:color w:val="000000"/>
          <w:szCs w:val="24"/>
          <w:lang w:val="hy-AM"/>
        </w:rPr>
        <w:t>ործունեության իրականացման ծանուցման մասին» Հայաստանի Հանրապետության 20</w:t>
      </w:r>
      <w:r w:rsidRPr="009D1DDC">
        <w:rPr>
          <w:rFonts w:eastAsia="Times New Roman" w:cs="Sylfaen"/>
          <w:color w:val="000000"/>
          <w:szCs w:val="24"/>
          <w:lang w:val="hy-AM"/>
        </w:rPr>
        <w:t>15</w:t>
      </w:r>
      <w:r w:rsidRPr="005E75A9">
        <w:rPr>
          <w:rFonts w:eastAsia="Times New Roman" w:cs="Sylfaen"/>
          <w:color w:val="000000"/>
          <w:szCs w:val="24"/>
          <w:lang w:val="hy-AM"/>
        </w:rPr>
        <w:t xml:space="preserve"> թվականի </w:t>
      </w:r>
      <w:r w:rsidRPr="009D1DDC">
        <w:rPr>
          <w:rFonts w:eastAsia="Times New Roman" w:cs="Sylfaen"/>
          <w:color w:val="000000"/>
          <w:szCs w:val="24"/>
          <w:lang w:val="hy-AM"/>
        </w:rPr>
        <w:t>նոյեմբեր</w:t>
      </w:r>
      <w:r w:rsidRPr="005E75A9">
        <w:rPr>
          <w:rFonts w:eastAsia="Times New Roman" w:cs="Sylfaen"/>
          <w:color w:val="000000"/>
          <w:szCs w:val="24"/>
          <w:lang w:val="hy-AM"/>
        </w:rPr>
        <w:t xml:space="preserve">ի </w:t>
      </w:r>
      <w:r w:rsidRPr="009D1DDC">
        <w:rPr>
          <w:rFonts w:eastAsia="Times New Roman" w:cs="Sylfaen"/>
          <w:color w:val="000000"/>
          <w:szCs w:val="24"/>
          <w:lang w:val="hy-AM"/>
        </w:rPr>
        <w:t>13</w:t>
      </w:r>
      <w:r w:rsidRPr="005E75A9">
        <w:rPr>
          <w:rFonts w:eastAsia="Times New Roman" w:cs="Sylfaen"/>
          <w:color w:val="000000"/>
          <w:szCs w:val="24"/>
          <w:lang w:val="hy-AM"/>
        </w:rPr>
        <w:t>-ի ՀՕ-</w:t>
      </w:r>
      <w:r w:rsidRPr="009D1DDC">
        <w:rPr>
          <w:rFonts w:eastAsia="Times New Roman" w:cs="Sylfaen"/>
          <w:color w:val="000000"/>
          <w:szCs w:val="24"/>
          <w:lang w:val="hy-AM"/>
        </w:rPr>
        <w:t>120-Ն</w:t>
      </w:r>
      <w:r w:rsidRPr="005E75A9">
        <w:rPr>
          <w:rFonts w:eastAsia="Times New Roman" w:cs="Sylfaen"/>
          <w:color w:val="000000"/>
          <w:szCs w:val="24"/>
          <w:lang w:val="hy-AM"/>
        </w:rPr>
        <w:t xml:space="preserve"> օրենքի </w:t>
      </w:r>
      <w:r w:rsidRPr="009D1DDC">
        <w:rPr>
          <w:rFonts w:eastAsia="Times New Roman" w:cs="Sylfaen"/>
          <w:color w:val="000000"/>
          <w:szCs w:val="24"/>
          <w:lang w:val="hy-AM"/>
        </w:rPr>
        <w:t>22</w:t>
      </w:r>
      <w:r w:rsidRPr="005E75A9">
        <w:rPr>
          <w:rFonts w:eastAsia="Times New Roman" w:cs="Sylfaen"/>
          <w:color w:val="000000"/>
          <w:szCs w:val="24"/>
          <w:lang w:val="hy-AM"/>
        </w:rPr>
        <w:t>-րդ հոդվածի</w:t>
      </w:r>
      <w:r w:rsidRPr="005E75A9">
        <w:rPr>
          <w:rFonts w:eastAsia="Times New Roman"/>
          <w:color w:val="000000"/>
          <w:szCs w:val="24"/>
          <w:lang w:val="hy-AM"/>
        </w:rPr>
        <w:t xml:space="preserve"> 2-</w:t>
      </w:r>
      <w:r w:rsidRPr="005E75A9">
        <w:rPr>
          <w:rFonts w:eastAsia="Times New Roman" w:cs="Sylfaen"/>
          <w:color w:val="000000"/>
          <w:szCs w:val="24"/>
          <w:lang w:val="hy-AM"/>
        </w:rPr>
        <w:t>րդ</w:t>
      </w:r>
      <w:r w:rsidRPr="005E75A9">
        <w:rPr>
          <w:rFonts w:eastAsia="Times New Roman"/>
          <w:color w:val="000000"/>
          <w:szCs w:val="24"/>
          <w:lang w:val="hy-AM"/>
        </w:rPr>
        <w:t xml:space="preserve"> </w:t>
      </w:r>
      <w:r w:rsidRPr="005E75A9">
        <w:rPr>
          <w:rFonts w:eastAsia="Times New Roman" w:cs="Sylfaen"/>
          <w:color w:val="000000"/>
          <w:szCs w:val="24"/>
          <w:lang w:val="hy-AM"/>
        </w:rPr>
        <w:t>մաս</w:t>
      </w:r>
      <w:r w:rsidRPr="009D1DDC">
        <w:rPr>
          <w:rFonts w:eastAsia="Times New Roman" w:cs="Sylfaen"/>
          <w:color w:val="000000"/>
          <w:szCs w:val="24"/>
          <w:lang w:val="hy-AM"/>
        </w:rPr>
        <w:t xml:space="preserve">ի աղյուսակը </w:t>
      </w:r>
      <w:r w:rsidR="00EE07E6" w:rsidRPr="005E75A9">
        <w:rPr>
          <w:rFonts w:eastAsia="Times New Roman" w:cs="Sylfaen"/>
          <w:color w:val="000000"/>
          <w:szCs w:val="24"/>
          <w:lang w:val="hy-AM"/>
        </w:rPr>
        <w:t xml:space="preserve">3-րդ բաժնից հետո </w:t>
      </w:r>
      <w:r w:rsidRPr="005E75A9">
        <w:rPr>
          <w:rFonts w:eastAsia="Times New Roman" w:cs="Sylfaen"/>
          <w:color w:val="000000"/>
          <w:szCs w:val="24"/>
          <w:lang w:val="hy-AM"/>
        </w:rPr>
        <w:t>լրացնել</w:t>
      </w:r>
      <w:r w:rsidRPr="005E75A9">
        <w:rPr>
          <w:rFonts w:eastAsia="Times New Roman"/>
          <w:color w:val="000000"/>
          <w:szCs w:val="24"/>
          <w:lang w:val="hy-AM"/>
        </w:rPr>
        <w:t xml:space="preserve"> </w:t>
      </w:r>
      <w:r w:rsidRPr="009D1DDC">
        <w:rPr>
          <w:rFonts w:eastAsia="Times New Roman"/>
          <w:color w:val="000000"/>
          <w:szCs w:val="24"/>
          <w:lang w:val="hy-AM"/>
        </w:rPr>
        <w:t>նոր</w:t>
      </w:r>
      <w:r w:rsidRPr="005E75A9">
        <w:rPr>
          <w:rFonts w:eastAsia="Times New Roman" w:cs="Sylfaen"/>
          <w:color w:val="000000"/>
          <w:szCs w:val="24"/>
          <w:lang w:val="hy-AM"/>
        </w:rPr>
        <w:t xml:space="preserve"> </w:t>
      </w:r>
      <w:r w:rsidRPr="009D1DDC">
        <w:rPr>
          <w:rFonts w:eastAsia="Times New Roman" w:cs="Sylfaen"/>
          <w:color w:val="000000"/>
          <w:szCs w:val="24"/>
          <w:lang w:val="hy-AM"/>
        </w:rPr>
        <w:t>«</w:t>
      </w:r>
      <w:r w:rsidRPr="005E75A9">
        <w:rPr>
          <w:rFonts w:eastAsia="Times New Roman" w:cs="Sylfaen"/>
          <w:color w:val="000000"/>
          <w:szCs w:val="24"/>
          <w:lang w:val="hy-AM"/>
        </w:rPr>
        <w:t xml:space="preserve"> </w:t>
      </w:r>
      <w:r w:rsidR="00064005" w:rsidRPr="005E75A9">
        <w:rPr>
          <w:rFonts w:eastAsia="Times New Roman" w:cs="Sylfaen"/>
          <w:color w:val="000000"/>
          <w:szCs w:val="24"/>
          <w:lang w:val="hy-AM"/>
        </w:rPr>
        <w:t>3.1</w:t>
      </w:r>
      <w:r w:rsidRPr="009D1DDC">
        <w:rPr>
          <w:rFonts w:eastAsia="Times New Roman" w:cs="Sylfaen"/>
          <w:color w:val="000000"/>
          <w:szCs w:val="24"/>
          <w:lang w:val="hy-AM"/>
        </w:rPr>
        <w:t xml:space="preserve">. </w:t>
      </w:r>
      <w:r w:rsidRPr="009D1DDC">
        <w:rPr>
          <w:rStyle w:val="Strong"/>
          <w:b w:val="0"/>
          <w:szCs w:val="24"/>
        </w:rPr>
        <w:t>ՇՐՋԱԿԱ ՄԻՋԱՎԱՅՐԻ ՊԱՀՊԱՆՈՒԹՅԱՆ ԲՆԱԳԱՎԱՌ</w:t>
      </w:r>
      <w:r w:rsidRPr="009D1DDC">
        <w:rPr>
          <w:rFonts w:eastAsia="Times New Roman" w:cs="Sylfaen"/>
          <w:color w:val="000000"/>
          <w:szCs w:val="24"/>
          <w:lang w:val="hy-AM"/>
        </w:rPr>
        <w:t xml:space="preserve">» բաժնով </w:t>
      </w:r>
      <w:r w:rsidRPr="009D1DDC">
        <w:rPr>
          <w:rFonts w:eastAsia="Times New Roman" w:cs="Sylfaen"/>
          <w:color w:val="000000"/>
          <w:szCs w:val="24"/>
        </w:rPr>
        <w:t>հետևյալ</w:t>
      </w:r>
      <w:r w:rsidRPr="009D1DDC">
        <w:rPr>
          <w:rFonts w:eastAsia="Times New Roman"/>
          <w:color w:val="000000"/>
          <w:szCs w:val="24"/>
        </w:rPr>
        <w:t xml:space="preserve"> </w:t>
      </w:r>
      <w:proofErr w:type="gramStart"/>
      <w:r w:rsidRPr="009D1DDC">
        <w:rPr>
          <w:rFonts w:eastAsia="Times New Roman" w:cs="Sylfaen"/>
          <w:color w:val="000000"/>
          <w:szCs w:val="24"/>
        </w:rPr>
        <w:t>բովանդակությամբ</w:t>
      </w:r>
      <w:r w:rsidRPr="009D1DDC">
        <w:rPr>
          <w:rFonts w:eastAsia="Times New Roman"/>
          <w:color w:val="000000"/>
          <w:szCs w:val="24"/>
        </w:rPr>
        <w:t xml:space="preserve"> .</w:t>
      </w:r>
      <w:proofErr w:type="gramEnd"/>
    </w:p>
    <w:p w:rsidR="00045F6E" w:rsidRPr="009D1DDC" w:rsidRDefault="00045F6E" w:rsidP="009D1DDC">
      <w:pPr>
        <w:shd w:val="clear" w:color="auto" w:fill="FFFFFF"/>
        <w:spacing w:after="0"/>
        <w:ind w:right="344"/>
        <w:rPr>
          <w:rFonts w:eastAsia="Times New Roman" w:cs="Sylfaen"/>
          <w:bCs/>
          <w:color w:val="000000"/>
          <w:szCs w:val="24"/>
        </w:rPr>
      </w:pPr>
    </w:p>
    <w:p w:rsidR="00045F6E" w:rsidRPr="009D1DDC" w:rsidRDefault="00045F6E" w:rsidP="009D1DDC">
      <w:pPr>
        <w:spacing w:after="0"/>
        <w:ind w:right="344"/>
        <w:rPr>
          <w:rFonts w:eastAsia="Times New Roman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6399"/>
        <w:gridCol w:w="913"/>
        <w:gridCol w:w="707"/>
        <w:gridCol w:w="720"/>
      </w:tblGrid>
      <w:tr w:rsidR="00045F6E" w:rsidRPr="009D1DDC" w:rsidTr="00B4059D">
        <w:trPr>
          <w:trHeight w:val="478"/>
        </w:trPr>
        <w:tc>
          <w:tcPr>
            <w:tcW w:w="441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right"/>
              <w:rPr>
                <w:rFonts w:cs="Sylfaen"/>
                <w:szCs w:val="24"/>
                <w:u w:val="single"/>
                <w:lang w:val="hy-AM"/>
              </w:rPr>
            </w:pPr>
          </w:p>
        </w:tc>
        <w:tc>
          <w:tcPr>
            <w:tcW w:w="6399" w:type="dxa"/>
            <w:shd w:val="clear" w:color="auto" w:fill="auto"/>
          </w:tcPr>
          <w:p w:rsidR="00045F6E" w:rsidRPr="00064005" w:rsidRDefault="00064005" w:rsidP="009D1DDC">
            <w:pPr>
              <w:spacing w:after="0"/>
              <w:ind w:right="344"/>
              <w:rPr>
                <w:rFonts w:cs="Sylfaen"/>
                <w:b/>
                <w:szCs w:val="24"/>
                <w:lang w:val="hy-AM"/>
              </w:rPr>
            </w:pPr>
            <w:r w:rsidRPr="00064005">
              <w:rPr>
                <w:rFonts w:cs="Sylfaen"/>
                <w:b/>
                <w:szCs w:val="24"/>
              </w:rPr>
              <w:t>3.1</w:t>
            </w:r>
            <w:r w:rsidR="00045F6E" w:rsidRPr="00064005">
              <w:rPr>
                <w:rFonts w:cs="Sylfaen"/>
                <w:b/>
                <w:szCs w:val="24"/>
              </w:rPr>
              <w:t>.</w:t>
            </w:r>
            <w:r w:rsidRPr="00064005">
              <w:rPr>
                <w:rFonts w:cs="Sylfaen"/>
                <w:b/>
                <w:szCs w:val="24"/>
              </w:rPr>
              <w:t xml:space="preserve"> </w:t>
            </w:r>
            <w:r w:rsidR="00045F6E" w:rsidRPr="00064005">
              <w:rPr>
                <w:rStyle w:val="Strong"/>
                <w:szCs w:val="24"/>
              </w:rPr>
              <w:t>ՇՐՋԱԿԱ ՄԻՋԱՎԱՅՐԻ ՊԱՀՊԱՆՈՒԹՅԱՆ ԲՆԱԳԱՎԱՌ</w:t>
            </w:r>
          </w:p>
        </w:tc>
        <w:tc>
          <w:tcPr>
            <w:tcW w:w="913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right"/>
              <w:rPr>
                <w:rFonts w:cs="Sylfaen"/>
                <w:szCs w:val="24"/>
                <w:u w:val="single"/>
                <w:lang w:val="hy-AM"/>
              </w:rPr>
            </w:pPr>
          </w:p>
        </w:tc>
        <w:tc>
          <w:tcPr>
            <w:tcW w:w="707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right"/>
              <w:rPr>
                <w:rFonts w:cs="Sylfaen"/>
                <w:szCs w:val="24"/>
                <w:u w:val="single"/>
                <w:lang w:val="hy-AM"/>
              </w:rPr>
            </w:pPr>
          </w:p>
        </w:tc>
        <w:tc>
          <w:tcPr>
            <w:tcW w:w="720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right"/>
              <w:rPr>
                <w:rFonts w:cs="Sylfaen"/>
                <w:szCs w:val="24"/>
                <w:u w:val="single"/>
                <w:lang w:val="hy-AM"/>
              </w:rPr>
            </w:pPr>
          </w:p>
        </w:tc>
      </w:tr>
      <w:tr w:rsidR="00045F6E" w:rsidRPr="009D1DDC" w:rsidTr="00B4059D">
        <w:trPr>
          <w:trHeight w:val="489"/>
        </w:trPr>
        <w:tc>
          <w:tcPr>
            <w:tcW w:w="441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right"/>
              <w:rPr>
                <w:rFonts w:cs="Sylfaen"/>
                <w:szCs w:val="24"/>
              </w:rPr>
            </w:pPr>
            <w:r w:rsidRPr="009D1DDC">
              <w:rPr>
                <w:rFonts w:cs="Sylfaen"/>
                <w:szCs w:val="24"/>
              </w:rPr>
              <w:t>1.</w:t>
            </w:r>
          </w:p>
        </w:tc>
        <w:tc>
          <w:tcPr>
            <w:tcW w:w="6399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rPr>
                <w:rFonts w:cs="Sylfaen"/>
                <w:szCs w:val="24"/>
                <w:u w:val="single"/>
                <w:lang w:val="hy-AM"/>
              </w:rPr>
            </w:pPr>
            <w:r w:rsidRPr="009D1DDC">
              <w:rPr>
                <w:szCs w:val="24"/>
              </w:rPr>
              <w:t>Ստորերկրյա քաղցրահամ ջրերի օգտագործման նպատակով հորատման գործունեություն</w:t>
            </w:r>
          </w:p>
        </w:tc>
        <w:tc>
          <w:tcPr>
            <w:tcW w:w="913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both"/>
              <w:rPr>
                <w:rFonts w:cs="Sylfaen"/>
                <w:szCs w:val="24"/>
                <w:lang w:val="hy-AM"/>
              </w:rPr>
            </w:pPr>
            <w:r w:rsidRPr="009D1DDC">
              <w:rPr>
                <w:rFonts w:cs="Sylfaen"/>
                <w:szCs w:val="24"/>
                <w:lang w:val="hy-AM"/>
              </w:rPr>
              <w:t>ԿՄ</w:t>
            </w:r>
          </w:p>
        </w:tc>
        <w:tc>
          <w:tcPr>
            <w:tcW w:w="707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center"/>
              <w:rPr>
                <w:rFonts w:cs="Sylfaen"/>
                <w:szCs w:val="24"/>
                <w:u w:val="single"/>
                <w:lang w:val="hy-AM"/>
              </w:rPr>
            </w:pPr>
            <w:r w:rsidRPr="009D1DDC">
              <w:rPr>
                <w:rFonts w:cs="Sylfaen"/>
                <w:szCs w:val="24"/>
                <w:u w:val="single"/>
                <w:lang w:val="hy-AM"/>
              </w:rPr>
              <w:t>_</w:t>
            </w:r>
          </w:p>
        </w:tc>
        <w:tc>
          <w:tcPr>
            <w:tcW w:w="720" w:type="dxa"/>
            <w:shd w:val="clear" w:color="auto" w:fill="auto"/>
          </w:tcPr>
          <w:p w:rsidR="00045F6E" w:rsidRPr="009D1DDC" w:rsidRDefault="00045F6E" w:rsidP="009D1DDC">
            <w:pPr>
              <w:spacing w:after="0"/>
              <w:ind w:right="344"/>
              <w:jc w:val="right"/>
              <w:rPr>
                <w:rFonts w:cs="Sylfaen"/>
                <w:szCs w:val="24"/>
              </w:rPr>
            </w:pPr>
            <w:r w:rsidRPr="009D1DDC">
              <w:rPr>
                <w:rFonts w:cs="Sylfaen"/>
                <w:szCs w:val="24"/>
              </w:rPr>
              <w:t>_</w:t>
            </w:r>
          </w:p>
        </w:tc>
      </w:tr>
    </w:tbl>
    <w:p w:rsidR="00045F6E" w:rsidRPr="009D1DDC" w:rsidRDefault="00045F6E" w:rsidP="009D1DDC">
      <w:pPr>
        <w:spacing w:after="0"/>
        <w:ind w:right="344"/>
        <w:jc w:val="right"/>
        <w:rPr>
          <w:rFonts w:cs="Sylfaen"/>
          <w:szCs w:val="24"/>
          <w:u w:val="single"/>
          <w:lang w:val="hy-AM"/>
        </w:rPr>
      </w:pPr>
    </w:p>
    <w:p w:rsidR="00045F6E" w:rsidRPr="009D1DDC" w:rsidRDefault="00045F6E" w:rsidP="009D1DDC">
      <w:pPr>
        <w:spacing w:after="0"/>
        <w:ind w:right="344" w:firstLine="720"/>
        <w:jc w:val="both"/>
        <w:rPr>
          <w:rFonts w:eastAsia="Times New Roman"/>
          <w:szCs w:val="24"/>
          <w:lang w:val="hy-AM"/>
        </w:rPr>
      </w:pPr>
      <w:r w:rsidRPr="009D1DDC">
        <w:rPr>
          <w:rFonts w:eastAsia="Times New Roman" w:cs="Sylfaen"/>
          <w:bCs/>
          <w:color w:val="000000"/>
          <w:szCs w:val="24"/>
          <w:lang w:val="hy-AM"/>
        </w:rPr>
        <w:t>Հոդված</w:t>
      </w:r>
      <w:r w:rsidRPr="009D1DDC">
        <w:rPr>
          <w:rFonts w:eastAsia="Times New Roman"/>
          <w:bCs/>
          <w:color w:val="000000"/>
          <w:szCs w:val="24"/>
          <w:lang w:val="hy-AM"/>
        </w:rPr>
        <w:t xml:space="preserve"> 2.</w:t>
      </w:r>
      <w:r w:rsidRPr="009D1DDC">
        <w:rPr>
          <w:rFonts w:ascii="Times New Roman" w:eastAsia="Times New Roman" w:hAnsi="Times New Roman"/>
          <w:color w:val="000000"/>
          <w:szCs w:val="24"/>
          <w:lang w:val="hy-AM"/>
        </w:rPr>
        <w:t> </w:t>
      </w:r>
      <w:r w:rsidRPr="009D1DDC">
        <w:rPr>
          <w:rFonts w:eastAsia="Times New Roman" w:cs="Sylfaen"/>
          <w:szCs w:val="24"/>
          <w:lang w:val="hy-AM"/>
        </w:rPr>
        <w:t>Սույն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օրենքն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ուժի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մեջ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է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մտնում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պաշտոնական</w:t>
      </w:r>
      <w:r w:rsidRPr="009D1DDC">
        <w:rPr>
          <w:rFonts w:eastAsia="Times New Roman"/>
          <w:szCs w:val="24"/>
          <w:lang w:val="hy-AM"/>
        </w:rPr>
        <w:t xml:space="preserve"> </w:t>
      </w:r>
      <w:r w:rsidR="00CF022D">
        <w:rPr>
          <w:rFonts w:cs="Sylfaen"/>
          <w:szCs w:val="24"/>
          <w:lang w:val="af-ZA"/>
        </w:rPr>
        <w:t>հրապարակման օրվան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հաջորդող</w:t>
      </w:r>
      <w:r w:rsidRPr="009D1DDC">
        <w:rPr>
          <w:rFonts w:eastAsia="Times New Roman"/>
          <w:szCs w:val="24"/>
          <w:lang w:val="hy-AM"/>
        </w:rPr>
        <w:t xml:space="preserve"> </w:t>
      </w:r>
      <w:r w:rsidRPr="009D1DDC">
        <w:rPr>
          <w:rFonts w:eastAsia="Times New Roman" w:cs="Sylfaen"/>
          <w:szCs w:val="24"/>
          <w:lang w:val="hy-AM"/>
        </w:rPr>
        <w:t>տասներորդ օր</w:t>
      </w:r>
      <w:r w:rsidRPr="005E75A9">
        <w:rPr>
          <w:rFonts w:eastAsia="Times New Roman" w:cs="Sylfaen"/>
          <w:szCs w:val="24"/>
          <w:lang w:val="hy-AM"/>
        </w:rPr>
        <w:t>ը</w:t>
      </w:r>
      <w:r w:rsidRPr="009D1DDC">
        <w:rPr>
          <w:rFonts w:eastAsia="Times New Roman"/>
          <w:szCs w:val="24"/>
          <w:lang w:val="hy-AM"/>
        </w:rPr>
        <w:t xml:space="preserve">: </w:t>
      </w:r>
    </w:p>
    <w:p w:rsidR="000C3D66" w:rsidRPr="005E75A9" w:rsidRDefault="009D1DDC" w:rsidP="005E75A9">
      <w:pPr>
        <w:shd w:val="clear" w:color="auto" w:fill="FFFFFF"/>
        <w:spacing w:after="0"/>
        <w:ind w:right="-900"/>
        <w:rPr>
          <w:rFonts w:eastAsia="Times New Roman"/>
          <w:szCs w:val="24"/>
          <w:lang w:val="hy-AM" w:eastAsia="ru-RU"/>
        </w:rPr>
      </w:pPr>
      <w:r w:rsidRPr="009D1DDC">
        <w:rPr>
          <w:rFonts w:eastAsia="Times New Roman"/>
          <w:szCs w:val="24"/>
          <w:lang w:val="hy-AM" w:eastAsia="ru-RU"/>
        </w:rPr>
        <w:t xml:space="preserve"> </w:t>
      </w:r>
      <w:r w:rsidR="005E75A9" w:rsidRPr="005E75A9">
        <w:rPr>
          <w:rFonts w:cs="Sylfaen"/>
          <w:szCs w:val="24"/>
          <w:lang w:val="pt-BR"/>
        </w:rPr>
        <w:t xml:space="preserve"> </w:t>
      </w:r>
    </w:p>
    <w:sectPr w:rsidR="000C3D66" w:rsidRPr="005E75A9" w:rsidSect="00C65588">
      <w:pgSz w:w="11906" w:h="16838" w:code="9"/>
      <w:pgMar w:top="720" w:right="849" w:bottom="360" w:left="13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0517"/>
    <w:multiLevelType w:val="hybridMultilevel"/>
    <w:tmpl w:val="80244A80"/>
    <w:lvl w:ilvl="0" w:tplc="53A43E1E">
      <w:start w:val="3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27E75"/>
    <w:multiLevelType w:val="hybridMultilevel"/>
    <w:tmpl w:val="3C92177C"/>
    <w:lvl w:ilvl="0" w:tplc="FDB479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58A61969"/>
    <w:multiLevelType w:val="hybridMultilevel"/>
    <w:tmpl w:val="0046BEA0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724B7549"/>
    <w:multiLevelType w:val="hybridMultilevel"/>
    <w:tmpl w:val="390C08F0"/>
    <w:lvl w:ilvl="0" w:tplc="B7F0F890">
      <w:start w:val="2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51281"/>
    <w:multiLevelType w:val="hybridMultilevel"/>
    <w:tmpl w:val="0A34AAE6"/>
    <w:lvl w:ilvl="0" w:tplc="AF421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0E2940"/>
    <w:multiLevelType w:val="hybridMultilevel"/>
    <w:tmpl w:val="FC642EB2"/>
    <w:lvl w:ilvl="0" w:tplc="0A4084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250E2"/>
    <w:rsid w:val="00045F6E"/>
    <w:rsid w:val="00064005"/>
    <w:rsid w:val="00066F86"/>
    <w:rsid w:val="000B3CA9"/>
    <w:rsid w:val="000C3764"/>
    <w:rsid w:val="000C3D66"/>
    <w:rsid w:val="000D49CC"/>
    <w:rsid w:val="00103225"/>
    <w:rsid w:val="00150A52"/>
    <w:rsid w:val="001938E0"/>
    <w:rsid w:val="001B15B4"/>
    <w:rsid w:val="001C2300"/>
    <w:rsid w:val="00262D14"/>
    <w:rsid w:val="00283301"/>
    <w:rsid w:val="002B6381"/>
    <w:rsid w:val="002B6523"/>
    <w:rsid w:val="002F4C9C"/>
    <w:rsid w:val="003118E9"/>
    <w:rsid w:val="00323DE1"/>
    <w:rsid w:val="003250E2"/>
    <w:rsid w:val="003634F0"/>
    <w:rsid w:val="00393EC0"/>
    <w:rsid w:val="00420D62"/>
    <w:rsid w:val="0043541F"/>
    <w:rsid w:val="00484ACF"/>
    <w:rsid w:val="00554C13"/>
    <w:rsid w:val="005E75A9"/>
    <w:rsid w:val="0060004B"/>
    <w:rsid w:val="00612DBF"/>
    <w:rsid w:val="006233E0"/>
    <w:rsid w:val="00635465"/>
    <w:rsid w:val="006A26B5"/>
    <w:rsid w:val="006C5601"/>
    <w:rsid w:val="006E0E1A"/>
    <w:rsid w:val="00701D50"/>
    <w:rsid w:val="00702DC0"/>
    <w:rsid w:val="00767495"/>
    <w:rsid w:val="00772F24"/>
    <w:rsid w:val="007B67AD"/>
    <w:rsid w:val="0081136D"/>
    <w:rsid w:val="008B2538"/>
    <w:rsid w:val="008F6FA8"/>
    <w:rsid w:val="00907873"/>
    <w:rsid w:val="00947731"/>
    <w:rsid w:val="009A122E"/>
    <w:rsid w:val="009B246C"/>
    <w:rsid w:val="009D1DDC"/>
    <w:rsid w:val="009D59E6"/>
    <w:rsid w:val="00A03F69"/>
    <w:rsid w:val="00A31E76"/>
    <w:rsid w:val="00B11611"/>
    <w:rsid w:val="00B4059D"/>
    <w:rsid w:val="00B45B88"/>
    <w:rsid w:val="00B46EB4"/>
    <w:rsid w:val="00BD588F"/>
    <w:rsid w:val="00C22744"/>
    <w:rsid w:val="00C37B1A"/>
    <w:rsid w:val="00C65588"/>
    <w:rsid w:val="00C834CE"/>
    <w:rsid w:val="00CF022D"/>
    <w:rsid w:val="00DE4293"/>
    <w:rsid w:val="00E377EB"/>
    <w:rsid w:val="00EE07E6"/>
    <w:rsid w:val="00EE6160"/>
    <w:rsid w:val="00EF301C"/>
    <w:rsid w:val="00F13914"/>
    <w:rsid w:val="00F24B1E"/>
    <w:rsid w:val="00FC5BF3"/>
    <w:rsid w:val="00FC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611"/>
    <w:rPr>
      <w:rFonts w:ascii="GHEA Grapalat" w:eastAsia="Calibri" w:hAnsi="GHEA Grapala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qFormat/>
    <w:rsid w:val="00B11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rsid w:val="00B11611"/>
  </w:style>
  <w:style w:type="character" w:styleId="Strong">
    <w:name w:val="Strong"/>
    <w:uiPriority w:val="22"/>
    <w:qFormat/>
    <w:rsid w:val="000C3D66"/>
    <w:rPr>
      <w:b/>
      <w:bCs/>
    </w:rPr>
  </w:style>
  <w:style w:type="character" w:customStyle="1" w:styleId="NormalWebChar">
    <w:name w:val="Normal (Web) Char"/>
    <w:aliases w:val="webb Char"/>
    <w:link w:val="NormalWeb"/>
    <w:locked/>
    <w:rsid w:val="00045F6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600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804B8-B4C6-4BC2-8C41-3AE14482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Astghik Melkonyan</cp:lastModifiedBy>
  <cp:revision>9</cp:revision>
  <cp:lastPrinted>2017-04-06T10:59:00Z</cp:lastPrinted>
  <dcterms:created xsi:type="dcterms:W3CDTF">2017-03-17T11:34:00Z</dcterms:created>
  <dcterms:modified xsi:type="dcterms:W3CDTF">2017-04-20T11:33:00Z</dcterms:modified>
</cp:coreProperties>
</file>