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1FA" w:rsidRPr="009531FA" w:rsidRDefault="009531FA" w:rsidP="009531FA">
      <w:pPr>
        <w:pStyle w:val="NoSpacing"/>
        <w:jc w:val="right"/>
        <w:rPr>
          <w:rFonts w:ascii="GHEA Grapalat" w:hAnsi="GHEA Grapalat"/>
          <w:sz w:val="24"/>
          <w:szCs w:val="24"/>
        </w:rPr>
      </w:pPr>
      <w:r w:rsidRPr="009531FA">
        <w:rPr>
          <w:rFonts w:ascii="GHEA Grapalat" w:hAnsi="GHEA Grapalat" w:cs="Sylfaen"/>
          <w:sz w:val="24"/>
          <w:szCs w:val="24"/>
          <w:lang w:val="ru-RU"/>
        </w:rPr>
        <w:t>Ն</w:t>
      </w:r>
      <w:r w:rsidRPr="009531FA">
        <w:rPr>
          <w:rFonts w:ascii="GHEA Grapalat" w:hAnsi="GHEA Grapalat" w:cs="Sylfaen"/>
          <w:sz w:val="24"/>
          <w:szCs w:val="24"/>
        </w:rPr>
        <w:t>ԱԽԱԳԻԾ</w:t>
      </w:r>
    </w:p>
    <w:p w:rsidR="009531FA" w:rsidRPr="009531FA" w:rsidRDefault="009531FA" w:rsidP="009531FA">
      <w:pPr>
        <w:pStyle w:val="NoSpacing"/>
        <w:jc w:val="center"/>
        <w:rPr>
          <w:rFonts w:ascii="GHEA Grapalat" w:hAnsi="GHEA Grapalat"/>
          <w:b/>
          <w:sz w:val="24"/>
          <w:szCs w:val="24"/>
        </w:rPr>
      </w:pPr>
    </w:p>
    <w:p w:rsidR="009531FA" w:rsidRPr="009531FA" w:rsidRDefault="009531FA" w:rsidP="009531FA">
      <w:pPr>
        <w:pStyle w:val="NoSpacing"/>
        <w:jc w:val="center"/>
        <w:rPr>
          <w:rFonts w:ascii="GHEA Grapalat" w:hAnsi="GHEA Grapalat"/>
          <w:sz w:val="24"/>
          <w:szCs w:val="24"/>
        </w:rPr>
      </w:pPr>
      <w:r w:rsidRPr="009531FA">
        <w:rPr>
          <w:rFonts w:ascii="GHEA Grapalat" w:hAnsi="GHEA Grapalat" w:cs="Sylfaen"/>
          <w:b/>
          <w:sz w:val="24"/>
          <w:szCs w:val="24"/>
        </w:rPr>
        <w:t>ՀԱՅԱՍՏԱՆԻ</w:t>
      </w:r>
      <w:r w:rsidRPr="009531FA">
        <w:rPr>
          <w:rFonts w:ascii="GHEA Grapalat" w:hAnsi="GHEA Grapalat"/>
          <w:b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9531FA">
        <w:rPr>
          <w:rFonts w:ascii="GHEA Grapalat" w:hAnsi="GHEA Grapalat"/>
          <w:b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9531FA" w:rsidRPr="009531FA" w:rsidRDefault="009531FA" w:rsidP="009531FA">
      <w:pPr>
        <w:pStyle w:val="NoSpacing"/>
        <w:jc w:val="center"/>
        <w:rPr>
          <w:rFonts w:ascii="GHEA Grapalat" w:hAnsi="GHEA Grapalat"/>
          <w:sz w:val="24"/>
          <w:szCs w:val="24"/>
        </w:rPr>
      </w:pPr>
    </w:p>
    <w:p w:rsidR="009531FA" w:rsidRPr="009531FA" w:rsidRDefault="009531FA" w:rsidP="009531FA">
      <w:pPr>
        <w:pStyle w:val="NoSpacing"/>
        <w:jc w:val="center"/>
        <w:rPr>
          <w:rFonts w:ascii="GHEA Grapalat" w:hAnsi="GHEA Grapalat"/>
          <w:b/>
          <w:sz w:val="24"/>
          <w:szCs w:val="24"/>
        </w:rPr>
      </w:pPr>
      <w:r w:rsidRPr="009531FA">
        <w:rPr>
          <w:rFonts w:ascii="GHEA Grapalat" w:hAnsi="GHEA Grapalat" w:cs="Sylfaen"/>
          <w:b/>
          <w:sz w:val="24"/>
          <w:szCs w:val="24"/>
        </w:rPr>
        <w:t>ՈՐՈՇՈՒՄ</w:t>
      </w:r>
    </w:p>
    <w:p w:rsidR="009531FA" w:rsidRPr="009531FA" w:rsidRDefault="009531FA" w:rsidP="009531FA">
      <w:pPr>
        <w:pStyle w:val="NoSpacing"/>
        <w:jc w:val="center"/>
        <w:rPr>
          <w:rFonts w:ascii="GHEA Grapalat" w:hAnsi="GHEA Grapalat"/>
          <w:sz w:val="24"/>
          <w:szCs w:val="24"/>
        </w:rPr>
      </w:pPr>
    </w:p>
    <w:p w:rsidR="009531FA" w:rsidRPr="009531FA" w:rsidRDefault="009531FA" w:rsidP="009531FA">
      <w:pPr>
        <w:pStyle w:val="NoSpacing"/>
        <w:jc w:val="center"/>
        <w:rPr>
          <w:rFonts w:ascii="GHEA Grapalat" w:hAnsi="GHEA Grapalat"/>
          <w:sz w:val="24"/>
          <w:szCs w:val="24"/>
        </w:rPr>
      </w:pPr>
    </w:p>
    <w:p w:rsidR="009531FA" w:rsidRPr="009531FA" w:rsidRDefault="009531FA" w:rsidP="009531FA">
      <w:pPr>
        <w:pStyle w:val="NoSpacing"/>
        <w:jc w:val="center"/>
        <w:rPr>
          <w:rFonts w:ascii="GHEA Grapalat" w:hAnsi="GHEA Grapalat"/>
          <w:sz w:val="24"/>
          <w:szCs w:val="24"/>
        </w:rPr>
      </w:pPr>
      <w:r w:rsidRPr="009531FA">
        <w:rPr>
          <w:rFonts w:ascii="GHEA Grapalat" w:hAnsi="GHEA Grapalat"/>
          <w:sz w:val="24"/>
          <w:szCs w:val="24"/>
        </w:rPr>
        <w:t xml:space="preserve">-------------------- 2015 </w:t>
      </w:r>
      <w:r w:rsidRPr="009531FA">
        <w:rPr>
          <w:rFonts w:ascii="GHEA Grapalat" w:hAnsi="GHEA Grapalat" w:cs="Sylfaen"/>
          <w:sz w:val="24"/>
          <w:szCs w:val="24"/>
        </w:rPr>
        <w:t>թվականի</w:t>
      </w:r>
      <w:r w:rsidRPr="009531FA">
        <w:rPr>
          <w:rFonts w:ascii="GHEA Grapalat" w:hAnsi="GHEA Grapalat"/>
          <w:sz w:val="24"/>
          <w:szCs w:val="24"/>
        </w:rPr>
        <w:t xml:space="preserve"> N----</w:t>
      </w:r>
      <w:r w:rsidRPr="009531FA">
        <w:rPr>
          <w:rFonts w:ascii="GHEA Grapalat" w:hAnsi="GHEA Grapalat" w:cs="Sylfaen"/>
          <w:sz w:val="24"/>
          <w:szCs w:val="24"/>
        </w:rPr>
        <w:t>Ն</w:t>
      </w:r>
    </w:p>
    <w:p w:rsidR="009531FA" w:rsidRPr="009531FA" w:rsidRDefault="009531FA" w:rsidP="009531FA">
      <w:pPr>
        <w:pStyle w:val="NoSpacing"/>
        <w:jc w:val="center"/>
        <w:rPr>
          <w:rFonts w:ascii="GHEA Grapalat" w:hAnsi="GHEA Grapalat"/>
          <w:sz w:val="24"/>
          <w:szCs w:val="24"/>
        </w:rPr>
      </w:pP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sz w:val="24"/>
          <w:szCs w:val="24"/>
        </w:rPr>
      </w:pPr>
    </w:p>
    <w:p w:rsidR="009531FA" w:rsidRPr="009531FA" w:rsidRDefault="009531FA" w:rsidP="009531FA">
      <w:pPr>
        <w:pStyle w:val="NoSpacing"/>
        <w:jc w:val="center"/>
        <w:rPr>
          <w:rFonts w:ascii="GHEA Grapalat" w:hAnsi="GHEA Grapalat"/>
          <w:b/>
          <w:sz w:val="24"/>
          <w:szCs w:val="24"/>
        </w:rPr>
      </w:pPr>
      <w:r w:rsidRPr="009531FA">
        <w:rPr>
          <w:rFonts w:ascii="GHEA Grapalat" w:hAnsi="GHEA Grapalat" w:cs="Sylfaen"/>
          <w:b/>
          <w:sz w:val="24"/>
          <w:szCs w:val="24"/>
        </w:rPr>
        <w:t>ՀԻՄՆԱԴՐՈՒԹԱՅԻՆ</w:t>
      </w:r>
      <w:r w:rsidRPr="009531FA">
        <w:rPr>
          <w:rFonts w:ascii="GHEA Grapalat" w:hAnsi="GHEA Grapalat"/>
          <w:b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ՓԱՍՏԱԹՂԹԻ</w:t>
      </w:r>
      <w:r w:rsidRPr="009531FA">
        <w:rPr>
          <w:rFonts w:ascii="GHEA Grapalat" w:hAnsi="GHEA Grapalat"/>
          <w:b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ԵՎ</w:t>
      </w:r>
      <w:r w:rsidRPr="009531FA">
        <w:rPr>
          <w:rFonts w:ascii="GHEA Grapalat" w:hAnsi="GHEA Grapalat"/>
          <w:b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ՆԱԽԱՏԵՍՎՈՂ</w:t>
      </w:r>
      <w:r w:rsidRPr="009531FA">
        <w:rPr>
          <w:rFonts w:ascii="GHEA Grapalat" w:hAnsi="GHEA Grapalat"/>
          <w:b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ԳՈՐԾՈՒՆԵՈՒԹՅԱՆ</w:t>
      </w:r>
      <w:r w:rsidRPr="009531FA">
        <w:rPr>
          <w:rFonts w:ascii="GHEA Grapalat" w:hAnsi="GHEA Grapalat"/>
          <w:b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ՇՐՋԱԿԱ</w:t>
      </w:r>
      <w:r w:rsidRPr="009531FA">
        <w:rPr>
          <w:rFonts w:ascii="GHEA Grapalat" w:hAnsi="GHEA Grapalat"/>
          <w:b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ՄԻՋԱՎԱՅՐԻ</w:t>
      </w:r>
      <w:r w:rsidRPr="009531FA">
        <w:rPr>
          <w:rFonts w:ascii="GHEA Grapalat" w:hAnsi="GHEA Grapalat"/>
          <w:b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ՎՐԱ</w:t>
      </w:r>
      <w:r w:rsidRPr="009531FA">
        <w:rPr>
          <w:rFonts w:ascii="GHEA Grapalat" w:hAnsi="GHEA Grapalat"/>
          <w:b/>
          <w:sz w:val="24"/>
          <w:szCs w:val="24"/>
        </w:rPr>
        <w:t xml:space="preserve">  </w:t>
      </w:r>
      <w:r w:rsidRPr="009531FA">
        <w:rPr>
          <w:rFonts w:ascii="GHEA Grapalat" w:hAnsi="GHEA Grapalat" w:cs="Sylfaen"/>
          <w:b/>
          <w:sz w:val="24"/>
          <w:szCs w:val="24"/>
        </w:rPr>
        <w:t>ԱԶԴԵՑՈՒԹՅԱՆ</w:t>
      </w:r>
      <w:r w:rsidRPr="009531FA">
        <w:rPr>
          <w:rFonts w:ascii="GHEA Grapalat" w:hAnsi="GHEA Grapalat"/>
          <w:b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ՓՈՐՁԱՔՆՆՈՒԹՅԱՆ</w:t>
      </w:r>
      <w:r w:rsidRPr="009531FA">
        <w:rPr>
          <w:rFonts w:ascii="GHEA Grapalat" w:hAnsi="GHEA Grapalat"/>
          <w:b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ԻՐԱԿԱՆԱՑՄԱՆ</w:t>
      </w:r>
      <w:r w:rsidRPr="009531FA">
        <w:rPr>
          <w:rFonts w:ascii="GHEA Grapalat" w:hAnsi="GHEA Grapalat"/>
          <w:b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ԿԱՐԳԸ</w:t>
      </w:r>
      <w:r w:rsidRPr="009531FA">
        <w:rPr>
          <w:rFonts w:ascii="GHEA Grapalat" w:hAnsi="GHEA Grapalat"/>
          <w:b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ՀԱՍՏԱՏԵԼՈՒ</w:t>
      </w:r>
      <w:r w:rsidRPr="009531FA">
        <w:rPr>
          <w:rFonts w:ascii="GHEA Grapalat" w:hAnsi="GHEA Grapalat"/>
          <w:b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ՄԱՍԻՆ</w:t>
      </w: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sz w:val="24"/>
          <w:szCs w:val="24"/>
        </w:rPr>
      </w:pP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sz w:val="24"/>
          <w:szCs w:val="24"/>
        </w:rPr>
      </w:pPr>
      <w:r w:rsidRPr="009531FA">
        <w:rPr>
          <w:sz w:val="24"/>
          <w:szCs w:val="24"/>
        </w:rPr>
        <w:t> </w:t>
      </w: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  <w:r w:rsidRPr="009531FA">
        <w:rPr>
          <w:rFonts w:ascii="GHEA Grapalat" w:hAnsi="GHEA Grapalat" w:cs="Sylfaen"/>
          <w:sz w:val="24"/>
          <w:szCs w:val="24"/>
        </w:rPr>
        <w:t>Համաձայն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/>
          <w:sz w:val="24"/>
          <w:szCs w:val="24"/>
        </w:rPr>
        <w:t>&lt;&lt;</w:t>
      </w:r>
      <w:r w:rsidRPr="009531FA">
        <w:rPr>
          <w:rFonts w:ascii="GHEA Grapalat" w:hAnsi="GHEA Grapalat" w:cs="Sylfaen"/>
          <w:sz w:val="24"/>
          <w:szCs w:val="24"/>
          <w:lang w:val="hy-AM"/>
        </w:rPr>
        <w:t>Շրջակա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վրա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ազդեցության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գնահատման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և</w:t>
      </w:r>
      <w:r w:rsidRPr="009531FA">
        <w:rPr>
          <w:rFonts w:ascii="GHEA Grapalat" w:hAnsi="GHEA Grapalat"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փորձաքննության</w:t>
      </w:r>
      <w:r w:rsidRPr="009531FA">
        <w:rPr>
          <w:rFonts w:ascii="GHEA Grapalat" w:hAnsi="GHEA Grapalat"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9531FA">
        <w:rPr>
          <w:rFonts w:ascii="GHEA Grapalat" w:hAnsi="GHEA Grapalat"/>
          <w:sz w:val="24"/>
          <w:szCs w:val="24"/>
        </w:rPr>
        <w:t>&gt;&gt;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/>
          <w:sz w:val="24"/>
          <w:szCs w:val="24"/>
        </w:rPr>
        <w:t>15</w:t>
      </w:r>
      <w:r w:rsidRPr="009531FA">
        <w:rPr>
          <w:rFonts w:ascii="GHEA Grapalat" w:hAnsi="GHEA Grapalat"/>
          <w:sz w:val="24"/>
          <w:szCs w:val="24"/>
          <w:lang w:val="hy-AM"/>
        </w:rPr>
        <w:t>-</w:t>
      </w:r>
      <w:r w:rsidRPr="009531FA">
        <w:rPr>
          <w:rFonts w:ascii="GHEA Grapalat" w:hAnsi="GHEA Grapalat" w:cs="Sylfaen"/>
          <w:sz w:val="24"/>
          <w:szCs w:val="24"/>
          <w:lang w:val="hy-AM"/>
        </w:rPr>
        <w:t>րդ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հոդված</w:t>
      </w:r>
      <w:r w:rsidRPr="009531FA">
        <w:rPr>
          <w:rFonts w:ascii="GHEA Grapalat" w:hAnsi="GHEA Grapalat" w:cs="Sylfaen"/>
          <w:sz w:val="24"/>
          <w:szCs w:val="24"/>
        </w:rPr>
        <w:t>ի</w:t>
      </w:r>
      <w:r w:rsidRPr="009531FA">
        <w:rPr>
          <w:rFonts w:ascii="GHEA Grapalat" w:hAnsi="GHEA Grapalat"/>
          <w:sz w:val="24"/>
          <w:szCs w:val="24"/>
        </w:rPr>
        <w:t xml:space="preserve"> 1-</w:t>
      </w:r>
      <w:r w:rsidRPr="009531FA">
        <w:rPr>
          <w:rFonts w:ascii="GHEA Grapalat" w:hAnsi="GHEA Grapalat" w:cs="Sylfaen"/>
          <w:sz w:val="24"/>
          <w:szCs w:val="24"/>
        </w:rPr>
        <w:t>ին</w:t>
      </w:r>
      <w:r w:rsidRPr="009531FA">
        <w:rPr>
          <w:rFonts w:ascii="GHEA Grapalat" w:hAnsi="GHEA Grapalat"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մասի</w:t>
      </w:r>
      <w:r w:rsidRPr="009531FA">
        <w:rPr>
          <w:rFonts w:ascii="GHEA Grapalat" w:hAnsi="GHEA Grapalat"/>
          <w:sz w:val="24"/>
          <w:szCs w:val="24"/>
        </w:rPr>
        <w:t xml:space="preserve">, 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կառավարությունը</w:t>
      </w:r>
      <w:r w:rsidRPr="009531FA">
        <w:rPr>
          <w:rFonts w:ascii="Sylfaen" w:hAnsi="Sylfaen"/>
          <w:sz w:val="24"/>
          <w:szCs w:val="24"/>
          <w:lang w:val="hy-AM"/>
        </w:rPr>
        <w:t> </w:t>
      </w:r>
      <w:r w:rsidRPr="009531FA">
        <w:rPr>
          <w:rFonts w:ascii="GHEA Grapalat" w:hAnsi="GHEA Grapalat" w:cs="Sylfaen"/>
          <w:iCs/>
          <w:sz w:val="24"/>
          <w:szCs w:val="24"/>
          <w:lang w:val="hy-AM"/>
        </w:rPr>
        <w:t>որոշում</w:t>
      </w:r>
      <w:r w:rsidRPr="009531FA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iCs/>
          <w:sz w:val="24"/>
          <w:szCs w:val="24"/>
          <w:lang w:val="hy-AM"/>
        </w:rPr>
        <w:t>է</w:t>
      </w:r>
      <w:r w:rsidRPr="009531FA">
        <w:rPr>
          <w:rFonts w:ascii="GHEA Grapalat" w:hAnsi="GHEA Grapalat"/>
          <w:iCs/>
          <w:sz w:val="24"/>
          <w:szCs w:val="24"/>
          <w:lang w:val="hy-AM"/>
        </w:rPr>
        <w:t>.</w:t>
      </w: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  <w:r w:rsidRPr="009531FA">
        <w:rPr>
          <w:rFonts w:ascii="GHEA Grapalat" w:hAnsi="GHEA Grapalat"/>
          <w:sz w:val="24"/>
          <w:szCs w:val="24"/>
          <w:lang w:val="hy-AM"/>
        </w:rPr>
        <w:t xml:space="preserve">1.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Հաստատել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հիմնադրութային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փաստաթղթի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և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նախատեսվող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շրջակա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վրա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ազդեցության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փորձաքննության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կարգը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Pr="009531FA">
        <w:rPr>
          <w:rFonts w:ascii="GHEA Grapalat" w:hAnsi="GHEA Grapalat"/>
          <w:sz w:val="24"/>
          <w:szCs w:val="24"/>
          <w:lang w:val="hy-AM"/>
        </w:rPr>
        <w:t>:</w:t>
      </w: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  <w:r w:rsidRPr="009531FA">
        <w:rPr>
          <w:rFonts w:ascii="GHEA Grapalat" w:hAnsi="GHEA Grapalat"/>
          <w:sz w:val="24"/>
          <w:szCs w:val="24"/>
          <w:lang w:val="hy-AM"/>
        </w:rPr>
        <w:t xml:space="preserve">2.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մեջ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է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հրապարակման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օրվա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9531FA">
        <w:rPr>
          <w:rFonts w:ascii="GHEA Grapalat" w:hAnsi="GHEA Grapalat" w:cs="Sylfaen"/>
          <w:sz w:val="24"/>
          <w:szCs w:val="24"/>
          <w:lang w:val="hy-AM"/>
        </w:rPr>
        <w:t>օրը</w:t>
      </w:r>
      <w:r w:rsidRPr="009531FA">
        <w:rPr>
          <w:rFonts w:ascii="GHEA Grapalat" w:hAnsi="GHEA Grapalat"/>
          <w:sz w:val="24"/>
          <w:szCs w:val="24"/>
          <w:lang w:val="hy-AM"/>
        </w:rPr>
        <w:t>:</w:t>
      </w: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</w:p>
    <w:p w:rsidR="009531FA" w:rsidRPr="003A67D3" w:rsidRDefault="003A67D3" w:rsidP="009531FA">
      <w:pPr>
        <w:pStyle w:val="NoSpacing"/>
        <w:jc w:val="both"/>
        <w:rPr>
          <w:rFonts w:ascii="GHEA Grapalat" w:hAnsi="GHEA Grapalat"/>
          <w:sz w:val="24"/>
          <w:szCs w:val="24"/>
        </w:rPr>
      </w:pPr>
      <w:r w:rsidRPr="003A67D3">
        <w:rPr>
          <w:rFonts w:ascii="GHEA Grapalat" w:hAnsi="GHEA Grapalat"/>
          <w:sz w:val="24"/>
          <w:szCs w:val="24"/>
        </w:rPr>
        <w:t xml:space="preserve">    Զեկուցող</w:t>
      </w:r>
    </w:p>
    <w:p w:rsidR="009531FA" w:rsidRPr="003A67D3" w:rsidRDefault="003A67D3" w:rsidP="009531FA">
      <w:pPr>
        <w:pStyle w:val="NoSpacing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</w:t>
      </w:r>
      <w:r w:rsidRPr="003A67D3">
        <w:rPr>
          <w:rFonts w:ascii="GHEA Grapalat" w:hAnsi="GHEA Grapalat"/>
          <w:sz w:val="24"/>
          <w:szCs w:val="24"/>
        </w:rPr>
        <w:t xml:space="preserve">    </w:t>
      </w:r>
      <w:r>
        <w:rPr>
          <w:rFonts w:ascii="GHEA Grapalat" w:hAnsi="GHEA Grapalat"/>
          <w:sz w:val="24"/>
          <w:szCs w:val="24"/>
        </w:rPr>
        <w:t xml:space="preserve">     </w:t>
      </w:r>
      <w:r w:rsidRPr="003A67D3">
        <w:rPr>
          <w:rFonts w:ascii="GHEA Grapalat" w:hAnsi="GHEA Grapalat"/>
          <w:sz w:val="24"/>
          <w:szCs w:val="24"/>
        </w:rPr>
        <w:t xml:space="preserve"> ՀՀ բնապահպանության</w:t>
      </w:r>
      <w:r w:rsidR="00AD3442">
        <w:rPr>
          <w:rFonts w:ascii="GHEA Grapalat" w:hAnsi="GHEA Grapalat"/>
          <w:sz w:val="24"/>
          <w:szCs w:val="24"/>
        </w:rPr>
        <w:t xml:space="preserve"> </w:t>
      </w:r>
      <w:r w:rsidRPr="003A67D3">
        <w:rPr>
          <w:rFonts w:ascii="GHEA Grapalat" w:hAnsi="GHEA Grapalat"/>
          <w:sz w:val="24"/>
          <w:szCs w:val="24"/>
        </w:rPr>
        <w:t xml:space="preserve"> նախարար   </w:t>
      </w:r>
      <w:r>
        <w:rPr>
          <w:rFonts w:ascii="GHEA Grapalat" w:hAnsi="GHEA Grapalat"/>
          <w:sz w:val="24"/>
          <w:szCs w:val="24"/>
        </w:rPr>
        <w:t xml:space="preserve">                            </w:t>
      </w:r>
      <w:r w:rsidRPr="003A67D3">
        <w:rPr>
          <w:rFonts w:ascii="GHEA Grapalat" w:hAnsi="GHEA Grapalat"/>
          <w:sz w:val="24"/>
          <w:szCs w:val="24"/>
        </w:rPr>
        <w:t xml:space="preserve">Արամայիս </w:t>
      </w:r>
      <w:r w:rsidR="00AD3442">
        <w:rPr>
          <w:rFonts w:ascii="GHEA Grapalat" w:hAnsi="GHEA Grapalat"/>
          <w:sz w:val="24"/>
          <w:szCs w:val="24"/>
        </w:rPr>
        <w:t xml:space="preserve"> </w:t>
      </w:r>
      <w:r w:rsidRPr="003A67D3">
        <w:rPr>
          <w:rFonts w:ascii="GHEA Grapalat" w:hAnsi="GHEA Grapalat"/>
          <w:sz w:val="24"/>
          <w:szCs w:val="24"/>
        </w:rPr>
        <w:t>Գրիգորյան</w:t>
      </w: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9531FA" w:rsidRPr="009531FA" w:rsidRDefault="009531FA" w:rsidP="009531FA">
      <w:pPr>
        <w:pStyle w:val="NoSpacing"/>
        <w:jc w:val="right"/>
        <w:rPr>
          <w:rFonts w:ascii="GHEA Grapalat" w:hAnsi="GHEA Grapalat"/>
          <w:sz w:val="24"/>
          <w:szCs w:val="24"/>
          <w:lang w:val="hy-AM"/>
        </w:rPr>
      </w:pPr>
    </w:p>
    <w:p w:rsidR="009531FA" w:rsidRPr="009531FA" w:rsidRDefault="009531FA" w:rsidP="009531FA">
      <w:pPr>
        <w:pStyle w:val="NoSpacing"/>
        <w:jc w:val="right"/>
        <w:rPr>
          <w:rFonts w:ascii="GHEA Grapalat" w:hAnsi="GHEA Grapalat"/>
          <w:sz w:val="24"/>
          <w:szCs w:val="24"/>
          <w:lang w:val="hy-AM"/>
        </w:rPr>
      </w:pPr>
    </w:p>
    <w:p w:rsidR="009531FA" w:rsidRPr="009531FA" w:rsidRDefault="009531FA" w:rsidP="009531FA">
      <w:pPr>
        <w:pStyle w:val="NoSpacing"/>
        <w:jc w:val="right"/>
        <w:rPr>
          <w:rFonts w:ascii="GHEA Grapalat" w:hAnsi="GHEA Grapalat"/>
          <w:sz w:val="24"/>
          <w:szCs w:val="24"/>
          <w:lang w:val="hy-AM"/>
        </w:rPr>
      </w:pPr>
      <w:r w:rsidRPr="009531FA">
        <w:rPr>
          <w:rFonts w:ascii="GHEA Grapalat" w:hAnsi="GHEA Grapalat" w:cs="Sylfaen"/>
          <w:sz w:val="24"/>
          <w:szCs w:val="24"/>
          <w:lang w:val="hy-AM"/>
        </w:rPr>
        <w:t>Հավելված</w:t>
      </w:r>
    </w:p>
    <w:p w:rsidR="009531FA" w:rsidRPr="009531FA" w:rsidRDefault="009531FA" w:rsidP="009531FA">
      <w:pPr>
        <w:pStyle w:val="NoSpacing"/>
        <w:jc w:val="right"/>
        <w:rPr>
          <w:rFonts w:ascii="GHEA Grapalat" w:hAnsi="GHEA Grapalat"/>
          <w:sz w:val="24"/>
          <w:szCs w:val="24"/>
          <w:lang w:val="hy-AM"/>
        </w:rPr>
      </w:pPr>
      <w:r w:rsidRPr="009531FA">
        <w:rPr>
          <w:rFonts w:ascii="GHEA Grapalat" w:hAnsi="GHEA Grapalat" w:cs="Sylfaen"/>
          <w:sz w:val="24"/>
          <w:szCs w:val="24"/>
          <w:lang w:val="hy-AM"/>
        </w:rPr>
        <w:t>ՀՀ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կառավարության</w:t>
      </w:r>
    </w:p>
    <w:p w:rsidR="009531FA" w:rsidRPr="009531FA" w:rsidRDefault="009531FA" w:rsidP="009531FA">
      <w:pPr>
        <w:pStyle w:val="NoSpacing"/>
        <w:jc w:val="right"/>
        <w:rPr>
          <w:rFonts w:ascii="GHEA Grapalat" w:hAnsi="GHEA Grapalat"/>
          <w:sz w:val="24"/>
          <w:szCs w:val="24"/>
          <w:lang w:val="hy-AM"/>
        </w:rPr>
      </w:pPr>
      <w:r w:rsidRPr="009531FA">
        <w:rPr>
          <w:rFonts w:ascii="GHEA Grapalat" w:hAnsi="GHEA Grapalat"/>
          <w:sz w:val="24"/>
          <w:szCs w:val="24"/>
          <w:lang w:val="hy-AM"/>
        </w:rPr>
        <w:t xml:space="preserve">2015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---------</w:t>
      </w:r>
    </w:p>
    <w:p w:rsidR="009531FA" w:rsidRPr="009531FA" w:rsidRDefault="009531FA" w:rsidP="009531FA">
      <w:pPr>
        <w:pStyle w:val="NoSpacing"/>
        <w:jc w:val="right"/>
        <w:rPr>
          <w:rFonts w:ascii="GHEA Grapalat" w:hAnsi="GHEA Grapalat"/>
          <w:sz w:val="24"/>
          <w:szCs w:val="24"/>
          <w:lang w:val="hy-AM"/>
        </w:rPr>
      </w:pPr>
      <w:r w:rsidRPr="009531FA">
        <w:rPr>
          <w:rFonts w:ascii="GHEA Grapalat" w:hAnsi="GHEA Grapalat"/>
          <w:sz w:val="24"/>
          <w:szCs w:val="24"/>
          <w:lang w:val="hy-AM"/>
        </w:rPr>
        <w:t>N----</w:t>
      </w:r>
      <w:r w:rsidRPr="009531FA">
        <w:rPr>
          <w:rFonts w:ascii="GHEA Grapalat" w:hAnsi="GHEA Grapalat" w:cs="Sylfaen"/>
          <w:sz w:val="24"/>
          <w:szCs w:val="24"/>
          <w:lang w:val="hy-AM"/>
        </w:rPr>
        <w:t>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որոշման</w:t>
      </w:r>
    </w:p>
    <w:p w:rsidR="009531FA" w:rsidRPr="009531FA" w:rsidRDefault="009531FA" w:rsidP="009531FA">
      <w:pPr>
        <w:pStyle w:val="NoSpacing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9531FA" w:rsidRPr="009531FA" w:rsidRDefault="009531FA" w:rsidP="009531FA">
      <w:pPr>
        <w:pStyle w:val="NoSpacing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531FA">
        <w:rPr>
          <w:rFonts w:ascii="GHEA Grapalat" w:hAnsi="GHEA Grapalat" w:cs="Sylfaen"/>
          <w:b/>
          <w:sz w:val="24"/>
          <w:szCs w:val="24"/>
          <w:lang w:val="hy-AM"/>
        </w:rPr>
        <w:t>ՀԻՄՆԱԴՐՈՒԹԱՅԻՆ</w:t>
      </w:r>
      <w:r w:rsidRPr="009531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ՓԱՍՏԱԹՂԹԻ</w:t>
      </w:r>
      <w:r w:rsidRPr="009531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9531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ՆԱԽԱՏԵՍՎՈՂ</w:t>
      </w:r>
      <w:r w:rsidRPr="009531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ԳՈՐԾՈՒՆԵՈՒԹՅԱՆ</w:t>
      </w:r>
      <w:r w:rsidRPr="009531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ՇՐՋԱԿԱ</w:t>
      </w:r>
      <w:r w:rsidRPr="009531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ՄԻՋԱՎԱՅՐԻ</w:t>
      </w:r>
      <w:r w:rsidRPr="009531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ՎՐԱ</w:t>
      </w:r>
      <w:r w:rsidRPr="009531FA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ԱԶԴԵՑՈՒԹՅԱՆ</w:t>
      </w:r>
      <w:r w:rsidRPr="009531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ՓՈՐՁԱՔՆՆՈՒԹՅԱՆ</w:t>
      </w:r>
      <w:r w:rsidRPr="009531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ԻՐԱԿԱՆԱՑՄԱՆ</w:t>
      </w:r>
      <w:r w:rsidRPr="009531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ԿԱՐԳ</w:t>
      </w:r>
    </w:p>
    <w:p w:rsidR="009531FA" w:rsidRPr="009531FA" w:rsidRDefault="009531FA" w:rsidP="009531FA">
      <w:pPr>
        <w:pStyle w:val="NoSpacing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531FA" w:rsidRPr="006617BA" w:rsidRDefault="009531FA" w:rsidP="009531FA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9531FA">
        <w:rPr>
          <w:rFonts w:ascii="GHEA Grapalat" w:hAnsi="GHEA Grapalat" w:cs="Sylfaen"/>
          <w:b/>
          <w:sz w:val="24"/>
          <w:szCs w:val="24"/>
          <w:lang w:val="hy-AM"/>
        </w:rPr>
        <w:t>ԸՆԴՀԱՆՈՒՐ</w:t>
      </w:r>
      <w:r w:rsidRPr="009531FA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ԴՐՈՒՅԹՆԵՐ</w:t>
      </w:r>
    </w:p>
    <w:p w:rsidR="009531FA" w:rsidRPr="006617BA" w:rsidRDefault="009531FA" w:rsidP="009531FA">
      <w:pPr>
        <w:pStyle w:val="NoSpacing"/>
        <w:ind w:left="-90" w:firstLine="9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  <w:r w:rsidRPr="009531FA">
        <w:rPr>
          <w:rFonts w:ascii="GHEA Grapalat" w:hAnsi="GHEA Grapalat"/>
          <w:sz w:val="24"/>
          <w:szCs w:val="24"/>
          <w:lang w:val="hy-AM"/>
        </w:rPr>
        <w:t xml:space="preserve">1.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կարգով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կարգավորվում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են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հիմնադրույթային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փաստաթղթի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և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նախատեսվող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շրջակա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վրա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ազդեցության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փորձաքննության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9531FA">
        <w:rPr>
          <w:rFonts w:ascii="GHEA Grapalat" w:hAnsi="GHEA Grapalat" w:cs="Sylfaen"/>
          <w:sz w:val="24"/>
          <w:szCs w:val="24"/>
          <w:lang w:val="hy-AM"/>
        </w:rPr>
        <w:t>այսուհետ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փորձաքննություն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հետ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հարաբերությունները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  <w:r w:rsidRPr="009531FA">
        <w:rPr>
          <w:rFonts w:ascii="GHEA Grapalat" w:hAnsi="GHEA Grapalat"/>
          <w:sz w:val="24"/>
          <w:szCs w:val="24"/>
          <w:lang w:val="hy-AM"/>
        </w:rPr>
        <w:t>2.</w:t>
      </w:r>
      <w:r w:rsidRPr="009531FA">
        <w:rPr>
          <w:rFonts w:ascii="GHEA Grapalat" w:hAnsi="GHEA Grapalat" w:cs="Sylfaen"/>
          <w:sz w:val="24"/>
          <w:szCs w:val="24"/>
          <w:lang w:val="hy-AM"/>
        </w:rPr>
        <w:t>Փորձաքննությունը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&lt;&lt;</w:t>
      </w:r>
      <w:r w:rsidRPr="009531FA">
        <w:rPr>
          <w:rFonts w:ascii="GHEA Grapalat" w:hAnsi="GHEA Grapalat" w:cs="Sylfaen"/>
          <w:sz w:val="24"/>
          <w:szCs w:val="24"/>
          <w:lang w:val="hy-AM"/>
        </w:rPr>
        <w:t>Շրջակա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վրա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ազդեցության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գնահատման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և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փորձաքննության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.&gt;&gt;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(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այսուհետ՝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օրենք</w:t>
      </w:r>
      <w:r w:rsidRPr="009531FA">
        <w:rPr>
          <w:rFonts w:ascii="GHEA Grapalat" w:hAnsi="GHEA Grapalat"/>
          <w:sz w:val="24"/>
          <w:szCs w:val="24"/>
          <w:lang w:val="hy-AM"/>
        </w:rPr>
        <w:t>) 15-</w:t>
      </w:r>
      <w:r w:rsidRPr="009531FA">
        <w:rPr>
          <w:rFonts w:ascii="GHEA Grapalat" w:hAnsi="GHEA Grapalat" w:cs="Sylfaen"/>
          <w:sz w:val="24"/>
          <w:szCs w:val="24"/>
          <w:lang w:val="hy-AM"/>
        </w:rPr>
        <w:t>րդ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3-</w:t>
      </w:r>
      <w:r w:rsidRPr="009531FA">
        <w:rPr>
          <w:rFonts w:ascii="GHEA Grapalat" w:hAnsi="GHEA Grapalat" w:cs="Sylfaen"/>
          <w:sz w:val="24"/>
          <w:szCs w:val="24"/>
          <w:lang w:val="hy-AM"/>
        </w:rPr>
        <w:t>րդ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մասի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իրականացվում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է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երկու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փուլով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նախնական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և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9531FA">
        <w:rPr>
          <w:rFonts w:ascii="GHEA Grapalat" w:hAnsi="GHEA Grapalat"/>
          <w:sz w:val="24"/>
          <w:szCs w:val="24"/>
          <w:lang w:val="hy-AM"/>
        </w:rPr>
        <w:t>:</w:t>
      </w:r>
    </w:p>
    <w:p w:rsidR="009531FA" w:rsidRPr="009531FA" w:rsidRDefault="0076640A" w:rsidP="009531FA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  <w:r w:rsidRPr="0076640A">
        <w:rPr>
          <w:rFonts w:ascii="GHEA Grapalat" w:hAnsi="GHEA Grapalat"/>
          <w:sz w:val="24"/>
          <w:szCs w:val="24"/>
          <w:lang w:val="hy-AM"/>
        </w:rPr>
        <w:t>3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.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Փորձաքննության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նախնական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և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փուլերում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Օրենքի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28-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րդ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1-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մասի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պայմանագրային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հիմունքներով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է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ներգրավվել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ոլորտի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իրավաբանական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ֆիզիկական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անձ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հանդիսացող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փորձագետ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որի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կազմվում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և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փորձաքննական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կենտրոն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է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ներկայացվում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մասնագիտական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եզրակացություն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>:</w:t>
      </w:r>
    </w:p>
    <w:p w:rsidR="009531FA" w:rsidRPr="009531FA" w:rsidRDefault="0076640A" w:rsidP="009531FA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  <w:r w:rsidRPr="0076640A">
        <w:rPr>
          <w:rFonts w:ascii="GHEA Grapalat" w:hAnsi="GHEA Grapalat"/>
          <w:sz w:val="24"/>
          <w:szCs w:val="24"/>
          <w:lang w:val="hy-AM"/>
        </w:rPr>
        <w:t>4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.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Հիմնադրույթային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փորձաքննության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գործընթացին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ներգրավվում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է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առողջապահության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նախարարությունը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որի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տրվում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է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եզրակացություն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կարծիք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>:</w:t>
      </w:r>
    </w:p>
    <w:p w:rsidR="009531FA" w:rsidRPr="009531FA" w:rsidRDefault="0076640A" w:rsidP="009531FA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  <w:r w:rsidRPr="0076640A">
        <w:rPr>
          <w:rFonts w:ascii="GHEA Grapalat" w:hAnsi="GHEA Grapalat"/>
          <w:sz w:val="24"/>
          <w:szCs w:val="24"/>
          <w:lang w:val="hy-AM"/>
        </w:rPr>
        <w:t>5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.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Փորձաքննության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նախնական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փուլում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10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օրվա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իսկ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փուլում՝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20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օրվա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կարգի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3-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րդ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և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604364">
        <w:rPr>
          <w:rFonts w:ascii="GHEA Grapalat" w:hAnsi="GHEA Grapalat"/>
          <w:sz w:val="24"/>
          <w:szCs w:val="24"/>
        </w:rPr>
        <w:t>4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>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րդ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կետերում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մարմիններից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հիմնադրութային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փաստաթղթի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նախատեսվող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կարծիք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եզրակացություն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չստանալու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դրանք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համարվում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են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դրական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: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Մինչև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ժամկետի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լրանալը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ուշացման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պատճառաբանությունը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լիազոր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մարմնի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հիմնավոր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համարվելու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կետով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ժամկետը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է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երկարաձգել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ոչ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ավել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քան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հինգ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օրով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: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Ժամկետի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երկարաձգման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մերժման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լիազոր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մարմինը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կարգով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տեղեկացնում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է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ներկայացրած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մարմնին՝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պատճառաբանության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ստացման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ոչ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ուշ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քան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երրորդ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օրը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: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Հիմնադրութային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փաստաթղթի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նախատեսվող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երկարաձգված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ժամկետում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իսկ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ժամկետի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երկարաձգումը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մերժելու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ժամկետում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կարծիք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եզրակացություն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չստանալու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դրանք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համարվում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են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դրական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>:</w:t>
      </w:r>
    </w:p>
    <w:p w:rsidR="009531FA" w:rsidRPr="0076640A" w:rsidRDefault="0076640A" w:rsidP="009531FA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  <w:r w:rsidRPr="0076640A">
        <w:rPr>
          <w:rFonts w:ascii="GHEA Grapalat" w:hAnsi="GHEA Grapalat"/>
          <w:sz w:val="24"/>
          <w:szCs w:val="24"/>
          <w:lang w:val="hy-AM"/>
        </w:rPr>
        <w:t>6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.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Փորձաքննության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նախնական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փուլում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փորձաքննության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է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ենթարկվում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ձեռնարկողի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շրջակա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վրա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ազդեցության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նախնական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գնահատման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հայտը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: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Ձեռնարկողի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փորձաքննության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է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ներկայացվում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փաստաթղթի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թղթային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և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էլեկտրոնային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տարբերակները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>:</w:t>
      </w:r>
    </w:p>
    <w:p w:rsidR="0076640A" w:rsidRPr="0076640A" w:rsidRDefault="0076640A" w:rsidP="009531FA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  <w:r w:rsidRPr="0076640A">
        <w:rPr>
          <w:rFonts w:ascii="GHEA Grapalat" w:hAnsi="GHEA Grapalat"/>
          <w:sz w:val="24"/>
          <w:szCs w:val="24"/>
          <w:lang w:val="hy-AM"/>
        </w:rPr>
        <w:lastRenderedPageBreak/>
        <w:t xml:space="preserve">7.Ձեռնարկողի նախաձեռնությամբ քաղաքաշինական ոլորտի հիմնադրութային փաստաթղթերի նախնական գնահատման հայտի փորձաքննությունը և քաղաքաշինական ծրագրային փաստաթղթերի նախագծման առաջադրանքի համաձայնեցման գործընթացները կարող են համատեղվել՝ Հայաստանի Հանրապետության օրենսդրության պահանջների ապահովման պայմանով: </w:t>
      </w:r>
    </w:p>
    <w:p w:rsidR="009531FA" w:rsidRPr="009531FA" w:rsidRDefault="0076640A" w:rsidP="009531FA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  <w:r w:rsidRPr="0076640A">
        <w:rPr>
          <w:rFonts w:ascii="GHEA Grapalat" w:hAnsi="GHEA Grapalat"/>
          <w:sz w:val="24"/>
          <w:szCs w:val="24"/>
          <w:lang w:val="hy-AM"/>
        </w:rPr>
        <w:t>8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>.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Փորձաքննության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փուլում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փորձաքննության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է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ենթարկվում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ձեռնարկողի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շրջակա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վրա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ազդեցության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գնահատման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հաշվետվությունը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: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Ձեռնարկողի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փորձաքննության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է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ներկայացվում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փաստաթղթի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թղթային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և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էլեկտրոնային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տարբերակները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>:</w:t>
      </w:r>
    </w:p>
    <w:p w:rsidR="009531FA" w:rsidRPr="009531FA" w:rsidRDefault="0076640A" w:rsidP="009531FA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  <w:r w:rsidRPr="0076640A">
        <w:rPr>
          <w:rFonts w:ascii="GHEA Grapalat" w:hAnsi="GHEA Grapalat"/>
          <w:sz w:val="24"/>
          <w:szCs w:val="24"/>
          <w:lang w:val="hy-AM"/>
        </w:rPr>
        <w:t>9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>.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Ընդերքօգտագործման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բնագավառի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փաստաթղթերը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ձեռնարկողը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փորձաքննության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է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ներկայացնում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ոլորտի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լիազոր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մարմնի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>:</w:t>
      </w: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9531FA" w:rsidRPr="009531FA" w:rsidRDefault="009531FA" w:rsidP="009531FA">
      <w:pPr>
        <w:pStyle w:val="NoSpacing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531FA">
        <w:rPr>
          <w:rFonts w:ascii="GHEA Grapalat" w:hAnsi="GHEA Grapalat"/>
          <w:b/>
          <w:sz w:val="24"/>
          <w:szCs w:val="24"/>
          <w:lang w:val="hy-AM"/>
        </w:rPr>
        <w:t xml:space="preserve">II.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ՓՈՐՁԱՔՆՆՈՒԹՅԱՆ</w:t>
      </w:r>
      <w:r w:rsidRPr="009531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ՆԱԽՆԱԿԱՆ</w:t>
      </w:r>
      <w:r w:rsidRPr="009531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ՓՈՒԼՈՒՄ</w:t>
      </w:r>
      <w:r w:rsidRPr="009531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ՀԻՄՆԱԴՐՈՒՅԹԱՅԻՆ</w:t>
      </w:r>
      <w:r w:rsidRPr="009531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ՓԱՍՏԱԹՂԹԻ</w:t>
      </w:r>
      <w:r w:rsidRPr="009531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9531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ՆԱԽԱՏԵՍՎՈՂ</w:t>
      </w:r>
      <w:r w:rsidRPr="009531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ԳՈՐԾՈՒՆԵՈՒԹՅԱՆ</w:t>
      </w:r>
      <w:r w:rsidRPr="009531FA">
        <w:rPr>
          <w:rFonts w:ascii="GHEA Grapalat" w:hAnsi="GHEA Grapalat"/>
          <w:b/>
          <w:sz w:val="24"/>
          <w:szCs w:val="24"/>
          <w:lang w:val="hy-AM"/>
        </w:rPr>
        <w:t xml:space="preserve">`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9531FA">
        <w:rPr>
          <w:rFonts w:ascii="GHEA Grapalat" w:hAnsi="GHEA Grapalat"/>
          <w:b/>
          <w:sz w:val="24"/>
          <w:szCs w:val="24"/>
          <w:lang w:val="hy-AM"/>
        </w:rPr>
        <w:t>,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Բ</w:t>
      </w:r>
      <w:r w:rsidRPr="009531FA">
        <w:rPr>
          <w:rFonts w:ascii="GHEA Grapalat" w:hAnsi="GHEA Grapalat"/>
          <w:b/>
          <w:sz w:val="24"/>
          <w:szCs w:val="24"/>
          <w:lang w:val="hy-AM"/>
        </w:rPr>
        <w:t>,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Գ</w:t>
      </w:r>
      <w:r w:rsidRPr="009531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ԿԱՏԵԳՈՐԻԱՆԵՐԻ</w:t>
      </w:r>
      <w:r w:rsidRPr="009531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ՀԱՅՏԻ</w:t>
      </w:r>
      <w:r w:rsidRPr="009531FA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ՓՈՐՁԱՔՆՆՈՒԹՅԱՆ</w:t>
      </w:r>
      <w:r w:rsidRPr="009531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ԻՐԱԿԱՆԱՑՄԱՆ</w:t>
      </w:r>
      <w:r w:rsidRPr="009531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ԿԱՐԳԸ</w:t>
      </w: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9531FA" w:rsidRPr="009531FA" w:rsidRDefault="0076640A" w:rsidP="009531FA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</w:t>
      </w:r>
      <w:r w:rsidRPr="0076640A">
        <w:rPr>
          <w:rFonts w:ascii="GHEA Grapalat" w:hAnsi="GHEA Grapalat"/>
          <w:sz w:val="24"/>
          <w:szCs w:val="24"/>
          <w:lang w:val="hy-AM"/>
        </w:rPr>
        <w:t>0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>.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Ձեռնարկողը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որը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մտադիր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է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իրականացնել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Օրենքի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14-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րդ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հոդվածով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հիմնադրույթային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փաստաթուղթ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նախատեսվող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գործունեություն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գրավոր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դիմում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է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լիազոր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մարմին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ներկայացնելով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շրջակա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վրա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ազդեցության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նախնական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գնահատման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հայտը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`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փաստաթղթերով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: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Երկօրյա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ժամկետում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լիազոր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մարմինը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կարգով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ընթացք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տալու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հանձնարարականով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հայտը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և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փաստաթղթերը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տրամադրում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է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Փորձաքննական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կենտրոնին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9531FA" w:rsidRPr="009531FA" w:rsidRDefault="0076640A" w:rsidP="009531FA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</w:t>
      </w:r>
      <w:r w:rsidRPr="0076640A">
        <w:rPr>
          <w:rFonts w:ascii="GHEA Grapalat" w:hAnsi="GHEA Grapalat"/>
          <w:sz w:val="24"/>
          <w:szCs w:val="24"/>
          <w:lang w:val="hy-AM"/>
        </w:rPr>
        <w:t>1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.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Հայտի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լրակազմ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չլինելու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և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(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)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դրանում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պարունակվող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տեղեկատվության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մեջ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անճշտությունների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Փորձաքննական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կենտրոնը՝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լիազոր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մարմնի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հանձնարարությամբ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Օրենքի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16-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րդ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7-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րդ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մասի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հայտի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ստացման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ոչ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ուշ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քան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հինգ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օրվա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հայտը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վերադարձնում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է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ձեռնարկողին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`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լրակազմելու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և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(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)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անճշտությունները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վերացնելու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: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Հայտը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վերադարձնելու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պահից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նախնական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փուլի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ժամկետը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համարվում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է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դադարեցված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`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մինչև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ձեռնարկողի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լրակազմած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հայտը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փորձաքննական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կենտրոն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ներկայացնելու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պահը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9531FA" w:rsidRPr="009531FA" w:rsidRDefault="0076640A" w:rsidP="009531FA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  <w:r w:rsidRPr="0076640A">
        <w:rPr>
          <w:rFonts w:ascii="GHEA Grapalat" w:hAnsi="GHEA Grapalat"/>
          <w:color w:val="FF0000"/>
          <w:sz w:val="24"/>
          <w:szCs w:val="24"/>
          <w:lang w:val="hy-AM"/>
        </w:rPr>
        <w:t>12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.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Նախնական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փորձաքննության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`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Օրենքի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16-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րդ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 5-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րդ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մասի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1-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կետով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կայացման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30–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օրվա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լիազոր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մարմինը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լիազոր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մարմնի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հանձնարարությամբ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Փորձաքննական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կենտրոնը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ձեռնարկողին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է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տրամադրում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հիմնադրութային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փաստաթղթի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դրույթի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նախատեսվող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անթույլատրելիության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գրություն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`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հիմնավորումներով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>:</w:t>
      </w:r>
    </w:p>
    <w:p w:rsidR="009531FA" w:rsidRPr="009531FA" w:rsidRDefault="0076640A" w:rsidP="009531FA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</w:t>
      </w:r>
      <w:r w:rsidRPr="0076640A">
        <w:rPr>
          <w:rFonts w:ascii="GHEA Grapalat" w:hAnsi="GHEA Grapalat"/>
          <w:sz w:val="24"/>
          <w:szCs w:val="24"/>
          <w:lang w:val="hy-AM"/>
        </w:rPr>
        <w:t>3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.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Օրենքի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16-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րդ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 5-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րդ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մասի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2-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րդ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կետով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կայացման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30 –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օրվա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հիմնադրութային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փաստաթղթի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նախատեսվող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հայտը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`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հիմնավորումներով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վերադարձվում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է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ձեռնարկողին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`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լրակազմման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>:</w:t>
      </w:r>
    </w:p>
    <w:p w:rsidR="009531FA" w:rsidRPr="009531FA" w:rsidRDefault="0076640A" w:rsidP="009531FA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</w:t>
      </w:r>
      <w:r w:rsidRPr="0076640A">
        <w:rPr>
          <w:rFonts w:ascii="GHEA Grapalat" w:hAnsi="GHEA Grapalat"/>
          <w:sz w:val="24"/>
          <w:szCs w:val="24"/>
          <w:lang w:val="hy-AM"/>
        </w:rPr>
        <w:t>4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.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Լրակազմ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հայտը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ստանալուց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հետո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յոթօրյա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ժամկետում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`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Փորձաքննական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կենտրոնն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այն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տեղադրում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է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իր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էլեկտրոնային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կայքում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և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այդ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տեղեկացնում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է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հիմնադրույթային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lastRenderedPageBreak/>
        <w:t>փաստաթղթի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`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մարզպետին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Երևան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քաղաքում՝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Երևանի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քաղաքապետին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և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տվյալ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ազդակիր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շրջանի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ղեկավարին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իսկ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նախատեսվող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`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ազդակիր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համայնքի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ղեկավարին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(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այսուհետ՝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քննարկումների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պատասխանատու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),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համատեղ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հանրային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ծանուցում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և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քննարկումներ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կազմակերպելու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9531FA" w:rsidRPr="009531FA" w:rsidRDefault="0076640A" w:rsidP="009531FA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  <w:r w:rsidRPr="0076640A">
        <w:rPr>
          <w:rFonts w:ascii="GHEA Grapalat" w:hAnsi="GHEA Grapalat"/>
          <w:sz w:val="24"/>
          <w:szCs w:val="24"/>
          <w:lang w:val="hy-AM"/>
        </w:rPr>
        <w:t>15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.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Օրենքի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16-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րդ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 5-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րդ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մասի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 3-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րդ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կետով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կայացման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30 –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օրվա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ձեռնարկողին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տեղեկացվում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է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որ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հիմնադրութային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փաստաթուղթը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նախատեսվող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գործունեությունը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ենթակա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է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անդրսահմանային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համատեքստում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ազդեցության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գնահատման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: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Այս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փորձաքննությունն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իրականացվում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է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Օրենքի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22-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րդ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և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23-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րդ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հոդվածների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>:</w:t>
      </w:r>
    </w:p>
    <w:p w:rsidR="009531FA" w:rsidRPr="009531FA" w:rsidRDefault="0076640A" w:rsidP="009531FA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</w:t>
      </w:r>
      <w:r w:rsidRPr="0076640A">
        <w:rPr>
          <w:rFonts w:ascii="GHEA Grapalat" w:hAnsi="GHEA Grapalat"/>
          <w:sz w:val="24"/>
          <w:szCs w:val="24"/>
          <w:lang w:val="hy-AM"/>
        </w:rPr>
        <w:t>6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.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Օրենքի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16-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րդ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5-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րդ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մասի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4-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րդ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կետով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կայացման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`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հիմնադրույթային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փաստաթղթի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և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Բ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կատեգորիաների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տեսակների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Օրենքի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14-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րդ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4-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րդ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մասի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30 –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օրվա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Փորձաքննական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կենտրոնը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և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ձեռնարկողին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է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տրամադրում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առաջադրանք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`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լիազոր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մարմնի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ձևով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>:</w:t>
      </w:r>
    </w:p>
    <w:p w:rsidR="009531FA" w:rsidRPr="009531FA" w:rsidRDefault="0076640A" w:rsidP="009531FA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</w:t>
      </w:r>
      <w:r w:rsidRPr="0076640A">
        <w:rPr>
          <w:rFonts w:ascii="GHEA Grapalat" w:hAnsi="GHEA Grapalat"/>
          <w:sz w:val="24"/>
          <w:szCs w:val="24"/>
          <w:lang w:val="hy-AM"/>
        </w:rPr>
        <w:t>7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.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Օրենքի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16-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րդ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5-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րդ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մասի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5-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րդ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կետով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կայացման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30 –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օրվա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փորձաքննական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կենտրոնը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և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լիազոր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մարմնի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հաստատումից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հետո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ձեռնարկողին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է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տրամադրում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փորձաքննական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եզրակացություն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>:</w:t>
      </w:r>
    </w:p>
    <w:p w:rsidR="009531FA" w:rsidRPr="009531FA" w:rsidRDefault="0076640A" w:rsidP="009531FA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</w:t>
      </w:r>
      <w:r w:rsidRPr="0076640A">
        <w:rPr>
          <w:rFonts w:ascii="GHEA Grapalat" w:hAnsi="GHEA Grapalat"/>
          <w:sz w:val="24"/>
          <w:szCs w:val="24"/>
          <w:lang w:val="hy-AM"/>
        </w:rPr>
        <w:t>8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.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Հիմնադրույթային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փաստաթղթի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և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Բ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կատեգորիայի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տեսակների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լրակազմման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վերադարձնելու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կայացնելու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լրամշակված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հայտը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ձեռնարկողի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Փորձաքննական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կենտրոն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ներկայացվելուց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հետո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Օրենքի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16-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րդ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1-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մասի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և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5-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րդ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մասի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4-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րդ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կետի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Փորձաքննական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կենտրոնը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30-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օրվա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ձեռնարկողին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է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տրամադրում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առաջադրանք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>:</w:t>
      </w:r>
    </w:p>
    <w:p w:rsidR="009531FA" w:rsidRPr="009531FA" w:rsidRDefault="0076640A" w:rsidP="009531FA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  <w:r w:rsidRPr="0076640A">
        <w:rPr>
          <w:rFonts w:ascii="GHEA Grapalat" w:hAnsi="GHEA Grapalat"/>
          <w:sz w:val="24"/>
          <w:szCs w:val="24"/>
          <w:lang w:val="hy-AM"/>
        </w:rPr>
        <w:t>19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.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Գ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կատեգորիայի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տեսակների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լրակազմման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վերադարձնելու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կայացնելու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լրամշակված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հայտը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ձեռնարկողի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Փորձաքննական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կենտրոն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ներկայացնելուց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հետո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Օրենքի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16-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րդ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1-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մասի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Փորձաքննական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կենտրոնը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30-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օրվա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ձեռնարկողին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է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տրամադրում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փորձաքննական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եզրակացություն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>:</w:t>
      </w: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  <w:r w:rsidRPr="009531FA"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</w:p>
    <w:p w:rsidR="009531FA" w:rsidRPr="009531FA" w:rsidRDefault="009531FA" w:rsidP="009531FA">
      <w:pPr>
        <w:pStyle w:val="NoSpacing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531FA">
        <w:rPr>
          <w:rFonts w:ascii="GHEA Grapalat" w:hAnsi="GHEA Grapalat" w:cs="Sylfaen"/>
          <w:b/>
          <w:sz w:val="24"/>
          <w:szCs w:val="24"/>
          <w:lang w:val="hy-AM"/>
        </w:rPr>
        <w:t>ՓՈՐՁԱՔՆՆՈՒԹՅԱՆ</w:t>
      </w:r>
      <w:r w:rsidRPr="009531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ՀԻՄՆԱԿԱՆ</w:t>
      </w:r>
      <w:r w:rsidRPr="009531FA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ՓՈՒԼՈՒՄ</w:t>
      </w:r>
      <w:r w:rsidRPr="009531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ՀԻՄՆԱԴՐՈՒՅԹԱՅԻՆ</w:t>
      </w:r>
      <w:r w:rsidRPr="009531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ՓԱՍՏԱԹՂԹԻ</w:t>
      </w:r>
      <w:r w:rsidRPr="009531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9531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ՆԱԽԱՏԵՍՎՈՂ</w:t>
      </w:r>
      <w:r w:rsidRPr="009531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ԳՈՐԾՈՒՆԵՈՒԹՅԱՆ</w:t>
      </w:r>
      <w:r w:rsidRPr="009531FA">
        <w:rPr>
          <w:rFonts w:ascii="GHEA Grapalat" w:hAnsi="GHEA Grapalat"/>
          <w:b/>
          <w:sz w:val="24"/>
          <w:szCs w:val="24"/>
          <w:lang w:val="hy-AM"/>
        </w:rPr>
        <w:t xml:space="preserve">`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9531FA">
        <w:rPr>
          <w:rFonts w:ascii="GHEA Grapalat" w:hAnsi="GHEA Grapalat"/>
          <w:b/>
          <w:sz w:val="24"/>
          <w:szCs w:val="24"/>
          <w:lang w:val="hy-AM"/>
        </w:rPr>
        <w:t>,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Բ</w:t>
      </w:r>
      <w:r w:rsidRPr="009531FA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ԿԱՏԵԳՈՐԻԱՆԵՐԻ</w:t>
      </w:r>
      <w:r w:rsidRPr="009531FA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ՓՈՐՁԱՔՆՆՈՒԹՅԱՆ</w:t>
      </w:r>
      <w:r w:rsidRPr="009531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ԻՐԱԿԱՆԱՑՄԱՆ</w:t>
      </w:r>
      <w:r w:rsidRPr="009531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ԿԱՐԳԸ</w:t>
      </w: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</w:p>
    <w:p w:rsidR="009531FA" w:rsidRPr="009531FA" w:rsidRDefault="0076640A" w:rsidP="009531FA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</w:t>
      </w:r>
      <w:r w:rsidRPr="0076640A">
        <w:rPr>
          <w:rFonts w:ascii="GHEA Grapalat" w:hAnsi="GHEA Grapalat"/>
          <w:sz w:val="24"/>
          <w:szCs w:val="24"/>
          <w:lang w:val="hy-AM"/>
        </w:rPr>
        <w:t>0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.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Փորձաքննության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փուլում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O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րենքի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16-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րդ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8-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րդ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մասով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առաջադրանքին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կազմված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հաշվետվությունը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`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կից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փաստաթղթերով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ձեռնարկողը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ներկայացնում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է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Փորձաքնական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կենտրոն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>:</w:t>
      </w:r>
    </w:p>
    <w:p w:rsidR="009531FA" w:rsidRPr="009531FA" w:rsidRDefault="0076640A" w:rsidP="009531FA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</w:t>
      </w:r>
      <w:r w:rsidRPr="0076640A">
        <w:rPr>
          <w:rFonts w:ascii="GHEA Grapalat" w:hAnsi="GHEA Grapalat"/>
          <w:sz w:val="24"/>
          <w:szCs w:val="24"/>
          <w:lang w:val="hy-AM"/>
        </w:rPr>
        <w:t>1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.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Փորձաքննական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կենտրոնը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հաշվետվությունների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և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կից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կարծիքները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եզրակացությունները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ստանալուց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հետո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դիմում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է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քննարկումների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պատասխանատուին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`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հանրային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ծանուցում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և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քննարկումներ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կազմակերպելու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>:</w:t>
      </w:r>
    </w:p>
    <w:p w:rsidR="009531FA" w:rsidRPr="009531FA" w:rsidRDefault="0076640A" w:rsidP="009531FA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>2</w:t>
      </w:r>
      <w:r w:rsidRPr="0076640A">
        <w:rPr>
          <w:rFonts w:ascii="GHEA Grapalat" w:hAnsi="GHEA Grapalat"/>
          <w:sz w:val="24"/>
          <w:szCs w:val="24"/>
          <w:lang w:val="hy-AM"/>
        </w:rPr>
        <w:t>2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.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Փորձաքննական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կենտրոնը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հաշվետվությունը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`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կից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փաստաթղթերով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ստանալուց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հետո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>` 20-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ոչ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շուտ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/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կարծիքներ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եզրակացություններ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առաջարկություններ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ստանալուց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հետո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/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իրականացնում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է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հանրային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ծանուցում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իսկ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ծանուցումից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յոթ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ոչ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շուտ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քննարկումների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պատասխանատուի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հետ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`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ձեռնարկողի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`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աջակցությամբ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իրականացնում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է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հանրային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քննարկում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>:</w:t>
      </w:r>
    </w:p>
    <w:p w:rsidR="009531FA" w:rsidRPr="009531FA" w:rsidRDefault="0076640A" w:rsidP="009531FA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</w:t>
      </w:r>
      <w:r w:rsidRPr="0076640A">
        <w:rPr>
          <w:rFonts w:ascii="GHEA Grapalat" w:hAnsi="GHEA Grapalat"/>
          <w:sz w:val="24"/>
          <w:szCs w:val="24"/>
          <w:lang w:val="hy-AM"/>
        </w:rPr>
        <w:t>3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.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Հաշվետվությունների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կարծիքները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եզրակացությունները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հանրային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քննարկման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արձանագրությունները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և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հանրության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հիմնավորված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դիտողությունները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և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առաջարկությունները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ստանալուց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հետո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Փորձաքննական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կենտրոնը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Օրենքի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20-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րդ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է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փորձաքննական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եզրակացության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նախագիծ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>:</w:t>
      </w:r>
    </w:p>
    <w:p w:rsidR="009531FA" w:rsidRPr="009531FA" w:rsidRDefault="0076640A" w:rsidP="009531FA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</w:t>
      </w:r>
      <w:r w:rsidRPr="0076640A">
        <w:rPr>
          <w:rFonts w:ascii="GHEA Grapalat" w:hAnsi="GHEA Grapalat"/>
          <w:sz w:val="24"/>
          <w:szCs w:val="24"/>
          <w:lang w:val="hy-AM"/>
        </w:rPr>
        <w:t>4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.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Հիմնադրույթային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փաստաթղթի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և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կատեգորիայի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տեսակների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>, 60-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օրվա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իսկ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Բ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կատեգորիայի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տեսակների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>, 40-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օրվա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Փորձաքննական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կենտրոնը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և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լիազոր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մարմնի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հաստատումից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հետո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ձեռնարկողին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է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տրամադրում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փորձաքննական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եզրակացություն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>:</w:t>
      </w:r>
    </w:p>
    <w:p w:rsidR="009531FA" w:rsidRPr="009531FA" w:rsidRDefault="0076640A" w:rsidP="009531FA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</w:t>
      </w:r>
      <w:r w:rsidRPr="0076640A">
        <w:rPr>
          <w:rFonts w:ascii="GHEA Grapalat" w:hAnsi="GHEA Grapalat"/>
          <w:sz w:val="24"/>
          <w:szCs w:val="24"/>
          <w:lang w:val="hy-AM"/>
        </w:rPr>
        <w:t>5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>.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Փորձաքննական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կենտրոնի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հիմնավորված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որոշմամբ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փորձաքննության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փուլի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ժամկետը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է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երկարաձգվել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`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հիմնադրույթային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փաստաթղթի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և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կատեգորիայի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տեսակների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մինչև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30-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օր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իսկ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Բ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կատեգորիայի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տեսակների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մինչև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20-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օր</w:t>
      </w:r>
      <w:r w:rsidR="009531FA" w:rsidRPr="009531FA">
        <w:rPr>
          <w:rFonts w:ascii="GHEA Grapalat" w:hAnsi="GHEA Grapalat"/>
          <w:color w:val="FF0000"/>
          <w:sz w:val="24"/>
          <w:szCs w:val="24"/>
          <w:lang w:val="hy-AM"/>
        </w:rPr>
        <w:t>,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բայց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ոչ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ավելի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քան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մեկ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անգամ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գրավոր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`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հիմնավորումներով</w:t>
      </w:r>
      <w:r w:rsidR="009531FA" w:rsidRPr="009531FA">
        <w:rPr>
          <w:rFonts w:ascii="GHEA Grapalat" w:hAnsi="GHEA Grapalat"/>
          <w:color w:val="FF0000"/>
          <w:sz w:val="24"/>
          <w:szCs w:val="24"/>
          <w:lang w:val="hy-AM"/>
        </w:rPr>
        <w:t>,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այդ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տեղեկացնելով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ձեռնարկողին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9531FA" w:rsidRPr="009531FA" w:rsidRDefault="0076640A" w:rsidP="009531FA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</w:t>
      </w:r>
      <w:r>
        <w:rPr>
          <w:rFonts w:ascii="GHEA Grapalat" w:hAnsi="GHEA Grapalat"/>
          <w:sz w:val="24"/>
          <w:szCs w:val="24"/>
        </w:rPr>
        <w:t>6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. 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կարգի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25-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րդ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կետի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դիտողություններին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ձեռնարկողի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բավարար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պատասխաններ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չտրվելու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Փորձաքննական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կենտրոնը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գրավոր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տեղեկացնում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է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ձեռնարկողին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`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նշելով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հայտնաբերված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անհամապատասխանությունները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թերացումները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սխալները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դրանք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վերացնելու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տրամադրվում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է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մինչև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10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օր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9531FA" w:rsidRPr="009531FA" w:rsidRDefault="0076640A" w:rsidP="009531FA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</w:t>
      </w:r>
      <w:r>
        <w:rPr>
          <w:rFonts w:ascii="GHEA Grapalat" w:hAnsi="GHEA Grapalat"/>
          <w:sz w:val="24"/>
          <w:szCs w:val="24"/>
        </w:rPr>
        <w:t>7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. 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կարգի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26-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րդ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կետում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ժամկետում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պահանջվող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փաստաթղթերը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և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լրամշակումները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Ձեռնարկողի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Փորձաքննական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կենտրոն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չներկայացնելու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թերություններով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ոչ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լիարժեք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ներկայացնելու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Ձեռնարկողին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տրվում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է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լիազոր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մարմնի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բացասական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եզրակացություն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9531FA" w:rsidRPr="009531FA" w:rsidRDefault="0076640A" w:rsidP="009531FA">
      <w:pPr>
        <w:pStyle w:val="NoSpacing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</w:t>
      </w:r>
      <w:r w:rsidRPr="0076640A">
        <w:rPr>
          <w:rFonts w:ascii="GHEA Grapalat" w:hAnsi="GHEA Grapalat"/>
          <w:sz w:val="24"/>
          <w:szCs w:val="24"/>
          <w:lang w:val="hy-AM"/>
        </w:rPr>
        <w:t>8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.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Ձեռնարկողի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փաստաթղթերը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`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կարգի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25-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րդ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>, 26-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րդ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կետերով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ժամկետներում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լրակազմ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ներկայացնելու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լիազոր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մարմնի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եզրակացությունը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Փորձաքննական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կենտրոնը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տրամադրում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է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ձեռնարկողին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: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Եզրակացությունը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յոթ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օրվա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տեղադրվում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է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լիազոր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մարմնի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1FA" w:rsidRPr="009531FA">
        <w:rPr>
          <w:rFonts w:ascii="GHEA Grapalat" w:hAnsi="GHEA Grapalat" w:cs="Sylfaen"/>
          <w:sz w:val="24"/>
          <w:szCs w:val="24"/>
          <w:lang w:val="hy-AM"/>
        </w:rPr>
        <w:t>կայքում</w:t>
      </w:r>
      <w:r w:rsidR="009531FA" w:rsidRPr="009531F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  <w:r w:rsidRPr="009531FA">
        <w:rPr>
          <w:rFonts w:ascii="Courier New" w:hAnsi="Courier New" w:cs="Courier New"/>
          <w:sz w:val="24"/>
          <w:szCs w:val="24"/>
          <w:lang w:val="hy-AM"/>
        </w:rPr>
        <w:t> </w:t>
      </w: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</w:p>
    <w:p w:rsidR="00F453C0" w:rsidRDefault="00F453C0" w:rsidP="009531FA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F453C0" w:rsidRDefault="00F453C0" w:rsidP="009531FA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9531FA" w:rsidRDefault="009531FA" w:rsidP="009531FA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bookmarkStart w:id="0" w:name="_GoBack"/>
      <w:bookmarkEnd w:id="0"/>
      <w:r w:rsidRPr="009531FA">
        <w:rPr>
          <w:rFonts w:ascii="GHEA Grapalat" w:hAnsi="GHEA Grapalat" w:cs="Sylfaen"/>
          <w:b/>
          <w:sz w:val="24"/>
          <w:szCs w:val="24"/>
          <w:lang w:val="fr-FR"/>
        </w:rPr>
        <w:lastRenderedPageBreak/>
        <w:t>ՀԻՄՆԱՎՈՐՈՒՄ</w:t>
      </w:r>
    </w:p>
    <w:p w:rsidR="009531FA" w:rsidRPr="009531FA" w:rsidRDefault="009531FA" w:rsidP="009531FA">
      <w:pPr>
        <w:pStyle w:val="NoSpacing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9531FA" w:rsidRPr="009531FA" w:rsidRDefault="009531FA" w:rsidP="009531FA">
      <w:pPr>
        <w:pStyle w:val="NoSpacing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9531FA">
        <w:rPr>
          <w:rFonts w:ascii="GHEA Grapalat" w:hAnsi="GHEA Grapalat"/>
          <w:b/>
          <w:sz w:val="24"/>
          <w:szCs w:val="24"/>
          <w:lang w:val="fr-FR"/>
        </w:rPr>
        <w:t>&lt;&lt;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ՀԻՄՆԱԴՐՈՒԹԱՅԻՆ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ՓԱՍՏԱԹՂԹԻ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ՆԱԽԱՏԵՍՎՈՂ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ԳՈՐԾՈՒՆԵՈՒԹՅԱՆ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ՇՐՋԱԿԱ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ՄԻՋԱՎԱՅՐԻ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ՎՐԱ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ԱԶԴԵՑՈՒԹՅԱՆ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ՓՈՐՁԱՔՆՆՈՒԹՅԱՆ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ԻՐԱԿԱՆԱՑՄԱՆ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ԿԱՐԳԸ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ՀԱՍՏԱՏԵԼՈՒ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&gt;&gt;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sz w:val="24"/>
          <w:szCs w:val="24"/>
          <w:lang w:val="fr-FR"/>
        </w:rPr>
      </w:pP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9531FA">
        <w:rPr>
          <w:rFonts w:ascii="GHEA Grapalat" w:hAnsi="GHEA Grapalat" w:cs="Sylfaen"/>
          <w:b/>
          <w:sz w:val="24"/>
          <w:szCs w:val="24"/>
        </w:rPr>
        <w:t>Ընթացիկ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իրավիճակը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և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իրավական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ակտի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ընդունման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անհրաժեշտությունը</w:t>
      </w: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sz w:val="24"/>
          <w:szCs w:val="24"/>
          <w:lang w:val="fr-FR"/>
        </w:rPr>
      </w:pPr>
      <w:r w:rsidRPr="009531FA">
        <w:rPr>
          <w:rFonts w:ascii="GHEA Grapalat" w:hAnsi="GHEA Grapalat"/>
          <w:sz w:val="24"/>
          <w:szCs w:val="24"/>
          <w:lang w:val="fr-FR"/>
        </w:rPr>
        <w:t>&lt;&lt;</w:t>
      </w:r>
      <w:r w:rsidRPr="009531FA">
        <w:rPr>
          <w:rFonts w:ascii="GHEA Grapalat" w:hAnsi="GHEA Grapalat" w:cs="Sylfaen"/>
          <w:sz w:val="24"/>
          <w:szCs w:val="24"/>
          <w:lang w:val="fr-FR"/>
        </w:rPr>
        <w:t>Հ</w:t>
      </w:r>
      <w:r w:rsidRPr="009531FA">
        <w:rPr>
          <w:rFonts w:ascii="GHEA Grapalat" w:hAnsi="GHEA Grapalat" w:cs="Sylfaen"/>
          <w:sz w:val="24"/>
          <w:szCs w:val="24"/>
          <w:lang w:val="hy-AM"/>
        </w:rPr>
        <w:t>իմնադրութային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փաստաթղթի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և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նախատեսվող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փորձաքննության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կարգը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&gt;&gt; </w:t>
      </w:r>
      <w:r w:rsidRPr="009531FA">
        <w:rPr>
          <w:rFonts w:ascii="GHEA Grapalat" w:hAnsi="GHEA Grapalat" w:cs="Sylfaen"/>
          <w:sz w:val="24"/>
          <w:szCs w:val="24"/>
        </w:rPr>
        <w:t>Հայաստանի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Հանրապետության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կառավարության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որոշման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ընդունման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նպատակը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ՀՀ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&lt;&lt;</w:t>
      </w:r>
      <w:r w:rsidRPr="009531FA">
        <w:rPr>
          <w:rFonts w:ascii="GHEA Grapalat" w:hAnsi="GHEA Grapalat" w:cs="Sylfaen"/>
          <w:sz w:val="24"/>
          <w:szCs w:val="24"/>
        </w:rPr>
        <w:t>Շրջակա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միջավայրի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վրա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ազդեցության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գնահատման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և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փորձաքննության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մասին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&gt;&gt; </w:t>
      </w:r>
      <w:r w:rsidRPr="009531FA">
        <w:rPr>
          <w:rFonts w:ascii="GHEA Grapalat" w:hAnsi="GHEA Grapalat" w:cs="Sylfaen"/>
          <w:sz w:val="24"/>
          <w:szCs w:val="24"/>
        </w:rPr>
        <w:t>ՀՀ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օրենքի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պահանջի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կատարումն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է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9531FA">
        <w:rPr>
          <w:rFonts w:ascii="GHEA Grapalat" w:hAnsi="GHEA Grapalat" w:cs="Sylfaen"/>
          <w:sz w:val="24"/>
          <w:szCs w:val="24"/>
        </w:rPr>
        <w:t>որը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միտված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է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շրջակա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միջավայրի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fr-FR"/>
        </w:rPr>
        <w:t>վրա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fr-FR"/>
        </w:rPr>
        <w:t>ազդեցության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փորձաքննության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fr-FR"/>
        </w:rPr>
        <w:t>իրականացման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գործընթացի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կարգավորմանը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sz w:val="24"/>
          <w:szCs w:val="24"/>
          <w:lang w:val="fr-FR"/>
        </w:rPr>
      </w:pP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b/>
          <w:sz w:val="24"/>
          <w:szCs w:val="24"/>
        </w:rPr>
      </w:pPr>
      <w:r w:rsidRPr="009531FA">
        <w:rPr>
          <w:rFonts w:ascii="GHEA Grapalat" w:hAnsi="GHEA Grapalat" w:cs="Sylfaen"/>
          <w:b/>
          <w:sz w:val="24"/>
          <w:szCs w:val="24"/>
        </w:rPr>
        <w:t>Առաջարկվող</w:t>
      </w:r>
      <w:r w:rsidRPr="009531FA">
        <w:rPr>
          <w:rFonts w:ascii="GHEA Grapalat" w:hAnsi="GHEA Grapalat"/>
          <w:b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կարգավորման</w:t>
      </w:r>
      <w:r w:rsidRPr="009531FA">
        <w:rPr>
          <w:rFonts w:ascii="GHEA Grapalat" w:hAnsi="GHEA Grapalat"/>
          <w:b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բնույթը</w:t>
      </w: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sz w:val="24"/>
          <w:szCs w:val="24"/>
        </w:rPr>
      </w:pPr>
      <w:r w:rsidRPr="009531FA">
        <w:rPr>
          <w:rFonts w:ascii="GHEA Grapalat" w:hAnsi="GHEA Grapalat"/>
          <w:sz w:val="24"/>
          <w:szCs w:val="24"/>
        </w:rPr>
        <w:t>&lt;&lt;</w:t>
      </w:r>
      <w:r w:rsidRPr="009531FA">
        <w:rPr>
          <w:rFonts w:ascii="GHEA Grapalat" w:hAnsi="GHEA Grapalat" w:cs="Sylfaen"/>
          <w:sz w:val="24"/>
          <w:szCs w:val="24"/>
          <w:lang w:val="fr-FR"/>
        </w:rPr>
        <w:t>Հ</w:t>
      </w:r>
      <w:r w:rsidRPr="009531FA">
        <w:rPr>
          <w:rFonts w:ascii="GHEA Grapalat" w:hAnsi="GHEA Grapalat" w:cs="Sylfaen"/>
          <w:sz w:val="24"/>
          <w:szCs w:val="24"/>
          <w:lang w:val="hy-AM"/>
        </w:rPr>
        <w:t>իմնադրութային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փաստաթղթի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և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նախատեսվող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փորձաքննության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կարգը</w:t>
      </w:r>
      <w:r w:rsidRPr="009531FA">
        <w:rPr>
          <w:rFonts w:ascii="GHEA Grapalat" w:hAnsi="GHEA Grapalat"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սահմանելու</w:t>
      </w:r>
      <w:r w:rsidRPr="009531FA">
        <w:rPr>
          <w:rFonts w:ascii="GHEA Grapalat" w:hAnsi="GHEA Grapalat"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մասին</w:t>
      </w:r>
      <w:r w:rsidRPr="009531FA">
        <w:rPr>
          <w:rFonts w:ascii="GHEA Grapalat" w:hAnsi="GHEA Grapalat"/>
          <w:sz w:val="24"/>
          <w:szCs w:val="24"/>
        </w:rPr>
        <w:t xml:space="preserve">&gt;&gt; </w:t>
      </w:r>
      <w:r w:rsidRPr="009531FA">
        <w:rPr>
          <w:rFonts w:ascii="GHEA Grapalat" w:hAnsi="GHEA Grapalat" w:cs="Sylfaen"/>
          <w:sz w:val="24"/>
          <w:szCs w:val="24"/>
        </w:rPr>
        <w:t>Հայաստանի</w:t>
      </w:r>
      <w:r w:rsidRPr="009531FA">
        <w:rPr>
          <w:rFonts w:ascii="GHEA Grapalat" w:hAnsi="GHEA Grapalat"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Հանրապետության</w:t>
      </w:r>
      <w:r w:rsidRPr="009531FA">
        <w:rPr>
          <w:rFonts w:ascii="GHEA Grapalat" w:hAnsi="GHEA Grapalat"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կառավարության</w:t>
      </w:r>
      <w:r w:rsidRPr="009531FA">
        <w:rPr>
          <w:rFonts w:ascii="GHEA Grapalat" w:hAnsi="GHEA Grapalat"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որոշման</w:t>
      </w:r>
      <w:r w:rsidRPr="009531FA">
        <w:rPr>
          <w:rFonts w:ascii="GHEA Grapalat" w:hAnsi="GHEA Grapalat"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ընդունումը</w:t>
      </w:r>
      <w:r w:rsidRPr="009531FA">
        <w:rPr>
          <w:rFonts w:ascii="GHEA Grapalat" w:hAnsi="GHEA Grapalat"/>
          <w:sz w:val="24"/>
          <w:szCs w:val="24"/>
        </w:rPr>
        <w:t xml:space="preserve">  </w:t>
      </w:r>
      <w:r w:rsidRPr="009531FA">
        <w:rPr>
          <w:rFonts w:ascii="GHEA Grapalat" w:hAnsi="GHEA Grapalat" w:cs="Sylfaen"/>
          <w:sz w:val="24"/>
          <w:szCs w:val="24"/>
        </w:rPr>
        <w:t>կնպաստի</w:t>
      </w:r>
      <w:r w:rsidRPr="009531FA">
        <w:rPr>
          <w:rFonts w:ascii="GHEA Grapalat" w:hAnsi="GHEA Grapalat"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լիազոր</w:t>
      </w:r>
      <w:r w:rsidRPr="009531FA">
        <w:rPr>
          <w:rFonts w:ascii="GHEA Grapalat" w:hAnsi="GHEA Grapalat"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մարմնի</w:t>
      </w:r>
      <w:r w:rsidRPr="009531FA">
        <w:rPr>
          <w:rFonts w:ascii="GHEA Grapalat" w:hAnsi="GHEA Grapalat"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և</w:t>
      </w:r>
      <w:r w:rsidRPr="009531FA">
        <w:rPr>
          <w:rFonts w:ascii="GHEA Grapalat" w:hAnsi="GHEA Grapalat"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փորձաքննական</w:t>
      </w:r>
      <w:r w:rsidRPr="009531FA">
        <w:rPr>
          <w:rFonts w:ascii="GHEA Grapalat" w:hAnsi="GHEA Grapalat"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կենտրոնի</w:t>
      </w:r>
      <w:r w:rsidRPr="009531FA">
        <w:rPr>
          <w:rFonts w:ascii="GHEA Grapalat" w:hAnsi="GHEA Grapalat"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կողմից</w:t>
      </w:r>
      <w:r w:rsidRPr="009531FA">
        <w:rPr>
          <w:rFonts w:ascii="GHEA Grapalat" w:hAnsi="GHEA Grapalat"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իրականացրած</w:t>
      </w:r>
      <w:r w:rsidRPr="009531FA">
        <w:rPr>
          <w:rFonts w:ascii="GHEA Grapalat" w:hAnsi="GHEA Grapalat"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գործառույթների</w:t>
      </w:r>
      <w:r w:rsidRPr="009531FA">
        <w:rPr>
          <w:rFonts w:ascii="GHEA Grapalat" w:hAnsi="GHEA Grapalat"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հրապարակայնությանը</w:t>
      </w:r>
      <w:r w:rsidRPr="009531FA">
        <w:rPr>
          <w:rFonts w:ascii="GHEA Grapalat" w:hAnsi="GHEA Grapalat"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և</w:t>
      </w:r>
      <w:r w:rsidRPr="009531FA">
        <w:rPr>
          <w:rFonts w:ascii="GHEA Grapalat" w:hAnsi="GHEA Grapalat"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թափանցիկությանը</w:t>
      </w:r>
      <w:r w:rsidRPr="009531FA">
        <w:rPr>
          <w:rFonts w:ascii="GHEA Grapalat" w:hAnsi="GHEA Grapalat"/>
          <w:sz w:val="24"/>
          <w:szCs w:val="24"/>
        </w:rPr>
        <w:t>:</w:t>
      </w: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sz w:val="24"/>
          <w:szCs w:val="24"/>
        </w:rPr>
      </w:pP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b/>
          <w:sz w:val="24"/>
          <w:szCs w:val="24"/>
        </w:rPr>
      </w:pPr>
      <w:r w:rsidRPr="009531FA">
        <w:rPr>
          <w:rFonts w:ascii="GHEA Grapalat" w:hAnsi="GHEA Grapalat"/>
          <w:b/>
          <w:sz w:val="24"/>
          <w:szCs w:val="24"/>
        </w:rPr>
        <w:t xml:space="preserve">3. </w:t>
      </w:r>
      <w:r w:rsidRPr="009531FA">
        <w:rPr>
          <w:rFonts w:ascii="GHEA Grapalat" w:hAnsi="GHEA Grapalat" w:cs="Sylfaen"/>
          <w:b/>
          <w:sz w:val="24"/>
          <w:szCs w:val="24"/>
        </w:rPr>
        <w:t>Նախագծի</w:t>
      </w:r>
      <w:r w:rsidRPr="009531FA">
        <w:rPr>
          <w:rFonts w:ascii="GHEA Grapalat" w:hAnsi="GHEA Grapalat"/>
          <w:b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մշակման</w:t>
      </w:r>
      <w:r w:rsidRPr="009531FA">
        <w:rPr>
          <w:rFonts w:ascii="GHEA Grapalat" w:hAnsi="GHEA Grapalat"/>
          <w:b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գործընթացում</w:t>
      </w:r>
      <w:r w:rsidRPr="009531FA">
        <w:rPr>
          <w:rFonts w:ascii="GHEA Grapalat" w:hAnsi="GHEA Grapalat"/>
          <w:b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ներգրավված</w:t>
      </w:r>
      <w:r w:rsidRPr="009531FA">
        <w:rPr>
          <w:rFonts w:ascii="GHEA Grapalat" w:hAnsi="GHEA Grapalat"/>
          <w:b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ինստիտուտները</w:t>
      </w:r>
      <w:r w:rsidRPr="009531FA">
        <w:rPr>
          <w:rFonts w:ascii="GHEA Grapalat" w:hAnsi="GHEA Grapalat"/>
          <w:b/>
          <w:sz w:val="24"/>
          <w:szCs w:val="24"/>
        </w:rPr>
        <w:t xml:space="preserve">, </w:t>
      </w:r>
      <w:r w:rsidRPr="009531FA">
        <w:rPr>
          <w:rFonts w:ascii="GHEA Grapalat" w:hAnsi="GHEA Grapalat" w:cs="Sylfaen"/>
          <w:b/>
          <w:sz w:val="24"/>
          <w:szCs w:val="24"/>
        </w:rPr>
        <w:t>անձինք</w:t>
      </w:r>
      <w:r w:rsidRPr="009531FA">
        <w:rPr>
          <w:rFonts w:ascii="GHEA Grapalat" w:hAnsi="GHEA Grapalat"/>
          <w:b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և</w:t>
      </w:r>
      <w:r w:rsidRPr="009531FA">
        <w:rPr>
          <w:rFonts w:ascii="GHEA Grapalat" w:hAnsi="GHEA Grapalat"/>
          <w:b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նրանց</w:t>
      </w:r>
      <w:r w:rsidRPr="009531FA">
        <w:rPr>
          <w:rFonts w:ascii="GHEA Grapalat" w:hAnsi="GHEA Grapalat"/>
          <w:b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դիրքորոշումը</w:t>
      </w: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sz w:val="24"/>
          <w:szCs w:val="24"/>
        </w:rPr>
      </w:pPr>
      <w:r w:rsidRPr="009531FA">
        <w:rPr>
          <w:rFonts w:ascii="GHEA Grapalat" w:hAnsi="GHEA Grapalat"/>
          <w:sz w:val="24"/>
          <w:szCs w:val="24"/>
        </w:rPr>
        <w:t>&lt;&lt;</w:t>
      </w:r>
      <w:r w:rsidRPr="009531FA">
        <w:rPr>
          <w:rFonts w:ascii="GHEA Grapalat" w:hAnsi="GHEA Grapalat" w:cs="Sylfaen"/>
          <w:sz w:val="24"/>
          <w:szCs w:val="24"/>
          <w:lang w:val="fr-FR"/>
        </w:rPr>
        <w:t>Հ</w:t>
      </w:r>
      <w:r w:rsidRPr="009531FA">
        <w:rPr>
          <w:rFonts w:ascii="GHEA Grapalat" w:hAnsi="GHEA Grapalat" w:cs="Sylfaen"/>
          <w:sz w:val="24"/>
          <w:szCs w:val="24"/>
          <w:lang w:val="hy-AM"/>
        </w:rPr>
        <w:t>իմնադրութային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փաստաթղթի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և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նախատեսվող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փորձաքննության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կարգը</w:t>
      </w:r>
      <w:r w:rsidRPr="009531FA">
        <w:rPr>
          <w:rFonts w:ascii="GHEA Grapalat" w:hAnsi="GHEA Grapalat"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սահմանելու</w:t>
      </w:r>
      <w:r w:rsidRPr="009531FA">
        <w:rPr>
          <w:rFonts w:ascii="GHEA Grapalat" w:hAnsi="GHEA Grapalat"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մասին</w:t>
      </w:r>
      <w:r w:rsidRPr="009531FA">
        <w:rPr>
          <w:rFonts w:ascii="GHEA Grapalat" w:hAnsi="GHEA Grapalat"/>
          <w:sz w:val="24"/>
          <w:szCs w:val="24"/>
        </w:rPr>
        <w:t xml:space="preserve"> &gt;&gt;  </w:t>
      </w:r>
      <w:r w:rsidRPr="009531FA">
        <w:rPr>
          <w:rFonts w:ascii="GHEA Grapalat" w:hAnsi="GHEA Grapalat" w:cs="Sylfaen"/>
          <w:sz w:val="24"/>
          <w:szCs w:val="24"/>
        </w:rPr>
        <w:t>Հայաստանի</w:t>
      </w:r>
      <w:r w:rsidRPr="009531FA">
        <w:rPr>
          <w:rFonts w:ascii="GHEA Grapalat" w:hAnsi="GHEA Grapalat"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Հանրապետության</w:t>
      </w:r>
      <w:r w:rsidRPr="009531FA">
        <w:rPr>
          <w:rFonts w:ascii="GHEA Grapalat" w:hAnsi="GHEA Grapalat"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կառավարության</w:t>
      </w:r>
      <w:r w:rsidRPr="009531FA">
        <w:rPr>
          <w:rFonts w:ascii="GHEA Grapalat" w:hAnsi="GHEA Grapalat"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որոշման</w:t>
      </w:r>
      <w:r w:rsidRPr="009531FA">
        <w:rPr>
          <w:rFonts w:ascii="GHEA Grapalat" w:hAnsi="GHEA Grapalat"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նախագիծը</w:t>
      </w:r>
      <w:r w:rsidRPr="009531FA">
        <w:rPr>
          <w:rFonts w:ascii="GHEA Grapalat" w:hAnsi="GHEA Grapalat"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մշակվել</w:t>
      </w:r>
      <w:r w:rsidRPr="009531FA">
        <w:rPr>
          <w:rFonts w:ascii="GHEA Grapalat" w:hAnsi="GHEA Grapalat"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է</w:t>
      </w:r>
      <w:r w:rsidRPr="009531FA">
        <w:rPr>
          <w:rFonts w:ascii="GHEA Grapalat" w:hAnsi="GHEA Grapalat"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Հայաստանի</w:t>
      </w:r>
      <w:r w:rsidRPr="009531FA">
        <w:rPr>
          <w:rFonts w:ascii="GHEA Grapalat" w:hAnsi="GHEA Grapalat"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Հանրապետության</w:t>
      </w:r>
      <w:r w:rsidRPr="009531FA">
        <w:rPr>
          <w:rFonts w:ascii="GHEA Grapalat" w:hAnsi="GHEA Grapalat"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բնապահպանության</w:t>
      </w:r>
      <w:r w:rsidRPr="009531FA">
        <w:rPr>
          <w:rFonts w:ascii="GHEA Grapalat" w:hAnsi="GHEA Grapalat"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նախարարության</w:t>
      </w:r>
      <w:r w:rsidRPr="009531FA">
        <w:rPr>
          <w:rFonts w:ascii="GHEA Grapalat" w:hAnsi="GHEA Grapalat"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աշխատակիցների</w:t>
      </w:r>
      <w:r w:rsidRPr="009531FA">
        <w:rPr>
          <w:rFonts w:ascii="GHEA Grapalat" w:hAnsi="GHEA Grapalat"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կողմից</w:t>
      </w:r>
      <w:r w:rsidRPr="009531FA">
        <w:rPr>
          <w:rFonts w:ascii="GHEA Grapalat" w:hAnsi="GHEA Grapalat"/>
          <w:sz w:val="24"/>
          <w:szCs w:val="24"/>
        </w:rPr>
        <w:t>:</w:t>
      </w: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sz w:val="24"/>
          <w:szCs w:val="24"/>
        </w:rPr>
      </w:pP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9531FA">
        <w:rPr>
          <w:rFonts w:ascii="GHEA Grapalat" w:hAnsi="GHEA Grapalat" w:cs="Sylfaen"/>
          <w:b/>
          <w:sz w:val="24"/>
          <w:szCs w:val="24"/>
        </w:rPr>
        <w:t>Ակնկալվող</w:t>
      </w:r>
      <w:r w:rsidRPr="009531FA">
        <w:rPr>
          <w:rFonts w:ascii="GHEA Grapalat" w:hAnsi="GHEA Grapalat"/>
          <w:b/>
          <w:sz w:val="24"/>
          <w:szCs w:val="24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արդյունքը</w:t>
      </w:r>
    </w:p>
    <w:p w:rsidR="009531FA" w:rsidRPr="009531FA" w:rsidRDefault="009531FA" w:rsidP="009531FA">
      <w:pPr>
        <w:pStyle w:val="NoSpacing"/>
        <w:jc w:val="both"/>
        <w:rPr>
          <w:rFonts w:ascii="GHEA Grapalat" w:hAnsi="GHEA Grapalat" w:cs="Courier New"/>
          <w:sz w:val="24"/>
          <w:szCs w:val="24"/>
          <w:lang w:val="fr-FR"/>
        </w:rPr>
      </w:pPr>
      <w:r w:rsidRPr="009531FA">
        <w:rPr>
          <w:rFonts w:ascii="GHEA Grapalat" w:hAnsi="GHEA Grapalat"/>
          <w:sz w:val="24"/>
          <w:szCs w:val="24"/>
          <w:lang w:val="fr-FR"/>
        </w:rPr>
        <w:t>&lt;&lt;</w:t>
      </w:r>
      <w:r w:rsidRPr="009531FA">
        <w:rPr>
          <w:rFonts w:ascii="GHEA Grapalat" w:hAnsi="GHEA Grapalat" w:cs="Sylfaen"/>
          <w:sz w:val="24"/>
          <w:szCs w:val="24"/>
          <w:lang w:val="fr-FR"/>
        </w:rPr>
        <w:t>Հ</w:t>
      </w:r>
      <w:r w:rsidRPr="009531FA">
        <w:rPr>
          <w:rFonts w:ascii="GHEA Grapalat" w:hAnsi="GHEA Grapalat" w:cs="Sylfaen"/>
          <w:sz w:val="24"/>
          <w:szCs w:val="24"/>
          <w:lang w:val="hy-AM"/>
        </w:rPr>
        <w:t>իմնադրութային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փաստաթղթի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և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նախատեսվող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փորձաքննության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կարգը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սահմանելու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մասին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&gt;&gt; </w:t>
      </w:r>
      <w:r w:rsidRPr="009531FA">
        <w:rPr>
          <w:rFonts w:ascii="GHEA Grapalat" w:hAnsi="GHEA Grapalat" w:cs="Sylfaen"/>
          <w:sz w:val="24"/>
          <w:szCs w:val="24"/>
        </w:rPr>
        <w:t>Հայաստանի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Հանրապետության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կառավարության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որոշման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նախագծի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ընդունումը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կնպաստի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հիմնադրութային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փաստաթղթերի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` </w:t>
      </w:r>
      <w:r w:rsidRPr="009531FA">
        <w:rPr>
          <w:rFonts w:ascii="GHEA Grapalat" w:hAnsi="GHEA Grapalat" w:cs="Sylfaen"/>
          <w:sz w:val="24"/>
          <w:szCs w:val="24"/>
        </w:rPr>
        <w:t>շրջակա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միջավայրի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վրա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ազդեցության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ռազմավարական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գնահատման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9531FA">
        <w:rPr>
          <w:rFonts w:ascii="GHEA Grapalat" w:hAnsi="GHEA Grapalat" w:cs="Sylfaen"/>
          <w:sz w:val="24"/>
          <w:szCs w:val="24"/>
        </w:rPr>
        <w:t>նախատեսվող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գործունեությունների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` </w:t>
      </w:r>
      <w:r w:rsidRPr="009531FA">
        <w:rPr>
          <w:rFonts w:ascii="GHEA Grapalat" w:hAnsi="GHEA Grapalat" w:cs="Sylfaen"/>
          <w:sz w:val="24"/>
          <w:szCs w:val="24"/>
        </w:rPr>
        <w:t>շրջակա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միջավայրի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վրա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ազդեցության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գնահատման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փորձաքննության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գործընթացների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կարգավորմանը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fr-FR"/>
        </w:rPr>
        <w:t>և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իրականացմանը</w:t>
      </w:r>
      <w:r w:rsidRPr="009531FA">
        <w:rPr>
          <w:rFonts w:ascii="GHEA Grapalat" w:hAnsi="GHEA Grapalat"/>
          <w:sz w:val="24"/>
          <w:szCs w:val="24"/>
          <w:lang w:val="fr-FR"/>
        </w:rPr>
        <w:t>:  &lt;&lt;</w:t>
      </w:r>
      <w:r w:rsidRPr="009531FA">
        <w:rPr>
          <w:rFonts w:ascii="GHEA Grapalat" w:hAnsi="GHEA Grapalat" w:cs="Sylfaen"/>
          <w:sz w:val="24"/>
          <w:szCs w:val="24"/>
          <w:lang w:val="fr-FR"/>
        </w:rPr>
        <w:t>Հ</w:t>
      </w:r>
      <w:r w:rsidRPr="009531FA">
        <w:rPr>
          <w:rFonts w:ascii="GHEA Grapalat" w:hAnsi="GHEA Grapalat" w:cs="Sylfaen"/>
          <w:sz w:val="24"/>
          <w:szCs w:val="24"/>
          <w:lang w:val="hy-AM"/>
        </w:rPr>
        <w:t>իմնադրութային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փաստաթղթի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և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նախատեսվող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փորձաքննության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կարգը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սահմանելու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մասին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&gt;&gt; </w:t>
      </w:r>
      <w:r w:rsidRPr="009531FA">
        <w:rPr>
          <w:rFonts w:ascii="GHEA Grapalat" w:hAnsi="GHEA Grapalat" w:cs="Sylfaen"/>
          <w:sz w:val="24"/>
          <w:szCs w:val="24"/>
        </w:rPr>
        <w:t>Հայաստանի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Հանրապետության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կառավարության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որոշման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նախագծի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ընդունումը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կնպաստի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fr-FR"/>
        </w:rPr>
        <w:t>փորձաքննության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fr-FR"/>
        </w:rPr>
        <w:t>գործընթացի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fr-FR"/>
        </w:rPr>
        <w:t>իրականացման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fr-FR"/>
        </w:rPr>
        <w:t>կանոնակարգմանը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9531FA" w:rsidRPr="009531FA" w:rsidRDefault="009531FA" w:rsidP="009531FA">
      <w:pPr>
        <w:pStyle w:val="NoSpacing"/>
        <w:jc w:val="both"/>
        <w:rPr>
          <w:rFonts w:ascii="GHEA Grapalat" w:hAnsi="GHEA Grapalat" w:cs="Courier New"/>
          <w:b/>
          <w:sz w:val="24"/>
          <w:szCs w:val="24"/>
          <w:lang w:val="fr-FR"/>
        </w:rPr>
      </w:pPr>
    </w:p>
    <w:p w:rsidR="009531FA" w:rsidRPr="009531FA" w:rsidRDefault="009531FA" w:rsidP="009531FA">
      <w:pPr>
        <w:pStyle w:val="NoSpacing"/>
        <w:jc w:val="both"/>
        <w:rPr>
          <w:rFonts w:ascii="GHEA Grapalat" w:hAnsi="GHEA Grapalat" w:cs="Courier New"/>
          <w:b/>
          <w:sz w:val="24"/>
          <w:szCs w:val="24"/>
          <w:lang w:val="fr-FR"/>
        </w:rPr>
      </w:pPr>
    </w:p>
    <w:p w:rsidR="009531FA" w:rsidRPr="009531FA" w:rsidRDefault="009531FA" w:rsidP="009531FA">
      <w:pPr>
        <w:pStyle w:val="NoSpacing"/>
        <w:jc w:val="center"/>
        <w:rPr>
          <w:rFonts w:ascii="GHEA Grapalat" w:hAnsi="GHEA Grapalat" w:cs="Courier New"/>
          <w:b/>
          <w:sz w:val="24"/>
          <w:szCs w:val="24"/>
          <w:lang w:val="fr-FR"/>
        </w:rPr>
      </w:pPr>
    </w:p>
    <w:p w:rsidR="009531FA" w:rsidRPr="006617BA" w:rsidRDefault="009531FA" w:rsidP="009531FA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9531FA">
        <w:rPr>
          <w:rFonts w:ascii="GHEA Grapalat" w:hAnsi="GHEA Grapalat" w:cs="Sylfaen"/>
          <w:b/>
          <w:sz w:val="24"/>
          <w:szCs w:val="24"/>
        </w:rPr>
        <w:lastRenderedPageBreak/>
        <w:t>Տեղեկանք</w:t>
      </w:r>
    </w:p>
    <w:p w:rsidR="009531FA" w:rsidRPr="009531FA" w:rsidRDefault="009531FA" w:rsidP="009531FA">
      <w:pPr>
        <w:pStyle w:val="NoSpacing"/>
        <w:jc w:val="center"/>
        <w:rPr>
          <w:rFonts w:ascii="GHEA Grapalat" w:hAnsi="GHEA Grapalat" w:cs="Courier New"/>
          <w:b/>
          <w:sz w:val="24"/>
          <w:szCs w:val="24"/>
          <w:lang w:val="fr-FR"/>
        </w:rPr>
      </w:pPr>
    </w:p>
    <w:p w:rsidR="009531FA" w:rsidRPr="009531FA" w:rsidRDefault="009531FA" w:rsidP="009531FA">
      <w:pPr>
        <w:pStyle w:val="NoSpacing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&lt;&lt; </w:t>
      </w:r>
      <w:r w:rsidRPr="009531FA">
        <w:rPr>
          <w:rFonts w:ascii="GHEA Grapalat" w:hAnsi="GHEA Grapalat" w:cs="Sylfaen"/>
          <w:b/>
          <w:sz w:val="24"/>
          <w:szCs w:val="24"/>
        </w:rPr>
        <w:t>ՀԻՄՆԱԴՐՈՒԹԱՅԻՆ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ՓԱՍՏԱԹՂԹԻ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ԵՎ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ՆԱԽԱՏԵՍՎՈՂ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ԳՈՐԾՈՒՆԵՈՒԹՅԱՆ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ՇՐՋԱԿԱ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ՄԻՋԱՎԱՅՐԻ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ՎՐԱ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 </w:t>
      </w:r>
      <w:r w:rsidRPr="009531FA">
        <w:rPr>
          <w:rFonts w:ascii="GHEA Grapalat" w:hAnsi="GHEA Grapalat" w:cs="Sylfaen"/>
          <w:b/>
          <w:sz w:val="24"/>
          <w:szCs w:val="24"/>
        </w:rPr>
        <w:t>ԱԶԴԵՑՈՒԹՅԱՆ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ՓՈՐՁԱՔՆՆՈՒԹՅԱՆ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ԻՐԱԿԱՆԱՑՄԱՆ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ԿԱՐԳԸ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ՀԱՍՏԱՏԵԼՈՒ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ՄԱՍԻՆ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&gt;&gt;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ԿԱՊԱԿՑՈՒԹՅԱՄԲ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ԱՅԼ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ՆՈՐՄԱՏԻՎ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ԻՐԱՎԱԿԱՆ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ԱԿՏԵՐԻ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ԸՆԴՈՒՆՄԱՆ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ԱՆՀՐԱԺԵՇՏՈՒԹՅԱՆ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ՄԱՍԻՆ</w:t>
      </w: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sz w:val="24"/>
          <w:szCs w:val="24"/>
          <w:lang w:val="fr-FR"/>
        </w:rPr>
      </w:pP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sz w:val="24"/>
          <w:szCs w:val="24"/>
          <w:lang w:val="fr-FR"/>
        </w:rPr>
      </w:pPr>
      <w:r w:rsidRPr="009531FA">
        <w:rPr>
          <w:rFonts w:ascii="GHEA Grapalat" w:hAnsi="GHEA Grapalat"/>
          <w:sz w:val="24"/>
          <w:szCs w:val="24"/>
          <w:lang w:val="fr-FR"/>
        </w:rPr>
        <w:tab/>
      </w: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sz w:val="24"/>
          <w:szCs w:val="24"/>
          <w:lang w:val="fr-FR"/>
        </w:rPr>
      </w:pPr>
      <w:r w:rsidRPr="009531FA">
        <w:rPr>
          <w:rFonts w:ascii="GHEA Grapalat" w:hAnsi="GHEA Grapalat"/>
          <w:sz w:val="24"/>
          <w:szCs w:val="24"/>
          <w:lang w:val="fr-FR"/>
        </w:rPr>
        <w:t>&lt;&lt;</w:t>
      </w:r>
      <w:r w:rsidRPr="009531FA">
        <w:rPr>
          <w:rFonts w:ascii="GHEA Grapalat" w:hAnsi="GHEA Grapalat" w:cs="Sylfaen"/>
          <w:sz w:val="24"/>
          <w:szCs w:val="24"/>
          <w:lang w:val="fr-FR"/>
        </w:rPr>
        <w:t>Հ</w:t>
      </w:r>
      <w:r w:rsidRPr="009531FA">
        <w:rPr>
          <w:rFonts w:ascii="GHEA Grapalat" w:hAnsi="GHEA Grapalat" w:cs="Sylfaen"/>
          <w:sz w:val="24"/>
          <w:szCs w:val="24"/>
          <w:lang w:val="hy-AM"/>
        </w:rPr>
        <w:t>իմնադրութային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փաստաթղթի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և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նախատեսվող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փորձաքննության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կարգը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սահմանելու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մասին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&gt;&gt; </w:t>
      </w:r>
      <w:r w:rsidRPr="009531FA">
        <w:rPr>
          <w:rFonts w:ascii="GHEA Grapalat" w:hAnsi="GHEA Grapalat" w:cs="Sylfaen"/>
          <w:sz w:val="24"/>
          <w:szCs w:val="24"/>
        </w:rPr>
        <w:t>Հայաստանի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Հանրապետության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կառավարության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որոշման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նախագծի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ընդունման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կապակցությամբ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այլ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նորմատիվ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իրավական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ակտեր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ընդունելու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անհրաժեշտություն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9531FA">
        <w:rPr>
          <w:rFonts w:ascii="GHEA Grapalat" w:hAnsi="GHEA Grapalat" w:cs="Sylfaen"/>
          <w:sz w:val="24"/>
          <w:szCs w:val="24"/>
        </w:rPr>
        <w:t>չկա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sz w:val="24"/>
          <w:szCs w:val="24"/>
          <w:lang w:val="fr-FR"/>
        </w:rPr>
      </w:pPr>
    </w:p>
    <w:p w:rsidR="009531FA" w:rsidRPr="009531FA" w:rsidRDefault="009531FA" w:rsidP="009531FA">
      <w:pPr>
        <w:pStyle w:val="NoSpacing"/>
        <w:jc w:val="both"/>
        <w:rPr>
          <w:rFonts w:ascii="GHEA Grapalat" w:hAnsi="GHEA Grapalat" w:cs="Courier New"/>
          <w:b/>
          <w:sz w:val="24"/>
          <w:szCs w:val="24"/>
          <w:lang w:val="fr-FR"/>
        </w:rPr>
      </w:pPr>
    </w:p>
    <w:p w:rsidR="009531FA" w:rsidRPr="009531FA" w:rsidRDefault="009531FA" w:rsidP="009531FA">
      <w:pPr>
        <w:pStyle w:val="NoSpacing"/>
        <w:jc w:val="center"/>
        <w:rPr>
          <w:rFonts w:ascii="GHEA Grapalat" w:hAnsi="GHEA Grapalat" w:cs="Courier New"/>
          <w:b/>
          <w:sz w:val="24"/>
          <w:szCs w:val="24"/>
          <w:lang w:val="fr-FR"/>
        </w:rPr>
      </w:pPr>
      <w:r w:rsidRPr="009531FA">
        <w:rPr>
          <w:rFonts w:ascii="GHEA Grapalat" w:hAnsi="GHEA Grapalat" w:cs="Sylfaen"/>
          <w:b/>
          <w:sz w:val="24"/>
          <w:szCs w:val="24"/>
        </w:rPr>
        <w:t>Տեղեկանք</w:t>
      </w:r>
    </w:p>
    <w:p w:rsidR="009531FA" w:rsidRPr="009531FA" w:rsidRDefault="009531FA" w:rsidP="009531FA">
      <w:pPr>
        <w:pStyle w:val="NoSpacing"/>
        <w:jc w:val="center"/>
        <w:rPr>
          <w:rFonts w:ascii="GHEA Grapalat" w:hAnsi="GHEA Grapalat" w:cs="Courier New"/>
          <w:b/>
          <w:sz w:val="24"/>
          <w:szCs w:val="24"/>
          <w:lang w:val="fr-FR"/>
        </w:rPr>
      </w:pPr>
    </w:p>
    <w:p w:rsidR="009531FA" w:rsidRPr="009531FA" w:rsidRDefault="009531FA" w:rsidP="009531FA">
      <w:pPr>
        <w:pStyle w:val="NoSpacing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9531FA">
        <w:rPr>
          <w:rFonts w:ascii="GHEA Grapalat" w:hAnsi="GHEA Grapalat" w:cs="Sylfaen"/>
          <w:b/>
          <w:sz w:val="24"/>
          <w:szCs w:val="24"/>
        </w:rPr>
        <w:t>ՀԱՅԱՍՏԱՆԻ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ՈՐՈՇՄԱՆ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ԸՆԴՈՒՆՄԱՆ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ԿԱՊԱԿՑՈՒԹՅԱՄԲ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  <w:lang w:val="fr-FR"/>
        </w:rPr>
        <w:t>ՊԵՏԱԿԱՆ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ԲՅՈՒՋԵՈՒՄ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 </w:t>
      </w:r>
      <w:r w:rsidRPr="009531FA">
        <w:rPr>
          <w:rFonts w:ascii="GHEA Grapalat" w:hAnsi="GHEA Grapalat" w:cs="Sylfaen"/>
          <w:b/>
          <w:sz w:val="24"/>
          <w:szCs w:val="24"/>
        </w:rPr>
        <w:t>ԵԿԱՄՈՒՏՆԵՐԻ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 </w:t>
      </w:r>
      <w:r w:rsidRPr="009531FA">
        <w:rPr>
          <w:rFonts w:ascii="GHEA Grapalat" w:hAnsi="GHEA Grapalat" w:cs="Sylfaen"/>
          <w:b/>
          <w:sz w:val="24"/>
          <w:szCs w:val="24"/>
        </w:rPr>
        <w:t>և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ԾԱԽՍԵՐԻ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ԱՎԵԼԱՑՄԱՆ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ԿԱՄ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ՆՎԱԶԵՑՄԱՆ</w:t>
      </w:r>
      <w:r w:rsidRPr="009531F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b/>
          <w:sz w:val="24"/>
          <w:szCs w:val="24"/>
        </w:rPr>
        <w:t>ՄԱՍԻՆ</w:t>
      </w: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sz w:val="24"/>
          <w:szCs w:val="24"/>
          <w:lang w:val="fr-FR"/>
        </w:rPr>
      </w:pP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sz w:val="24"/>
          <w:szCs w:val="24"/>
          <w:lang w:val="fr-FR"/>
        </w:rPr>
      </w:pPr>
    </w:p>
    <w:p w:rsidR="009531FA" w:rsidRPr="009531FA" w:rsidRDefault="009531FA" w:rsidP="009531FA">
      <w:pPr>
        <w:pStyle w:val="NoSpacing"/>
        <w:jc w:val="both"/>
        <w:rPr>
          <w:rFonts w:ascii="GHEA Grapalat" w:hAnsi="GHEA Grapalat"/>
          <w:sz w:val="24"/>
          <w:szCs w:val="24"/>
          <w:lang w:val="fr-FR"/>
        </w:rPr>
      </w:pPr>
      <w:r w:rsidRPr="009531FA">
        <w:rPr>
          <w:rFonts w:ascii="GHEA Grapalat" w:hAnsi="GHEA Grapalat"/>
          <w:sz w:val="24"/>
          <w:szCs w:val="24"/>
          <w:lang w:val="fr-FR"/>
        </w:rPr>
        <w:tab/>
        <w:t>&lt;&lt;</w:t>
      </w:r>
      <w:r w:rsidRPr="009531FA">
        <w:rPr>
          <w:rFonts w:ascii="GHEA Grapalat" w:hAnsi="GHEA Grapalat" w:cs="Sylfaen"/>
          <w:sz w:val="24"/>
          <w:szCs w:val="24"/>
          <w:lang w:val="fr-FR"/>
        </w:rPr>
        <w:t>Հ</w:t>
      </w:r>
      <w:r w:rsidRPr="009531FA">
        <w:rPr>
          <w:rFonts w:ascii="GHEA Grapalat" w:hAnsi="GHEA Grapalat" w:cs="Sylfaen"/>
          <w:sz w:val="24"/>
          <w:szCs w:val="24"/>
          <w:lang w:val="hy-AM"/>
        </w:rPr>
        <w:t>իմնադրութային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փաստաթղթի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և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նախատեսվող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փորձաքննության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95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hy-AM"/>
        </w:rPr>
        <w:t>կարգը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սահմանելու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մասին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&gt;&gt; </w:t>
      </w:r>
      <w:r w:rsidRPr="009531FA">
        <w:rPr>
          <w:rFonts w:ascii="GHEA Grapalat" w:hAnsi="GHEA Grapalat" w:cs="Sylfaen"/>
          <w:sz w:val="24"/>
          <w:szCs w:val="24"/>
        </w:rPr>
        <w:t>Հայաստանի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Հանրապետության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կառավարության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որոշման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ընդունման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կապակցությամբ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fr-FR"/>
        </w:rPr>
        <w:t>պետական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բյուջեում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եկամուտների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և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ծախսերի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ավելացում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  <w:lang w:val="fr-FR"/>
        </w:rPr>
        <w:t>չի</w:t>
      </w:r>
      <w:r w:rsidRPr="009531F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531FA">
        <w:rPr>
          <w:rFonts w:ascii="GHEA Grapalat" w:hAnsi="GHEA Grapalat" w:cs="Sylfaen"/>
          <w:sz w:val="24"/>
          <w:szCs w:val="24"/>
        </w:rPr>
        <w:t>նախատեսվում</w:t>
      </w:r>
      <w:r w:rsidRPr="009531FA">
        <w:rPr>
          <w:rFonts w:ascii="GHEA Grapalat" w:hAnsi="GHEA Grapalat"/>
          <w:sz w:val="24"/>
          <w:szCs w:val="24"/>
          <w:lang w:val="fr-FR"/>
        </w:rPr>
        <w:t>:</w:t>
      </w:r>
    </w:p>
    <w:p w:rsidR="00E13C91" w:rsidRPr="009531FA" w:rsidRDefault="00E13C91" w:rsidP="009531FA">
      <w:pPr>
        <w:pStyle w:val="NoSpacing"/>
        <w:jc w:val="both"/>
        <w:rPr>
          <w:rFonts w:ascii="GHEA Grapalat" w:hAnsi="GHEA Grapalat"/>
          <w:sz w:val="24"/>
          <w:szCs w:val="24"/>
          <w:lang w:val="fr-FR"/>
        </w:rPr>
      </w:pPr>
    </w:p>
    <w:p w:rsidR="009531FA" w:rsidRPr="009531FA" w:rsidRDefault="009531FA">
      <w:pPr>
        <w:pStyle w:val="NoSpacing"/>
        <w:jc w:val="both"/>
        <w:rPr>
          <w:rFonts w:ascii="GHEA Grapalat" w:hAnsi="GHEA Grapalat"/>
          <w:sz w:val="24"/>
          <w:szCs w:val="24"/>
          <w:lang w:val="fr-FR"/>
        </w:rPr>
      </w:pPr>
    </w:p>
    <w:sectPr w:rsidR="009531FA" w:rsidRPr="009531FA" w:rsidSect="009531FA">
      <w:pgSz w:w="12240" w:h="15840"/>
      <w:pgMar w:top="1134" w:right="720" w:bottom="1134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5148B"/>
    <w:multiLevelType w:val="hybridMultilevel"/>
    <w:tmpl w:val="47E0D31C"/>
    <w:lvl w:ilvl="0" w:tplc="343C61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F47B69"/>
    <w:multiLevelType w:val="hybridMultilevel"/>
    <w:tmpl w:val="443AB578"/>
    <w:lvl w:ilvl="0" w:tplc="22DE1E8C">
      <w:start w:val="4"/>
      <w:numFmt w:val="decimal"/>
      <w:lvlText w:val="%1."/>
      <w:lvlJc w:val="left"/>
      <w:pPr>
        <w:ind w:left="144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D5E4CEE"/>
    <w:multiLevelType w:val="hybridMultilevel"/>
    <w:tmpl w:val="C3565DCC"/>
    <w:lvl w:ilvl="0" w:tplc="0FB25D0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EA54E8"/>
    <w:multiLevelType w:val="hybridMultilevel"/>
    <w:tmpl w:val="D8302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531FA"/>
    <w:rsid w:val="00043CC0"/>
    <w:rsid w:val="003A67D3"/>
    <w:rsid w:val="00604364"/>
    <w:rsid w:val="006617BA"/>
    <w:rsid w:val="0070438E"/>
    <w:rsid w:val="0076640A"/>
    <w:rsid w:val="009531FA"/>
    <w:rsid w:val="00AD3442"/>
    <w:rsid w:val="00C960E0"/>
    <w:rsid w:val="00CA42F8"/>
    <w:rsid w:val="00E13C91"/>
    <w:rsid w:val="00F4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C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9531FA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9531FA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9531F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norm">
    <w:name w:val="norm"/>
    <w:basedOn w:val="Normal"/>
    <w:link w:val="normChar"/>
    <w:rsid w:val="009531FA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basedOn w:val="DefaultParagraphFont"/>
    <w:link w:val="norm"/>
    <w:locked/>
    <w:rsid w:val="009531FA"/>
    <w:rPr>
      <w:rFonts w:ascii="Arial Armenian" w:eastAsia="Times New Roman" w:hAnsi="Arial Armenian" w:cs="Times New Roman"/>
      <w:szCs w:val="20"/>
      <w:lang w:eastAsia="ru-RU"/>
    </w:rPr>
  </w:style>
  <w:style w:type="paragraph" w:styleId="NoSpacing">
    <w:name w:val="No Spacing"/>
    <w:uiPriority w:val="1"/>
    <w:qFormat/>
    <w:rsid w:val="009531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1980</Words>
  <Characters>11288</Characters>
  <Application>Microsoft Office Word</Application>
  <DocSecurity>0</DocSecurity>
  <Lines>94</Lines>
  <Paragraphs>26</Paragraphs>
  <ScaleCrop>false</ScaleCrop>
  <Company/>
  <LinksUpToDate>false</LinksUpToDate>
  <CharactersWithSpaces>13242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Bela Galstyan</cp:lastModifiedBy>
  <cp:revision>8</cp:revision>
  <dcterms:created xsi:type="dcterms:W3CDTF">2015-01-30T12:25:00Z</dcterms:created>
  <dcterms:modified xsi:type="dcterms:W3CDTF">2015-04-07T12:11:00Z</dcterms:modified>
</cp:coreProperties>
</file>