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7E" w:rsidRDefault="0013147E" w:rsidP="0013147E">
      <w:pPr>
        <w:ind w:left="-270" w:hanging="180"/>
        <w:jc w:val="right"/>
        <w:rPr>
          <w:rFonts w:ascii="GHEA Grapalat" w:hAnsi="GHEA Grapalat"/>
          <w:i/>
          <w:sz w:val="20"/>
          <w:lang w:val="fr-FR"/>
        </w:rPr>
      </w:pPr>
      <w:r>
        <w:rPr>
          <w:rFonts w:ascii="GHEA Grapalat" w:hAnsi="GHEA Grapalat" w:cs="GHEA Grapalat"/>
          <w:b/>
          <w:szCs w:val="20"/>
          <w:u w:val="single"/>
          <w:lang w:val="en-US"/>
        </w:rPr>
        <w:t>ՆԱԽԱԳԻԾ</w:t>
      </w:r>
    </w:p>
    <w:p w:rsidR="0013147E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13147E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</w:rPr>
        <w:t>ՀԱՅԱՍՏԱՆԻ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ՀԱՆՐԱՊԵՏՈՒԹՅԱՆ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ԿԱՌԱՎԱՐՈՒԹՅՈՒՆ</w:t>
      </w:r>
    </w:p>
    <w:p w:rsidR="0013147E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13147E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Ր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Շ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</w:rPr>
        <w:t>Մ</w:t>
      </w:r>
    </w:p>
    <w:p w:rsidR="0013147E" w:rsidRDefault="0013147E" w:rsidP="0013147E">
      <w:pPr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13147E" w:rsidRDefault="0013147E" w:rsidP="0013147E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/>
          <w:lang w:val="fr-FR"/>
        </w:rPr>
        <w:t>&lt;&lt;</w:t>
      </w:r>
      <w:r>
        <w:rPr>
          <w:rFonts w:ascii="GHEA Grapalat" w:hAnsi="GHEA Grapalat" w:cs="GHEA Grapalat"/>
          <w:b/>
          <w:szCs w:val="20"/>
          <w:lang w:val="fr-FR"/>
        </w:rPr>
        <w:t>______</w:t>
      </w:r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 w:cs="GHEA Grapalat"/>
          <w:b/>
          <w:szCs w:val="20"/>
          <w:lang w:val="fr-FR"/>
        </w:rPr>
        <w:t xml:space="preserve">  _________________  201</w:t>
      </w:r>
      <w:r w:rsidR="004D7981">
        <w:rPr>
          <w:rFonts w:ascii="GHEA Grapalat" w:hAnsi="GHEA Grapalat" w:cs="GHEA Grapalat"/>
          <w:b/>
          <w:szCs w:val="20"/>
          <w:lang w:val="fr-FR"/>
        </w:rPr>
        <w:t>7</w:t>
      </w:r>
      <w:r>
        <w:rPr>
          <w:rFonts w:ascii="GHEA Grapalat" w:hAnsi="GHEA Grapalat" w:cs="GHEA Grapalat"/>
          <w:b/>
          <w:szCs w:val="20"/>
        </w:rPr>
        <w:t>թ</w:t>
      </w:r>
      <w:r>
        <w:rPr>
          <w:rFonts w:ascii="GHEA Grapalat" w:hAnsi="GHEA Grapalat" w:cs="GHEA Grapalat"/>
          <w:b/>
          <w:szCs w:val="20"/>
          <w:lang w:val="fr-FR"/>
        </w:rPr>
        <w:t xml:space="preserve">. N_______ </w:t>
      </w:r>
      <w:r>
        <w:rPr>
          <w:rFonts w:ascii="GHEA Grapalat" w:hAnsi="GHEA Grapalat" w:cs="GHEA Grapalat"/>
          <w:b/>
          <w:szCs w:val="20"/>
        </w:rPr>
        <w:t>Ա</w:t>
      </w:r>
    </w:p>
    <w:p w:rsidR="0013147E" w:rsidRDefault="0013147E" w:rsidP="0013147E">
      <w:pPr>
        <w:spacing w:line="276" w:lineRule="auto"/>
        <w:ind w:left="-270" w:right="-90" w:hanging="180"/>
        <w:rPr>
          <w:rFonts w:ascii="GHEA Grapalat" w:hAnsi="GHEA Grapalat" w:cs="GHEA Grapalat"/>
          <w:b/>
          <w:szCs w:val="20"/>
          <w:lang w:val="fr-FR"/>
        </w:rPr>
      </w:pPr>
    </w:p>
    <w:p w:rsidR="0013147E" w:rsidRDefault="0013147E" w:rsidP="0013147E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en-US"/>
        </w:rPr>
        <w:t>ԳՈՒՅՔ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ՀԵՏ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ՎԵՐՑՆԵԼՈՒ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ԵՎ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ԱՄՐԱՑՆԵԼՈՒ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en-US"/>
        </w:rPr>
        <w:t>ՄԱՍ</w:t>
      </w:r>
      <w:r>
        <w:rPr>
          <w:rFonts w:ascii="GHEA Grapalat" w:hAnsi="GHEA Grapalat" w:cs="GHEA Grapalat"/>
          <w:b/>
          <w:szCs w:val="20"/>
        </w:rPr>
        <w:t>ԻՆ</w:t>
      </w:r>
    </w:p>
    <w:p w:rsidR="0013147E" w:rsidRDefault="0013147E" w:rsidP="0013147E">
      <w:pPr>
        <w:spacing w:line="360" w:lineRule="auto"/>
        <w:ind w:left="-270" w:right="-90" w:hanging="180"/>
        <w:rPr>
          <w:rFonts w:ascii="GHEA Grapalat" w:hAnsi="GHEA Grapalat"/>
          <w:lang w:val="fr-FR"/>
        </w:rPr>
      </w:pPr>
    </w:p>
    <w:p w:rsidR="0013147E" w:rsidRDefault="0013147E" w:rsidP="0013147E">
      <w:pPr>
        <w:spacing w:line="360" w:lineRule="auto"/>
        <w:ind w:left="-270" w:hanging="180"/>
        <w:jc w:val="both"/>
        <w:rPr>
          <w:rFonts w:ascii="GHEA Grapalat" w:hAnsi="GHEA Grapalat" w:cs="Tahoma"/>
          <w:spacing w:val="-4"/>
          <w:lang w:val="hy-AM"/>
        </w:rPr>
      </w:pPr>
      <w:r>
        <w:rPr>
          <w:rFonts w:ascii="GHEA Grapalat" w:hAnsi="GHEA Grapalat" w:cs="Tahoma"/>
          <w:spacing w:val="-4"/>
          <w:lang w:val="fr-FR"/>
        </w:rPr>
        <w:t xml:space="preserve">         </w:t>
      </w:r>
      <w:r>
        <w:rPr>
          <w:rFonts w:ascii="GHEA Grapalat" w:hAnsi="GHEA Grapalat" w:cs="Tahoma"/>
          <w:spacing w:val="-4"/>
          <w:lang w:val="hy-AM"/>
        </w:rPr>
        <w:t xml:space="preserve">Ղեկավարվելով </w:t>
      </w:r>
      <w:r>
        <w:rPr>
          <w:rFonts w:ascii="GHEA Grapalat" w:hAnsi="GHEA Grapalat" w:cs="Tahoma"/>
          <w:spacing w:val="-4"/>
          <w:lang w:val="fr-FR"/>
        </w:rPr>
        <w:t>&lt;&lt;</w:t>
      </w:r>
      <w:r>
        <w:rPr>
          <w:rFonts w:ascii="GHEA Grapalat" w:hAnsi="GHEA Grapalat" w:cs="Tahoma"/>
          <w:spacing w:val="-4"/>
          <w:lang w:val="hy-AM"/>
        </w:rPr>
        <w:t>Պետական կառավարչական հիմնարկների մասին</w:t>
      </w:r>
      <w:r>
        <w:rPr>
          <w:rFonts w:ascii="GHEA Grapalat" w:hAnsi="GHEA Grapalat" w:cs="Tahoma"/>
          <w:spacing w:val="-4"/>
          <w:lang w:val="fr-FR"/>
        </w:rPr>
        <w:t>&gt;&gt;</w:t>
      </w:r>
      <w:r>
        <w:rPr>
          <w:rFonts w:ascii="GHEA Grapalat" w:hAnsi="GHEA Grapalat" w:cs="Tahoma"/>
          <w:spacing w:val="-4"/>
          <w:lang w:val="hy-AM"/>
        </w:rPr>
        <w:t xml:space="preserve"> Հայաստանի Հանրապետության օրենքի 4-րդ հոդվածով` Հայաստանի Հանրապետության կառավա</w:t>
      </w:r>
      <w:r>
        <w:rPr>
          <w:rFonts w:ascii="GHEA Grapalat" w:hAnsi="GHEA Grapalat" w:cs="Tahoma"/>
          <w:spacing w:val="-4"/>
          <w:lang w:val="hy-AM"/>
        </w:rPr>
        <w:softHyphen/>
        <w:t xml:space="preserve">րությունը    </w:t>
      </w:r>
      <w:r>
        <w:rPr>
          <w:rFonts w:ascii="GHEA Grapalat" w:hAnsi="GHEA Grapalat" w:cs="Tahoma"/>
          <w:spacing w:val="-4"/>
          <w:lang w:val="fr-FR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ո ր ո շ ու մ     է.</w:t>
      </w:r>
    </w:p>
    <w:p w:rsidR="0013147E" w:rsidRDefault="0013147E" w:rsidP="0013147E">
      <w:pPr>
        <w:spacing w:line="360" w:lineRule="auto"/>
        <w:ind w:left="-270" w:hanging="180"/>
        <w:jc w:val="both"/>
        <w:rPr>
          <w:rFonts w:ascii="GHEA Grapalat" w:hAnsi="GHEA Grapalat" w:cs="Tahoma"/>
          <w:spacing w:val="-4"/>
          <w:lang w:val="hy-AM"/>
        </w:rPr>
      </w:pPr>
      <w:r>
        <w:rPr>
          <w:rFonts w:ascii="GHEA Grapalat" w:hAnsi="GHEA Grapalat" w:cs="Tahoma"/>
          <w:spacing w:val="-4"/>
          <w:lang w:val="hy-AM"/>
        </w:rPr>
        <w:tab/>
      </w:r>
      <w:r>
        <w:rPr>
          <w:rFonts w:ascii="GHEA Grapalat" w:hAnsi="GHEA Grapalat" w:cs="Tahoma"/>
          <w:spacing w:val="-4"/>
          <w:lang w:val="fr-FR"/>
        </w:rPr>
        <w:t xml:space="preserve">       </w:t>
      </w:r>
      <w:r>
        <w:rPr>
          <w:rFonts w:ascii="GHEA Grapalat" w:hAnsi="GHEA Grapalat" w:cs="Tahoma"/>
          <w:spacing w:val="-4"/>
          <w:lang w:val="hy-AM"/>
        </w:rPr>
        <w:t xml:space="preserve">1. Հայաստանի Հանրապետության </w:t>
      </w:r>
      <w:r w:rsidRPr="00403E1F">
        <w:rPr>
          <w:rFonts w:ascii="GHEA Grapalat" w:hAnsi="GHEA Grapalat" w:cs="Tahoma"/>
          <w:spacing w:val="-4"/>
          <w:lang w:val="hy-AM"/>
        </w:rPr>
        <w:t>սեփականությունը</w:t>
      </w:r>
      <w:r>
        <w:rPr>
          <w:rFonts w:ascii="GHEA Grapalat" w:hAnsi="GHEA Grapalat" w:cs="Tahoma"/>
          <w:spacing w:val="-4"/>
          <w:lang w:val="fr-FR"/>
        </w:rPr>
        <w:t xml:space="preserve"> </w:t>
      </w:r>
      <w:r w:rsidRPr="00403E1F">
        <w:rPr>
          <w:rFonts w:ascii="GHEA Grapalat" w:hAnsi="GHEA Grapalat" w:cs="Tahoma"/>
          <w:spacing w:val="-4"/>
          <w:lang w:val="hy-AM"/>
        </w:rPr>
        <w:t>հանդիսացող</w:t>
      </w:r>
      <w:r>
        <w:rPr>
          <w:rFonts w:ascii="GHEA Grapalat" w:hAnsi="GHEA Grapalat" w:cs="Tahoma"/>
          <w:spacing w:val="-4"/>
          <w:lang w:val="fr-FR"/>
        </w:rPr>
        <w:t xml:space="preserve">, </w:t>
      </w:r>
      <w:r w:rsidRPr="00403E1F">
        <w:rPr>
          <w:rFonts w:ascii="GHEA Grapalat" w:hAnsi="GHEA Grapalat" w:cs="Tahoma"/>
          <w:spacing w:val="-4"/>
          <w:lang w:val="hy-AM"/>
        </w:rPr>
        <w:t>սույն</w:t>
      </w:r>
      <w:r>
        <w:rPr>
          <w:rFonts w:ascii="GHEA Grapalat" w:hAnsi="GHEA Grapalat" w:cs="Tahoma"/>
          <w:spacing w:val="-4"/>
          <w:lang w:val="fr-FR"/>
        </w:rPr>
        <w:t xml:space="preserve"> </w:t>
      </w:r>
      <w:r w:rsidRPr="00403E1F">
        <w:rPr>
          <w:rFonts w:ascii="GHEA Grapalat" w:hAnsi="GHEA Grapalat" w:cs="Tahoma"/>
          <w:spacing w:val="-4"/>
          <w:lang w:val="hy-AM"/>
        </w:rPr>
        <w:t>որոշման</w:t>
      </w:r>
      <w:r>
        <w:rPr>
          <w:rFonts w:ascii="GHEA Grapalat" w:hAnsi="GHEA Grapalat" w:cs="Tahoma"/>
          <w:spacing w:val="-4"/>
          <w:lang w:val="fr-FR"/>
        </w:rPr>
        <w:t xml:space="preserve"> </w:t>
      </w:r>
      <w:r w:rsidRPr="00403E1F">
        <w:rPr>
          <w:rFonts w:ascii="GHEA Grapalat" w:hAnsi="GHEA Grapalat" w:cs="Tahoma"/>
          <w:spacing w:val="-4"/>
          <w:lang w:val="hy-AM"/>
        </w:rPr>
        <w:t>հավելվածներում</w:t>
      </w:r>
      <w:r>
        <w:rPr>
          <w:rFonts w:ascii="GHEA Grapalat" w:hAnsi="GHEA Grapalat" w:cs="Tahoma"/>
          <w:spacing w:val="-4"/>
          <w:lang w:val="fr-FR"/>
        </w:rPr>
        <w:t xml:space="preserve"> </w:t>
      </w:r>
      <w:r w:rsidRPr="00403E1F">
        <w:rPr>
          <w:rFonts w:ascii="GHEA Grapalat" w:hAnsi="GHEA Grapalat" w:cs="Tahoma"/>
          <w:spacing w:val="-4"/>
          <w:lang w:val="hy-AM"/>
        </w:rPr>
        <w:t>ներառված</w:t>
      </w:r>
      <w:r>
        <w:rPr>
          <w:rFonts w:ascii="GHEA Grapalat" w:hAnsi="GHEA Grapalat" w:cs="Tahoma"/>
          <w:spacing w:val="-4"/>
          <w:lang w:val="fr-FR"/>
        </w:rPr>
        <w:t xml:space="preserve"> </w:t>
      </w:r>
      <w:r w:rsidRPr="00403E1F">
        <w:rPr>
          <w:rFonts w:ascii="GHEA Grapalat" w:hAnsi="GHEA Grapalat" w:cs="Tahoma"/>
          <w:spacing w:val="-4"/>
          <w:lang w:val="hy-AM"/>
        </w:rPr>
        <w:t>մարմիններին</w:t>
      </w:r>
      <w:r>
        <w:rPr>
          <w:rFonts w:ascii="GHEA Grapalat" w:hAnsi="GHEA Grapalat" w:cs="Tahoma"/>
          <w:spacing w:val="-4"/>
          <w:lang w:val="hy-AM"/>
        </w:rPr>
        <w:t xml:space="preserve"> ամրացված </w:t>
      </w:r>
      <w:r w:rsidR="00403E1F" w:rsidRPr="00D521A9">
        <w:rPr>
          <w:rFonts w:ascii="GHEA Grapalat" w:hAnsi="GHEA Grapalat" w:cs="Tahoma"/>
          <w:spacing w:val="-4"/>
          <w:lang w:val="hy-AM"/>
        </w:rPr>
        <w:t>3</w:t>
      </w:r>
      <w:r w:rsidR="00D521A9" w:rsidRPr="00D521A9">
        <w:rPr>
          <w:rFonts w:ascii="GHEA Grapalat" w:hAnsi="GHEA Grapalat" w:cs="Tahoma"/>
          <w:spacing w:val="-4"/>
          <w:lang w:val="hy-AM"/>
        </w:rPr>
        <w:t>3</w:t>
      </w:r>
      <w:r>
        <w:rPr>
          <w:rFonts w:ascii="GHEA Grapalat" w:hAnsi="GHEA Grapalat" w:cs="Tahoma"/>
          <w:spacing w:val="-4"/>
          <w:lang w:val="hy-AM"/>
        </w:rPr>
        <w:t xml:space="preserve"> միավոր տրանսպոր</w:t>
      </w:r>
      <w:r>
        <w:rPr>
          <w:rFonts w:ascii="GHEA Grapalat" w:hAnsi="GHEA Grapalat" w:cs="Tahoma"/>
          <w:spacing w:val="-4"/>
          <w:lang w:val="hy-AM"/>
        </w:rPr>
        <w:softHyphen/>
        <w:t>տային միջոց</w:t>
      </w:r>
      <w:r w:rsidRPr="00403E1F">
        <w:rPr>
          <w:rFonts w:ascii="GHEA Grapalat" w:hAnsi="GHEA Grapalat" w:cs="Tahoma"/>
          <w:spacing w:val="-4"/>
          <w:lang w:val="hy-AM"/>
        </w:rPr>
        <w:t>ներ</w:t>
      </w:r>
      <w:r>
        <w:rPr>
          <w:rFonts w:ascii="GHEA Grapalat" w:hAnsi="GHEA Grapalat" w:cs="Tahoma"/>
          <w:spacing w:val="-4"/>
          <w:lang w:val="hy-AM"/>
        </w:rPr>
        <w:t xml:space="preserve">ը հետ վերցնել և ամրացնել </w:t>
      </w:r>
      <w:r>
        <w:rPr>
          <w:rFonts w:ascii="GHEA Grapalat" w:hAnsi="GHEA Grapalat" w:cs="Tahoma"/>
          <w:spacing w:val="-4"/>
          <w:lang w:val="fr-FR"/>
        </w:rPr>
        <w:t>&lt;&lt;</w:t>
      </w:r>
      <w:r>
        <w:rPr>
          <w:rFonts w:ascii="GHEA Grapalat" w:hAnsi="GHEA Grapalat" w:cs="Tahoma"/>
          <w:spacing w:val="-4"/>
          <w:lang w:val="hy-AM"/>
        </w:rPr>
        <w:t>Հայաստանի Հանրապետության կառավա</w:t>
      </w:r>
      <w:r>
        <w:rPr>
          <w:rFonts w:ascii="GHEA Grapalat" w:hAnsi="GHEA Grapalat" w:cs="Tahoma"/>
          <w:spacing w:val="-4"/>
          <w:lang w:val="hy-AM"/>
        </w:rPr>
        <w:softHyphen/>
        <w:t>րու</w:t>
      </w:r>
      <w:r>
        <w:rPr>
          <w:rFonts w:ascii="GHEA Grapalat" w:hAnsi="GHEA Grapalat" w:cs="Tahoma"/>
          <w:spacing w:val="-4"/>
          <w:lang w:val="hy-AM"/>
        </w:rPr>
        <w:softHyphen/>
        <w:t>թյանն առընթեր պե</w:t>
      </w:r>
      <w:r>
        <w:rPr>
          <w:rFonts w:ascii="GHEA Grapalat" w:hAnsi="GHEA Grapalat" w:cs="Tahoma"/>
          <w:spacing w:val="-4"/>
          <w:lang w:val="hy-AM"/>
        </w:rPr>
        <w:softHyphen/>
        <w:t>տական գույքի կառավարման վարչության աշխատակազմ</w:t>
      </w:r>
      <w:r>
        <w:rPr>
          <w:rFonts w:ascii="GHEA Grapalat" w:hAnsi="GHEA Grapalat" w:cs="Tahoma"/>
          <w:spacing w:val="-4"/>
          <w:lang w:val="fr-FR"/>
        </w:rPr>
        <w:t>&gt;&gt;</w:t>
      </w:r>
      <w:r>
        <w:rPr>
          <w:rFonts w:ascii="GHEA Grapalat" w:hAnsi="GHEA Grapalat" w:cs="Tahoma"/>
          <w:spacing w:val="-4"/>
          <w:lang w:val="hy-AM"/>
        </w:rPr>
        <w:t xml:space="preserve"> պետա</w:t>
      </w:r>
      <w:r>
        <w:rPr>
          <w:rFonts w:ascii="GHEA Grapalat" w:hAnsi="GHEA Grapalat" w:cs="Tahoma"/>
          <w:spacing w:val="-4"/>
          <w:lang w:val="hy-AM"/>
        </w:rPr>
        <w:softHyphen/>
        <w:t>կան կառավար</w:t>
      </w:r>
      <w:r>
        <w:rPr>
          <w:rFonts w:ascii="GHEA Grapalat" w:hAnsi="GHEA Grapalat" w:cs="Tahoma"/>
          <w:spacing w:val="-4"/>
          <w:lang w:val="hy-AM"/>
        </w:rPr>
        <w:softHyphen/>
        <w:t>չական հիմնարկին՝ համաձայն հավելվածի՝ հետագայում օտարելու նպատակով:</w:t>
      </w:r>
    </w:p>
    <w:p w:rsidR="0013147E" w:rsidRDefault="0013147E" w:rsidP="0013147E">
      <w:pPr>
        <w:spacing w:line="360" w:lineRule="auto"/>
        <w:ind w:left="-270" w:hanging="180"/>
        <w:jc w:val="both"/>
        <w:rPr>
          <w:rFonts w:ascii="GHEA Grapalat" w:hAnsi="GHEA Grapalat" w:cs="Tahoma"/>
          <w:spacing w:val="-4"/>
          <w:lang w:val="hy-AM"/>
        </w:rPr>
      </w:pPr>
      <w:r>
        <w:rPr>
          <w:rFonts w:ascii="GHEA Grapalat" w:hAnsi="GHEA Grapalat" w:cs="Tahoma"/>
          <w:spacing w:val="-4"/>
          <w:lang w:val="hy-AM"/>
        </w:rPr>
        <w:tab/>
      </w:r>
      <w:r>
        <w:rPr>
          <w:rFonts w:ascii="GHEA Grapalat" w:hAnsi="GHEA Grapalat" w:cs="Tahoma"/>
          <w:spacing w:val="-4"/>
          <w:lang w:val="fr-FR"/>
        </w:rPr>
        <w:t xml:space="preserve">      </w:t>
      </w:r>
      <w:r>
        <w:rPr>
          <w:rFonts w:ascii="GHEA Grapalat" w:hAnsi="GHEA Grapalat" w:cs="Tahoma"/>
          <w:spacing w:val="-4"/>
          <w:lang w:val="hy-AM"/>
        </w:rPr>
        <w:t xml:space="preserve">2. Հայաստանի Հանրապետության </w:t>
      </w:r>
      <w:proofErr w:type="spellStart"/>
      <w:r>
        <w:rPr>
          <w:rFonts w:ascii="GHEA Grapalat" w:hAnsi="GHEA Grapalat" w:cs="Tahoma"/>
          <w:spacing w:val="-4"/>
          <w:lang w:val="en-US"/>
        </w:rPr>
        <w:t>կառավարությանն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առընթեր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պետական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գույքի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կառավարման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վարչության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պետին</w:t>
      </w:r>
      <w:proofErr w:type="spellEnd"/>
      <w:r>
        <w:rPr>
          <w:rFonts w:ascii="GHEA Grapalat" w:hAnsi="GHEA Grapalat" w:cs="Tahoma"/>
          <w:spacing w:val="-4"/>
          <w:lang w:val="hy-AM"/>
        </w:rPr>
        <w:t xml:space="preserve">՝ սույն որոշումն ուժի մեջ մտնելուց հետո երկամսյա ժամկետում </w:t>
      </w:r>
      <w:proofErr w:type="spellStart"/>
      <w:r>
        <w:rPr>
          <w:rFonts w:ascii="GHEA Grapalat" w:hAnsi="GHEA Grapalat" w:cs="Tahoma"/>
          <w:spacing w:val="-4"/>
          <w:lang w:val="en-US"/>
        </w:rPr>
        <w:t>սույն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որոշման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 w:rsidR="00747427">
        <w:rPr>
          <w:rFonts w:ascii="GHEA Grapalat" w:hAnsi="GHEA Grapalat" w:cs="Tahoma"/>
          <w:spacing w:val="-4"/>
          <w:lang w:val="en-US"/>
        </w:rPr>
        <w:t>հավելված</w:t>
      </w:r>
      <w:r>
        <w:rPr>
          <w:rFonts w:ascii="GHEA Grapalat" w:hAnsi="GHEA Grapalat" w:cs="Tahoma"/>
          <w:spacing w:val="-4"/>
          <w:lang w:val="en-US"/>
        </w:rPr>
        <w:t>ում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նշված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 w:rsidR="00A136AC">
        <w:rPr>
          <w:rFonts w:ascii="GHEA Grapalat" w:hAnsi="GHEA Grapalat" w:cs="Tahoma"/>
          <w:spacing w:val="-4"/>
          <w:lang w:val="fr-FR"/>
        </w:rPr>
        <w:t>պետական</w:t>
      </w:r>
      <w:proofErr w:type="spellEnd"/>
      <w:r w:rsidR="00A136AC"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 w:rsidR="00A136AC">
        <w:rPr>
          <w:rFonts w:ascii="GHEA Grapalat" w:hAnsi="GHEA Grapalat" w:cs="Tahoma"/>
          <w:spacing w:val="-4"/>
          <w:lang w:val="fr-FR"/>
        </w:rPr>
        <w:t>կառավարման</w:t>
      </w:r>
      <w:proofErr w:type="spellEnd"/>
      <w:r w:rsidR="00A136AC"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4"/>
          <w:lang w:val="en-US"/>
        </w:rPr>
        <w:t>մարմինների</w:t>
      </w:r>
      <w:proofErr w:type="spellEnd"/>
      <w:r>
        <w:rPr>
          <w:rFonts w:ascii="GHEA Grapalat" w:hAnsi="GHEA Grapalat" w:cs="Tahoma"/>
          <w:spacing w:val="-4"/>
          <w:lang w:val="fr-FR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հետ համատեղ Հայաստանի Հանրապետության օրենսդրությամբ սահ</w:t>
      </w:r>
      <w:r>
        <w:rPr>
          <w:rFonts w:ascii="GHEA Grapalat" w:hAnsi="GHEA Grapalat" w:cs="Tahoma"/>
          <w:spacing w:val="-4"/>
          <w:lang w:val="hy-AM"/>
        </w:rPr>
        <w:softHyphen/>
        <w:t>մանված կարգով ապահովել սույն որոշման 1-ին կետում նշված տրանսպորտային միջոց</w:t>
      </w:r>
      <w:r>
        <w:rPr>
          <w:rFonts w:ascii="GHEA Grapalat" w:hAnsi="GHEA Grapalat" w:cs="Tahoma"/>
          <w:spacing w:val="-4"/>
          <w:lang w:val="hy-AM"/>
        </w:rPr>
        <w:softHyphen/>
        <w:t>ների հանձնման-ընդունման աշխատանքների  կատարումը:</w:t>
      </w:r>
    </w:p>
    <w:p w:rsidR="0013147E" w:rsidRDefault="0013147E" w:rsidP="0013147E">
      <w:pPr>
        <w:spacing w:line="360" w:lineRule="auto"/>
        <w:ind w:left="-270" w:hanging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ahoma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fr-FR"/>
        </w:rPr>
        <w:t xml:space="preserve">       </w:t>
      </w:r>
      <w:r>
        <w:rPr>
          <w:rFonts w:ascii="GHEA Grapalat" w:hAnsi="GHEA Grapalat" w:cs="Tahoma"/>
          <w:spacing w:val="-4"/>
          <w:lang w:val="hy-AM"/>
        </w:rPr>
        <w:t>3. Սահմանել, որ սույն որոշման 1-ին կետում  նշված տրանսպորտային միջոցների` հաշվառումից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հանելու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հետ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կապված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ծախսեր</w:t>
      </w:r>
      <w:r>
        <w:rPr>
          <w:rFonts w:ascii="GHEA Grapalat" w:hAnsi="GHEA Grapalat" w:cs="Tahoma"/>
          <w:spacing w:val="-4"/>
        </w:rPr>
        <w:t>ը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ենթակա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են</w:t>
      </w:r>
      <w:r>
        <w:rPr>
          <w:rFonts w:ascii="GHEA Grapalat" w:hAnsi="GHEA Grapalat" w:cs="Arial Armenian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իրականացման</w:t>
      </w:r>
      <w:r>
        <w:rPr>
          <w:rStyle w:val="Strong"/>
          <w:rFonts w:ascii="GHEA Grapalat" w:eastAsiaTheme="majorEastAsia" w:hAnsi="GHEA Grapalat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spacing w:val="-4"/>
          <w:lang w:val="en-US"/>
        </w:rPr>
        <w:t>սույն</w:t>
      </w:r>
      <w:proofErr w:type="spellEnd"/>
      <w:r>
        <w:rPr>
          <w:rFonts w:ascii="GHEA Grapalat" w:hAnsi="GHEA Grapalat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spacing w:val="-4"/>
          <w:lang w:val="en-US"/>
        </w:rPr>
        <w:t>որոշման</w:t>
      </w:r>
      <w:proofErr w:type="spellEnd"/>
      <w:r>
        <w:rPr>
          <w:rFonts w:ascii="GHEA Grapalat" w:hAnsi="GHEA Grapalat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spacing w:val="-4"/>
          <w:lang w:val="en-US"/>
        </w:rPr>
        <w:t>հավելվածում</w:t>
      </w:r>
      <w:proofErr w:type="spellEnd"/>
      <w:r>
        <w:rPr>
          <w:rFonts w:ascii="GHEA Grapalat" w:hAnsi="GHEA Grapalat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spacing w:val="-4"/>
          <w:lang w:val="en-US"/>
        </w:rPr>
        <w:t>ներառված</w:t>
      </w:r>
      <w:proofErr w:type="spellEnd"/>
      <w:r>
        <w:rPr>
          <w:rFonts w:ascii="GHEA Grapalat" w:hAnsi="GHEA Grapalat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spacing w:val="-4"/>
          <w:lang w:val="en-US"/>
        </w:rPr>
        <w:t>մարմինների</w:t>
      </w:r>
      <w:proofErr w:type="spellEnd"/>
      <w:r>
        <w:rPr>
          <w:rFonts w:ascii="GHEA Grapalat" w:hAnsi="GHEA Grapalat"/>
          <w:spacing w:val="-4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միջոցների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հաշվին</w:t>
      </w:r>
      <w:r>
        <w:rPr>
          <w:rFonts w:ascii="GHEA Grapalat" w:hAnsi="GHEA Grapalat"/>
          <w:lang w:val="hy-AM"/>
        </w:rPr>
        <w:t>:</w:t>
      </w:r>
    </w:p>
    <w:p w:rsidR="00980584" w:rsidRDefault="00D521A9" w:rsidP="0013147E">
      <w:pPr>
        <w:spacing w:line="360" w:lineRule="auto"/>
        <w:ind w:left="-270" w:hanging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   </w:t>
      </w:r>
      <w:r>
        <w:rPr>
          <w:rFonts w:ascii="GHEA Grapalat" w:hAnsi="GHEA Grapalat"/>
          <w:lang w:val="hy-AM"/>
        </w:rPr>
        <w:tab/>
        <w:t xml:space="preserve">  </w:t>
      </w:r>
    </w:p>
    <w:p w:rsidR="0013147E" w:rsidRPr="004D7981" w:rsidRDefault="0013147E" w:rsidP="0013147E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lang w:val="hy-AM"/>
        </w:rPr>
        <w:br w:type="page"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lastRenderedPageBreak/>
        <w:t xml:space="preserve">ՀԱՎԵԼՎԱԾ </w:t>
      </w:r>
    </w:p>
    <w:p w:rsidR="0013147E" w:rsidRPr="004D7981" w:rsidRDefault="0013147E" w:rsidP="0013147E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>ՀՀ կառավարության 201</w:t>
      </w:r>
      <w:r w:rsidR="004D7981" w:rsidRPr="00495B66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>7</w:t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 xml:space="preserve"> թվականի</w:t>
      </w:r>
    </w:p>
    <w:p w:rsidR="0013147E" w:rsidRPr="004D7981" w:rsidRDefault="0013147E" w:rsidP="0013147E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  <w:t xml:space="preserve">   </w:t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</w:r>
      <w:r w:rsidRPr="004D7981"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  <w:tab/>
        <w:t xml:space="preserve">         -------   N  ------  Ա որոշման</w:t>
      </w:r>
    </w:p>
    <w:p w:rsidR="0013147E" w:rsidRPr="004D7981" w:rsidRDefault="0013147E" w:rsidP="0013147E">
      <w:pPr>
        <w:jc w:val="center"/>
        <w:rPr>
          <w:rFonts w:ascii="GHEA Grapalat" w:hAnsi="GHEA Grapalat"/>
          <w:b/>
          <w:lang w:val="hy-AM"/>
        </w:rPr>
      </w:pPr>
    </w:p>
    <w:p w:rsidR="0013147E" w:rsidRPr="004D7981" w:rsidRDefault="0013147E" w:rsidP="0013147E">
      <w:pPr>
        <w:jc w:val="center"/>
        <w:rPr>
          <w:rFonts w:ascii="GHEA Grapalat" w:hAnsi="GHEA Grapalat"/>
          <w:b/>
          <w:lang w:val="hy-AM"/>
        </w:rPr>
      </w:pPr>
      <w:r w:rsidRPr="004D7981">
        <w:rPr>
          <w:rFonts w:ascii="GHEA Grapalat" w:hAnsi="GHEA Grapalat"/>
          <w:b/>
          <w:lang w:val="hy-AM"/>
        </w:rPr>
        <w:t>ՑԱՆԿ</w:t>
      </w:r>
    </w:p>
    <w:p w:rsidR="0013147E" w:rsidRPr="004D7981" w:rsidRDefault="0013147E" w:rsidP="0013147E">
      <w:pPr>
        <w:jc w:val="center"/>
        <w:rPr>
          <w:rFonts w:ascii="GHEA Grapalat" w:hAnsi="GHEA Grapalat"/>
          <w:b/>
          <w:lang w:val="hy-AM"/>
        </w:rPr>
      </w:pPr>
      <w:r w:rsidRPr="004D7981">
        <w:rPr>
          <w:rFonts w:ascii="GHEA Grapalat" w:hAnsi="GHEA Grapalat"/>
          <w:b/>
          <w:lang w:val="hy-AM"/>
        </w:rPr>
        <w:t xml:space="preserve">&lt;&lt;Հայաստանի Հանրապետության կառավարությանն առընթեր </w:t>
      </w:r>
    </w:p>
    <w:p w:rsidR="0013147E" w:rsidRPr="004D7981" w:rsidRDefault="0013147E" w:rsidP="0013147E">
      <w:pPr>
        <w:jc w:val="center"/>
        <w:rPr>
          <w:rFonts w:ascii="GHEA Grapalat" w:hAnsi="GHEA Grapalat"/>
          <w:b/>
          <w:lang w:val="hy-AM"/>
        </w:rPr>
      </w:pPr>
      <w:r w:rsidRPr="004D7981">
        <w:rPr>
          <w:rFonts w:ascii="GHEA Grapalat" w:hAnsi="GHEA Grapalat"/>
          <w:b/>
          <w:lang w:val="hy-AM"/>
        </w:rPr>
        <w:t>պետական գույքի կառավարման վարչության աշխատակազմ&gt;&gt; պետական կառավարչական հիմնարկին ամրացվող տրանսպորտային միջոցների</w:t>
      </w:r>
    </w:p>
    <w:p w:rsidR="0013147E" w:rsidRPr="004D7981" w:rsidRDefault="0013147E" w:rsidP="0013147E">
      <w:pPr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bottomFromText="200" w:vertAnchor="text" w:horzAnchor="margin" w:tblpXSpec="center" w:tblpY="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2259"/>
        <w:gridCol w:w="9"/>
        <w:gridCol w:w="2054"/>
        <w:gridCol w:w="8"/>
        <w:gridCol w:w="1757"/>
      </w:tblGrid>
      <w:tr w:rsidR="0013147E" w:rsidTr="001C4CE3">
        <w:trPr>
          <w:cantSplit/>
          <w:trHeight w:val="7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4D7981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</w:p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bidi="en-US"/>
              </w:rPr>
              <w:t>Հ 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bidi="en-US"/>
              </w:rPr>
              <w:t>Մակնիշը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bidi="en-US"/>
              </w:rPr>
              <w:t>Պետական համարանիշը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bidi="en-US"/>
              </w:rPr>
              <w:t>Թողարկման տարեթիվը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bidi="en-US"/>
              </w:rPr>
              <w:t>Սկզբնական</w:t>
            </w:r>
          </w:p>
          <w:p w:rsidR="0013147E" w:rsidRDefault="00F82CFC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ա</w:t>
            </w:r>
            <w:r w:rsidR="0013147E">
              <w:rPr>
                <w:rFonts w:ascii="GHEA Grapalat" w:hAnsi="GHEA Grapalat"/>
                <w:b/>
                <w:sz w:val="20"/>
                <w:szCs w:val="20"/>
                <w:lang w:bidi="en-US"/>
              </w:rPr>
              <w:t>րժեքը</w:t>
            </w:r>
          </w:p>
          <w:p w:rsidR="004D7981" w:rsidRPr="004D7981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/դրամ/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bidi="en-US"/>
              </w:rPr>
              <w:t>Հաշվեկշռային</w:t>
            </w:r>
          </w:p>
          <w:p w:rsidR="0013147E" w:rsidRDefault="00F82CFC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ա</w:t>
            </w:r>
            <w:r w:rsidR="0013147E">
              <w:rPr>
                <w:rFonts w:ascii="GHEA Grapalat" w:hAnsi="GHEA Grapalat"/>
                <w:b/>
                <w:sz w:val="20"/>
                <w:szCs w:val="20"/>
                <w:lang w:bidi="en-US"/>
              </w:rPr>
              <w:t>րժեքը</w:t>
            </w:r>
          </w:p>
          <w:p w:rsidR="004D7981" w:rsidRPr="004D7981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/դրամ/</w:t>
            </w:r>
          </w:p>
        </w:tc>
      </w:tr>
      <w:tr w:rsidR="00AC739F" w:rsidTr="00684561">
        <w:trPr>
          <w:cantSplit/>
          <w:trHeight w:val="337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AC739F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 w:rsidRPr="00AC739F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 xml:space="preserve">Հայաստանի Հանրապետության </w:t>
            </w: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Ազգային Ժողով</w:t>
            </w:r>
            <w:r w:rsidR="00980584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ի աշխատակազմ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ԳԱԶ-3102-121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033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357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836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ԳԱԶ-3102-121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042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357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836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ԳԱԶ-3102-121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053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357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836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058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1971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651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973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ԳԱԶ-14-02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059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1982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993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502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ԳԱԶ-14-00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061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1983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172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886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ԳԱԶ-3102-121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054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357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836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ԳԱԶ-3102-121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045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357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836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ԳԱԶ-3110-121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067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954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ԳԱԶ-3110-121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066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2003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954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980584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707386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val="hy-AM" w:bidi="en-US"/>
              </w:rPr>
              <w:t>Ֆորդ Տրանզիտ</w:t>
            </w:r>
            <w:r w:rsidR="00AC739F" w:rsidRPr="00980584">
              <w:rPr>
                <w:rFonts w:ascii="GHEA Grapalat" w:hAnsi="GHEA Grapalat"/>
                <w:sz w:val="20"/>
                <w:szCs w:val="20"/>
                <w:lang w:bidi="en-US"/>
              </w:rPr>
              <w:t xml:space="preserve"> JX6540DM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068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1998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980584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C071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Mitsubishi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069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1998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 w:rsidRPr="00980584"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980</w:t>
            </w:r>
            <w:r w:rsidRPr="00980584"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323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39F" w:rsidRPr="00980584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0584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AC739F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9F" w:rsidRPr="004D7981" w:rsidRDefault="00AC739F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ԳԱԶ-5312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056 HH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1989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207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446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9F" w:rsidRPr="00AC739F" w:rsidRDefault="00AC739F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AC739F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4452FC" w:rsidTr="005D5CFA">
        <w:trPr>
          <w:cantSplit/>
          <w:trHeight w:val="337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Հայաստանի</w:t>
            </w:r>
            <w:proofErr w:type="spellEnd"/>
            <w:r w:rsidRPr="004D7981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 xml:space="preserve"> սահմանադրական դատարան</w:t>
            </w:r>
          </w:p>
        </w:tc>
      </w:tr>
      <w:tr w:rsidR="004452FC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D521A9" w:rsidRDefault="004452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 w:bidi="en-US"/>
              </w:rPr>
              <w:t>1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 xml:space="preserve">Մերսեդես </w:t>
            </w:r>
          </w:p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140 230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015</w:t>
            </w:r>
            <w:r>
              <w:rPr>
                <w:rFonts w:ascii="GHEA Grapalat" w:hAnsi="GHEA Grapalat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OS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1995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12,170,000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0</w:t>
            </w:r>
          </w:p>
        </w:tc>
      </w:tr>
      <w:tr w:rsidR="004452FC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D521A9" w:rsidRDefault="004452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 w:bidi="en-US"/>
              </w:rPr>
              <w:t>1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AC739F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>ԳԱԶ-3110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AC739F" w:rsidRDefault="004452FC" w:rsidP="004452F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2</w:t>
            </w: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 xml:space="preserve"> OS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2001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3,060,000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0</w:t>
            </w:r>
          </w:p>
        </w:tc>
      </w:tr>
      <w:tr w:rsidR="004452FC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D521A9" w:rsidRDefault="004452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 w:bidi="en-US"/>
              </w:rPr>
              <w:t>1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AC739F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>ՎԱԶ-21214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AC739F" w:rsidRDefault="004452FC" w:rsidP="004452F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0</w:t>
            </w: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 xml:space="preserve"> OS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2002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3,047,600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0</w:t>
            </w:r>
          </w:p>
        </w:tc>
      </w:tr>
      <w:tr w:rsidR="004452FC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D521A9" w:rsidRDefault="004452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 w:bidi="en-US"/>
              </w:rPr>
              <w:t>1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Շեվրոլետ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AC739F" w:rsidRDefault="004452FC" w:rsidP="004452F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6</w:t>
            </w: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 xml:space="preserve"> OS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2007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6,045,000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0</w:t>
            </w:r>
          </w:p>
        </w:tc>
      </w:tr>
      <w:tr w:rsidR="004452FC" w:rsidTr="001C4CE3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D521A9" w:rsidRDefault="00D521A9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val="hy-AM" w:bidi="en-US"/>
              </w:rPr>
              <w:t>Շեվրոլետ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AC739F" w:rsidRDefault="004452FC" w:rsidP="004452F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7</w:t>
            </w:r>
            <w:r w:rsidRPr="004452FC">
              <w:rPr>
                <w:rFonts w:ascii="GHEA Grapalat" w:hAnsi="GHEA Grapalat"/>
                <w:sz w:val="20"/>
                <w:szCs w:val="20"/>
                <w:lang w:bidi="en-US"/>
              </w:rPr>
              <w:t xml:space="preserve"> OS 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2007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6,045,000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FC" w:rsidRPr="004452FC" w:rsidRDefault="004452FC" w:rsidP="00AC739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GB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en-GB" w:bidi="en-US"/>
              </w:rPr>
              <w:t>0</w:t>
            </w:r>
          </w:p>
        </w:tc>
      </w:tr>
      <w:tr w:rsidR="0013147E" w:rsidTr="004D7981">
        <w:trPr>
          <w:cantSplit/>
          <w:trHeight w:val="392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4D7981" w:rsidRDefault="0013147E" w:rsidP="004D798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Հայաստանի</w:t>
            </w:r>
            <w:proofErr w:type="spellEnd"/>
            <w:r w:rsidRPr="004D7981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r w:rsidR="004D7981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քաղաքացիական ծառայության խորհուրդ</w:t>
            </w:r>
          </w:p>
        </w:tc>
      </w:tr>
      <w:tr w:rsidR="0013147E" w:rsidTr="001C4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D521A9" w:rsidRDefault="00D521A9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4D7981" w:rsidRDefault="004D7981" w:rsidP="0070738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val="hy-AM" w:bidi="en-US"/>
              </w:rPr>
              <w:t>ԳԱԶ</w:t>
            </w:r>
            <w:r w:rsidR="00707386">
              <w:rPr>
                <w:rFonts w:ascii="GHEA Grapalat" w:hAnsi="GHEA Grapalat"/>
                <w:sz w:val="20"/>
                <w:szCs w:val="20"/>
                <w:lang w:val="hy-AM" w:bidi="en-US"/>
              </w:rPr>
              <w:t>-</w:t>
            </w:r>
            <w:r w:rsidRPr="004D7981">
              <w:rPr>
                <w:rFonts w:ascii="GHEA Grapalat" w:hAnsi="GHEA Grapalat"/>
                <w:sz w:val="20"/>
                <w:szCs w:val="20"/>
                <w:lang w:val="hy-AM" w:bidi="en-US"/>
              </w:rPr>
              <w:t>3102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4D7981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val="hy-AM" w:bidi="en-US"/>
              </w:rPr>
              <w:t>004LL11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4D7981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2002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Default="004D7981" w:rsidP="004D79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009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,3</w:t>
            </w: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B33B59" w:rsidRDefault="00B33B59" w:rsidP="004D79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</w:t>
            </w:r>
          </w:p>
        </w:tc>
      </w:tr>
      <w:tr w:rsidR="004D7981" w:rsidTr="00400C44"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1" w:rsidRPr="00C57FA4" w:rsidRDefault="00C57FA4" w:rsidP="007700B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 w:rsidRPr="00C57FA4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Հայաստանի Հանրապետության մշակույթի նախարարություն</w:t>
            </w:r>
          </w:p>
        </w:tc>
      </w:tr>
      <w:tr w:rsidR="0013147E" w:rsidTr="001C4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7E" w:rsidRPr="00D521A9" w:rsidRDefault="004452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Default="004D7981" w:rsidP="0070738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ԳԱԶ</w:t>
            </w:r>
            <w:r w:rsidR="00707386">
              <w:rPr>
                <w:rFonts w:ascii="GHEA Grapalat" w:hAnsi="GHEA Grapalat"/>
                <w:sz w:val="20"/>
                <w:szCs w:val="20"/>
                <w:lang w:val="hy-AM" w:bidi="en-US"/>
              </w:rPr>
              <w:t>-</w:t>
            </w: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3110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075LL11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Default="004D7981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bidi="en-US"/>
              </w:rPr>
              <w:t>1998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4D7981" w:rsidRDefault="004D7981" w:rsidP="004D79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val="en-US" w:bidi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4D7981">
              <w:rPr>
                <w:rFonts w:ascii="GHEA Grapalat" w:hAnsi="GHEA Grapalat"/>
                <w:sz w:val="20"/>
                <w:szCs w:val="20"/>
                <w:lang w:val="en-US" w:bidi="en-US"/>
              </w:rPr>
              <w:t>500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4D7981">
              <w:rPr>
                <w:rFonts w:ascii="GHEA Grapalat" w:hAnsi="GHEA Grapalat"/>
                <w:sz w:val="20"/>
                <w:szCs w:val="20"/>
                <w:lang w:val="en-US" w:bidi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4D7981" w:rsidRDefault="004D7981" w:rsidP="004D79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4D7981">
              <w:rPr>
                <w:rFonts w:ascii="GHEA Grapalat" w:hAnsi="GHEA Grapalat"/>
                <w:sz w:val="20"/>
                <w:szCs w:val="20"/>
                <w:lang w:val="en-US" w:bidi="en-US"/>
              </w:rPr>
              <w:t>476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4D7981">
              <w:rPr>
                <w:rFonts w:ascii="GHEA Grapalat" w:hAnsi="GHEA Grapalat"/>
                <w:sz w:val="20"/>
                <w:szCs w:val="20"/>
                <w:lang w:val="en-US" w:bidi="en-US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00</w:t>
            </w:r>
          </w:p>
        </w:tc>
      </w:tr>
      <w:tr w:rsidR="001C4CE3" w:rsidTr="007259CF"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E3" w:rsidRPr="001C4CE3" w:rsidRDefault="001C4CE3" w:rsidP="001C4CE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proofErr w:type="spellStart"/>
            <w:r w:rsidRPr="001C4CE3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Հայաստանի</w:t>
            </w:r>
            <w:proofErr w:type="spellEnd"/>
            <w:r w:rsidRPr="001C4CE3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C4CE3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Հանրապետության</w:t>
            </w:r>
            <w:proofErr w:type="spellEnd"/>
            <w:r w:rsidRPr="001C4CE3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աշխատանքի և սոցիալական հարցերի</w:t>
            </w:r>
            <w:r w:rsidRPr="001C4CE3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C4CE3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նախարարություն</w:t>
            </w:r>
            <w:proofErr w:type="spellEnd"/>
          </w:p>
        </w:tc>
      </w:tr>
      <w:tr w:rsidR="001C4CE3" w:rsidTr="00E933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E3" w:rsidRPr="00D521A9" w:rsidRDefault="004452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E3" w:rsidRPr="00707386" w:rsidRDefault="00707386" w:rsidP="001C4CE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sz w:val="20"/>
                <w:szCs w:val="20"/>
                <w:lang w:bidi="en-US"/>
              </w:rPr>
              <w:t>Նիվա Շեվրոլե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3" w:rsidRPr="001C4CE3" w:rsidRDefault="001C4CE3" w:rsidP="001C4CE3">
            <w:pPr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1C4CE3">
              <w:rPr>
                <w:rFonts w:ascii="GHEA Grapalat" w:hAnsi="GHEA Grapalat"/>
                <w:sz w:val="20"/>
                <w:szCs w:val="20"/>
                <w:lang w:bidi="en-US"/>
              </w:rPr>
              <w:t>085LL11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3" w:rsidRPr="001C4CE3" w:rsidRDefault="001C4CE3" w:rsidP="001C4CE3">
            <w:pPr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1C4CE3">
              <w:rPr>
                <w:rFonts w:ascii="GHEA Grapalat" w:hAnsi="GHEA Grapalat"/>
                <w:sz w:val="20"/>
                <w:szCs w:val="20"/>
                <w:lang w:bidi="en-US"/>
              </w:rPr>
              <w:t>2004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3" w:rsidRPr="001C4CE3" w:rsidRDefault="001C4CE3" w:rsidP="001C4CE3">
            <w:pPr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1C4CE3">
              <w:rPr>
                <w:rFonts w:ascii="GHEA Grapalat" w:hAnsi="GHEA Grapalat"/>
                <w:sz w:val="20"/>
                <w:szCs w:val="20"/>
                <w:lang w:bidi="en-US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.</w:t>
            </w:r>
            <w:r w:rsidRPr="001C4CE3">
              <w:rPr>
                <w:rFonts w:ascii="GHEA Grapalat" w:hAnsi="GHEA Grapalat"/>
                <w:sz w:val="20"/>
                <w:szCs w:val="20"/>
                <w:lang w:bidi="en-US"/>
              </w:rPr>
              <w:t>500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1C4CE3">
              <w:rPr>
                <w:rFonts w:ascii="GHEA Grapalat" w:hAnsi="GHEA Grapalat"/>
                <w:sz w:val="20"/>
                <w:szCs w:val="20"/>
                <w:lang w:bidi="en-US"/>
              </w:rPr>
              <w:t>000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3" w:rsidRPr="001C4CE3" w:rsidRDefault="001C4CE3" w:rsidP="001C4CE3">
            <w:pPr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1C4CE3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4452FC" w:rsidTr="002E25C5"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4452FC" w:rsidRDefault="004452FC" w:rsidP="004452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bidi="en-US"/>
              </w:rPr>
            </w:pPr>
            <w:r w:rsidRPr="004452FC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Հայաստանի Հանրապետության </w:t>
            </w:r>
            <w:r w:rsidRPr="004452FC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առողջապահության</w:t>
            </w:r>
            <w:r w:rsidRPr="004452FC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նախարարություն</w:t>
            </w:r>
          </w:p>
        </w:tc>
      </w:tr>
      <w:tr w:rsidR="00D43012" w:rsidTr="004F4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Pr="00D43012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Նիսսան Սաննի 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057 LL 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7,950,000.0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6,018,919.4</w:t>
            </w:r>
          </w:p>
        </w:tc>
      </w:tr>
      <w:tr w:rsidR="00D43012" w:rsidTr="004F4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Pr="00D43012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Նիսսան Սաննի 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055 LL 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7,950,000.0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6,018,919.4</w:t>
            </w:r>
          </w:p>
        </w:tc>
      </w:tr>
      <w:tr w:rsidR="00D43012" w:rsidTr="004F4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Pr="00D43012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Նիսսան Սաննի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058 LL 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7,950,000.0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6,018,919.4</w:t>
            </w:r>
          </w:p>
        </w:tc>
      </w:tr>
      <w:tr w:rsidR="00D43012" w:rsidTr="004F4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Pr="00D43012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lastRenderedPageBreak/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Նիսսան Սաննի 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056 LL 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7,950,000.0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6,018,919.4</w:t>
            </w:r>
          </w:p>
        </w:tc>
      </w:tr>
      <w:tr w:rsidR="00D43012" w:rsidTr="004F43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Pr="00D43012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ՈւԱԶ Կի 5979(1)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061 LL 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12" w:rsidRDefault="00D430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012" w:rsidRDefault="00D430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012" w:rsidRDefault="00D430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7699C" w:rsidTr="007259CF"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87699C" w:rsidRDefault="0087699C" w:rsidP="007700B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Հայաստանի</w:t>
            </w:r>
            <w:proofErr w:type="spellEnd"/>
            <w:r w:rsidRPr="004D7981">
              <w:rPr>
                <w:rFonts w:ascii="GHEA Grapalat" w:hAnsi="GHEA Grapalat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 xml:space="preserve"> Կոտայքի մարզպետարան</w:t>
            </w:r>
          </w:p>
        </w:tc>
      </w:tr>
      <w:tr w:rsidR="0087699C" w:rsidTr="001C4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AC739F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707386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ՎԱԶ-</w:t>
            </w:r>
            <w:r w:rsidR="0087699C" w:rsidRPr="0087699C">
              <w:rPr>
                <w:rFonts w:ascii="GHEA Grapalat" w:hAnsi="GHEA Grapalat"/>
                <w:sz w:val="20"/>
                <w:szCs w:val="20"/>
                <w:lang w:bidi="en-US"/>
              </w:rPr>
              <w:t>21214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001 PP 71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2006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815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87699C" w:rsidTr="001C4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AC739F" w:rsidRDefault="00D521A9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707386" w:rsidP="0070738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ՎԱԶ-</w:t>
            </w:r>
            <w:r w:rsidR="0087699C" w:rsidRPr="0087699C">
              <w:rPr>
                <w:rFonts w:ascii="GHEA Grapalat" w:hAnsi="GHEA Grapalat"/>
                <w:sz w:val="20"/>
                <w:szCs w:val="20"/>
                <w:lang w:bidi="en-US"/>
              </w:rPr>
              <w:t>21074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985 ԼԼ 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2007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626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87699C" w:rsidTr="001C4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AC739F" w:rsidRDefault="00D521A9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707386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ՎԱԶ-</w:t>
            </w:r>
            <w:r w:rsidR="0087699C" w:rsidRPr="0087699C">
              <w:rPr>
                <w:rFonts w:ascii="GHEA Grapalat" w:hAnsi="GHEA Grapalat"/>
                <w:sz w:val="20"/>
                <w:szCs w:val="20"/>
                <w:lang w:bidi="en-US"/>
              </w:rPr>
              <w:t>2106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178 ԼԼ 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2004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497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9C" w:rsidRPr="0087699C" w:rsidRDefault="0087699C" w:rsidP="0087699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87699C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984EE0" w:rsidTr="00DA5CD5"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</w:pPr>
            <w:proofErr w:type="spellStart"/>
            <w:r w:rsidRPr="00984EE0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Հայաստանի</w:t>
            </w:r>
            <w:proofErr w:type="spellEnd"/>
            <w:r w:rsidRPr="00984EE0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84EE0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Հանրապետության</w:t>
            </w:r>
            <w:proofErr w:type="spellEnd"/>
            <w:r w:rsidRPr="00984EE0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 xml:space="preserve"> </w:t>
            </w:r>
            <w:r w:rsidRPr="00984EE0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Շիրակի</w:t>
            </w:r>
            <w:r w:rsidRPr="00984EE0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84EE0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մարզպետարան</w:t>
            </w:r>
            <w:proofErr w:type="spellEnd"/>
          </w:p>
        </w:tc>
      </w:tr>
      <w:tr w:rsidR="00984EE0" w:rsidTr="00877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E0" w:rsidRPr="00730678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Աուդի A8-3.7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182 LL 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1995թ.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984EE0" w:rsidTr="00877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E0" w:rsidRPr="00730678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707386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ՎԱԶ</w:t>
            </w:r>
            <w:r w:rsidR="00984EE0" w:rsidRPr="00984EE0">
              <w:rPr>
                <w:rFonts w:ascii="GHEA Grapalat" w:hAnsi="GHEA Grapalat"/>
                <w:sz w:val="20"/>
                <w:szCs w:val="20"/>
                <w:lang w:bidi="en-US"/>
              </w:rPr>
              <w:t>-2106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B9281D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183 LL 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2004թ.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497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500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984EE0" w:rsidTr="00877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E0" w:rsidRPr="00730678" w:rsidRDefault="00D43012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707386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ՎԱԶ</w:t>
            </w:r>
            <w:r w:rsidR="00984EE0" w:rsidRPr="00984EE0">
              <w:rPr>
                <w:rFonts w:ascii="GHEA Grapalat" w:hAnsi="GHEA Grapalat"/>
                <w:sz w:val="20"/>
                <w:szCs w:val="20"/>
                <w:lang w:bidi="en-US"/>
              </w:rPr>
              <w:t>-2106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345 ՏՕ 45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2004թ.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497</w:t>
            </w:r>
            <w:r>
              <w:rPr>
                <w:rFonts w:ascii="GHEA Grapalat" w:hAnsi="GHEA Grapalat"/>
                <w:sz w:val="20"/>
                <w:szCs w:val="20"/>
                <w:lang w:val="hy-AM" w:bidi="en-US"/>
              </w:rPr>
              <w:t>,</w:t>
            </w: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500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E0" w:rsidRPr="00984EE0" w:rsidRDefault="00984EE0" w:rsidP="00984EE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  <w:r w:rsidRPr="00984EE0">
              <w:rPr>
                <w:rFonts w:ascii="GHEA Grapalat" w:hAnsi="GHEA Grapalat"/>
                <w:sz w:val="20"/>
                <w:szCs w:val="20"/>
                <w:lang w:bidi="en-US"/>
              </w:rPr>
              <w:t>0</w:t>
            </w:r>
          </w:p>
        </w:tc>
      </w:tr>
      <w:tr w:rsidR="004452FC" w:rsidTr="00BC4FEC"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FC" w:rsidRPr="004452FC" w:rsidRDefault="004452FC" w:rsidP="004452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</w:pPr>
            <w:proofErr w:type="spellStart"/>
            <w:r w:rsidRPr="004452FC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Հայաստանի</w:t>
            </w:r>
            <w:proofErr w:type="spellEnd"/>
            <w:r w:rsidRPr="004452FC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452FC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Հանրապետության</w:t>
            </w:r>
            <w:proofErr w:type="spellEnd"/>
            <w:r w:rsidRPr="004452FC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 xml:space="preserve"> </w:t>
            </w:r>
            <w:r w:rsidRPr="004452FC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Արմավիրի</w:t>
            </w:r>
            <w:r w:rsidRPr="004452FC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452FC">
              <w:rPr>
                <w:rFonts w:ascii="GHEA Grapalat" w:hAnsi="GHEA Grapalat"/>
                <w:b/>
                <w:sz w:val="20"/>
                <w:szCs w:val="20"/>
                <w:lang w:val="en-US" w:bidi="en-US"/>
              </w:rPr>
              <w:t>մարզպետարան</w:t>
            </w:r>
            <w:proofErr w:type="spellEnd"/>
          </w:p>
        </w:tc>
      </w:tr>
      <w:tr w:rsidR="0013147E" w:rsidTr="001C4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F82CFC" w:rsidRDefault="00F82CFC" w:rsidP="00D521A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  <w:r w:rsidR="00D521A9">
              <w:rPr>
                <w:rFonts w:ascii="GHEA Grapalat" w:hAnsi="GHEA Grapalat"/>
                <w:b/>
                <w:sz w:val="20"/>
                <w:szCs w:val="20"/>
                <w:lang w:val="hy-AM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4452FC" w:rsidRDefault="0013147E" w:rsidP="00C071E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E" w:rsidRPr="004452FC" w:rsidRDefault="0013147E" w:rsidP="007700B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bidi="en-US"/>
              </w:rPr>
            </w:pPr>
          </w:p>
        </w:tc>
      </w:tr>
    </w:tbl>
    <w:p w:rsidR="0013147E" w:rsidRDefault="0013147E" w:rsidP="0013147E">
      <w:pPr>
        <w:jc w:val="center"/>
        <w:rPr>
          <w:rFonts w:ascii="GHEA Grapalat" w:hAnsi="GHEA Grapalat"/>
          <w:b/>
          <w:sz w:val="20"/>
          <w:szCs w:val="20"/>
        </w:rPr>
      </w:pPr>
    </w:p>
    <w:p w:rsidR="0013147E" w:rsidRDefault="0013147E" w:rsidP="0013147E">
      <w:pPr>
        <w:jc w:val="both"/>
        <w:rPr>
          <w:rFonts w:ascii="GHEA Grapalat" w:hAnsi="GHEA Grapalat"/>
          <w:b/>
          <w:sz w:val="20"/>
          <w:szCs w:val="20"/>
        </w:rPr>
      </w:pPr>
      <w:r w:rsidRPr="004452FC">
        <w:rPr>
          <w:rFonts w:ascii="GHEA Grapalat" w:hAnsi="GHEA Grapalat"/>
          <w:b/>
          <w:sz w:val="20"/>
          <w:szCs w:val="20"/>
        </w:rPr>
        <w:t xml:space="preserve">        </w:t>
      </w:r>
    </w:p>
    <w:p w:rsidR="0013147E" w:rsidRPr="004452FC" w:rsidRDefault="0013147E" w:rsidP="0013147E">
      <w:pPr>
        <w:spacing w:after="200" w:line="276" w:lineRule="auto"/>
        <w:rPr>
          <w:rFonts w:ascii="GHEA Grapalat" w:hAnsi="GHEA Grapalat"/>
        </w:rPr>
      </w:pPr>
    </w:p>
    <w:p w:rsidR="0013147E" w:rsidRPr="004452FC" w:rsidRDefault="0013147E" w:rsidP="0037340F">
      <w:pPr>
        <w:pStyle w:val="mechtex"/>
        <w:jc w:val="left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lang w:val="hy-AM"/>
        </w:rPr>
        <w:br w:type="page"/>
      </w:r>
    </w:p>
    <w:p w:rsidR="0013147E" w:rsidRDefault="0013147E" w:rsidP="0013147E">
      <w:pPr>
        <w:rPr>
          <w:rFonts w:ascii="GHEA Grapalat" w:hAnsi="GHEA Grapalat"/>
          <w:sz w:val="20"/>
          <w:szCs w:val="20"/>
        </w:rPr>
      </w:pPr>
    </w:p>
    <w:p w:rsidR="0013147E" w:rsidRDefault="0013147E" w:rsidP="0013147E">
      <w:pPr>
        <w:pStyle w:val="mechtex"/>
        <w:ind w:left="-270" w:hanging="180"/>
        <w:jc w:val="right"/>
        <w:rPr>
          <w:rFonts w:ascii="GHEA Grapalat" w:hAnsi="GHEA Grapalat"/>
          <w:lang w:val="fr-FR"/>
        </w:rPr>
      </w:pPr>
    </w:p>
    <w:p w:rsidR="0013147E" w:rsidRDefault="0013147E" w:rsidP="0013147E">
      <w:pPr>
        <w:ind w:left="-270" w:hanging="18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13147E" w:rsidRDefault="0013147E" w:rsidP="0013147E">
      <w:pPr>
        <w:pStyle w:val="mechtex"/>
        <w:ind w:left="-270" w:hanging="18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ԳՈՒՅՔ</w:t>
      </w:r>
      <w:r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ՀԵՏ</w:t>
      </w:r>
      <w:r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ՎԵՐՑՆԵԼՈՒ</w:t>
      </w:r>
      <w:r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ԵՎ</w:t>
      </w:r>
      <w:r>
        <w:rPr>
          <w:rFonts w:ascii="GHEA Grapalat" w:eastAsia="Calibri" w:hAnsi="GHEA Grapalat"/>
          <w:b/>
          <w:bCs/>
          <w:sz w:val="24"/>
          <w:szCs w:val="24"/>
          <w:lang w:val="fr-FR" w:eastAsia="en-US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ԱՄՐԱՑՆԵԼՈՒ</w:t>
      </w:r>
      <w:r>
        <w:rPr>
          <w:rFonts w:ascii="Courier New" w:eastAsia="Calibri" w:hAnsi="Courier New" w:cs="Courier New"/>
          <w:b/>
          <w:bCs/>
          <w:sz w:val="24"/>
          <w:szCs w:val="24"/>
          <w:lang w:val="fr-FR" w:eastAsia="en-US"/>
        </w:rPr>
        <w:t> </w:t>
      </w:r>
      <w:r>
        <w:rPr>
          <w:rFonts w:ascii="GHEA Grapalat" w:eastAsia="Calibri" w:hAnsi="GHEA Grapalat"/>
          <w:b/>
          <w:bCs/>
          <w:sz w:val="24"/>
          <w:szCs w:val="24"/>
          <w:lang w:val="en-GB" w:eastAsia="en-US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 </w:t>
      </w:r>
    </w:p>
    <w:p w:rsidR="0013147E" w:rsidRDefault="0013147E" w:rsidP="0013147E">
      <w:pPr>
        <w:pStyle w:val="mechtex"/>
        <w:ind w:left="-270" w:hanging="180"/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:rsidR="0013147E" w:rsidRDefault="0013147E" w:rsidP="0013147E">
      <w:pPr>
        <w:spacing w:line="360" w:lineRule="auto"/>
        <w:ind w:left="-270" w:hanging="180"/>
        <w:jc w:val="both"/>
        <w:rPr>
          <w:rFonts w:ascii="GHEA Grapalat" w:eastAsia="Calibri" w:hAnsi="GHEA Grapalat"/>
          <w:bCs/>
          <w:lang w:val="hy-AM"/>
        </w:rPr>
      </w:pPr>
    </w:p>
    <w:p w:rsidR="0013147E" w:rsidRPr="004D7981" w:rsidRDefault="00CB798B" w:rsidP="00CB798B">
      <w:pPr>
        <w:spacing w:line="360" w:lineRule="auto"/>
        <w:ind w:left="-270" w:firstLine="990"/>
        <w:jc w:val="both"/>
        <w:rPr>
          <w:rFonts w:ascii="GHEA Grapalat" w:hAnsi="GHEA Grapalat"/>
          <w:highlight w:val="yellow"/>
          <w:lang w:val="hy-AM"/>
        </w:rPr>
      </w:pPr>
      <w:r w:rsidRPr="00122EA5">
        <w:rPr>
          <w:rFonts w:ascii="GHEA Grapalat" w:hAnsi="GHEA Grapalat"/>
          <w:lang w:val="hy-AM"/>
        </w:rPr>
        <w:t xml:space="preserve">ՀՀ </w:t>
      </w:r>
      <w:r w:rsidR="0013147E" w:rsidRPr="00122EA5">
        <w:rPr>
          <w:rFonts w:ascii="GHEA Grapalat" w:hAnsi="GHEA Grapalat"/>
          <w:lang w:val="hy-AM"/>
        </w:rPr>
        <w:t xml:space="preserve"> </w:t>
      </w:r>
      <w:r w:rsidRPr="00122EA5">
        <w:rPr>
          <w:rFonts w:ascii="GHEA Grapalat" w:hAnsi="GHEA Grapalat"/>
          <w:lang w:val="hy-AM"/>
        </w:rPr>
        <w:t xml:space="preserve">պետական կառավարման մարմիններում </w:t>
      </w:r>
      <w:r w:rsidRPr="00CB798B">
        <w:rPr>
          <w:rFonts w:ascii="GHEA Grapalat" w:hAnsi="GHEA Grapalat"/>
          <w:lang w:val="hy-AM"/>
        </w:rPr>
        <w:t>ՀՀ պետական բյուջեի միջոցների հաշվին պաշտոնատար անձանց հատկացվող ծառայողական ավտոմեքենաների սահմանաքանակ</w:t>
      </w:r>
      <w:r>
        <w:rPr>
          <w:rFonts w:ascii="GHEA Grapalat" w:hAnsi="GHEA Grapalat"/>
          <w:lang w:val="hy-AM"/>
        </w:rPr>
        <w:t xml:space="preserve">ի վերանայման և արդյունքում ՀՀ պետական բյուջեի ծախսերի օպտիմալացման </w:t>
      </w:r>
      <w:r w:rsidR="00260035">
        <w:rPr>
          <w:rFonts w:ascii="GHEA Grapalat" w:hAnsi="GHEA Grapalat"/>
          <w:lang w:val="hy-AM"/>
        </w:rPr>
        <w:t xml:space="preserve">ուղղությամբ վարվող քաղաքականության շրջանակներում  առաջարկվում է մի շարք մարմիններին ամրացված </w:t>
      </w:r>
      <w:r w:rsidR="00260035" w:rsidRPr="00D521A9">
        <w:rPr>
          <w:rFonts w:ascii="GHEA Grapalat" w:hAnsi="GHEA Grapalat"/>
          <w:lang w:val="hy-AM"/>
        </w:rPr>
        <w:t>3</w:t>
      </w:r>
      <w:r w:rsidR="00D521A9" w:rsidRPr="00D521A9">
        <w:rPr>
          <w:rFonts w:ascii="GHEA Grapalat" w:hAnsi="GHEA Grapalat"/>
          <w:lang w:val="hy-AM"/>
        </w:rPr>
        <w:t>3</w:t>
      </w:r>
      <w:r w:rsidR="00260035" w:rsidRPr="00D521A9">
        <w:rPr>
          <w:rFonts w:ascii="GHEA Grapalat" w:hAnsi="GHEA Grapalat"/>
          <w:lang w:val="hy-AM"/>
        </w:rPr>
        <w:t xml:space="preserve"> միավոր տրանսպորտային միջոցները</w:t>
      </w:r>
      <w:r w:rsidR="00260035">
        <w:rPr>
          <w:rFonts w:ascii="GHEA Grapalat" w:hAnsi="GHEA Grapalat"/>
          <w:lang w:val="hy-AM"/>
        </w:rPr>
        <w:t xml:space="preserve"> հետ վերցնել և ամրացնել  </w:t>
      </w:r>
      <w:r w:rsidR="00260035" w:rsidRPr="00260035">
        <w:rPr>
          <w:rFonts w:ascii="GHEA Grapalat" w:hAnsi="GHEA Grapalat"/>
          <w:lang w:val="hy-AM"/>
        </w:rPr>
        <w:t>&lt;&lt;Հայաստանի Հանրապետության կառավ</w:t>
      </w:r>
      <w:r w:rsidR="00260035">
        <w:rPr>
          <w:rFonts w:ascii="GHEA Grapalat" w:hAnsi="GHEA Grapalat"/>
          <w:lang w:val="hy-AM"/>
        </w:rPr>
        <w:t>արությանն առընթեր պե</w:t>
      </w:r>
      <w:r w:rsidR="00260035" w:rsidRPr="00260035">
        <w:rPr>
          <w:rFonts w:ascii="GHEA Grapalat" w:hAnsi="GHEA Grapalat"/>
          <w:lang w:val="hy-AM"/>
        </w:rPr>
        <w:t>տական գույքի կառավարմ</w:t>
      </w:r>
      <w:r w:rsidR="00260035">
        <w:rPr>
          <w:rFonts w:ascii="GHEA Grapalat" w:hAnsi="GHEA Grapalat"/>
          <w:lang w:val="hy-AM"/>
        </w:rPr>
        <w:t>ան վարչության աշխատակազմ&gt;&gt; պետական կառավար</w:t>
      </w:r>
      <w:r w:rsidR="00260035" w:rsidRPr="00260035">
        <w:rPr>
          <w:rFonts w:ascii="GHEA Grapalat" w:hAnsi="GHEA Grapalat"/>
          <w:lang w:val="hy-AM"/>
        </w:rPr>
        <w:t>չական հիմնարկին</w:t>
      </w:r>
      <w:r w:rsidR="00260035">
        <w:rPr>
          <w:rFonts w:ascii="GHEA Grapalat" w:hAnsi="GHEA Grapalat"/>
          <w:lang w:val="hy-AM"/>
        </w:rPr>
        <w:t>՝ հետագայում դրանք օտարելու նպատակով:</w:t>
      </w: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260035" w:rsidRDefault="00260035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260035" w:rsidRDefault="00260035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260035" w:rsidRDefault="00260035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260035" w:rsidRDefault="00260035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260035" w:rsidRDefault="00260035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260035" w:rsidRDefault="00260035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D521A9" w:rsidRDefault="00D521A9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D521A9" w:rsidRDefault="00D521A9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D521A9" w:rsidRDefault="00D521A9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D521A9" w:rsidRDefault="00D521A9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D521A9" w:rsidRDefault="00D521A9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  <w:bookmarkStart w:id="0" w:name="_GoBack"/>
      <w:bookmarkEnd w:id="0"/>
    </w:p>
    <w:p w:rsidR="0013147E" w:rsidRPr="004D7981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ՏԵՂԵԿԱՆՔ</w:t>
      </w: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af-ZA"/>
        </w:rPr>
        <w:t>&lt;&lt;</w:t>
      </w:r>
      <w:r>
        <w:rPr>
          <w:rFonts w:ascii="GHEA Grapalat" w:hAnsi="GHEA Grapalat"/>
          <w:b/>
          <w:bCs/>
          <w:lang w:val="hy-AM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ՀԵՏ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ՎԵՐՑՆԵԼՈՒ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ԱՄՐԱՑՆԵԼՈՒ</w:t>
      </w:r>
      <w:r>
        <w:rPr>
          <w:rFonts w:ascii="Courier New" w:hAnsi="Courier New" w:cs="Courier New"/>
          <w:b/>
          <w:bCs/>
          <w:lang w:val="af-ZA"/>
        </w:rPr>
        <w:t> </w:t>
      </w:r>
      <w:r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  <w:lang w:val="af-ZA"/>
        </w:rPr>
        <w:t>&gt;&gt;</w:t>
      </w: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նախագծի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այլ</w:t>
      </w: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hy-AM"/>
        </w:rPr>
        <w:t>իրավական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ակտերում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փոփոխություններ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լրացումներ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կատարելու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անհրաժեշտության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  <w:lang w:val="af-ZA"/>
        </w:rPr>
        <w:t>:</w:t>
      </w:r>
    </w:p>
    <w:p w:rsidR="0013147E" w:rsidRDefault="0013147E" w:rsidP="0013147E">
      <w:pPr>
        <w:tabs>
          <w:tab w:val="left" w:pos="7110"/>
        </w:tabs>
        <w:spacing w:line="276" w:lineRule="auto"/>
        <w:ind w:left="-270" w:hanging="180"/>
        <w:jc w:val="both"/>
        <w:rPr>
          <w:rFonts w:ascii="GHEA Grapalat" w:hAnsi="GHEA Grapalat"/>
          <w:bCs/>
          <w:lang w:val="af-ZA"/>
        </w:rPr>
      </w:pPr>
    </w:p>
    <w:p w:rsidR="0013147E" w:rsidRDefault="0013147E" w:rsidP="0013147E">
      <w:pPr>
        <w:spacing w:line="276" w:lineRule="auto"/>
        <w:ind w:left="-270" w:hanging="18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ab/>
        <w:t>&lt;&lt;Գույք հետ վերցնելու 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ամրացնելու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մասին&gt;&gt;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նախագծի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ընդունումն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այլ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իրավական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ակտերում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փոփոխություններ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անհրաժեշտություն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13147E" w:rsidRDefault="0013147E" w:rsidP="0013147E">
      <w:pPr>
        <w:tabs>
          <w:tab w:val="left" w:pos="7110"/>
        </w:tabs>
        <w:spacing w:line="276" w:lineRule="auto"/>
        <w:ind w:left="-270" w:hanging="180"/>
        <w:rPr>
          <w:rFonts w:ascii="GHEA Grapalat" w:hAnsi="GHEA Grapalat"/>
          <w:bCs/>
          <w:lang w:val="af-ZA"/>
        </w:rPr>
      </w:pPr>
    </w:p>
    <w:p w:rsidR="0013147E" w:rsidRDefault="0013147E" w:rsidP="0013147E">
      <w:pPr>
        <w:tabs>
          <w:tab w:val="left" w:pos="7110"/>
        </w:tabs>
        <w:spacing w:line="276" w:lineRule="auto"/>
        <w:ind w:left="-270" w:hanging="180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af-ZA"/>
        </w:rPr>
        <w:t xml:space="preserve">                                                   </w:t>
      </w:r>
    </w:p>
    <w:p w:rsidR="00260035" w:rsidRPr="00260035" w:rsidRDefault="00260035" w:rsidP="0013147E">
      <w:pPr>
        <w:tabs>
          <w:tab w:val="left" w:pos="7110"/>
        </w:tabs>
        <w:spacing w:line="276" w:lineRule="auto"/>
        <w:ind w:left="-270" w:hanging="180"/>
        <w:rPr>
          <w:rFonts w:ascii="GHEA Grapalat" w:hAnsi="GHEA Grapalat"/>
          <w:bCs/>
          <w:lang w:val="hy-AM"/>
        </w:rPr>
      </w:pPr>
    </w:p>
    <w:p w:rsidR="0013147E" w:rsidRDefault="0013147E" w:rsidP="0013147E">
      <w:pPr>
        <w:tabs>
          <w:tab w:val="left" w:pos="7110"/>
        </w:tabs>
        <w:spacing w:line="276" w:lineRule="auto"/>
        <w:ind w:left="-270" w:hanging="180"/>
        <w:jc w:val="center"/>
        <w:rPr>
          <w:rFonts w:ascii="GHEA Grapalat" w:hAnsi="GHEA Grapalat"/>
          <w:b/>
          <w:bCs/>
          <w:lang w:val="af-ZA"/>
        </w:rPr>
      </w:pPr>
      <w:r w:rsidRPr="00403E1F">
        <w:rPr>
          <w:rFonts w:ascii="GHEA Grapalat" w:hAnsi="GHEA Grapalat"/>
          <w:b/>
          <w:bCs/>
          <w:lang w:val="hy-AM"/>
        </w:rPr>
        <w:t>ՏԵՂԵԿԱՆՔ</w:t>
      </w:r>
    </w:p>
    <w:p w:rsidR="0013147E" w:rsidRDefault="0013147E" w:rsidP="0013147E">
      <w:pPr>
        <w:tabs>
          <w:tab w:val="left" w:pos="7110"/>
        </w:tabs>
        <w:spacing w:line="276" w:lineRule="auto"/>
        <w:ind w:left="-270" w:hanging="180"/>
        <w:rPr>
          <w:rFonts w:ascii="GHEA Grapalat" w:hAnsi="GHEA Grapalat"/>
          <w:b/>
          <w:bCs/>
          <w:lang w:val="af-ZA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&lt;&lt;</w:t>
      </w:r>
      <w:r w:rsidRPr="00403E1F">
        <w:rPr>
          <w:rFonts w:ascii="GHEA Grapalat" w:hAnsi="GHEA Grapalat"/>
          <w:b/>
          <w:bCs/>
          <w:lang w:val="hy-AM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403E1F">
        <w:rPr>
          <w:rFonts w:ascii="GHEA Grapalat" w:hAnsi="GHEA Grapalat"/>
          <w:b/>
          <w:bCs/>
          <w:lang w:val="hy-AM"/>
        </w:rPr>
        <w:t>ՀԵՏ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403E1F">
        <w:rPr>
          <w:rFonts w:ascii="GHEA Grapalat" w:hAnsi="GHEA Grapalat"/>
          <w:b/>
          <w:bCs/>
          <w:lang w:val="hy-AM"/>
        </w:rPr>
        <w:t>ՎԵՐՑՆԵԼՈՒ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403E1F">
        <w:rPr>
          <w:rFonts w:ascii="GHEA Grapalat" w:hAnsi="GHEA Grapalat"/>
          <w:b/>
          <w:bCs/>
          <w:lang w:val="hy-AM"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403E1F">
        <w:rPr>
          <w:rFonts w:ascii="GHEA Grapalat" w:hAnsi="GHEA Grapalat"/>
          <w:b/>
          <w:bCs/>
          <w:lang w:val="hy-AM"/>
        </w:rPr>
        <w:t>ԱՄՐԱՑՆԵԼՈՒ</w:t>
      </w:r>
      <w:r>
        <w:rPr>
          <w:rFonts w:ascii="Courier New" w:hAnsi="Courier New" w:cs="Courier New"/>
          <w:b/>
          <w:bCs/>
          <w:lang w:val="af-ZA"/>
        </w:rPr>
        <w:t> </w:t>
      </w:r>
      <w:r w:rsidRPr="00403E1F"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  <w:lang w:val="af-ZA"/>
        </w:rPr>
        <w:t>&gt;&gt;</w:t>
      </w: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13147E" w:rsidRDefault="0013147E" w:rsidP="0013147E">
      <w:pPr>
        <w:spacing w:line="276" w:lineRule="auto"/>
        <w:ind w:left="-270" w:hanging="180"/>
        <w:rPr>
          <w:rFonts w:ascii="GHEA Grapalat" w:hAnsi="GHEA Grapalat"/>
          <w:bCs/>
          <w:lang w:val="af-ZA"/>
        </w:rPr>
      </w:pPr>
    </w:p>
    <w:p w:rsidR="0013147E" w:rsidRDefault="0013147E" w:rsidP="0013147E">
      <w:pPr>
        <w:spacing w:line="276" w:lineRule="auto"/>
        <w:ind w:left="-270" w:hanging="18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ab/>
        <w:t>&lt;&lt;Գույք</w:t>
      </w:r>
      <w:r>
        <w:rPr>
          <w:rFonts w:ascii="GHEA Grapalat" w:hAnsi="GHEA Grapalat"/>
          <w:bCs/>
          <w:lang w:val="af-ZA"/>
        </w:rPr>
        <w:t xml:space="preserve"> հետ վերցնելու և </w:t>
      </w:r>
      <w:r>
        <w:rPr>
          <w:rFonts w:ascii="GHEA Grapalat" w:hAnsi="GHEA Grapalat"/>
          <w:bCs/>
          <w:lang w:val="hy-AM"/>
        </w:rPr>
        <w:t>ամրացնելու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մասին&gt;&gt;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նախագծի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ընդունման և նշված տրանսպորտային միջոցների օտարման արդյունքում հնարավոր կլինի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պետական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բյուջե ապահովել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դրամական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մուտքեր</w:t>
      </w:r>
      <w:r>
        <w:rPr>
          <w:rFonts w:ascii="GHEA Grapalat" w:hAnsi="GHEA Grapalat"/>
          <w:bCs/>
          <w:lang w:val="af-ZA"/>
        </w:rPr>
        <w:t>:</w:t>
      </w:r>
    </w:p>
    <w:p w:rsidR="0013147E" w:rsidRDefault="0013147E" w:rsidP="0013147E">
      <w:pPr>
        <w:tabs>
          <w:tab w:val="left" w:pos="7110"/>
        </w:tabs>
        <w:ind w:left="-270" w:right="-90" w:hanging="180"/>
        <w:jc w:val="center"/>
        <w:rPr>
          <w:rFonts w:ascii="GHEA Grapalat" w:hAnsi="GHEA Grapalat"/>
          <w:b/>
          <w:lang w:val="hy-AM"/>
        </w:rPr>
      </w:pPr>
    </w:p>
    <w:p w:rsidR="00260035" w:rsidRDefault="00260035" w:rsidP="0013147E">
      <w:pPr>
        <w:tabs>
          <w:tab w:val="left" w:pos="7110"/>
        </w:tabs>
        <w:ind w:left="-270" w:right="-90" w:hanging="180"/>
        <w:jc w:val="center"/>
        <w:rPr>
          <w:rFonts w:ascii="GHEA Grapalat" w:hAnsi="GHEA Grapalat"/>
          <w:b/>
          <w:lang w:val="hy-AM"/>
        </w:rPr>
      </w:pPr>
    </w:p>
    <w:p w:rsidR="00260035" w:rsidRDefault="00260035" w:rsidP="0013147E">
      <w:pPr>
        <w:tabs>
          <w:tab w:val="left" w:pos="7110"/>
        </w:tabs>
        <w:ind w:left="-270" w:right="-90" w:hanging="180"/>
        <w:jc w:val="center"/>
        <w:rPr>
          <w:rFonts w:ascii="GHEA Grapalat" w:hAnsi="GHEA Grapalat"/>
          <w:b/>
          <w:lang w:val="hy-AM"/>
        </w:rPr>
      </w:pPr>
    </w:p>
    <w:p w:rsidR="0013147E" w:rsidRDefault="0013147E" w:rsidP="0013147E">
      <w:pPr>
        <w:tabs>
          <w:tab w:val="left" w:pos="7110"/>
        </w:tabs>
        <w:ind w:left="-270" w:right="-90" w:hanging="18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13147E" w:rsidRDefault="0013147E" w:rsidP="0013147E">
      <w:pPr>
        <w:tabs>
          <w:tab w:val="left" w:pos="7110"/>
        </w:tabs>
        <w:ind w:left="-270" w:right="-90" w:hanging="180"/>
        <w:jc w:val="center"/>
        <w:rPr>
          <w:rFonts w:ascii="GHEA Grapalat" w:hAnsi="GHEA Grapalat"/>
          <w:b/>
          <w:lang w:val="hy-AM"/>
        </w:rPr>
      </w:pPr>
    </w:p>
    <w:p w:rsidR="0013147E" w:rsidRDefault="0013147E" w:rsidP="0013147E">
      <w:pPr>
        <w:spacing w:line="276" w:lineRule="auto"/>
        <w:ind w:left="-270" w:hanging="18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&lt;&lt;</w:t>
      </w:r>
      <w:r>
        <w:rPr>
          <w:rFonts w:ascii="GHEA Grapalat" w:hAnsi="GHEA Grapalat"/>
          <w:b/>
          <w:bCs/>
          <w:lang w:val="hy-AM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ՀԵՏ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ՎԵՐՑՆԵԼՈՒ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ԱՄՐԱՑՆԵԼՈՒ</w:t>
      </w:r>
      <w:r>
        <w:rPr>
          <w:rFonts w:ascii="Courier New" w:hAnsi="Courier New" w:cs="Courier New"/>
          <w:b/>
          <w:bCs/>
          <w:lang w:val="af-ZA"/>
        </w:rPr>
        <w:t> </w:t>
      </w:r>
      <w:r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  <w:lang w:val="af-ZA"/>
        </w:rPr>
        <w:t>&gt;&gt;</w:t>
      </w:r>
    </w:p>
    <w:p w:rsidR="0013147E" w:rsidRDefault="0013147E" w:rsidP="0013147E">
      <w:pPr>
        <w:ind w:left="-270" w:right="-90" w:hanging="18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13147E" w:rsidRDefault="0013147E" w:rsidP="0013147E">
      <w:pPr>
        <w:ind w:left="-270" w:right="-90" w:hanging="18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13147E" w:rsidRDefault="0013147E" w:rsidP="0013147E">
      <w:pPr>
        <w:ind w:left="-270" w:right="-90" w:hanging="18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</w:p>
    <w:p w:rsidR="0013147E" w:rsidRDefault="0013147E" w:rsidP="0013147E">
      <w:pPr>
        <w:ind w:left="-270" w:right="-90" w:hanging="18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     &lt;&lt;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կառավարչական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հիմնարկների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օրենքը</w:t>
      </w:r>
      <w:proofErr w:type="spellEnd"/>
      <w:r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fr-FR"/>
        </w:rPr>
        <w:t xml:space="preserve"> </w:t>
      </w:r>
    </w:p>
    <w:p w:rsidR="0013147E" w:rsidRDefault="0013147E" w:rsidP="0013147E">
      <w:pPr>
        <w:ind w:left="-270" w:right="-90" w:hanging="18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lang w:val="af-ZA"/>
        </w:rPr>
        <w:t xml:space="preserve">     &lt;&lt;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 w:cs="Arial Unicode"/>
          <w:bCs/>
        </w:rPr>
        <w:t>ՀՀ</w:t>
      </w:r>
      <w:r>
        <w:rPr>
          <w:rFonts w:ascii="GHEA Grapalat" w:hAnsi="GHEA Grapalat" w:cs="Arial Unicode"/>
          <w:bCs/>
          <w:lang w:val="af-ZA"/>
        </w:rPr>
        <w:t xml:space="preserve"> </w:t>
      </w:r>
      <w:r>
        <w:rPr>
          <w:rFonts w:ascii="GHEA Grapalat" w:hAnsi="GHEA Grapalat" w:cs="Arial Unicode"/>
          <w:bCs/>
        </w:rPr>
        <w:t>օր</w:t>
      </w:r>
      <w:proofErr w:type="spellStart"/>
      <w:r>
        <w:rPr>
          <w:rFonts w:ascii="GHEA Grapalat" w:hAnsi="GHEA Grapalat" w:cs="Arial Unicode"/>
          <w:bCs/>
          <w:lang w:val="en-US"/>
        </w:rPr>
        <w:t>ենքը</w:t>
      </w:r>
      <w:proofErr w:type="spellEnd"/>
      <w:r>
        <w:rPr>
          <w:rFonts w:ascii="GHEA Grapalat" w:hAnsi="GHEA Grapalat" w:cs="Arial Unicode"/>
          <w:bCs/>
          <w:lang w:val="af-ZA"/>
        </w:rPr>
        <w:t>:</w:t>
      </w:r>
    </w:p>
    <w:p w:rsidR="0013147E" w:rsidRDefault="0013147E" w:rsidP="0013147E">
      <w:pPr>
        <w:ind w:left="-270" w:hanging="18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                                                      </w:t>
      </w:r>
    </w:p>
    <w:p w:rsidR="0013147E" w:rsidRDefault="0013147E" w:rsidP="0013147E">
      <w:pPr>
        <w:ind w:left="-270" w:right="-284" w:hanging="180"/>
        <w:rPr>
          <w:rFonts w:ascii="GHEA Grapalat" w:hAnsi="GHEA Grapalat" w:cs="GHEA Grapalat"/>
          <w:b/>
          <w:szCs w:val="20"/>
          <w:u w:val="single"/>
          <w:lang w:val="af-ZA"/>
        </w:rPr>
      </w:pPr>
    </w:p>
    <w:p w:rsidR="0013147E" w:rsidRPr="004D7981" w:rsidRDefault="0013147E" w:rsidP="0013147E">
      <w:pPr>
        <w:ind w:left="-270" w:right="-284" w:hanging="180"/>
        <w:rPr>
          <w:rFonts w:ascii="GHEA Grapalat" w:hAnsi="GHEA Grapalat" w:cs="GHEA Grapalat"/>
          <w:b/>
          <w:szCs w:val="20"/>
          <w:u w:val="single"/>
          <w:lang w:val="af-ZA"/>
        </w:rPr>
      </w:pPr>
    </w:p>
    <w:p w:rsidR="00F25D89" w:rsidRDefault="00F25D89">
      <w:pPr>
        <w:rPr>
          <w:rFonts w:ascii="Sylfaen" w:hAnsi="Sylfaen"/>
          <w:lang w:val="hy-AM"/>
        </w:rPr>
      </w:pPr>
    </w:p>
    <w:p w:rsidR="00554868" w:rsidRDefault="00554868">
      <w:pPr>
        <w:rPr>
          <w:rFonts w:ascii="Sylfaen" w:hAnsi="Sylfaen"/>
          <w:lang w:val="hy-AM"/>
        </w:rPr>
      </w:pPr>
    </w:p>
    <w:p w:rsidR="00554868" w:rsidRDefault="00554868">
      <w:pPr>
        <w:rPr>
          <w:rFonts w:ascii="Sylfaen" w:hAnsi="Sylfaen"/>
          <w:lang w:val="hy-AM"/>
        </w:rPr>
      </w:pPr>
    </w:p>
    <w:p w:rsidR="00554868" w:rsidRDefault="00554868">
      <w:pPr>
        <w:rPr>
          <w:rFonts w:ascii="Sylfaen" w:hAnsi="Sylfaen"/>
          <w:lang w:val="hy-AM"/>
        </w:rPr>
      </w:pPr>
    </w:p>
    <w:p w:rsidR="00260035" w:rsidRDefault="00260035">
      <w:pPr>
        <w:rPr>
          <w:rFonts w:ascii="Sylfaen" w:hAnsi="Sylfaen"/>
          <w:lang w:val="hy-AM"/>
        </w:rPr>
      </w:pPr>
    </w:p>
    <w:p w:rsidR="00554868" w:rsidRDefault="00554868">
      <w:pPr>
        <w:rPr>
          <w:rFonts w:ascii="Sylfaen" w:hAnsi="Sylfaen"/>
          <w:lang w:val="hy-AM"/>
        </w:rPr>
      </w:pPr>
    </w:p>
    <w:p w:rsidR="00554868" w:rsidRDefault="00554868">
      <w:pPr>
        <w:rPr>
          <w:rFonts w:ascii="Sylfaen" w:hAnsi="Sylfaen"/>
          <w:lang w:val="hy-AM"/>
        </w:rPr>
      </w:pPr>
    </w:p>
    <w:p w:rsidR="00554868" w:rsidRDefault="00554868" w:rsidP="00554868">
      <w:pPr>
        <w:spacing w:line="360" w:lineRule="auto"/>
        <w:ind w:left="3600" w:right="75" w:firstLine="720"/>
        <w:rPr>
          <w:rFonts w:ascii="GHEA Grapalat" w:hAnsi="GHEA Grapalat"/>
          <w:b/>
          <w:lang w:val="hy-AM"/>
        </w:rPr>
      </w:pPr>
      <w:r w:rsidRPr="00495B66">
        <w:rPr>
          <w:rFonts w:ascii="GHEA Grapalat" w:hAnsi="GHEA Grapalat"/>
          <w:b/>
          <w:lang w:val="hy-AM"/>
        </w:rPr>
        <w:t>ԱՄՓՈՓԱԹԵՐԹ</w:t>
      </w:r>
    </w:p>
    <w:p w:rsidR="00C617CF" w:rsidRPr="00C617CF" w:rsidRDefault="00C617CF" w:rsidP="00C617CF">
      <w:pPr>
        <w:spacing w:line="276" w:lineRule="auto"/>
        <w:ind w:left="-270" w:right="-90" w:hanging="180"/>
        <w:jc w:val="center"/>
        <w:rPr>
          <w:rFonts w:ascii="GHEA Grapalat" w:hAnsi="GHEA Grapalat"/>
          <w:b/>
          <w:lang w:val="fr-FR"/>
        </w:rPr>
      </w:pPr>
      <w:r w:rsidRPr="00554868">
        <w:rPr>
          <w:rFonts w:ascii="GHEA Grapalat" w:hAnsi="GHEA Grapalat"/>
          <w:lang w:val="ro-RO"/>
        </w:rPr>
        <w:t xml:space="preserve">  </w:t>
      </w:r>
      <w:r w:rsidR="00260035">
        <w:rPr>
          <w:rFonts w:ascii="GHEA Grapalat" w:hAnsi="GHEA Grapalat"/>
          <w:lang w:val="hy-AM"/>
        </w:rPr>
        <w:t>«</w:t>
      </w:r>
      <w:r w:rsidRPr="00C617CF">
        <w:rPr>
          <w:rFonts w:ascii="GHEA Grapalat" w:hAnsi="GHEA Grapalat" w:cs="GHEA Grapalat"/>
          <w:b/>
          <w:szCs w:val="20"/>
          <w:lang w:val="hy-AM"/>
        </w:rPr>
        <w:t>ԳՈՒՅՔ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 w:rsidRPr="00C617CF">
        <w:rPr>
          <w:rFonts w:ascii="GHEA Grapalat" w:hAnsi="GHEA Grapalat" w:cs="GHEA Grapalat"/>
          <w:b/>
          <w:szCs w:val="20"/>
          <w:lang w:val="hy-AM"/>
        </w:rPr>
        <w:t>ՀԵՏ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 w:rsidRPr="00C617CF">
        <w:rPr>
          <w:rFonts w:ascii="GHEA Grapalat" w:hAnsi="GHEA Grapalat" w:cs="GHEA Grapalat"/>
          <w:b/>
          <w:szCs w:val="20"/>
          <w:lang w:val="hy-AM"/>
        </w:rPr>
        <w:t>ՎԵՐՑՆԵԼՈՒ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 w:rsidRPr="00C617CF">
        <w:rPr>
          <w:rFonts w:ascii="GHEA Grapalat" w:hAnsi="GHEA Grapalat" w:cs="GHEA Grapalat"/>
          <w:b/>
          <w:szCs w:val="20"/>
          <w:lang w:val="hy-AM"/>
        </w:rPr>
        <w:t>ԵՎ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 w:rsidRPr="00C617CF">
        <w:rPr>
          <w:rFonts w:ascii="GHEA Grapalat" w:hAnsi="GHEA Grapalat" w:cs="GHEA Grapalat"/>
          <w:b/>
          <w:szCs w:val="20"/>
          <w:lang w:val="hy-AM"/>
        </w:rPr>
        <w:t>ԱՄՐԱՑՆԵԼՈՒ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 w:rsidRPr="00C617CF">
        <w:rPr>
          <w:rFonts w:ascii="GHEA Grapalat" w:hAnsi="GHEA Grapalat" w:cs="GHEA Grapalat"/>
          <w:b/>
          <w:szCs w:val="20"/>
          <w:lang w:val="hy-AM"/>
        </w:rPr>
        <w:t>ՄԱՍԻՆ</w:t>
      </w:r>
      <w:r w:rsidR="00260035">
        <w:rPr>
          <w:rFonts w:ascii="GHEA Grapalat" w:hAnsi="GHEA Grapalat" w:cs="GHEA Grapalat"/>
          <w:b/>
          <w:szCs w:val="20"/>
          <w:lang w:val="hy-AM"/>
        </w:rPr>
        <w:t xml:space="preserve">» </w:t>
      </w:r>
      <w:r w:rsidR="00260035" w:rsidRPr="00260035">
        <w:rPr>
          <w:rFonts w:ascii="GHEA Grapalat" w:hAnsi="GHEA Grapalat" w:cs="GHEA Grapalat"/>
          <w:b/>
          <w:szCs w:val="20"/>
          <w:lang w:val="hy-AM"/>
        </w:rPr>
        <w:t>ՀՀ ԿԱՌԱՎԱՐՈՒԹՅԱՆ ՈՐՈՇՄԱՆ ՆԱԽԱԳԾԻ ԸՆԴՈՒՆՄԱՆ ԿԱՊԱԿՑՈՒԹՅԱՄԲ ՇԱՀԱԳՐԳԻՌ ՄԱՐՄԻՆՆԵՐԻ ԿՈՂՄԻՑ ՍՏԱՑՎԱԾ ԱՌԱՋԱՐԿՈՒԹՅՈՒՆՆԵՐԻ ՈՒ ԴԻՏՈՂՈՒԹՅՈՒՆՆԵՐԻ ՎԵՐԱԲԵՐՅԱԼ</w:t>
      </w:r>
    </w:p>
    <w:tbl>
      <w:tblPr>
        <w:tblpPr w:leftFromText="180" w:rightFromText="180" w:vertAnchor="text" w:horzAnchor="margin" w:tblpY="11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394"/>
        <w:gridCol w:w="2835"/>
      </w:tblGrid>
      <w:tr w:rsidR="00C617CF" w:rsidRPr="00554868" w:rsidTr="00C617C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554868">
            <w:pPr>
              <w:ind w:right="274"/>
              <w:jc w:val="center"/>
              <w:rPr>
                <w:rFonts w:ascii="GHEA Grapalat" w:hAnsi="GHEA Grapalat" w:cs="Times New Roman"/>
                <w:sz w:val="20"/>
                <w:szCs w:val="20"/>
                <w:lang w:val="ro-RO"/>
              </w:rPr>
            </w:pPr>
            <w:proofErr w:type="spellStart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>Առարկության</w:t>
            </w:r>
            <w:proofErr w:type="spellEnd"/>
            <w:r w:rsidRPr="00554868">
              <w:rPr>
                <w:rFonts w:ascii="GHEA Grapalat" w:hAnsi="GHEA Grapalat" w:cs="Times New Roman"/>
                <w:sz w:val="20"/>
                <w:szCs w:val="20"/>
                <w:lang w:val="ro-RO"/>
              </w:rPr>
              <w:t>,</w:t>
            </w:r>
          </w:p>
          <w:p w:rsidR="00C617CF" w:rsidRPr="00554868" w:rsidRDefault="00C617CF" w:rsidP="00554868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proofErr w:type="spellStart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>ա</w:t>
            </w:r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ռաջարկության</w:t>
            </w:r>
            <w:proofErr w:type="spellEnd"/>
            <w:r w:rsidRPr="00554868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հեղինակը</w:t>
            </w:r>
            <w:proofErr w:type="spellEnd"/>
            <w:r w:rsidRPr="00554868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C617CF" w:rsidRPr="00554868" w:rsidRDefault="00C617CF" w:rsidP="00554868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գրության</w:t>
            </w:r>
            <w:proofErr w:type="spellEnd"/>
            <w:r w:rsidRPr="00554868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ստացման</w:t>
            </w:r>
            <w:proofErr w:type="spellEnd"/>
            <w:r w:rsidRPr="00554868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ամսաթիվը</w:t>
            </w:r>
            <w:proofErr w:type="spellEnd"/>
            <w:r w:rsidRPr="00554868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գրության</w:t>
            </w:r>
            <w:proofErr w:type="spellEnd"/>
            <w:r w:rsidRPr="00554868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համարը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554868">
            <w:pPr>
              <w:ind w:right="274"/>
              <w:jc w:val="center"/>
              <w:rPr>
                <w:rFonts w:ascii="GHEA Grapalat" w:hAnsi="GHEA Grapalat" w:cs="Times New Roman"/>
                <w:sz w:val="20"/>
                <w:szCs w:val="20"/>
                <w:lang w:val="en-GB"/>
              </w:rPr>
            </w:pPr>
            <w:proofErr w:type="spellStart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>Առարկության</w:t>
            </w:r>
            <w:proofErr w:type="spellEnd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>,</w:t>
            </w:r>
          </w:p>
          <w:p w:rsidR="00C617CF" w:rsidRPr="00554868" w:rsidRDefault="00C617CF" w:rsidP="00554868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proofErr w:type="spellStart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>առաջարկության</w:t>
            </w:r>
            <w:proofErr w:type="spellEnd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4868">
              <w:rPr>
                <w:rFonts w:ascii="GHEA Grapalat" w:hAnsi="GHEA Grapalat" w:cs="Times New Roman"/>
                <w:sz w:val="20"/>
                <w:szCs w:val="20"/>
                <w:lang w:val="en-GB"/>
              </w:rPr>
              <w:t>բովանդակությունը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554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proofErr w:type="spellStart"/>
            <w:r w:rsidRPr="00554868">
              <w:rPr>
                <w:rFonts w:ascii="GHEA Grapalat" w:hAnsi="GHEA Grapalat"/>
                <w:sz w:val="20"/>
                <w:szCs w:val="20"/>
                <w:lang w:val="en-GB"/>
              </w:rPr>
              <w:t>Եզրակացություն</w:t>
            </w:r>
            <w:proofErr w:type="spellEnd"/>
          </w:p>
        </w:tc>
      </w:tr>
      <w:tr w:rsidR="00C617CF" w:rsidRPr="00554868" w:rsidTr="00C617CF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554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55486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554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55486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554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554868">
              <w:rPr>
                <w:rFonts w:ascii="GHEA Grapalat" w:hAnsi="GHEA Grapalat" w:cs="Times Armenian"/>
                <w:lang w:val="ro-RO"/>
              </w:rPr>
              <w:t>3</w:t>
            </w:r>
          </w:p>
        </w:tc>
      </w:tr>
      <w:tr w:rsidR="002C6B3C" w:rsidRPr="002C6B3C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C" w:rsidRDefault="002C6B3C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Ազգային ժողովի աշխատակազմ</w:t>
            </w:r>
          </w:p>
          <w:p w:rsidR="002C6B3C" w:rsidRDefault="002C6B3C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22.12.2017</w:t>
            </w:r>
          </w:p>
          <w:p w:rsidR="002C6B3C" w:rsidRPr="002C6B3C" w:rsidRDefault="002C6B3C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C6B3C">
              <w:rPr>
                <w:rFonts w:ascii="GHEA Grapalat" w:hAnsi="GHEA Grapalat"/>
                <w:sz w:val="20"/>
                <w:szCs w:val="16"/>
                <w:lang w:val="hy-AM"/>
              </w:rPr>
              <w:t>ՖՀՀՎ.2/1141-17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C" w:rsidRPr="002C6B3C" w:rsidRDefault="002C6B3C" w:rsidP="002C6B3C">
            <w:pPr>
              <w:spacing w:line="276" w:lineRule="auto"/>
              <w:ind w:firstLine="426"/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 w:rsidRPr="002C6B3C">
              <w:rPr>
                <w:rFonts w:ascii="GHEA Grapalat" w:hAnsi="GHEA Grapalat"/>
                <w:sz w:val="20"/>
                <w:lang w:val="hy-AM" w:eastAsia="en-US"/>
              </w:rPr>
              <w:t xml:space="preserve">Ձեզ ենք ներկայացնում ՀՀ Ազգային ժողովի աշխատակազմի կրճատման ենթակա տրանսպորտային միջոցների վերաբերյալ տեղեկատվություն: </w:t>
            </w:r>
          </w:p>
          <w:p w:rsidR="002C6B3C" w:rsidRPr="002C6B3C" w:rsidRDefault="002C6B3C" w:rsidP="002C6B3C">
            <w:pPr>
              <w:spacing w:line="276" w:lineRule="auto"/>
              <w:ind w:firstLine="426"/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 w:rsidRPr="002C6B3C">
              <w:rPr>
                <w:rFonts w:ascii="GHEA Grapalat" w:hAnsi="GHEA Grapalat"/>
                <w:sz w:val="20"/>
                <w:lang w:val="hy-AM" w:eastAsia="en-US"/>
              </w:rPr>
              <w:t xml:space="preserve">Միաժամանակ հայտնում ենք, որ </w:t>
            </w:r>
            <w:r w:rsidRPr="002C6B3C">
              <w:rPr>
                <w:rFonts w:ascii="GHEA Grapalat" w:hAnsi="GHEA Grapalat" w:cs="Arial Armenian"/>
                <w:sz w:val="20"/>
                <w:lang w:val="hy-AM" w:eastAsia="en-US"/>
              </w:rPr>
              <w:t>«</w:t>
            </w:r>
            <w:r w:rsidRPr="002C6B3C">
              <w:rPr>
                <w:rFonts w:ascii="GHEA Grapalat" w:hAnsi="GHEA Grapalat"/>
                <w:sz w:val="20"/>
                <w:lang w:val="hy-AM" w:eastAsia="en-US"/>
              </w:rPr>
              <w:t>ԳԱԶ-3102</w:t>
            </w:r>
            <w:r w:rsidRPr="002C6B3C">
              <w:rPr>
                <w:rFonts w:ascii="GHEA Grapalat" w:hAnsi="GHEA Grapalat" w:cs="Arial Armenian"/>
                <w:sz w:val="20"/>
                <w:lang w:val="hy-AM" w:eastAsia="en-US"/>
              </w:rPr>
              <w:t>»</w:t>
            </w:r>
            <w:r w:rsidRPr="002C6B3C">
              <w:rPr>
                <w:rFonts w:ascii="GHEA Grapalat" w:hAnsi="GHEA Grapalat"/>
                <w:sz w:val="20"/>
                <w:lang w:val="hy-AM" w:eastAsia="en-US"/>
              </w:rPr>
              <w:t xml:space="preserve"> մակնիշի, 078 HH 01 պետհամարանիշի և </w:t>
            </w:r>
            <w:r w:rsidRPr="002C6B3C">
              <w:rPr>
                <w:rFonts w:ascii="GHEA Grapalat" w:hAnsi="GHEA Grapalat" w:cs="Arial Armenian"/>
                <w:sz w:val="20"/>
                <w:lang w:val="hy-AM" w:eastAsia="en-US"/>
              </w:rPr>
              <w:t>«</w:t>
            </w:r>
            <w:r w:rsidRPr="002C6B3C">
              <w:rPr>
                <w:rFonts w:ascii="GHEA Grapalat" w:hAnsi="GHEA Grapalat"/>
                <w:sz w:val="20"/>
                <w:lang w:val="hy-AM" w:eastAsia="en-US"/>
              </w:rPr>
              <w:t>ՊԵԺՈ 406</w:t>
            </w:r>
            <w:r w:rsidRPr="002C6B3C">
              <w:rPr>
                <w:rFonts w:ascii="GHEA Grapalat" w:hAnsi="GHEA Grapalat" w:cs="Arial Armenian"/>
                <w:sz w:val="20"/>
                <w:lang w:val="hy-AM" w:eastAsia="en-US"/>
              </w:rPr>
              <w:t>»</w:t>
            </w:r>
            <w:r w:rsidRPr="002C6B3C">
              <w:rPr>
                <w:rFonts w:ascii="GHEA Grapalat" w:hAnsi="GHEA Grapalat"/>
                <w:sz w:val="20"/>
                <w:lang w:val="hy-AM" w:eastAsia="en-US"/>
              </w:rPr>
              <w:t xml:space="preserve"> մակնիշի, 077 HH 01 պետհամարանիշի ավտոմեքենաների տեխնիկական անձնագրերի պատճեները բացակայում են (գտնվում են ճանապարհային ոստիկանությունում), քանի որ չեն շահագործվում և ապահովագրված չեն:</w:t>
            </w:r>
          </w:p>
          <w:p w:rsidR="002C6B3C" w:rsidRPr="00C617CF" w:rsidRDefault="002C6B3C" w:rsidP="002C6B3C">
            <w:pPr>
              <w:spacing w:line="276" w:lineRule="auto"/>
              <w:ind w:firstLine="426"/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 w:rsidRPr="002C6B3C">
              <w:rPr>
                <w:rFonts w:ascii="GHEA Grapalat" w:hAnsi="GHEA Grapalat"/>
                <w:sz w:val="20"/>
                <w:lang w:val="hy-AM" w:eastAsia="en-US"/>
              </w:rPr>
              <w:t>Կից ներկայացնում ենք կրճատման ենթակա տրանսպորտային միջոցների ցանկը և դրանց տեխնիկական անձնագրերի պատճեները: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3C" w:rsidRPr="00C617CF" w:rsidRDefault="002C6B3C" w:rsidP="00C617CF">
            <w:pPr>
              <w:jc w:val="both"/>
              <w:rPr>
                <w:rFonts w:ascii="GHEA Grapalat" w:hAnsi="GHEA Grapalat" w:cs="Times New Roman"/>
                <w:sz w:val="20"/>
                <w:szCs w:val="16"/>
                <w:lang w:val="hy-AM"/>
              </w:rPr>
            </w:pPr>
            <w:r w:rsidRPr="002C6B3C">
              <w:rPr>
                <w:rFonts w:ascii="GHEA Grapalat" w:hAnsi="GHEA Grapalat" w:cs="Times New Roman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4D6609" w:rsidRPr="004D6609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9" w:rsidRDefault="004D6609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սահմանադրական դատարան</w:t>
            </w:r>
          </w:p>
          <w:p w:rsidR="004D6609" w:rsidRDefault="004D6609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25.12.2017</w:t>
            </w:r>
          </w:p>
          <w:p w:rsidR="004D6609" w:rsidRPr="004D6609" w:rsidRDefault="004D6609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D6609">
              <w:rPr>
                <w:rFonts w:ascii="GHEA Grapalat" w:hAnsi="GHEA Grapalat"/>
                <w:sz w:val="20"/>
                <w:szCs w:val="16"/>
              </w:rPr>
              <w:t>Ա-902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9" w:rsidRPr="00C617CF" w:rsidRDefault="004D6609" w:rsidP="00C617CF">
            <w:pPr>
              <w:spacing w:line="276" w:lineRule="auto"/>
              <w:ind w:firstLine="426"/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Կից ներկայացնում ենք պահանջվող տեղեկատվությունը: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09" w:rsidRPr="00C617CF" w:rsidRDefault="004D6609" w:rsidP="00C617CF">
            <w:pPr>
              <w:jc w:val="both"/>
              <w:rPr>
                <w:rFonts w:ascii="GHEA Grapalat" w:hAnsi="GHEA Grapalat" w:cs="Times New Roman"/>
                <w:sz w:val="20"/>
                <w:szCs w:val="16"/>
                <w:lang w:val="hy-AM"/>
              </w:rPr>
            </w:pPr>
            <w:r w:rsidRPr="004D6609">
              <w:rPr>
                <w:rFonts w:ascii="GHEA Grapalat" w:hAnsi="GHEA Grapalat" w:cs="Times New Roman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C617CF" w:rsidRPr="0055486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af-ZA"/>
              </w:rPr>
              <w:t>ՀՀ քաղաքացիական ծառայության խորհուրդ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21.12.2017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01/12/4/3133-17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C617CF">
            <w:pPr>
              <w:spacing w:line="276" w:lineRule="auto"/>
              <w:ind w:firstLine="426"/>
              <w:jc w:val="both"/>
              <w:rPr>
                <w:rFonts w:ascii="GHEA Grapalat" w:hAnsi="GHEA Grapalat"/>
                <w:sz w:val="20"/>
                <w:lang w:val="hy-AM" w:eastAsia="en-US"/>
              </w:rPr>
            </w:pPr>
            <w:r w:rsidRPr="00C617CF">
              <w:rPr>
                <w:rFonts w:ascii="GHEA Grapalat" w:hAnsi="GHEA Grapalat"/>
                <w:sz w:val="20"/>
                <w:lang w:val="hy-AM" w:eastAsia="en-US"/>
              </w:rPr>
              <w:t>Ներկայացնում եմ Հայաստանի Հանրապետության քաղաքացիական ծառայության խորհրդին հատկացված՝ կրճատման ենթակա տրանսպորտային միջոցի վերաբերյալ տեղեկատվությունն ըստ պահանջվող ձևի՝ կցելով նաև տրանսպորտային միջոցի տեխնիկական անձնագրի պատճենը:</w:t>
            </w:r>
          </w:p>
          <w:p w:rsidR="00C617CF" w:rsidRPr="00C617CF" w:rsidRDefault="00C617CF" w:rsidP="00554868">
            <w:pPr>
              <w:keepNext/>
              <w:jc w:val="both"/>
              <w:outlineLvl w:val="0"/>
              <w:rPr>
                <w:rFonts w:ascii="GHEA Grapalat" w:hAnsi="GHEA Grapalat" w:cs="Times Armenia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C617CF">
            <w:pPr>
              <w:jc w:val="both"/>
              <w:rPr>
                <w:rFonts w:ascii="GHEA Grapalat" w:hAnsi="GHEA Grapalat" w:cs="Times New Roman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 w:cs="Times New Roman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C617CF" w:rsidRPr="0055486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lastRenderedPageBreak/>
              <w:t>ՀՀ մշակույթի նախարարություն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21.12.2017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01/7.1/7802-17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C617CF">
            <w:pPr>
              <w:keepNext/>
              <w:spacing w:line="276" w:lineRule="auto"/>
              <w:jc w:val="both"/>
              <w:outlineLvl w:val="0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Ն</w:t>
            </w:r>
            <w:r w:rsidRPr="00C617CF">
              <w:rPr>
                <w:rFonts w:ascii="GHEA Grapalat" w:hAnsi="GHEA Grapalat"/>
                <w:sz w:val="20"/>
                <w:lang w:val="hy-AM" w:eastAsia="en-US"/>
              </w:rPr>
              <w:t>երկայացնում ենք   ՀՀ մշա-կույթի նախարարության ծառայողական ավտոմեքենաների սահմանաքանակից  կրճատման ենթակա տրանսպորտային միջոցի վերաբերյալ տեղեկույթ՝ ըստ կից ներկայացված ձևաչափի: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554868" w:rsidRDefault="00C617CF" w:rsidP="00C617CF">
            <w:pPr>
              <w:jc w:val="both"/>
              <w:rPr>
                <w:rFonts w:ascii="GHEA Grapalat" w:hAnsi="GHEA Grapalat" w:cs="Times New Roman"/>
                <w:sz w:val="16"/>
                <w:szCs w:val="16"/>
                <w:lang w:val="ro-RO"/>
              </w:rPr>
            </w:pPr>
            <w:r w:rsidRPr="00C617CF">
              <w:rPr>
                <w:rFonts w:ascii="GHEA Grapalat" w:hAnsi="GHEA Grapalat" w:cs="Times New Roman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D30360" w:rsidRPr="00D30360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0" w:rsidRDefault="00D30360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 xml:space="preserve">ՀՀ </w:t>
            </w:r>
            <w:r>
              <w:rPr>
                <w:rFonts w:ascii="Sylfaen" w:hAnsi="Sylfaen"/>
              </w:rPr>
              <w:t xml:space="preserve"> </w:t>
            </w:r>
            <w:r w:rsidRPr="00D30360">
              <w:rPr>
                <w:rFonts w:ascii="GHEA Grapalat" w:hAnsi="GHEA Grapalat"/>
                <w:sz w:val="20"/>
                <w:szCs w:val="16"/>
                <w:lang w:val="hy-AM"/>
              </w:rPr>
              <w:t>աշխատանքի և սոցիալական հարցերի նախարարություն</w:t>
            </w:r>
          </w:p>
          <w:p w:rsidR="00D30360" w:rsidRDefault="00D30360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22.12.2017</w:t>
            </w:r>
          </w:p>
          <w:p w:rsidR="00D30360" w:rsidRDefault="00D30360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30360">
              <w:rPr>
                <w:rFonts w:ascii="GHEA Grapalat" w:hAnsi="GHEA Grapalat"/>
                <w:sz w:val="20"/>
                <w:szCs w:val="16"/>
                <w:lang w:val="hy-AM"/>
              </w:rPr>
              <w:t>ԱԱ/ԿԲ/13584-17</w:t>
            </w:r>
          </w:p>
          <w:p w:rsidR="00D30360" w:rsidRDefault="00D30360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0" w:rsidRPr="00495B66" w:rsidRDefault="00D30360" w:rsidP="00495B66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30360">
              <w:rPr>
                <w:rFonts w:ascii="GHEA Grapalat" w:hAnsi="GHEA Grapalat"/>
                <w:sz w:val="20"/>
                <w:szCs w:val="16"/>
                <w:lang w:val="hy-AM"/>
              </w:rPr>
              <w:t>Ձեզ եմ տրամադրում ՀՀ աշխատանքի և սոցիալական հարցերի նախարարության կրճատման ենթակա տրանսպորտային միջոցի վերաբերյալ տեղեկատվությունը՝ պահանջվող ձևաչափով։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60" w:rsidRDefault="00D30360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30360">
              <w:rPr>
                <w:rFonts w:ascii="GHEA Grapalat" w:hAnsi="GHEA Grapalat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D43012" w:rsidRPr="00B33B59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12" w:rsidRDefault="00D43012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առողջապահության նախարարություն</w:t>
            </w:r>
          </w:p>
          <w:p w:rsidR="00D43012" w:rsidRDefault="00D43012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26.12.2017</w:t>
            </w:r>
          </w:p>
          <w:p w:rsidR="00D43012" w:rsidRDefault="00D43012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>ԼԱ/06.1/16021-17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12" w:rsidRPr="00D43012" w:rsidRDefault="00D43012" w:rsidP="00D43012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>Հայաստանի Հանրապետության կառավարության 2005 թվականի փետրվարի 17-ի N194-Ն որոշմամբ Հայաստանի Հանրապետության առողջապահության նախարարության ավտոմեքենաների սահմանաքանակը 21 է, որից` 9-ը ծառայողական, 12-ը սպասարկող:</w:t>
            </w:r>
          </w:p>
          <w:p w:rsidR="00D43012" w:rsidRPr="00D43012" w:rsidRDefault="00D43012" w:rsidP="00D43012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         Առաջարկում եմ.</w:t>
            </w:r>
          </w:p>
          <w:p w:rsidR="00D43012" w:rsidRPr="00D43012" w:rsidRDefault="00D43012" w:rsidP="00D43012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        1) Հայաստանի Հանրապետության առողջապահության նախարարության  ավտոմեքենաների սահմանաքանակը սահմանել 6, որից 5-ը ծառայողական, այդ թվում` 1-ը նախարարի, 3-ը նախարարի տեղակալների (համաձայն ՀՀ կառավարության 06.11.2017թ. N620-Ն որոշման, 4 նախարարի տեղակալ է,  որից մեկը հրաժարվում է ծառայողական մեքենայից) և 1-ը աշխատակազմի ղեկավարի համար, իսկ 1-ը աշխատակազմի սպասարկման համար:</w:t>
            </w:r>
          </w:p>
          <w:p w:rsidR="00D43012" w:rsidRPr="00D43012" w:rsidRDefault="00D43012" w:rsidP="00D43012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        2) 8 ավտոմեքենա Հայաստանի Հանրապետության առողջապահության նախարարության աշխատակազմի հաշվեկշռից հանձնել Հայաստանի Հանրապետության առողջապահության նախարարության առողջապահական տեսչական մարմնի հաշվեկշռին, համաձայն Հայաստանի Հանրապետության կառավարության 2017 թվականի ապրիլի 27-ի N444-Ն որոշման 5-րդ կետի 4-րդ ենթակետի:</w:t>
            </w:r>
          </w:p>
          <w:p w:rsidR="00D43012" w:rsidRPr="00495B66" w:rsidRDefault="00D43012" w:rsidP="00D43012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     3) 5 ավտոմեքենա (ցանկը կցվում է) Հայաստանի Հանրապետության առողջապահության նախարարության աշխատակազմի հաշվեկշռից հանձնել Հայաստանի Հանրապետության կառավարությանն առընթեր պետական գույքի կառավարման վարչության աշխատակազմի հաշվեկշռին` օտարման նպատակով: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12" w:rsidRDefault="00D43012" w:rsidP="00D43012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>Ներառվել է նախագծում</w:t>
            </w:r>
            <w:r>
              <w:rPr>
                <w:rFonts w:ascii="GHEA Grapalat" w:hAnsi="GHEA Grapalat"/>
                <w:sz w:val="20"/>
                <w:szCs w:val="16"/>
                <w:lang w:val="hy-AM"/>
              </w:rPr>
              <w:t>՝</w:t>
            </w: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16"/>
                <w:lang w:val="hy-AM"/>
              </w:rPr>
              <w:t>ՀՀ</w:t>
            </w: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16"/>
                <w:lang w:val="hy-AM"/>
              </w:rPr>
              <w:t>ԿԱ</w:t>
            </w:r>
            <w:r w:rsidRPr="00D43012">
              <w:rPr>
                <w:rFonts w:ascii="GHEA Grapalat" w:hAnsi="GHEA Grapalat"/>
                <w:sz w:val="20"/>
                <w:szCs w:val="16"/>
                <w:lang w:val="hy-AM"/>
              </w:rPr>
              <w:t xml:space="preserve"> պետական գույքի կառավարման վարչության աշխատակազմի</w:t>
            </w:r>
            <w:r>
              <w:rPr>
                <w:rFonts w:ascii="GHEA Grapalat" w:hAnsi="GHEA Grapalat"/>
                <w:sz w:val="20"/>
                <w:szCs w:val="16"/>
                <w:lang w:val="hy-AM"/>
              </w:rPr>
              <w:t xml:space="preserve">ն հանձնվող մեքենաների մասով </w:t>
            </w:r>
          </w:p>
        </w:tc>
      </w:tr>
      <w:tr w:rsidR="00495B66" w:rsidRPr="00495B66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66" w:rsidRDefault="00495B66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lastRenderedPageBreak/>
              <w:t>ՀՀ ԿԱ անշարժ գույքի կադաստրի պետական կոմիտե</w:t>
            </w:r>
          </w:p>
          <w:p w:rsidR="00495B66" w:rsidRDefault="00495B66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22.12.2017</w:t>
            </w:r>
          </w:p>
          <w:p w:rsidR="00495B66" w:rsidRDefault="00495B66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95B66">
              <w:rPr>
                <w:rFonts w:ascii="GHEA Grapalat" w:hAnsi="GHEA Grapalat"/>
                <w:sz w:val="20"/>
                <w:szCs w:val="16"/>
                <w:lang w:val="hy-AM"/>
              </w:rPr>
              <w:t>ՄՍ/7926-17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66" w:rsidRPr="00495B66" w:rsidRDefault="00495B66" w:rsidP="00495B66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95B66">
              <w:rPr>
                <w:rFonts w:ascii="GHEA Grapalat" w:hAnsi="GHEA Grapalat"/>
                <w:sz w:val="20"/>
                <w:szCs w:val="16"/>
                <w:lang w:val="hy-AM"/>
              </w:rPr>
              <w:t>Հայաստանի Հանրապետության կառավարությանն առընթեր անշարժ գույքի կադաստրի պետական կոմիտեի  ծառայողական ավտոմեքենաների սահմանաքանակների վերանայման, այն է` 57-ը նվազեցնել 46-ի, վերաբերյալ առաջարկություններ չունենք:</w:t>
            </w:r>
          </w:p>
          <w:p w:rsidR="00495B66" w:rsidRPr="00C617CF" w:rsidRDefault="00495B66" w:rsidP="00495B66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95B66">
              <w:rPr>
                <w:rFonts w:ascii="GHEA Grapalat" w:hAnsi="GHEA Grapalat"/>
                <w:sz w:val="20"/>
                <w:szCs w:val="16"/>
                <w:lang w:val="hy-AM"/>
              </w:rPr>
              <w:t>Միաժամանակ հայտնում ենք, որ Հայաստանի Հանրապետության կառավարությանն առընթեր անշարժ գույքի կադաստրի պետական կոմիտեի  հաշվեկշռում փաստացի հաշվառված են 46 ծառայողական ավտոմեքենաներ: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66" w:rsidRPr="00C617CF" w:rsidRDefault="00495B66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Ընդունվել է ի գիտություն</w:t>
            </w:r>
          </w:p>
        </w:tc>
      </w:tr>
      <w:tr w:rsidR="00C617CF" w:rsidRPr="0055486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Կոտայքի մարզպետարան</w:t>
            </w:r>
          </w:p>
          <w:p w:rsid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22.12.2017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01/10.1/5822-17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Ձեզ է ներկայացվում ՀՀ Կոտայքի մարզպետարանի հաշվեկշռում գտնվող կրճատման ենթակա տրանսպորտային միջոցների վերաբերյալ տեղեկատվությունը: Կից ներկայացվում են նաև այդ տրանսպորտային միջոցների տեխնիկական անձնագրերի պատճեները: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C617CF" w:rsidRPr="0055486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Default="00FD4E63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Լոռու մարզպետարան</w:t>
            </w:r>
          </w:p>
          <w:p w:rsidR="00FD4E63" w:rsidRDefault="00FD4E63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21.12.2017</w:t>
            </w:r>
          </w:p>
          <w:p w:rsidR="00FD4E63" w:rsidRPr="00C617CF" w:rsidRDefault="00FD4E63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FD4E63">
              <w:rPr>
                <w:rFonts w:ascii="GHEA Grapalat" w:hAnsi="GHEA Grapalat"/>
                <w:sz w:val="20"/>
                <w:szCs w:val="16"/>
                <w:lang w:val="hy-AM"/>
              </w:rPr>
              <w:t>101/109.4/6522-17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FD4E63" w:rsidP="00554868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FD4E63">
              <w:rPr>
                <w:rFonts w:ascii="GHEA Grapalat" w:hAnsi="GHEA Grapalat"/>
                <w:sz w:val="20"/>
                <w:szCs w:val="16"/>
                <w:lang w:val="hy-AM"/>
              </w:rPr>
              <w:t>Ծառայողական ավտոմեքենաների սահմանաքանակը սահմանելու մասին ՀՀ ֆինանսների նախարարության  նախկին առաջարկությամբ Լոռու մարզպետարանի համար առաջարկվում  էր նախատեսված 9-ի փոխարեն  ավտոմեքենաների թիվը սահմանել 6, կամ նվազեցնել 3-ով: Հաշվի առնելով առկա աշխատանքային ծավալները մեր կողմից առաջարկվել  էր   ընդհանուր սպասարկման համար նախատեսված մեկ ավտոմեքենայի փոխարեն նախատեսել 2-ը և մարզպետարանի համար ծառայողական ավտոմեքենաների  թվաքանակ սահմանել 7 ավտոմեքենա, կամ նախկինի նկատմամբ նվազեցնել 2-ով: Համաձայն ՀՀ կառավարությանն ուղղված ՀՀ ֆինանսների նախարարի գրության մեր առաջարկը ընդունվել է (խումբ երեք) և Լոռու մարզպետարանի համար նախատեսված է 7 տրանսպորտային միջոց, ուստի առաջարկվող փոփոխության վերաբերյալ առարկություններ չունենք: Մարզպետարանի հաշվեկշռում առկա է ընդամենը 7 ավտոմեքենա, ուստի չունենք կրճատման ենթակա տրանսպորտային միջոց: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432BDC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Ընդունվել է ի գիտություն</w:t>
            </w:r>
          </w:p>
        </w:tc>
      </w:tr>
      <w:tr w:rsidR="00C617CF" w:rsidRPr="0055486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Default="00432BDC" w:rsidP="00432BDC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Գեղարքունիքի մարզպետարան</w:t>
            </w:r>
          </w:p>
          <w:p w:rsidR="00730678" w:rsidRDefault="00730678" w:rsidP="00432BDC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22.12.2017</w:t>
            </w:r>
          </w:p>
          <w:p w:rsidR="00730678" w:rsidRPr="00C617CF" w:rsidRDefault="00730678" w:rsidP="00432BDC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730678">
              <w:rPr>
                <w:rFonts w:ascii="GHEA Grapalat" w:hAnsi="GHEA Grapalat"/>
                <w:sz w:val="20"/>
                <w:szCs w:val="16"/>
                <w:lang w:val="hy-AM"/>
              </w:rPr>
              <w:t>01.1/03/6190-17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432BDC" w:rsidP="00554868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32BDC">
              <w:rPr>
                <w:rFonts w:ascii="GHEA Grapalat" w:hAnsi="GHEA Grapalat"/>
                <w:sz w:val="20"/>
                <w:szCs w:val="16"/>
                <w:lang w:val="hy-AM"/>
              </w:rPr>
              <w:t xml:space="preserve">      Տեղեկացնում եմ Ձեզ, որ ՀՀ Գեղարքունիքի մարզպետարանի ծառայողական ավտոմեքենաների 2017 թվականի գործող սահմանաքանակը կազմում է ութ ավտոմեքենա, 2017 թվականի մայիսի 17-ի ՀՀ կառավարության աշխատակազմի ղեկավար-նախարարի թիվ 02/23.16/11551-17 գրությանն ի պատասխան ՀՀ Գեղարքունիքի մարզպետարանը չի առարկել վեց ծառայողական ավտոմեքենայի սահմանաքանակի վերաբերյալ, սակայն այժմ մարզպետարանը փաստացի ունի չորս </w:t>
            </w:r>
            <w:r w:rsidRPr="00432BDC">
              <w:rPr>
                <w:rFonts w:ascii="GHEA Grapalat" w:hAnsi="GHEA Grapalat"/>
                <w:sz w:val="20"/>
                <w:szCs w:val="16"/>
                <w:lang w:val="hy-AM"/>
              </w:rPr>
              <w:lastRenderedPageBreak/>
              <w:t>ծառայողական ավտոմեքենա: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432BDC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32BDC">
              <w:rPr>
                <w:rFonts w:ascii="GHEA Grapalat" w:hAnsi="GHEA Grapalat"/>
                <w:sz w:val="20"/>
                <w:szCs w:val="16"/>
                <w:lang w:val="hy-AM"/>
              </w:rPr>
              <w:lastRenderedPageBreak/>
              <w:t>Ընդունվել է ի գիտություն</w:t>
            </w:r>
          </w:p>
        </w:tc>
      </w:tr>
      <w:tr w:rsidR="00C617CF" w:rsidRPr="0073067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Default="00730678" w:rsidP="0073067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730678">
              <w:rPr>
                <w:rFonts w:ascii="GHEA Grapalat" w:hAnsi="GHEA Grapalat"/>
                <w:sz w:val="20"/>
                <w:szCs w:val="16"/>
                <w:lang w:val="hy-AM"/>
              </w:rPr>
              <w:lastRenderedPageBreak/>
              <w:t xml:space="preserve">ՀՀ </w:t>
            </w:r>
            <w:r>
              <w:rPr>
                <w:rFonts w:ascii="GHEA Grapalat" w:hAnsi="GHEA Grapalat"/>
                <w:sz w:val="20"/>
                <w:szCs w:val="16"/>
                <w:lang w:val="hy-AM"/>
              </w:rPr>
              <w:t xml:space="preserve">Շիրակի </w:t>
            </w:r>
            <w:r w:rsidRPr="00730678">
              <w:rPr>
                <w:rFonts w:ascii="GHEA Grapalat" w:hAnsi="GHEA Grapalat"/>
                <w:sz w:val="20"/>
                <w:szCs w:val="16"/>
                <w:lang w:val="hy-AM"/>
              </w:rPr>
              <w:t>մարզպետարան</w:t>
            </w:r>
          </w:p>
          <w:p w:rsidR="00730678" w:rsidRDefault="00730678" w:rsidP="0073067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25.12.2017</w:t>
            </w:r>
          </w:p>
          <w:p w:rsidR="00730678" w:rsidRPr="00C617CF" w:rsidRDefault="00730678" w:rsidP="0073067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730678">
              <w:rPr>
                <w:rFonts w:ascii="GHEA Grapalat" w:hAnsi="GHEA Grapalat"/>
                <w:sz w:val="20"/>
                <w:szCs w:val="16"/>
                <w:lang w:val="hy-AM"/>
              </w:rPr>
              <w:t>01/11.2/8608-17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730678" w:rsidP="00554868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Ն</w:t>
            </w:r>
            <w:r w:rsidRPr="00730678">
              <w:rPr>
                <w:rFonts w:ascii="GHEA Grapalat" w:hAnsi="GHEA Grapalat"/>
                <w:sz w:val="20"/>
                <w:szCs w:val="16"/>
                <w:lang w:val="hy-AM"/>
              </w:rPr>
              <w:t>երկայացնում ենք ՀՀ Շիրակի մարզպետարանի՝ կրճատման ենթակա տրանսպորտային միջոցների վերաբերյալ տեղեկատվություն՝ համաձայն պահանջված ձևաչափի եւ տրանսպորտային միջոցների տեխնիկական անձնագրերի պատճենները: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0552DE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0552DE">
              <w:rPr>
                <w:rFonts w:ascii="GHEA Grapalat" w:hAnsi="GHEA Grapalat"/>
                <w:sz w:val="20"/>
                <w:szCs w:val="16"/>
                <w:lang w:val="hy-AM"/>
              </w:rPr>
              <w:t>Ներառվել է նախագծում</w:t>
            </w:r>
          </w:p>
        </w:tc>
      </w:tr>
      <w:tr w:rsidR="00C617CF" w:rsidRPr="00554868" w:rsidTr="00C617CF">
        <w:trPr>
          <w:trHeight w:val="1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 xml:space="preserve">ՀՀ ֆինանսների նախարարություն  </w:t>
            </w:r>
          </w:p>
          <w:p w:rsidR="00C617CF" w:rsidRPr="00C617CF" w:rsidRDefault="00C617CF" w:rsidP="00C617CF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keepNext/>
              <w:jc w:val="both"/>
              <w:outlineLvl w:val="0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C617CF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</w:tr>
      <w:tr w:rsidR="00C617CF" w:rsidRPr="00554868" w:rsidTr="00C617CF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617CF">
              <w:rPr>
                <w:rFonts w:ascii="GHEA Grapalat" w:hAnsi="GHEA Grapalat"/>
                <w:sz w:val="20"/>
                <w:szCs w:val="16"/>
                <w:lang w:val="hy-AM"/>
              </w:rPr>
              <w:t xml:space="preserve">ՀՀ արդարադատության նախարարություն   </w:t>
            </w:r>
          </w:p>
          <w:p w:rsidR="00C617CF" w:rsidRPr="00C617CF" w:rsidRDefault="00C617CF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tabs>
                <w:tab w:val="num" w:pos="0"/>
              </w:tabs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  <w:p w:rsidR="00C617CF" w:rsidRPr="00C617CF" w:rsidRDefault="00C617CF" w:rsidP="00554868">
            <w:pPr>
              <w:tabs>
                <w:tab w:val="num" w:pos="0"/>
              </w:tabs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CF" w:rsidRPr="00C617CF" w:rsidRDefault="00C617CF" w:rsidP="00554868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</w:tr>
      <w:tr w:rsidR="008A6589" w:rsidRPr="00554868" w:rsidTr="00C617CF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9" w:rsidRPr="00C617CF" w:rsidRDefault="008A6589" w:rsidP="00554868">
            <w:pPr>
              <w:ind w:right="274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ՀՀ ԿԱ պետական գույքի կառավարման վարչություն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9" w:rsidRPr="00C617CF" w:rsidRDefault="008A6589" w:rsidP="00554868">
            <w:pPr>
              <w:tabs>
                <w:tab w:val="num" w:pos="0"/>
              </w:tabs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9" w:rsidRPr="00C617CF" w:rsidRDefault="008A6589" w:rsidP="00554868">
            <w:pPr>
              <w:jc w:val="both"/>
              <w:rPr>
                <w:rFonts w:ascii="GHEA Grapalat" w:hAnsi="GHEA Grapalat"/>
                <w:sz w:val="20"/>
                <w:szCs w:val="16"/>
                <w:lang w:val="hy-AM"/>
              </w:rPr>
            </w:pPr>
          </w:p>
        </w:tc>
      </w:tr>
    </w:tbl>
    <w:p w:rsidR="00C617CF" w:rsidRDefault="00C617CF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b/>
          <w:szCs w:val="20"/>
          <w:lang w:val="fr-FR"/>
        </w:rPr>
      </w:pPr>
    </w:p>
    <w:sectPr w:rsidR="00C617CF" w:rsidSect="002067FD">
      <w:pgSz w:w="11906" w:h="16838"/>
      <w:pgMar w:top="810" w:right="850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232"/>
    <w:multiLevelType w:val="hybridMultilevel"/>
    <w:tmpl w:val="80D63148"/>
    <w:lvl w:ilvl="0" w:tplc="C2584B1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F4C55"/>
    <w:multiLevelType w:val="hybridMultilevel"/>
    <w:tmpl w:val="8E26CD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64B9E"/>
    <w:multiLevelType w:val="hybridMultilevel"/>
    <w:tmpl w:val="CE8EB5D6"/>
    <w:lvl w:ilvl="0" w:tplc="60AE560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A4EDA"/>
    <w:multiLevelType w:val="hybridMultilevel"/>
    <w:tmpl w:val="82464BDA"/>
    <w:lvl w:ilvl="0" w:tplc="790C4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47E"/>
    <w:rsid w:val="00010F46"/>
    <w:rsid w:val="000552DE"/>
    <w:rsid w:val="000D4D14"/>
    <w:rsid w:val="00122EA5"/>
    <w:rsid w:val="0013147E"/>
    <w:rsid w:val="00166D95"/>
    <w:rsid w:val="00170F4C"/>
    <w:rsid w:val="00171C38"/>
    <w:rsid w:val="001C4CE3"/>
    <w:rsid w:val="00211F23"/>
    <w:rsid w:val="00260035"/>
    <w:rsid w:val="002C6B3C"/>
    <w:rsid w:val="0037340F"/>
    <w:rsid w:val="003C1C88"/>
    <w:rsid w:val="00403E1F"/>
    <w:rsid w:val="00432BDC"/>
    <w:rsid w:val="004452FC"/>
    <w:rsid w:val="00495B66"/>
    <w:rsid w:val="004D6609"/>
    <w:rsid w:val="004D7981"/>
    <w:rsid w:val="004F52D7"/>
    <w:rsid w:val="00554868"/>
    <w:rsid w:val="005E7A9E"/>
    <w:rsid w:val="00643D8C"/>
    <w:rsid w:val="006551D0"/>
    <w:rsid w:val="00707386"/>
    <w:rsid w:val="00730678"/>
    <w:rsid w:val="00747427"/>
    <w:rsid w:val="007700B0"/>
    <w:rsid w:val="0087699C"/>
    <w:rsid w:val="008A6589"/>
    <w:rsid w:val="008E2CD7"/>
    <w:rsid w:val="00921667"/>
    <w:rsid w:val="00980584"/>
    <w:rsid w:val="00984EE0"/>
    <w:rsid w:val="00A136AC"/>
    <w:rsid w:val="00A16232"/>
    <w:rsid w:val="00AC739F"/>
    <w:rsid w:val="00B33B59"/>
    <w:rsid w:val="00B65F82"/>
    <w:rsid w:val="00B9281D"/>
    <w:rsid w:val="00BA44CF"/>
    <w:rsid w:val="00C57FA4"/>
    <w:rsid w:val="00C617CF"/>
    <w:rsid w:val="00CB798B"/>
    <w:rsid w:val="00D30360"/>
    <w:rsid w:val="00D43012"/>
    <w:rsid w:val="00D521A9"/>
    <w:rsid w:val="00E80D3F"/>
    <w:rsid w:val="00E9292A"/>
    <w:rsid w:val="00F25D89"/>
    <w:rsid w:val="00F44C79"/>
    <w:rsid w:val="00F82CFC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6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1D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D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D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D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D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D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D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D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D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51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1D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D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D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D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D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D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51D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1D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D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6551D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551D0"/>
    <w:rPr>
      <w:b/>
      <w:bCs/>
    </w:rPr>
  </w:style>
  <w:style w:type="character" w:styleId="Emphasis">
    <w:name w:val="Emphasis"/>
    <w:uiPriority w:val="20"/>
    <w:qFormat/>
    <w:rsid w:val="006551D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551D0"/>
  </w:style>
  <w:style w:type="paragraph" w:styleId="Quote">
    <w:name w:val="Quote"/>
    <w:basedOn w:val="Normal"/>
    <w:next w:val="Normal"/>
    <w:link w:val="QuoteChar"/>
    <w:uiPriority w:val="29"/>
    <w:qFormat/>
    <w:rsid w:val="006551D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551D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D0"/>
    <w:rPr>
      <w:b/>
      <w:bCs/>
      <w:i/>
      <w:iCs/>
    </w:rPr>
  </w:style>
  <w:style w:type="character" w:styleId="SubtleEmphasis">
    <w:name w:val="Subtle Emphasis"/>
    <w:uiPriority w:val="19"/>
    <w:qFormat/>
    <w:rsid w:val="006551D0"/>
    <w:rPr>
      <w:i/>
      <w:iCs/>
    </w:rPr>
  </w:style>
  <w:style w:type="character" w:styleId="IntenseEmphasis">
    <w:name w:val="Intense Emphasis"/>
    <w:uiPriority w:val="21"/>
    <w:qFormat/>
    <w:rsid w:val="006551D0"/>
    <w:rPr>
      <w:b/>
      <w:bCs/>
    </w:rPr>
  </w:style>
  <w:style w:type="character" w:styleId="SubtleReference">
    <w:name w:val="Subtle Reference"/>
    <w:uiPriority w:val="31"/>
    <w:qFormat/>
    <w:rsid w:val="006551D0"/>
    <w:rPr>
      <w:smallCaps/>
    </w:rPr>
  </w:style>
  <w:style w:type="character" w:styleId="IntenseReference">
    <w:name w:val="Intense Reference"/>
    <w:uiPriority w:val="32"/>
    <w:qFormat/>
    <w:rsid w:val="006551D0"/>
    <w:rPr>
      <w:smallCaps/>
      <w:spacing w:val="5"/>
      <w:u w:val="single"/>
    </w:rPr>
  </w:style>
  <w:style w:type="character" w:styleId="BookTitle">
    <w:name w:val="Book Title"/>
    <w:uiPriority w:val="33"/>
    <w:qFormat/>
    <w:rsid w:val="006551D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1D0"/>
    <w:pPr>
      <w:outlineLvl w:val="9"/>
    </w:pPr>
  </w:style>
  <w:style w:type="paragraph" w:styleId="Header">
    <w:name w:val="header"/>
    <w:basedOn w:val="Normal"/>
    <w:link w:val="HeaderChar"/>
    <w:rsid w:val="0013147E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3147E"/>
    <w:rPr>
      <w:rFonts w:ascii="Arial" w:eastAsia="Times New Roman" w:hAnsi="Arial" w:cs="Arial"/>
      <w:spacing w:val="36"/>
      <w:kern w:val="16"/>
      <w:position w:val="-40"/>
      <w:szCs w:val="20"/>
      <w:lang w:bidi="ar-SA"/>
    </w:rPr>
  </w:style>
  <w:style w:type="character" w:styleId="Hyperlink">
    <w:name w:val="Hyperlink"/>
    <w:basedOn w:val="DefaultParagraphFont"/>
    <w:uiPriority w:val="99"/>
    <w:rsid w:val="0013147E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9"/>
    <w:qFormat/>
    <w:rsid w:val="0013147E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13147E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3147E"/>
    <w:rPr>
      <w:rFonts w:ascii="Arial Armenian" w:eastAsia="Times New Roman" w:hAnsi="Arial Armenian" w:cs="Times New Roman"/>
      <w:lang w:eastAsia="ru-RU" w:bidi="ar-SA"/>
    </w:rPr>
  </w:style>
  <w:style w:type="paragraph" w:styleId="BodyText3">
    <w:name w:val="Body Text 3"/>
    <w:basedOn w:val="Normal"/>
    <w:link w:val="BodyText3Char"/>
    <w:uiPriority w:val="99"/>
    <w:unhideWhenUsed/>
    <w:rsid w:val="0013147E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3147E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mechtexChar">
    <w:name w:val="mechtex Char"/>
    <w:basedOn w:val="DefaultParagraphFont"/>
    <w:link w:val="mechtex"/>
    <w:locked/>
    <w:rsid w:val="0013147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3147E"/>
    <w:pPr>
      <w:jc w:val="center"/>
    </w:pPr>
    <w:rPr>
      <w:rFonts w:eastAsiaTheme="minorHAnsi" w:cstheme="minorBidi"/>
      <w:sz w:val="22"/>
      <w:szCs w:val="22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1314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147E"/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character" w:customStyle="1" w:styleId="TitleChar1">
    <w:name w:val="Title Char1"/>
    <w:basedOn w:val="DefaultParagraphFont"/>
    <w:uiPriority w:val="10"/>
    <w:rsid w:val="00131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SubtitleChar1">
    <w:name w:val="Subtitle Char1"/>
    <w:basedOn w:val="DefaultParagraphFont"/>
    <w:uiPriority w:val="11"/>
    <w:rsid w:val="001314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QuoteChar1">
    <w:name w:val="Quote Char1"/>
    <w:basedOn w:val="DefaultParagraphFont"/>
    <w:uiPriority w:val="29"/>
    <w:rsid w:val="0013147E"/>
    <w:rPr>
      <w:rFonts w:ascii="Arial Armenian" w:hAnsi="Arial Armenian" w:cs="Sylfaen"/>
      <w:i/>
      <w:iCs/>
      <w:color w:val="000000" w:themeColor="text1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30"/>
    <w:locked/>
    <w:rsid w:val="0013147E"/>
    <w:rPr>
      <w:rFonts w:ascii="Calibri" w:eastAsia="Calibri" w:hAnsi="Calibri" w:cs="Calibri"/>
      <w:b/>
      <w:bCs/>
      <w:i/>
      <w:iCs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7DC5-9AC5-447F-BC14-702FDD9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 Karapetyan</cp:lastModifiedBy>
  <cp:revision>47</cp:revision>
  <dcterms:created xsi:type="dcterms:W3CDTF">2016-07-01T12:45:00Z</dcterms:created>
  <dcterms:modified xsi:type="dcterms:W3CDTF">2017-12-26T13:57:00Z</dcterms:modified>
</cp:coreProperties>
</file>