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45" w:rsidRPr="00E17BCB" w:rsidRDefault="00793845" w:rsidP="00562F15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b w:val="0"/>
          <w:bCs/>
          <w:sz w:val="20"/>
          <w:szCs w:val="20"/>
          <w:u w:val="single"/>
          <w:lang w:val="en-US"/>
        </w:rPr>
      </w:pPr>
      <w:r w:rsidRPr="00E17BCB">
        <w:rPr>
          <w:rStyle w:val="Strong"/>
          <w:rFonts w:ascii="GHEA Grapalat" w:hAnsi="GHEA Grapalat" w:cs="Sylfaen"/>
          <w:b w:val="0"/>
          <w:bCs/>
          <w:sz w:val="20"/>
          <w:szCs w:val="20"/>
          <w:u w:val="single"/>
          <w:lang w:val="en-US"/>
        </w:rPr>
        <w:t>ՆԱԽԱԳԻԾ</w:t>
      </w:r>
    </w:p>
    <w:p w:rsidR="00793845" w:rsidRPr="00E17BCB" w:rsidRDefault="00793845" w:rsidP="00562F15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b w:val="0"/>
          <w:bCs/>
          <w:sz w:val="20"/>
          <w:szCs w:val="20"/>
          <w:lang w:val="en-US"/>
        </w:rPr>
      </w:pPr>
      <w:r w:rsidRPr="00E17BCB">
        <w:rPr>
          <w:rStyle w:val="Strong"/>
          <w:rFonts w:ascii="GHEA Grapalat" w:hAnsi="GHEA Grapalat" w:cs="Sylfaen"/>
          <w:b w:val="0"/>
          <w:bCs/>
          <w:sz w:val="20"/>
          <w:szCs w:val="20"/>
          <w:lang w:val="en-US"/>
        </w:rPr>
        <w:t>ԱՐՁԱՆԱԳՐԱՅԻՆ</w:t>
      </w:r>
    </w:p>
    <w:p w:rsidR="00793845" w:rsidRPr="00E17BCB" w:rsidRDefault="00793845" w:rsidP="00961EBC">
      <w:pPr>
        <w:autoSpaceDE w:val="0"/>
        <w:autoSpaceDN w:val="0"/>
        <w:rPr>
          <w:rStyle w:val="Strong"/>
          <w:rFonts w:ascii="GHEA Grapalat" w:hAnsi="GHEA Grapalat" w:cs="Sylfaen"/>
          <w:bCs/>
          <w:sz w:val="24"/>
          <w:szCs w:val="24"/>
          <w:lang w:eastAsia="ru-RU"/>
        </w:rPr>
      </w:pPr>
    </w:p>
    <w:p w:rsidR="00793845" w:rsidRPr="00E17BCB" w:rsidRDefault="00793845" w:rsidP="00961EBC">
      <w:pPr>
        <w:autoSpaceDE w:val="0"/>
        <w:autoSpaceDN w:val="0"/>
        <w:rPr>
          <w:rStyle w:val="Strong"/>
          <w:rFonts w:ascii="GHEA Grapalat" w:hAnsi="GHEA Grapalat" w:cs="Sylfaen"/>
          <w:bCs/>
          <w:sz w:val="24"/>
          <w:szCs w:val="24"/>
          <w:lang w:eastAsia="ru-RU"/>
        </w:rPr>
      </w:pPr>
    </w:p>
    <w:p w:rsidR="00793845" w:rsidRPr="00E17BCB" w:rsidRDefault="00793845" w:rsidP="00961EBC">
      <w:pPr>
        <w:autoSpaceDE w:val="0"/>
        <w:autoSpaceDN w:val="0"/>
        <w:rPr>
          <w:rStyle w:val="Strong"/>
          <w:rFonts w:ascii="GHEA Grapalat" w:hAnsi="GHEA Grapalat" w:cs="Sylfaen"/>
          <w:bCs/>
          <w:sz w:val="24"/>
          <w:szCs w:val="24"/>
          <w:lang w:eastAsia="ru-RU"/>
        </w:rPr>
      </w:pPr>
    </w:p>
    <w:p w:rsidR="00793845" w:rsidRPr="00E17BCB" w:rsidRDefault="00793845" w:rsidP="00961EBC">
      <w:pPr>
        <w:autoSpaceDE w:val="0"/>
        <w:autoSpaceDN w:val="0"/>
        <w:rPr>
          <w:rStyle w:val="Strong"/>
          <w:rFonts w:ascii="GHEA Grapalat" w:hAnsi="GHEA Grapalat" w:cs="Sylfaen"/>
          <w:bCs/>
          <w:sz w:val="24"/>
          <w:szCs w:val="24"/>
          <w:lang w:eastAsia="ru-RU"/>
        </w:rPr>
      </w:pPr>
    </w:p>
    <w:p w:rsidR="00793845" w:rsidRPr="00E17BCB" w:rsidRDefault="00793845" w:rsidP="00961EBC">
      <w:pPr>
        <w:autoSpaceDE w:val="0"/>
        <w:autoSpaceDN w:val="0"/>
        <w:rPr>
          <w:rStyle w:val="Strong"/>
          <w:rFonts w:ascii="GHEA Grapalat" w:hAnsi="GHEA Grapalat" w:cs="Sylfaen"/>
          <w:bCs/>
          <w:sz w:val="24"/>
          <w:szCs w:val="24"/>
          <w:lang w:eastAsia="ru-RU"/>
        </w:rPr>
      </w:pPr>
      <w:r w:rsidRPr="00E17BCB">
        <w:rPr>
          <w:rStyle w:val="Strong"/>
          <w:rFonts w:ascii="GHEA Grapalat" w:hAnsi="GHEA Grapalat" w:cs="Sylfaen"/>
          <w:bCs/>
          <w:sz w:val="24"/>
          <w:szCs w:val="24"/>
          <w:lang w:val="ru-RU" w:eastAsia="ru-RU"/>
        </w:rPr>
        <w:t>ՀԱՅԱ</w:t>
      </w:r>
      <w:r w:rsidRPr="00E17BCB">
        <w:rPr>
          <w:rStyle w:val="Strong"/>
          <w:rFonts w:ascii="GHEA Grapalat" w:hAnsi="GHEA Grapalat" w:cs="Sylfaen"/>
          <w:bCs/>
          <w:sz w:val="24"/>
          <w:szCs w:val="24"/>
          <w:lang w:eastAsia="ru-RU"/>
        </w:rPr>
        <w:t>U</w:t>
      </w:r>
      <w:r w:rsidRPr="00E17BCB">
        <w:rPr>
          <w:rStyle w:val="Strong"/>
          <w:rFonts w:ascii="GHEA Grapalat" w:hAnsi="GHEA Grapalat" w:cs="Sylfaen"/>
          <w:bCs/>
          <w:sz w:val="24"/>
          <w:szCs w:val="24"/>
          <w:lang w:val="ru-RU" w:eastAsia="ru-RU"/>
        </w:rPr>
        <w:t>ՏԱՆԻ</w:t>
      </w:r>
      <w:r w:rsidRPr="00E17BCB">
        <w:rPr>
          <w:rStyle w:val="Strong"/>
          <w:rFonts w:ascii="GHEA Grapalat" w:hAnsi="GHEA Grapalat" w:cs="Sylfaen"/>
          <w:bCs/>
          <w:sz w:val="24"/>
          <w:szCs w:val="24"/>
          <w:lang w:eastAsia="ru-RU"/>
        </w:rPr>
        <w:t xml:space="preserve"> </w:t>
      </w:r>
      <w:r w:rsidRPr="00E17BCB">
        <w:rPr>
          <w:rStyle w:val="Strong"/>
          <w:rFonts w:ascii="GHEA Grapalat" w:hAnsi="GHEA Grapalat" w:cs="Sylfaen"/>
          <w:bCs/>
          <w:sz w:val="24"/>
          <w:szCs w:val="24"/>
          <w:lang w:val="ru-RU" w:eastAsia="ru-RU"/>
        </w:rPr>
        <w:t>ՀԱՆՐԱՊԵՏՈՒԹՅԱՆ</w:t>
      </w:r>
      <w:r w:rsidRPr="00E17BCB">
        <w:rPr>
          <w:rStyle w:val="Strong"/>
          <w:rFonts w:ascii="GHEA Grapalat" w:hAnsi="GHEA Grapalat" w:cs="Sylfaen"/>
          <w:bCs/>
          <w:sz w:val="24"/>
          <w:szCs w:val="24"/>
          <w:lang w:eastAsia="ru-RU"/>
        </w:rPr>
        <w:t xml:space="preserve"> </w:t>
      </w:r>
      <w:r w:rsidRPr="00E17BCB">
        <w:rPr>
          <w:rStyle w:val="Strong"/>
          <w:rFonts w:ascii="GHEA Grapalat" w:hAnsi="GHEA Grapalat" w:cs="Sylfaen"/>
          <w:bCs/>
          <w:sz w:val="24"/>
          <w:szCs w:val="24"/>
          <w:lang w:val="ru-RU" w:eastAsia="ru-RU"/>
        </w:rPr>
        <w:t>ԿԱՌԱՎԱՐՈՒԹՅՈՒՆ</w:t>
      </w:r>
    </w:p>
    <w:p w:rsidR="00793845" w:rsidRDefault="00793845" w:rsidP="00961EBC">
      <w:pPr>
        <w:autoSpaceDE w:val="0"/>
        <w:autoSpaceDN w:val="0"/>
        <w:rPr>
          <w:rStyle w:val="Strong"/>
          <w:rFonts w:ascii="Times New Roman" w:hAnsi="Times New Roman" w:cs="Sylfaen"/>
          <w:bCs/>
          <w:sz w:val="24"/>
          <w:szCs w:val="24"/>
          <w:lang w:eastAsia="ru-RU"/>
        </w:rPr>
      </w:pPr>
    </w:p>
    <w:p w:rsidR="00793845" w:rsidRPr="00E17BCB" w:rsidRDefault="00793845" w:rsidP="00961EBC">
      <w:pPr>
        <w:autoSpaceDE w:val="0"/>
        <w:autoSpaceDN w:val="0"/>
        <w:rPr>
          <w:rStyle w:val="Strong"/>
          <w:rFonts w:ascii="GHEA Grapalat" w:hAnsi="GHEA Grapalat" w:cs="Sylfaen"/>
          <w:bCs/>
          <w:sz w:val="24"/>
          <w:szCs w:val="24"/>
          <w:lang w:eastAsia="ru-RU"/>
        </w:rPr>
      </w:pPr>
      <w:r w:rsidRPr="00E17BCB">
        <w:rPr>
          <w:rStyle w:val="Strong"/>
          <w:rFonts w:ascii="GHEA Grapalat" w:hAnsi="GHEA Grapalat" w:cs="Sylfaen"/>
          <w:bCs/>
          <w:sz w:val="24"/>
          <w:szCs w:val="24"/>
          <w:lang w:val="ru-RU" w:eastAsia="ru-RU"/>
        </w:rPr>
        <w:t>ՈՐՈՇՈՒՄ</w:t>
      </w:r>
    </w:p>
    <w:p w:rsidR="00793845" w:rsidRPr="00E17BCB" w:rsidRDefault="00793845" w:rsidP="00961EBC">
      <w:pPr>
        <w:autoSpaceDE w:val="0"/>
        <w:autoSpaceDN w:val="0"/>
        <w:rPr>
          <w:rStyle w:val="Strong"/>
          <w:rFonts w:ascii="GHEA Grapalat" w:hAnsi="GHEA Grapalat" w:cs="Sylfaen"/>
          <w:bCs/>
          <w:sz w:val="24"/>
          <w:szCs w:val="24"/>
          <w:lang w:eastAsia="ru-RU"/>
        </w:rPr>
      </w:pPr>
    </w:p>
    <w:p w:rsidR="00793845" w:rsidRPr="00E17BCB" w:rsidRDefault="00793845" w:rsidP="000279A5">
      <w:pPr>
        <w:tabs>
          <w:tab w:val="center" w:pos="5200"/>
          <w:tab w:val="left" w:pos="7170"/>
        </w:tabs>
        <w:autoSpaceDE w:val="0"/>
        <w:autoSpaceDN w:val="0"/>
        <w:jc w:val="left"/>
        <w:rPr>
          <w:rStyle w:val="Strong"/>
          <w:rFonts w:ascii="GHEA Grapalat" w:hAnsi="GHEA Grapalat" w:cs="Sylfaen"/>
          <w:bCs/>
          <w:sz w:val="24"/>
          <w:szCs w:val="24"/>
          <w:lang w:eastAsia="ru-RU"/>
        </w:rPr>
      </w:pPr>
      <w:r w:rsidRPr="00E17BCB">
        <w:rPr>
          <w:rStyle w:val="Strong"/>
          <w:rFonts w:ascii="GHEA Grapalat" w:hAnsi="GHEA Grapalat" w:cs="Sylfaen"/>
          <w:bCs/>
          <w:sz w:val="24"/>
          <w:szCs w:val="24"/>
          <w:lang w:eastAsia="ru-RU"/>
        </w:rPr>
        <w:tab/>
        <w:t xml:space="preserve">.....…. 2016 </w:t>
      </w:r>
      <w:r w:rsidRPr="00E17BCB">
        <w:rPr>
          <w:rStyle w:val="Strong"/>
          <w:rFonts w:ascii="GHEA Grapalat" w:hAnsi="GHEA Grapalat" w:cs="Sylfaen"/>
          <w:bCs/>
          <w:sz w:val="24"/>
          <w:szCs w:val="24"/>
          <w:lang w:val="ru-RU" w:eastAsia="ru-RU"/>
        </w:rPr>
        <w:t>թվականի</w:t>
      </w:r>
      <w:r w:rsidRPr="00E17BCB">
        <w:rPr>
          <w:rFonts w:ascii="GHEA Grapalat" w:hAnsi="GHEA Grapalat"/>
        </w:rPr>
        <w:t xml:space="preserve"> N</w:t>
      </w:r>
      <w:r w:rsidRPr="00E17BCB">
        <w:rPr>
          <w:rStyle w:val="Strong"/>
          <w:rFonts w:ascii="GHEA Grapalat" w:hAnsi="GHEA Grapalat" w:cs="Sylfaen"/>
          <w:bCs/>
          <w:sz w:val="24"/>
          <w:szCs w:val="24"/>
          <w:lang w:eastAsia="ru-RU"/>
        </w:rPr>
        <w:t xml:space="preserve"> …........</w:t>
      </w:r>
      <w:r w:rsidRPr="00E17BCB">
        <w:rPr>
          <w:rStyle w:val="Strong"/>
          <w:rFonts w:ascii="GHEA Grapalat" w:hAnsi="GHEA Grapalat" w:cs="Sylfaen"/>
          <w:bCs/>
          <w:sz w:val="24"/>
          <w:szCs w:val="24"/>
          <w:lang w:eastAsia="ru-RU"/>
        </w:rPr>
        <w:tab/>
      </w:r>
    </w:p>
    <w:p w:rsidR="00793845" w:rsidRPr="00E17BCB" w:rsidRDefault="00793845" w:rsidP="00961EBC">
      <w:pPr>
        <w:autoSpaceDE w:val="0"/>
        <w:autoSpaceDN w:val="0"/>
        <w:rPr>
          <w:rStyle w:val="Strong"/>
          <w:rFonts w:ascii="GHEA Grapalat" w:hAnsi="GHEA Grapalat" w:cs="Sylfaen"/>
          <w:bCs/>
          <w:sz w:val="24"/>
          <w:szCs w:val="24"/>
          <w:lang w:eastAsia="ru-RU"/>
        </w:rPr>
      </w:pPr>
    </w:p>
    <w:p w:rsidR="00793845" w:rsidRPr="00E17BCB" w:rsidRDefault="00793845" w:rsidP="00961EBC">
      <w:pPr>
        <w:autoSpaceDE w:val="0"/>
        <w:autoSpaceDN w:val="0"/>
        <w:rPr>
          <w:rStyle w:val="Strong"/>
          <w:rFonts w:ascii="GHEA Grapalat" w:hAnsi="GHEA Grapalat" w:cs="Sylfaen"/>
          <w:bCs/>
          <w:sz w:val="24"/>
          <w:szCs w:val="24"/>
          <w:lang w:eastAsia="ru-RU"/>
        </w:rPr>
      </w:pPr>
    </w:p>
    <w:p w:rsidR="00793845" w:rsidRPr="00E17BCB" w:rsidRDefault="00793845" w:rsidP="00961EBC">
      <w:pPr>
        <w:rPr>
          <w:rFonts w:ascii="GHEA Grapalat" w:eastAsia="GHEAMariam" w:hAnsi="GHEA Grapalat" w:cs="Sylfaen"/>
          <w:b/>
          <w:sz w:val="24"/>
          <w:szCs w:val="24"/>
          <w:lang w:val="hy-AM" w:eastAsia="en-GB"/>
        </w:rPr>
      </w:pPr>
      <w:r w:rsidRPr="00E17BCB">
        <w:rPr>
          <w:rFonts w:ascii="GHEA Grapalat" w:hAnsi="GHEA Grapalat"/>
          <w:b/>
          <w:sz w:val="24"/>
          <w:szCs w:val="24"/>
        </w:rPr>
        <w:t>ՀԱՅԱՍՏԱՆԻ ՀԱՆՐԱՊԵՏՈՒԹՅԱՆ ՀԻԴՐՈԷՆԵՐԳԵՏԻԿԱՅԻ ԶԱՐԳԱՑՄԱՆ ՀԱՅԵՑԱԿԱՐԳԻՆ ՀԱՎԱՆՈՒԹՅՈՒՆ ՏԱԼՈՒ ՄԱՍԻՆ</w:t>
      </w:r>
    </w:p>
    <w:p w:rsidR="00793845" w:rsidRPr="00E17BCB" w:rsidRDefault="00793845" w:rsidP="00961EBC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961EBC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961EBC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961EBC">
      <w:pPr>
        <w:jc w:val="both"/>
        <w:rPr>
          <w:rFonts w:ascii="GHEA Grapalat" w:eastAsia="GHEAMariam" w:hAnsi="GHEA Grapalat" w:cs="Sylfaen"/>
          <w:sz w:val="24"/>
          <w:szCs w:val="24"/>
          <w:lang w:val="hy-AM" w:eastAsia="en-GB"/>
        </w:rPr>
      </w:pPr>
      <w:r w:rsidRPr="00E17BCB">
        <w:rPr>
          <w:rFonts w:ascii="GHEA Grapalat" w:hAnsi="GHEA Grapalat"/>
          <w:sz w:val="24"/>
          <w:szCs w:val="24"/>
        </w:rPr>
        <w:tab/>
      </w:r>
    </w:p>
    <w:p w:rsidR="00793845" w:rsidRPr="00E17BCB" w:rsidRDefault="00793845" w:rsidP="005759EF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17BCB">
        <w:rPr>
          <w:rFonts w:ascii="GHEA Grapalat" w:eastAsia="GHEAMariam" w:hAnsi="GHEA Grapalat" w:cs="Sylfaen"/>
          <w:lang w:val="hy-AM" w:eastAsia="en-GB"/>
        </w:rPr>
        <w:tab/>
      </w:r>
    </w:p>
    <w:p w:rsidR="00793845" w:rsidRPr="00E17BCB" w:rsidRDefault="00793845" w:rsidP="00961EBC">
      <w:pPr>
        <w:jc w:val="both"/>
        <w:rPr>
          <w:rFonts w:ascii="GHEA Grapalat" w:eastAsia="GHEAMariam" w:hAnsi="GHEA Grapalat" w:cs="Sylfaen"/>
          <w:lang w:val="hy-AM" w:eastAsia="en-GB"/>
        </w:rPr>
      </w:pPr>
    </w:p>
    <w:p w:rsidR="00793845" w:rsidRPr="005417EB" w:rsidRDefault="00793845" w:rsidP="005417EB">
      <w:pPr>
        <w:numPr>
          <w:ilvl w:val="0"/>
          <w:numId w:val="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E17BCB">
        <w:rPr>
          <w:rFonts w:ascii="GHEA Grapalat" w:hAnsi="GHEA Grapalat"/>
          <w:sz w:val="24"/>
          <w:szCs w:val="24"/>
          <w:lang w:val="hy-AM"/>
        </w:rPr>
        <w:t>Հավանություն տալ «Հայաստանի Հանրապետության հիդրոէներգետիկայի զարգացման» հայեցակարգին՝ համաձայն հավելվածի:</w:t>
      </w:r>
    </w:p>
    <w:p w:rsidR="00793845" w:rsidRPr="00D02C2E" w:rsidRDefault="00793845" w:rsidP="005417E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93845" w:rsidRPr="005417EB" w:rsidRDefault="00793845" w:rsidP="005417E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93845" w:rsidRPr="005417EB" w:rsidRDefault="00793845" w:rsidP="005417EB">
      <w:pPr>
        <w:numPr>
          <w:ilvl w:val="0"/>
          <w:numId w:val="5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5417E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էներգետիկ ենթակառուցվածքների և բնական պաշարների նախարարին` սույն որոշումն ուժի մեջ մտնելուց հետո վեց ամսյա ժամկետում ներկայացնել </w:t>
      </w:r>
      <w:r w:rsidRPr="00E17BCB">
        <w:rPr>
          <w:rFonts w:ascii="GHEA Grapalat" w:hAnsi="GHEA Grapalat"/>
          <w:sz w:val="24"/>
          <w:szCs w:val="24"/>
          <w:lang w:val="hy-AM"/>
        </w:rPr>
        <w:t>Հայաստանի Հանրապետության հիդրոէներգետիկայի զարգացման հայեցակարգի</w:t>
      </w:r>
      <w:r w:rsidRPr="005417EB">
        <w:rPr>
          <w:rFonts w:ascii="GHEA Grapalat" w:hAnsi="GHEA Grapalat"/>
          <w:sz w:val="24"/>
          <w:szCs w:val="24"/>
          <w:lang w:val="hy-AM"/>
        </w:rPr>
        <w:t xml:space="preserve"> կատարումն ապահովող միջոցառումների ցանկ: </w:t>
      </w:r>
    </w:p>
    <w:p w:rsidR="00793845" w:rsidRPr="00E17BCB" w:rsidRDefault="00793845" w:rsidP="00961EBC">
      <w:pPr>
        <w:jc w:val="lef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961EBC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961EBC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961EBC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961EBC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961EBC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B16768">
      <w:pPr>
        <w:rPr>
          <w:rFonts w:ascii="GHEA Grapalat" w:hAnsi="GHEA Grapalat"/>
          <w:lang w:val="hy-AM"/>
        </w:rPr>
      </w:pPr>
    </w:p>
    <w:p w:rsidR="00793845" w:rsidRPr="00E17BCB" w:rsidRDefault="00793845" w:rsidP="00B16768">
      <w:pPr>
        <w:rPr>
          <w:rFonts w:ascii="GHEA Grapalat" w:hAnsi="GHEA Grapalat"/>
          <w:lang w:val="hy-AM"/>
        </w:rPr>
      </w:pP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  <w:r w:rsidRPr="00E17BCB">
        <w:rPr>
          <w:rFonts w:ascii="GHEA Grapalat" w:eastAsia="GHEAMariam" w:hAnsi="GHEA Grapalat" w:cs="Sylfaen"/>
          <w:lang w:val="hy-AM" w:eastAsia="en-GB"/>
        </w:rPr>
        <w:t>Հավելված</w:t>
      </w: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  <w:r w:rsidRPr="00E17BCB">
        <w:rPr>
          <w:rFonts w:ascii="GHEA Grapalat" w:eastAsia="GHEAMariam" w:hAnsi="GHEA Grapalat" w:cs="Sylfaen"/>
          <w:lang w:val="hy-AM" w:eastAsia="en-GB"/>
        </w:rPr>
        <w:t>ՀՀ  Կառավարության 2016թ.</w:t>
      </w: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  <w:r w:rsidRPr="00E17BCB">
        <w:rPr>
          <w:rFonts w:ascii="GHEA Grapalat" w:eastAsia="GHEAMariam" w:hAnsi="GHEA Grapalat" w:cs="Sylfaen"/>
          <w:lang w:val="hy-AM" w:eastAsia="en-GB"/>
        </w:rPr>
        <w:t>հունվարի ….. –ի նիստի N …</w:t>
      </w: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  <w:r w:rsidRPr="00E17BCB">
        <w:rPr>
          <w:rFonts w:ascii="GHEA Grapalat" w:eastAsia="GHEAMariam" w:hAnsi="GHEA Grapalat" w:cs="Sylfaen"/>
          <w:lang w:val="hy-AM" w:eastAsia="en-GB"/>
        </w:rPr>
        <w:t>արձանագրային որոշման</w:t>
      </w: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 w:rsidP="001B4B40">
      <w:pPr>
        <w:jc w:val="right"/>
        <w:rPr>
          <w:rFonts w:ascii="GHEA Grapalat" w:eastAsia="GHEAMariam" w:hAnsi="GHEA Grapalat" w:cs="Sylfaen"/>
          <w:lang w:val="hy-AM" w:eastAsia="en-GB"/>
        </w:rPr>
      </w:pPr>
    </w:p>
    <w:p w:rsidR="00793845" w:rsidRPr="00E17BCB" w:rsidRDefault="00793845">
      <w:pPr>
        <w:rPr>
          <w:rFonts w:ascii="GHEA Grapalat" w:eastAsia="GHEAMariam" w:hAnsi="GHEA Grapalat" w:cs="Sylfaen"/>
          <w:b/>
          <w:caps/>
          <w:lang w:val="hy-AM" w:eastAsia="en-GB"/>
        </w:rPr>
      </w:pPr>
    </w:p>
    <w:p w:rsidR="00793845" w:rsidRPr="00E17BCB" w:rsidRDefault="00793845">
      <w:pPr>
        <w:rPr>
          <w:rFonts w:ascii="GHEA Grapalat" w:eastAsia="GHEAMariam" w:hAnsi="GHEA Grapalat" w:cs="Sylfaen"/>
          <w:b/>
          <w:caps/>
          <w:sz w:val="52"/>
          <w:szCs w:val="52"/>
          <w:lang w:val="hy-AM" w:eastAsia="en-GB"/>
        </w:rPr>
      </w:pPr>
      <w:r w:rsidRPr="00E17BCB">
        <w:rPr>
          <w:rFonts w:ascii="GHEA Grapalat" w:eastAsia="GHEAMariam" w:hAnsi="GHEA Grapalat" w:cs="Sylfaen"/>
          <w:b/>
          <w:caps/>
          <w:sz w:val="52"/>
          <w:szCs w:val="52"/>
          <w:lang w:val="hy-AM" w:eastAsia="en-GB"/>
        </w:rPr>
        <w:t>հայեցակարգ</w:t>
      </w:r>
    </w:p>
    <w:p w:rsidR="00793845" w:rsidRPr="00E17BCB" w:rsidRDefault="00793845">
      <w:pPr>
        <w:rPr>
          <w:rFonts w:ascii="GHEA Grapalat" w:eastAsia="GHEAMariam" w:hAnsi="GHEA Grapalat" w:cs="Sylfaen"/>
          <w:b/>
          <w:caps/>
          <w:lang w:val="hy-AM" w:eastAsia="en-GB"/>
        </w:rPr>
      </w:pPr>
    </w:p>
    <w:p w:rsidR="00793845" w:rsidRPr="00EC5B44" w:rsidRDefault="00793845">
      <w:pPr>
        <w:rPr>
          <w:rFonts w:ascii="GHEA Grapalat" w:eastAsia="GHEAMariam" w:hAnsi="GHEA Grapalat" w:cs="Sylfaen"/>
          <w:b/>
          <w:caps/>
          <w:sz w:val="36"/>
          <w:szCs w:val="36"/>
          <w:lang w:val="hy-AM" w:eastAsia="en-GB"/>
        </w:rPr>
      </w:pPr>
    </w:p>
    <w:p w:rsidR="00793845" w:rsidRPr="00EC5B44" w:rsidRDefault="00793845">
      <w:pPr>
        <w:rPr>
          <w:rFonts w:ascii="GHEA Grapalat" w:eastAsia="GHEAMariam" w:hAnsi="GHEA Grapalat" w:cs="Sylfaen"/>
          <w:b/>
          <w:caps/>
          <w:sz w:val="36"/>
          <w:szCs w:val="36"/>
          <w:lang w:val="hy-AM" w:eastAsia="en-GB"/>
        </w:rPr>
      </w:pPr>
    </w:p>
    <w:p w:rsidR="00793845" w:rsidRPr="00E17BCB" w:rsidRDefault="00793845">
      <w:pPr>
        <w:rPr>
          <w:rFonts w:ascii="GHEA Grapalat" w:eastAsia="GHEAMariam" w:hAnsi="GHEA Grapalat" w:cs="Sylfaen"/>
          <w:b/>
          <w:caps/>
          <w:sz w:val="36"/>
          <w:szCs w:val="36"/>
          <w:lang w:val="hy-AM" w:eastAsia="en-GB"/>
        </w:rPr>
      </w:pPr>
      <w:r w:rsidRPr="00E17BCB">
        <w:rPr>
          <w:rFonts w:ascii="GHEA Grapalat" w:eastAsia="GHEAMariam" w:hAnsi="GHEA Grapalat" w:cs="Sylfaen"/>
          <w:b/>
          <w:caps/>
          <w:sz w:val="36"/>
          <w:szCs w:val="36"/>
          <w:lang w:val="hy-AM" w:eastAsia="en-GB"/>
        </w:rPr>
        <w:t>Հայաստանի</w:t>
      </w:r>
      <w:r w:rsidRPr="00E17BCB">
        <w:rPr>
          <w:rFonts w:ascii="GHEA Grapalat" w:eastAsia="GHEAMariam" w:hAnsi="GHEA Grapalat" w:cs="Sylfaen"/>
          <w:b/>
          <w:caps/>
          <w:sz w:val="36"/>
          <w:szCs w:val="36"/>
          <w:lang w:val="af-ZA" w:eastAsia="en-GB"/>
        </w:rPr>
        <w:t xml:space="preserve"> </w:t>
      </w:r>
      <w:r w:rsidRPr="00E17BCB">
        <w:rPr>
          <w:rFonts w:ascii="GHEA Grapalat" w:eastAsia="GHEAMariam" w:hAnsi="GHEA Grapalat" w:cs="Sylfaen"/>
          <w:b/>
          <w:caps/>
          <w:sz w:val="36"/>
          <w:szCs w:val="36"/>
          <w:lang w:val="hy-AM" w:eastAsia="en-GB"/>
        </w:rPr>
        <w:t>Հանրապետության</w:t>
      </w:r>
      <w:r w:rsidRPr="00E17BCB">
        <w:rPr>
          <w:rFonts w:ascii="GHEA Grapalat" w:eastAsia="GHEAMariam" w:hAnsi="GHEA Grapalat" w:cs="Sylfaen"/>
          <w:b/>
          <w:caps/>
          <w:sz w:val="36"/>
          <w:szCs w:val="36"/>
          <w:lang w:val="af-ZA" w:eastAsia="en-GB"/>
        </w:rPr>
        <w:t xml:space="preserve"> </w:t>
      </w:r>
      <w:r w:rsidRPr="00E17BCB">
        <w:rPr>
          <w:rFonts w:ascii="GHEA Grapalat" w:eastAsia="GHEAMariam" w:hAnsi="GHEA Grapalat" w:cs="Sylfaen"/>
          <w:b/>
          <w:caps/>
          <w:sz w:val="36"/>
          <w:szCs w:val="36"/>
          <w:lang w:val="hy-AM" w:eastAsia="en-GB"/>
        </w:rPr>
        <w:t>հիդրոէներգետիկայի</w:t>
      </w:r>
      <w:r w:rsidRPr="00E17BCB">
        <w:rPr>
          <w:rFonts w:ascii="GHEA Grapalat" w:eastAsia="GHEAMariam" w:hAnsi="GHEA Grapalat" w:cs="Sylfaen"/>
          <w:b/>
          <w:caps/>
          <w:sz w:val="36"/>
          <w:szCs w:val="36"/>
          <w:lang w:val="af-ZA" w:eastAsia="en-GB"/>
        </w:rPr>
        <w:t xml:space="preserve"> </w:t>
      </w:r>
      <w:r w:rsidRPr="00E17BCB">
        <w:rPr>
          <w:rFonts w:ascii="GHEA Grapalat" w:eastAsia="GHEAMariam" w:hAnsi="GHEA Grapalat" w:cs="Sylfaen"/>
          <w:b/>
          <w:caps/>
          <w:sz w:val="36"/>
          <w:szCs w:val="36"/>
          <w:lang w:val="hy-AM" w:eastAsia="en-GB"/>
        </w:rPr>
        <w:t>զարգացման</w:t>
      </w:r>
      <w:r w:rsidRPr="00E17BCB">
        <w:rPr>
          <w:rFonts w:ascii="GHEA Grapalat" w:eastAsia="GHEAMariam" w:hAnsi="GHEA Grapalat" w:cs="Sylfaen"/>
          <w:b/>
          <w:caps/>
          <w:sz w:val="36"/>
          <w:szCs w:val="36"/>
          <w:lang w:val="af-ZA" w:eastAsia="en-GB"/>
        </w:rPr>
        <w:t xml:space="preserve"> </w:t>
      </w:r>
    </w:p>
    <w:p w:rsidR="00793845" w:rsidRPr="00E17BCB" w:rsidRDefault="00793845">
      <w:pPr>
        <w:rPr>
          <w:rFonts w:ascii="GHEA Grapalat" w:hAnsi="GHEA Grapalat"/>
          <w:b/>
          <w:caps/>
          <w:lang w:val="hy-AM"/>
        </w:rPr>
      </w:pPr>
    </w:p>
    <w:p w:rsidR="00793845" w:rsidRPr="00E17BCB" w:rsidRDefault="00793845">
      <w:pPr>
        <w:rPr>
          <w:rFonts w:ascii="GHEA Grapalat" w:hAnsi="GHEA Grapalat"/>
          <w:b/>
          <w:caps/>
          <w:lang w:val="hy-AM"/>
        </w:rPr>
      </w:pPr>
    </w:p>
    <w:p w:rsidR="00793845" w:rsidRPr="00E17BCB" w:rsidRDefault="00793845">
      <w:pPr>
        <w:rPr>
          <w:rFonts w:ascii="GHEA Grapalat" w:hAnsi="GHEA Grapalat"/>
          <w:b/>
          <w:caps/>
          <w:lang w:val="hy-AM"/>
        </w:rPr>
      </w:pPr>
    </w:p>
    <w:p w:rsidR="00793845" w:rsidRPr="00E17BCB" w:rsidRDefault="00793845" w:rsidP="007D5259">
      <w:pPr>
        <w:rPr>
          <w:rFonts w:ascii="GHEA Grapalat" w:hAnsi="GHEA Grapalat"/>
          <w:b/>
          <w:caps/>
          <w:sz w:val="28"/>
          <w:szCs w:val="28"/>
          <w:lang w:val="hy-AM"/>
        </w:rPr>
      </w:pPr>
    </w:p>
    <w:p w:rsidR="00793845" w:rsidRPr="002178E2" w:rsidRDefault="00793845" w:rsidP="007D5259">
      <w:pPr>
        <w:rPr>
          <w:rFonts w:ascii="GHEA Grapalat" w:hAnsi="GHEA Grapalat"/>
          <w:b/>
          <w:caps/>
          <w:sz w:val="28"/>
          <w:szCs w:val="28"/>
          <w:lang w:val="hy-AM"/>
        </w:rPr>
      </w:pPr>
    </w:p>
    <w:p w:rsidR="00793845" w:rsidRPr="002178E2" w:rsidRDefault="00793845" w:rsidP="007D5259">
      <w:pPr>
        <w:rPr>
          <w:rFonts w:ascii="GHEA Grapalat" w:hAnsi="GHEA Grapalat"/>
          <w:b/>
          <w:caps/>
          <w:sz w:val="28"/>
          <w:szCs w:val="28"/>
          <w:lang w:val="hy-AM"/>
        </w:rPr>
      </w:pPr>
    </w:p>
    <w:p w:rsidR="00793845" w:rsidRPr="002178E2" w:rsidRDefault="00793845" w:rsidP="007D5259">
      <w:pPr>
        <w:rPr>
          <w:rFonts w:ascii="GHEA Grapalat" w:hAnsi="GHEA Grapalat"/>
          <w:b/>
          <w:caps/>
          <w:sz w:val="28"/>
          <w:szCs w:val="28"/>
          <w:lang w:val="hy-AM"/>
        </w:rPr>
      </w:pPr>
    </w:p>
    <w:p w:rsidR="00793845" w:rsidRPr="002178E2" w:rsidRDefault="00793845" w:rsidP="007D5259">
      <w:pPr>
        <w:rPr>
          <w:rFonts w:ascii="GHEA Grapalat" w:hAnsi="GHEA Grapalat"/>
          <w:b/>
          <w:caps/>
          <w:sz w:val="28"/>
          <w:szCs w:val="28"/>
          <w:lang w:val="hy-AM"/>
        </w:rPr>
      </w:pPr>
    </w:p>
    <w:p w:rsidR="00793845" w:rsidRPr="002178E2" w:rsidRDefault="00793845" w:rsidP="007D5259">
      <w:pPr>
        <w:rPr>
          <w:rFonts w:ascii="GHEA Grapalat" w:hAnsi="GHEA Grapalat"/>
          <w:b/>
          <w:caps/>
          <w:sz w:val="28"/>
          <w:szCs w:val="28"/>
          <w:lang w:val="hy-AM"/>
        </w:rPr>
      </w:pPr>
    </w:p>
    <w:p w:rsidR="00793845" w:rsidRPr="002178E2" w:rsidRDefault="00793845" w:rsidP="007D5259">
      <w:pPr>
        <w:rPr>
          <w:rFonts w:ascii="GHEA Grapalat" w:hAnsi="GHEA Grapalat"/>
          <w:b/>
          <w:caps/>
          <w:sz w:val="28"/>
          <w:szCs w:val="28"/>
          <w:lang w:val="hy-AM"/>
        </w:rPr>
      </w:pPr>
    </w:p>
    <w:p w:rsidR="00793845" w:rsidRPr="002178E2" w:rsidRDefault="00793845" w:rsidP="007D5259">
      <w:pPr>
        <w:rPr>
          <w:rFonts w:ascii="GHEA Grapalat" w:hAnsi="GHEA Grapalat"/>
          <w:b/>
          <w:caps/>
          <w:sz w:val="28"/>
          <w:szCs w:val="28"/>
          <w:lang w:val="hy-AM"/>
        </w:rPr>
      </w:pPr>
    </w:p>
    <w:p w:rsidR="00793845" w:rsidRPr="002178E2" w:rsidRDefault="00793845" w:rsidP="007D5259">
      <w:pPr>
        <w:rPr>
          <w:rFonts w:ascii="GHEA Grapalat" w:hAnsi="GHEA Grapalat"/>
          <w:b/>
          <w:caps/>
          <w:sz w:val="28"/>
          <w:szCs w:val="28"/>
          <w:lang w:val="hy-AM"/>
        </w:rPr>
      </w:pPr>
    </w:p>
    <w:p w:rsidR="00793845" w:rsidRPr="002178E2" w:rsidRDefault="00793845" w:rsidP="007D5259">
      <w:pPr>
        <w:rPr>
          <w:rFonts w:ascii="GHEA Grapalat" w:hAnsi="GHEA Grapalat"/>
          <w:b/>
          <w:caps/>
          <w:sz w:val="28"/>
          <w:szCs w:val="28"/>
          <w:lang w:val="hy-AM"/>
        </w:rPr>
      </w:pPr>
    </w:p>
    <w:p w:rsidR="00793845" w:rsidRPr="002178E2" w:rsidRDefault="00793845" w:rsidP="007D5259">
      <w:pPr>
        <w:rPr>
          <w:rFonts w:ascii="GHEA Grapalat" w:hAnsi="GHEA Grapalat"/>
          <w:caps/>
          <w:sz w:val="24"/>
          <w:szCs w:val="24"/>
          <w:lang w:val="hy-AM"/>
        </w:rPr>
      </w:pPr>
      <w:r w:rsidRPr="00933CE6">
        <w:rPr>
          <w:rFonts w:ascii="GHEA Grapalat" w:hAnsi="GHEA Grapalat"/>
          <w:caps/>
          <w:sz w:val="24"/>
          <w:szCs w:val="24"/>
          <w:lang w:val="hy-AM"/>
        </w:rPr>
        <w:t>Հայաստանի հանրապետության էներգետիկ</w:t>
      </w:r>
      <w:r w:rsidRPr="0020048E">
        <w:rPr>
          <w:rFonts w:ascii="GHEA Grapalat" w:hAnsi="GHEA Grapalat"/>
          <w:caps/>
          <w:sz w:val="24"/>
          <w:szCs w:val="24"/>
          <w:lang w:val="hy-AM"/>
        </w:rPr>
        <w:t xml:space="preserve"> </w:t>
      </w:r>
      <w:r w:rsidRPr="00FB4CE7">
        <w:rPr>
          <w:rFonts w:ascii="GHEA Grapalat" w:hAnsi="GHEA Grapalat"/>
          <w:caps/>
          <w:sz w:val="24"/>
          <w:szCs w:val="24"/>
          <w:lang w:val="hy-AM"/>
        </w:rPr>
        <w:t>ԵՆԹԱԿԱՌՈՒՑՎԱԾՔՆԵՐԻ</w:t>
      </w:r>
      <w:r w:rsidRPr="00933CE6">
        <w:rPr>
          <w:rFonts w:ascii="GHEA Grapalat" w:hAnsi="GHEA Grapalat"/>
          <w:caps/>
          <w:sz w:val="24"/>
          <w:szCs w:val="24"/>
          <w:lang w:val="hy-AM"/>
        </w:rPr>
        <w:t xml:space="preserve"> ԵՎ բնական պաշարների </w:t>
      </w:r>
      <w:r w:rsidRPr="00AD7018">
        <w:rPr>
          <w:rFonts w:ascii="GHEA Grapalat" w:hAnsi="GHEA Grapalat"/>
          <w:caps/>
          <w:sz w:val="24"/>
          <w:szCs w:val="24"/>
          <w:lang w:val="hy-AM"/>
        </w:rPr>
        <w:t>Ն</w:t>
      </w:r>
      <w:r w:rsidRPr="00933CE6">
        <w:rPr>
          <w:rFonts w:ascii="GHEA Grapalat" w:hAnsi="GHEA Grapalat"/>
          <w:caps/>
          <w:sz w:val="24"/>
          <w:szCs w:val="24"/>
          <w:lang w:val="hy-AM"/>
        </w:rPr>
        <w:t>ախարարությ</w:t>
      </w:r>
      <w:r w:rsidRPr="002178E2">
        <w:rPr>
          <w:rFonts w:ascii="GHEA Grapalat" w:hAnsi="GHEA Grapalat"/>
          <w:caps/>
          <w:sz w:val="24"/>
          <w:szCs w:val="24"/>
          <w:lang w:val="hy-AM"/>
        </w:rPr>
        <w:t>ՈՒՆ</w:t>
      </w:r>
    </w:p>
    <w:p w:rsidR="00793845" w:rsidRPr="00E17BCB" w:rsidRDefault="00793845" w:rsidP="007D5259">
      <w:pPr>
        <w:rPr>
          <w:rFonts w:ascii="GHEA Grapalat" w:hAnsi="GHEA Grapalat"/>
          <w:b/>
          <w:caps/>
          <w:lang w:val="hy-AM"/>
        </w:rPr>
      </w:pPr>
    </w:p>
    <w:p w:rsidR="00793845" w:rsidRPr="00E17BCB" w:rsidRDefault="00793845">
      <w:pPr>
        <w:rPr>
          <w:rFonts w:ascii="GHEA Grapalat" w:hAnsi="GHEA Grapalat"/>
          <w:b/>
          <w:caps/>
          <w:lang w:val="hy-AM"/>
        </w:rPr>
      </w:pPr>
    </w:p>
    <w:p w:rsidR="00793845" w:rsidRPr="00E17BCB" w:rsidRDefault="00793845">
      <w:pPr>
        <w:rPr>
          <w:rFonts w:ascii="GHEA Grapalat" w:hAnsi="GHEA Grapalat"/>
          <w:b/>
          <w:caps/>
          <w:lang w:val="hy-AM"/>
        </w:rPr>
      </w:pPr>
    </w:p>
    <w:p w:rsidR="00793845" w:rsidRPr="00E17BCB" w:rsidRDefault="00793845">
      <w:pPr>
        <w:rPr>
          <w:rFonts w:ascii="GHEA Grapalat" w:hAnsi="GHEA Grapalat"/>
          <w:b/>
          <w:caps/>
          <w:lang w:val="hy-AM"/>
        </w:rPr>
      </w:pPr>
    </w:p>
    <w:p w:rsidR="00793845" w:rsidRDefault="00793845">
      <w:pPr>
        <w:rPr>
          <w:rFonts w:ascii="GHEA Grapalat" w:hAnsi="GHEA Grapalat"/>
          <w:b/>
          <w:caps/>
        </w:rPr>
      </w:pPr>
    </w:p>
    <w:p w:rsidR="00E561B9" w:rsidRPr="00E561B9" w:rsidRDefault="00E561B9">
      <w:pPr>
        <w:rPr>
          <w:rFonts w:ascii="GHEA Grapalat" w:hAnsi="GHEA Grapalat"/>
          <w:b/>
          <w:caps/>
        </w:rPr>
      </w:pPr>
      <w:bookmarkStart w:id="0" w:name="_GoBack"/>
      <w:bookmarkEnd w:id="0"/>
    </w:p>
    <w:p w:rsidR="00793845" w:rsidRPr="00E17BCB" w:rsidRDefault="00793845">
      <w:pPr>
        <w:rPr>
          <w:rFonts w:ascii="GHEA Grapalat" w:hAnsi="GHEA Grapalat"/>
          <w:b/>
          <w:caps/>
          <w:lang w:val="hy-AM"/>
        </w:rPr>
      </w:pPr>
    </w:p>
    <w:p w:rsidR="00793845" w:rsidRPr="00E17BCB" w:rsidRDefault="00793845">
      <w:pPr>
        <w:rPr>
          <w:rFonts w:ascii="GHEA Grapalat" w:hAnsi="GHEA Grapalat"/>
          <w:b/>
          <w:caps/>
          <w:sz w:val="36"/>
          <w:szCs w:val="36"/>
          <w:lang w:val="hy-AM"/>
        </w:rPr>
      </w:pPr>
      <w:r w:rsidRPr="00E17BCB">
        <w:rPr>
          <w:rFonts w:ascii="GHEA Grapalat" w:hAnsi="GHEA Grapalat"/>
          <w:b/>
          <w:caps/>
          <w:sz w:val="36"/>
          <w:szCs w:val="36"/>
          <w:lang w:val="hy-AM"/>
        </w:rPr>
        <w:lastRenderedPageBreak/>
        <w:t>ԵՐԵՎԱՆ – 2016</w:t>
      </w:r>
    </w:p>
    <w:p w:rsidR="00793845" w:rsidRPr="0069436C" w:rsidRDefault="00793845">
      <w:pPr>
        <w:rPr>
          <w:rFonts w:ascii="GHEA Grapalat" w:hAnsi="GHEA Grapalat"/>
          <w:b/>
          <w:caps/>
          <w:sz w:val="24"/>
          <w:szCs w:val="24"/>
          <w:lang w:val="hy-AM"/>
        </w:rPr>
      </w:pPr>
    </w:p>
    <w:p w:rsidR="00793845" w:rsidRPr="002B4EE2" w:rsidRDefault="00793845">
      <w:pPr>
        <w:rPr>
          <w:rFonts w:ascii="GHEA Grapalat" w:hAnsi="GHEA Grapalat"/>
          <w:b/>
          <w:caps/>
          <w:sz w:val="24"/>
          <w:szCs w:val="24"/>
          <w:lang w:val="hy-AM"/>
        </w:rPr>
      </w:pPr>
      <w:r w:rsidRPr="00D97895">
        <w:rPr>
          <w:rFonts w:ascii="GHEA Grapalat" w:hAnsi="GHEA Grapalat"/>
          <w:b/>
          <w:caps/>
          <w:sz w:val="24"/>
          <w:szCs w:val="24"/>
          <w:lang w:val="hy-AM"/>
        </w:rPr>
        <w:t xml:space="preserve">1. </w:t>
      </w:r>
      <w:r w:rsidRPr="000D36F8">
        <w:rPr>
          <w:rFonts w:ascii="GHEA Grapalat" w:hAnsi="GHEA Grapalat"/>
          <w:b/>
          <w:caps/>
          <w:sz w:val="24"/>
          <w:szCs w:val="24"/>
          <w:lang w:val="hy-AM"/>
        </w:rPr>
        <w:t>ամփոփ համառոտագիր</w:t>
      </w:r>
    </w:p>
    <w:p w:rsidR="00793845" w:rsidRPr="002B4EE2" w:rsidRDefault="00793845" w:rsidP="005429C4">
      <w:pPr>
        <w:ind w:firstLine="720"/>
        <w:jc w:val="both"/>
        <w:rPr>
          <w:rFonts w:ascii="GHEA Mariam" w:eastAsia="GHEAMariam" w:hAnsi="GHEA Mariam" w:cs="Sylfaen"/>
          <w:lang w:val="hy-AM" w:eastAsia="en-GB"/>
        </w:rPr>
      </w:pPr>
    </w:p>
    <w:p w:rsidR="00793845" w:rsidRPr="002B4EE2" w:rsidRDefault="00793845" w:rsidP="00401241">
      <w:pPr>
        <w:pStyle w:val="mechtex"/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 w:eastAsia="en-US"/>
        </w:rPr>
      </w:pPr>
      <w:r w:rsidRPr="00ED0BEF">
        <w:rPr>
          <w:rFonts w:ascii="GHEA Grapalat" w:hAnsi="GHEA Grapalat"/>
          <w:sz w:val="24"/>
          <w:szCs w:val="24"/>
          <w:lang w:val="hy-AM" w:eastAsia="en-US"/>
        </w:rPr>
        <w:t>Հիդրոէներգետիկայի զարգացման հայեցա</w:t>
      </w:r>
      <w:r w:rsidRPr="00ED0BEF">
        <w:rPr>
          <w:rFonts w:ascii="GHEA Grapalat" w:hAnsi="GHEA Grapalat"/>
          <w:sz w:val="24"/>
          <w:szCs w:val="24"/>
          <w:lang w:val="hy-AM" w:eastAsia="en-US"/>
        </w:rPr>
        <w:softHyphen/>
        <w:t xml:space="preserve">կարգը </w:t>
      </w:r>
      <w:r w:rsidRPr="002B4EE2">
        <w:rPr>
          <w:rFonts w:ascii="GHEA Grapalat" w:hAnsi="GHEA Grapalat"/>
          <w:sz w:val="24"/>
          <w:szCs w:val="24"/>
          <w:lang w:val="hy-AM" w:eastAsia="en-US"/>
        </w:rPr>
        <w:t xml:space="preserve">(Հայեցակարգ) մշակվել է ի կատարումն </w:t>
      </w:r>
      <w:r w:rsidRPr="00ED0BEF">
        <w:rPr>
          <w:rFonts w:ascii="GHEA Grapalat" w:hAnsi="GHEA Grapalat"/>
          <w:sz w:val="24"/>
          <w:szCs w:val="24"/>
          <w:lang w:val="hy-AM" w:eastAsia="en-US"/>
        </w:rPr>
        <w:t>ՀՀ կառավարության  2016 թվականի</w:t>
      </w:r>
      <w:r w:rsidRPr="00401241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ED0BEF">
        <w:rPr>
          <w:rFonts w:ascii="GHEA Grapalat" w:hAnsi="GHEA Grapalat"/>
          <w:sz w:val="24"/>
          <w:szCs w:val="24"/>
          <w:lang w:val="hy-AM" w:eastAsia="en-US"/>
        </w:rPr>
        <w:t>հունվարի</w:t>
      </w:r>
      <w:r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ED0BEF">
        <w:rPr>
          <w:rFonts w:ascii="GHEA Grapalat" w:hAnsi="GHEA Grapalat"/>
          <w:sz w:val="24"/>
          <w:szCs w:val="24"/>
          <w:lang w:val="hy-AM" w:eastAsia="en-US"/>
        </w:rPr>
        <w:t>14</w:t>
      </w:r>
      <w:r>
        <w:rPr>
          <w:rFonts w:ascii="GHEA Grapalat" w:hAnsi="GHEA Grapalat"/>
          <w:sz w:val="24"/>
          <w:szCs w:val="24"/>
          <w:lang w:eastAsia="en-US"/>
        </w:rPr>
        <w:t>-ի</w:t>
      </w:r>
      <w:r w:rsidRPr="00ED0BEF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/>
          <w:sz w:val="24"/>
          <w:szCs w:val="24"/>
          <w:lang w:val="hy-AM" w:eastAsia="en-US"/>
        </w:rPr>
        <w:t>№ 131-Ն որոշմա</w:t>
      </w:r>
      <w:r>
        <w:rPr>
          <w:rFonts w:ascii="GHEA Grapalat" w:hAnsi="GHEA Grapalat"/>
          <w:sz w:val="24"/>
          <w:szCs w:val="24"/>
          <w:lang w:eastAsia="en-US"/>
        </w:rPr>
        <w:t>ն</w:t>
      </w:r>
      <w:r w:rsidRPr="00ED0BEF">
        <w:rPr>
          <w:rFonts w:ascii="GHEA Grapalat" w:hAnsi="GHEA Grapalat"/>
          <w:sz w:val="24"/>
          <w:szCs w:val="24"/>
          <w:lang w:val="hy-AM" w:eastAsia="en-US"/>
        </w:rPr>
        <w:t xml:space="preserve"> թիվ 1 հավելվածի </w:t>
      </w:r>
      <w:r w:rsidRPr="002B4EE2">
        <w:rPr>
          <w:rFonts w:ascii="GHEA Grapalat" w:hAnsi="GHEA Grapalat"/>
          <w:sz w:val="24"/>
          <w:szCs w:val="24"/>
          <w:lang w:val="hy-AM" w:eastAsia="en-US"/>
        </w:rPr>
        <w:t>4-րդ կետի:</w:t>
      </w:r>
      <w:r w:rsidRPr="00ED0BEF">
        <w:rPr>
          <w:rFonts w:ascii="GHEA Grapalat" w:hAnsi="GHEA Grapalat"/>
          <w:sz w:val="24"/>
          <w:szCs w:val="24"/>
          <w:lang w:val="hy-AM" w:eastAsia="en-US"/>
        </w:rPr>
        <w:t xml:space="preserve">  </w:t>
      </w:r>
      <w:r w:rsidRPr="002B4EE2">
        <w:rPr>
          <w:rFonts w:ascii="GHEA Grapalat" w:hAnsi="GHEA Grapalat"/>
          <w:sz w:val="24"/>
          <w:szCs w:val="24"/>
          <w:lang w:val="hy-AM" w:eastAsia="en-US"/>
        </w:rPr>
        <w:t xml:space="preserve"> </w:t>
      </w:r>
    </w:p>
    <w:p w:rsidR="00793845" w:rsidRPr="00580016" w:rsidRDefault="00793845" w:rsidP="00401241">
      <w:pPr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80016">
        <w:rPr>
          <w:rFonts w:ascii="GHEA Grapalat" w:hAnsi="GHEA Grapalat"/>
          <w:sz w:val="24"/>
          <w:szCs w:val="24"/>
          <w:lang w:val="hy-AM"/>
        </w:rPr>
        <w:t xml:space="preserve">Հայեցակարգում </w:t>
      </w:r>
      <w:r w:rsidRPr="000D75FA">
        <w:rPr>
          <w:rFonts w:ascii="GHEA Grapalat" w:hAnsi="GHEA Grapalat"/>
          <w:sz w:val="24"/>
          <w:szCs w:val="24"/>
          <w:lang w:val="hy-AM"/>
        </w:rPr>
        <w:t>համառոտ կերպով մատնանշվ</w:t>
      </w:r>
      <w:r w:rsidRPr="0058001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2B4EE2">
        <w:rPr>
          <w:rFonts w:ascii="GHEA Grapalat" w:hAnsi="GHEA Grapalat"/>
          <w:sz w:val="24"/>
          <w:szCs w:val="24"/>
          <w:lang w:val="hy-AM"/>
        </w:rPr>
        <w:t>են</w:t>
      </w:r>
      <w:r w:rsidRPr="000D75FA">
        <w:rPr>
          <w:rFonts w:ascii="GHEA Grapalat" w:hAnsi="GHEA Grapalat"/>
          <w:sz w:val="24"/>
          <w:szCs w:val="24"/>
          <w:lang w:val="hy-AM"/>
        </w:rPr>
        <w:t>  հայեցակարգի  նպատակը, ոլորտում առկա խնդիրները, դրանց լուծման համար անհրաժեշտ քաղաքականության մշակման հիմնավորվածությունն ու անհրաժեշտությունը</w:t>
      </w:r>
      <w:r w:rsidRPr="00580016">
        <w:rPr>
          <w:rFonts w:ascii="GHEA Grapalat" w:hAnsi="GHEA Grapalat"/>
          <w:sz w:val="24"/>
          <w:szCs w:val="24"/>
          <w:lang w:val="hy-AM"/>
        </w:rPr>
        <w:t>, զարգացման ընթացքը և որոշ կանխատեսումային արդյունքներ:</w:t>
      </w:r>
    </w:p>
    <w:p w:rsidR="00793845" w:rsidRPr="003C1210" w:rsidRDefault="00793845" w:rsidP="00401241">
      <w:pPr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Վերականգնվող էներգետիկայի </w:t>
      </w:r>
      <w:r w:rsidRPr="003C1210">
        <w:rPr>
          <w:rFonts w:ascii="GHEA Grapalat" w:hAnsi="GHEA Grapalat"/>
          <w:sz w:val="24"/>
          <w:szCs w:val="24"/>
          <w:lang w:val="hy-AM"/>
        </w:rPr>
        <w:t>զարգացումը</w:t>
      </w:r>
      <w:r w:rsidRPr="00A1270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3C1210">
        <w:rPr>
          <w:rFonts w:ascii="GHEA Grapalat" w:hAnsi="GHEA Grapalat"/>
          <w:sz w:val="24"/>
          <w:szCs w:val="24"/>
          <w:lang w:val="hy-AM"/>
        </w:rPr>
        <w:t>որի</w:t>
      </w:r>
      <w:r w:rsidRPr="00A127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210">
        <w:rPr>
          <w:rFonts w:ascii="GHEA Grapalat" w:hAnsi="GHEA Grapalat"/>
          <w:sz w:val="24"/>
          <w:szCs w:val="24"/>
          <w:lang w:val="hy-AM"/>
        </w:rPr>
        <w:t>ճյուղն</w:t>
      </w:r>
      <w:r w:rsidRPr="00A1270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է հանդիսանում</w:t>
      </w:r>
      <w:r w:rsidRPr="00A127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210">
        <w:rPr>
          <w:rFonts w:ascii="GHEA Grapalat" w:hAnsi="GHEA Grapalat"/>
          <w:sz w:val="24"/>
          <w:szCs w:val="24"/>
          <w:lang w:val="hy-AM"/>
        </w:rPr>
        <w:t>հիդրոէներգետիկան</w:t>
      </w:r>
      <w:r w:rsidRPr="00412D2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3C1210">
        <w:rPr>
          <w:rFonts w:ascii="GHEA Grapalat" w:hAnsi="GHEA Grapalat"/>
          <w:sz w:val="24"/>
          <w:szCs w:val="24"/>
          <w:lang w:val="hy-AM"/>
        </w:rPr>
        <w:t>ՀՀ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210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210">
        <w:rPr>
          <w:rFonts w:ascii="GHEA Grapalat" w:hAnsi="GHEA Grapalat"/>
          <w:sz w:val="24"/>
          <w:szCs w:val="24"/>
          <w:lang w:val="hy-AM"/>
        </w:rPr>
        <w:t>գերակայություններից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210">
        <w:rPr>
          <w:rFonts w:ascii="GHEA Grapalat" w:hAnsi="GHEA Grapalat"/>
          <w:sz w:val="24"/>
          <w:szCs w:val="24"/>
          <w:lang w:val="hy-AM"/>
        </w:rPr>
        <w:t>է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3C1210">
        <w:rPr>
          <w:rFonts w:ascii="GHEA Grapalat" w:hAnsi="GHEA Grapalat"/>
          <w:sz w:val="24"/>
          <w:szCs w:val="24"/>
          <w:lang w:val="hy-AM"/>
        </w:rPr>
        <w:t>Հայաստանի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210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210">
        <w:rPr>
          <w:rFonts w:ascii="GHEA Grapalat" w:hAnsi="GHEA Grapalat"/>
          <w:sz w:val="24"/>
          <w:szCs w:val="24"/>
          <w:lang w:val="hy-AM"/>
        </w:rPr>
        <w:t>հիդրոէներգետիկայի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210">
        <w:rPr>
          <w:rFonts w:ascii="GHEA Grapalat" w:hAnsi="GHEA Grapalat"/>
          <w:sz w:val="24"/>
          <w:szCs w:val="24"/>
          <w:lang w:val="hy-AM"/>
        </w:rPr>
        <w:t>զարգացման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210">
        <w:rPr>
          <w:rFonts w:ascii="GHEA Grapalat" w:hAnsi="GHEA Grapalat"/>
          <w:sz w:val="24"/>
          <w:szCs w:val="24"/>
          <w:lang w:val="hy-AM"/>
        </w:rPr>
        <w:t>հեռանկարային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210">
        <w:rPr>
          <w:rFonts w:ascii="GHEA Grapalat" w:hAnsi="GHEA Grapalat"/>
          <w:sz w:val="24"/>
          <w:szCs w:val="24"/>
          <w:lang w:val="hy-AM"/>
        </w:rPr>
        <w:t>ծրագրերը</w:t>
      </w:r>
      <w:r w:rsidRPr="000F39C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3C1210">
        <w:rPr>
          <w:rFonts w:ascii="GHEA Grapalat" w:hAnsi="GHEA Grapalat"/>
          <w:sz w:val="24"/>
          <w:szCs w:val="24"/>
          <w:lang w:val="hy-AM"/>
        </w:rPr>
        <w:t>այդ</w:t>
      </w:r>
      <w:r w:rsidRPr="000F39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210">
        <w:rPr>
          <w:rFonts w:ascii="GHEA Grapalat" w:hAnsi="GHEA Grapalat"/>
          <w:sz w:val="24"/>
          <w:szCs w:val="24"/>
          <w:lang w:val="hy-AM"/>
        </w:rPr>
        <w:t>թվում</w:t>
      </w:r>
      <w:r w:rsidRPr="000F39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210">
        <w:rPr>
          <w:rFonts w:ascii="GHEA Grapalat" w:hAnsi="GHEA Grapalat"/>
          <w:sz w:val="24"/>
          <w:szCs w:val="24"/>
          <w:lang w:val="hy-AM"/>
        </w:rPr>
        <w:t>հիդրոէլեկտրակայանների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(ՀԷԿ) </w:t>
      </w:r>
      <w:r w:rsidRPr="003C1210">
        <w:rPr>
          <w:rFonts w:ascii="GHEA Grapalat" w:hAnsi="GHEA Grapalat"/>
          <w:sz w:val="24"/>
          <w:szCs w:val="24"/>
          <w:lang w:val="hy-AM"/>
        </w:rPr>
        <w:t>կառուցումը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210">
        <w:rPr>
          <w:rFonts w:ascii="GHEA Grapalat" w:hAnsi="GHEA Grapalat"/>
          <w:sz w:val="24"/>
          <w:szCs w:val="24"/>
          <w:lang w:val="hy-AM"/>
        </w:rPr>
        <w:t>և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թիրախային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210">
        <w:rPr>
          <w:rFonts w:ascii="GHEA Grapalat" w:hAnsi="GHEA Grapalat"/>
          <w:sz w:val="24"/>
          <w:szCs w:val="24"/>
          <w:lang w:val="hy-AM"/>
        </w:rPr>
        <w:t>այլ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210">
        <w:rPr>
          <w:rFonts w:ascii="GHEA Grapalat" w:hAnsi="GHEA Grapalat"/>
          <w:sz w:val="24"/>
          <w:szCs w:val="24"/>
          <w:lang w:val="hy-AM"/>
        </w:rPr>
        <w:t>ցուցանիշները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210">
        <w:rPr>
          <w:rFonts w:ascii="GHEA Grapalat" w:hAnsi="GHEA Grapalat"/>
          <w:sz w:val="24"/>
          <w:szCs w:val="24"/>
          <w:lang w:val="hy-AM"/>
        </w:rPr>
        <w:t>ամրագրվել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210">
        <w:rPr>
          <w:rFonts w:ascii="GHEA Grapalat" w:hAnsi="GHEA Grapalat"/>
          <w:sz w:val="24"/>
          <w:szCs w:val="24"/>
          <w:lang w:val="hy-AM"/>
        </w:rPr>
        <w:t>են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ՀՀ </w:t>
      </w:r>
      <w:r w:rsidRPr="003C1210">
        <w:rPr>
          <w:rFonts w:ascii="GHEA Grapalat" w:hAnsi="GHEA Grapalat"/>
          <w:sz w:val="24"/>
          <w:szCs w:val="24"/>
          <w:lang w:val="hy-AM"/>
        </w:rPr>
        <w:t>մի</w:t>
      </w:r>
      <w:r w:rsidRPr="00FE2E5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շարք </w:t>
      </w:r>
      <w:r w:rsidRPr="003C1210">
        <w:rPr>
          <w:rFonts w:ascii="GHEA Grapalat" w:hAnsi="GHEA Grapalat"/>
          <w:sz w:val="24"/>
          <w:szCs w:val="24"/>
          <w:lang w:val="hy-AM"/>
        </w:rPr>
        <w:t>իրավական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C1210">
        <w:rPr>
          <w:rFonts w:ascii="GHEA Grapalat" w:hAnsi="GHEA Grapalat"/>
          <w:sz w:val="24"/>
          <w:szCs w:val="24"/>
          <w:lang w:val="hy-AM"/>
        </w:rPr>
        <w:t>ակտերում</w:t>
      </w:r>
      <w:r w:rsidRPr="00FE2E55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Այդ իսկ պատճառով </w:t>
      </w:r>
      <w:r w:rsidRPr="00580016">
        <w:rPr>
          <w:rFonts w:ascii="GHEA Grapalat" w:hAnsi="GHEA Grapalat"/>
          <w:sz w:val="24"/>
          <w:szCs w:val="24"/>
          <w:lang w:val="hy-AM"/>
        </w:rPr>
        <w:t>Հայեցակարգում</w:t>
      </w:r>
      <w:r w:rsidRPr="00B424DD">
        <w:rPr>
          <w:rFonts w:ascii="GHEA Grapalat" w:hAnsi="GHEA Grapalat"/>
          <w:sz w:val="24"/>
          <w:szCs w:val="24"/>
          <w:lang w:val="hy-AM"/>
        </w:rPr>
        <w:t xml:space="preserve"> ներկայացված են ոլորտը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424DD">
        <w:rPr>
          <w:rFonts w:ascii="GHEA Grapalat" w:hAnsi="GHEA Grapalat"/>
          <w:sz w:val="24"/>
          <w:szCs w:val="24"/>
          <w:lang w:val="hy-AM"/>
        </w:rPr>
        <w:t>կարգավորող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424DD">
        <w:rPr>
          <w:rFonts w:ascii="GHEA Grapalat" w:hAnsi="GHEA Grapalat"/>
          <w:sz w:val="24"/>
          <w:szCs w:val="24"/>
          <w:lang w:val="hy-AM"/>
        </w:rPr>
        <w:t>հիմնական</w:t>
      </w:r>
      <w:r w:rsidRPr="00974B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424DD">
        <w:rPr>
          <w:rFonts w:ascii="GHEA Grapalat" w:hAnsi="GHEA Grapalat"/>
          <w:sz w:val="24"/>
          <w:szCs w:val="24"/>
          <w:lang w:val="hy-AM"/>
        </w:rPr>
        <w:t>իրավական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ակտեր</w:t>
      </w:r>
      <w:r w:rsidRPr="00B424DD">
        <w:rPr>
          <w:rFonts w:ascii="GHEA Grapalat" w:hAnsi="GHEA Grapalat"/>
          <w:sz w:val="24"/>
          <w:szCs w:val="24"/>
          <w:lang w:val="hy-AM"/>
        </w:rPr>
        <w:t>ը:</w:t>
      </w:r>
      <w:r w:rsidRPr="003C121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93845" w:rsidRPr="0046698B" w:rsidRDefault="00793845" w:rsidP="00401241">
      <w:pPr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006EB">
        <w:rPr>
          <w:rFonts w:ascii="GHEA Grapalat" w:hAnsi="GHEA Grapalat"/>
          <w:sz w:val="24"/>
          <w:szCs w:val="24"/>
          <w:lang w:val="hy-AM"/>
        </w:rPr>
        <w:t>Հ</w:t>
      </w:r>
      <w:r w:rsidRPr="00E248C5">
        <w:rPr>
          <w:rFonts w:ascii="GHEA Grapalat" w:hAnsi="GHEA Grapalat"/>
          <w:sz w:val="24"/>
          <w:szCs w:val="24"/>
          <w:lang w:val="hy-AM"/>
        </w:rPr>
        <w:t>իդրոէներգետիկայի զարգաց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B424DD">
        <w:rPr>
          <w:rFonts w:ascii="GHEA Grapalat" w:hAnsi="GHEA Grapalat"/>
          <w:sz w:val="24"/>
          <w:szCs w:val="24"/>
          <w:lang w:val="hy-AM"/>
        </w:rPr>
        <w:t>ան տեսլականը</w:t>
      </w:r>
      <w:r w:rsidRPr="00E248C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06EB">
        <w:rPr>
          <w:rFonts w:ascii="GHEA Grapalat" w:hAnsi="GHEA Grapalat"/>
          <w:sz w:val="24"/>
          <w:szCs w:val="24"/>
          <w:lang w:val="hy-AM"/>
        </w:rPr>
        <w:t xml:space="preserve">Հայեցակարգում </w:t>
      </w:r>
      <w:r w:rsidRPr="00B424DD">
        <w:rPr>
          <w:rFonts w:ascii="GHEA Grapalat" w:hAnsi="GHEA Grapalat"/>
          <w:sz w:val="24"/>
          <w:szCs w:val="24"/>
          <w:lang w:val="hy-AM"/>
        </w:rPr>
        <w:t>ն</w:t>
      </w:r>
      <w:r w:rsidRPr="00E248C5">
        <w:rPr>
          <w:rFonts w:ascii="GHEA Grapalat" w:hAnsi="GHEA Grapalat"/>
          <w:sz w:val="24"/>
          <w:szCs w:val="24"/>
          <w:lang w:val="hy-AM"/>
        </w:rPr>
        <w:t xml:space="preserve">երկայացված է նաև </w:t>
      </w:r>
      <w:r w:rsidRPr="00B424DD">
        <w:rPr>
          <w:rFonts w:ascii="GHEA Grapalat" w:hAnsi="GHEA Grapalat"/>
          <w:sz w:val="24"/>
          <w:szCs w:val="24"/>
          <w:lang w:val="hy-AM"/>
        </w:rPr>
        <w:t>Է</w:t>
      </w:r>
      <w:r w:rsidRPr="00E248C5">
        <w:rPr>
          <w:rFonts w:ascii="GHEA Grapalat" w:hAnsi="GHEA Grapalat"/>
          <w:sz w:val="24"/>
          <w:szCs w:val="24"/>
          <w:lang w:val="hy-AM"/>
        </w:rPr>
        <w:t>լեկտրաէներգետիկ համակարգում (ԷԷՀ)</w:t>
      </w:r>
      <w:r w:rsidRPr="00B424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48C5">
        <w:rPr>
          <w:rFonts w:ascii="GHEA Grapalat" w:hAnsi="GHEA Grapalat"/>
          <w:sz w:val="24"/>
          <w:szCs w:val="24"/>
          <w:lang w:val="hy-AM"/>
        </w:rPr>
        <w:t>կարգավարման առանձնահատկությունների համատեքստում</w:t>
      </w:r>
      <w:r w:rsidRPr="00B424DD">
        <w:rPr>
          <w:rFonts w:ascii="GHEA Grapalat" w:hAnsi="GHEA Grapalat"/>
          <w:sz w:val="24"/>
          <w:szCs w:val="24"/>
          <w:lang w:val="hy-AM"/>
        </w:rPr>
        <w:t>:</w:t>
      </w:r>
      <w:r w:rsidRPr="0046698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93845" w:rsidRPr="00B424DD" w:rsidRDefault="00793845" w:rsidP="00401241">
      <w:pPr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424DD">
        <w:rPr>
          <w:rFonts w:ascii="GHEA Grapalat" w:hAnsi="GHEA Grapalat"/>
          <w:sz w:val="24"/>
          <w:szCs w:val="24"/>
          <w:lang w:val="hy-AM"/>
        </w:rPr>
        <w:t xml:space="preserve">Սահմանված են </w:t>
      </w:r>
      <w:r w:rsidRPr="00E248C5">
        <w:rPr>
          <w:rFonts w:ascii="GHEA Grapalat" w:hAnsi="GHEA Grapalat"/>
          <w:sz w:val="24"/>
          <w:szCs w:val="24"/>
          <w:lang w:val="hy-AM"/>
        </w:rPr>
        <w:t xml:space="preserve">հիդրոէներգետիկայի հետագա զարգացման </w:t>
      </w:r>
      <w:r w:rsidRPr="00B424DD">
        <w:rPr>
          <w:rFonts w:ascii="GHEA Grapalat" w:hAnsi="GHEA Grapalat" w:cs="Sylfaen"/>
          <w:color w:val="000000"/>
          <w:sz w:val="24"/>
          <w:szCs w:val="24"/>
          <w:lang w:val="hy-AM"/>
        </w:rPr>
        <w:t>առավելություններն</w:t>
      </w:r>
      <w:r w:rsidRPr="008B74E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` </w:t>
      </w:r>
      <w:r w:rsidRPr="00B424DD">
        <w:rPr>
          <w:rFonts w:ascii="GHEA Grapalat" w:hAnsi="GHEA Grapalat" w:cs="Sylfaen"/>
          <w:color w:val="000000"/>
          <w:sz w:val="24"/>
          <w:szCs w:val="24"/>
          <w:lang w:val="hy-AM"/>
        </w:rPr>
        <w:t>հիդրոէներգետիկ</w:t>
      </w:r>
      <w:r w:rsidRPr="008B74E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424DD">
        <w:rPr>
          <w:rFonts w:ascii="GHEA Grapalat" w:hAnsi="GHEA Grapalat"/>
          <w:color w:val="000000"/>
          <w:sz w:val="24"/>
          <w:szCs w:val="24"/>
          <w:lang w:val="hy-AM"/>
        </w:rPr>
        <w:t>պաշարները</w:t>
      </w:r>
      <w:r w:rsidRPr="00150346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B424DD">
        <w:rPr>
          <w:rFonts w:ascii="GHEA Grapalat" w:hAnsi="GHEA Grapalat"/>
          <w:color w:val="000000"/>
          <w:sz w:val="24"/>
          <w:szCs w:val="24"/>
          <w:lang w:val="hy-AM"/>
        </w:rPr>
        <w:t>արդեն</w:t>
      </w:r>
      <w:r w:rsidRPr="0015034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424DD">
        <w:rPr>
          <w:rFonts w:ascii="GHEA Grapalat" w:hAnsi="GHEA Grapalat"/>
          <w:color w:val="000000"/>
          <w:sz w:val="24"/>
          <w:szCs w:val="24"/>
          <w:lang w:val="hy-AM"/>
        </w:rPr>
        <w:t>գոյություն</w:t>
      </w:r>
      <w:r w:rsidRPr="0015034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424DD">
        <w:rPr>
          <w:rFonts w:ascii="GHEA Grapalat" w:hAnsi="GHEA Grapalat"/>
          <w:color w:val="000000"/>
          <w:sz w:val="24"/>
          <w:szCs w:val="24"/>
          <w:lang w:val="hy-AM"/>
        </w:rPr>
        <w:t>ունեցող</w:t>
      </w:r>
      <w:r w:rsidRPr="0015034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424DD">
        <w:rPr>
          <w:rFonts w:ascii="GHEA Grapalat" w:hAnsi="GHEA Grapalat"/>
          <w:color w:val="000000"/>
          <w:sz w:val="24"/>
          <w:szCs w:val="24"/>
          <w:lang w:val="hy-AM"/>
        </w:rPr>
        <w:t>հզորությունները</w:t>
      </w:r>
      <w:r w:rsidRPr="00150346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B424DD">
        <w:rPr>
          <w:rFonts w:ascii="GHEA Grapalat" w:hAnsi="GHEA Grapalat"/>
          <w:color w:val="000000"/>
          <w:sz w:val="24"/>
          <w:szCs w:val="24"/>
          <w:lang w:val="hy-AM"/>
        </w:rPr>
        <w:t>թիրախային</w:t>
      </w:r>
      <w:r w:rsidRPr="0015034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424DD">
        <w:rPr>
          <w:rFonts w:ascii="GHEA Grapalat" w:hAnsi="GHEA Grapalat"/>
          <w:color w:val="000000"/>
          <w:sz w:val="24"/>
          <w:szCs w:val="24"/>
          <w:lang w:val="hy-AM"/>
        </w:rPr>
        <w:t>ծրագրերը</w:t>
      </w:r>
      <w:r w:rsidRPr="008B74E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B74E8">
        <w:rPr>
          <w:rFonts w:ascii="GHEA Grapalat" w:hAnsi="GHEA Grapalat"/>
          <w:sz w:val="24"/>
          <w:szCs w:val="24"/>
          <w:lang w:val="af-ZA"/>
        </w:rPr>
        <w:t xml:space="preserve">և </w:t>
      </w:r>
      <w:r w:rsidRPr="00B424DD">
        <w:rPr>
          <w:rFonts w:ascii="GHEA Grapalat" w:hAnsi="GHEA Grapalat"/>
          <w:sz w:val="24"/>
          <w:szCs w:val="24"/>
          <w:lang w:val="hy-AM"/>
        </w:rPr>
        <w:t>ոլորտում</w:t>
      </w:r>
      <w:r w:rsidRPr="008B74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424DD">
        <w:rPr>
          <w:rFonts w:ascii="GHEA Grapalat" w:hAnsi="GHEA Grapalat"/>
          <w:sz w:val="24"/>
          <w:szCs w:val="24"/>
          <w:lang w:val="hy-AM"/>
        </w:rPr>
        <w:t>առկա</w:t>
      </w:r>
      <w:r w:rsidRPr="008B74E8">
        <w:rPr>
          <w:rFonts w:ascii="GHEA Grapalat" w:hAnsi="GHEA Grapalat"/>
          <w:sz w:val="24"/>
          <w:szCs w:val="24"/>
          <w:lang w:val="af-ZA"/>
        </w:rPr>
        <w:t xml:space="preserve"> կարգավորումները:</w:t>
      </w:r>
    </w:p>
    <w:p w:rsidR="00793845" w:rsidRDefault="00793845">
      <w:pPr>
        <w:rPr>
          <w:rFonts w:ascii="GHEA Grapalat" w:hAnsi="GHEA Grapalat" w:cs="Sylfaen"/>
          <w:color w:val="000000"/>
          <w:sz w:val="24"/>
          <w:szCs w:val="24"/>
        </w:rPr>
      </w:pPr>
    </w:p>
    <w:p w:rsidR="00793845" w:rsidRDefault="00793845">
      <w:pPr>
        <w:rPr>
          <w:rFonts w:ascii="GHEA Grapalat" w:hAnsi="GHEA Grapalat" w:cs="Sylfaen"/>
          <w:color w:val="000000"/>
          <w:sz w:val="24"/>
          <w:szCs w:val="24"/>
        </w:rPr>
      </w:pPr>
    </w:p>
    <w:p w:rsidR="00793845" w:rsidRDefault="00793845">
      <w:pPr>
        <w:rPr>
          <w:rFonts w:ascii="GHEA Grapalat" w:hAnsi="GHEA Grapalat" w:cs="Sylfaen"/>
          <w:color w:val="000000"/>
          <w:sz w:val="24"/>
          <w:szCs w:val="24"/>
        </w:rPr>
      </w:pPr>
    </w:p>
    <w:p w:rsidR="00793845" w:rsidRPr="00401241" w:rsidRDefault="00793845">
      <w:pPr>
        <w:rPr>
          <w:rFonts w:ascii="GHEA Grapalat" w:hAnsi="GHEA Grapalat"/>
          <w:b/>
          <w:caps/>
          <w:sz w:val="24"/>
          <w:szCs w:val="24"/>
        </w:rPr>
      </w:pPr>
    </w:p>
    <w:p w:rsidR="00793845" w:rsidRPr="00841F5D" w:rsidRDefault="00793845">
      <w:pPr>
        <w:rPr>
          <w:rFonts w:ascii="GHEA Grapalat" w:hAnsi="GHEA Grapalat"/>
          <w:b/>
          <w:caps/>
          <w:sz w:val="24"/>
          <w:szCs w:val="24"/>
          <w:lang w:val="hy-AM"/>
        </w:rPr>
      </w:pPr>
    </w:p>
    <w:p w:rsidR="00793845" w:rsidRPr="00841F5D" w:rsidRDefault="00793845">
      <w:pPr>
        <w:rPr>
          <w:rFonts w:ascii="GHEA Grapalat" w:hAnsi="GHEA Grapalat"/>
          <w:b/>
          <w:caps/>
          <w:sz w:val="24"/>
          <w:szCs w:val="24"/>
          <w:lang w:val="hy-AM"/>
        </w:rPr>
      </w:pPr>
    </w:p>
    <w:p w:rsidR="00793845" w:rsidRDefault="00793845">
      <w:pPr>
        <w:rPr>
          <w:rFonts w:ascii="GHEA Grapalat" w:hAnsi="GHEA Grapalat"/>
          <w:b/>
          <w:caps/>
          <w:sz w:val="24"/>
          <w:szCs w:val="24"/>
        </w:rPr>
      </w:pPr>
    </w:p>
    <w:p w:rsidR="00793845" w:rsidRDefault="00793845">
      <w:pPr>
        <w:rPr>
          <w:rFonts w:ascii="GHEA Grapalat" w:hAnsi="GHEA Grapalat"/>
          <w:b/>
          <w:caps/>
          <w:sz w:val="24"/>
          <w:szCs w:val="24"/>
        </w:rPr>
      </w:pPr>
    </w:p>
    <w:p w:rsidR="00793845" w:rsidRDefault="00793845">
      <w:pPr>
        <w:rPr>
          <w:rFonts w:ascii="GHEA Grapalat" w:hAnsi="GHEA Grapalat"/>
          <w:b/>
          <w:caps/>
          <w:sz w:val="24"/>
          <w:szCs w:val="24"/>
        </w:rPr>
      </w:pPr>
    </w:p>
    <w:p w:rsidR="00793845" w:rsidRDefault="00793845">
      <w:pPr>
        <w:rPr>
          <w:rFonts w:ascii="GHEA Grapalat" w:hAnsi="GHEA Grapalat"/>
          <w:b/>
          <w:caps/>
          <w:sz w:val="24"/>
          <w:szCs w:val="24"/>
        </w:rPr>
      </w:pPr>
    </w:p>
    <w:p w:rsidR="00793845" w:rsidRDefault="00793845">
      <w:pPr>
        <w:rPr>
          <w:rFonts w:ascii="GHEA Grapalat" w:hAnsi="GHEA Grapalat"/>
          <w:b/>
          <w:caps/>
          <w:sz w:val="24"/>
          <w:szCs w:val="24"/>
        </w:rPr>
      </w:pPr>
    </w:p>
    <w:p w:rsidR="00793845" w:rsidRPr="002B4EE2" w:rsidRDefault="00793845">
      <w:pPr>
        <w:rPr>
          <w:rFonts w:ascii="GHEA Grapalat" w:hAnsi="GHEA Grapalat"/>
          <w:b/>
          <w:caps/>
          <w:sz w:val="24"/>
          <w:szCs w:val="24"/>
          <w:lang w:val="hy-AM"/>
        </w:rPr>
      </w:pPr>
      <w:r w:rsidRPr="00D97895">
        <w:rPr>
          <w:rFonts w:ascii="GHEA Grapalat" w:hAnsi="GHEA Grapalat"/>
          <w:b/>
          <w:caps/>
          <w:sz w:val="24"/>
          <w:szCs w:val="24"/>
          <w:lang w:val="hy-AM"/>
        </w:rPr>
        <w:t xml:space="preserve">2. </w:t>
      </w:r>
      <w:r w:rsidRPr="00E17BCB">
        <w:rPr>
          <w:rFonts w:ascii="GHEA Grapalat" w:hAnsi="GHEA Grapalat"/>
          <w:b/>
          <w:caps/>
          <w:sz w:val="24"/>
          <w:szCs w:val="24"/>
          <w:lang w:val="hy-AM"/>
        </w:rPr>
        <w:t>Ներածություն</w:t>
      </w:r>
    </w:p>
    <w:p w:rsidR="00793845" w:rsidRPr="002B4EE2" w:rsidRDefault="00793845" w:rsidP="00F817B4">
      <w:pPr>
        <w:jc w:val="left"/>
        <w:rPr>
          <w:rFonts w:ascii="GHEA Grapalat" w:hAnsi="GHEA Grapalat"/>
          <w:b/>
          <w:caps/>
          <w:sz w:val="24"/>
          <w:szCs w:val="24"/>
          <w:lang w:val="hy-AM"/>
        </w:rPr>
      </w:pPr>
    </w:p>
    <w:p w:rsidR="00793845" w:rsidRPr="00E17BCB" w:rsidRDefault="00793845" w:rsidP="00401241">
      <w:pPr>
        <w:numPr>
          <w:ilvl w:val="0"/>
          <w:numId w:val="6"/>
        </w:numPr>
        <w:spacing w:line="360" w:lineRule="auto"/>
        <w:ind w:right="-4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E17BCB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Հանրապետությ</w:t>
      </w:r>
      <w:r w:rsidRPr="00FD137B">
        <w:rPr>
          <w:rFonts w:ascii="GHEA Grapalat" w:hAnsi="GHEA Grapalat" w:cs="Times Armenian"/>
          <w:sz w:val="24"/>
          <w:szCs w:val="24"/>
          <w:lang w:val="hy-AM"/>
        </w:rPr>
        <w:t>ու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>ն</w:t>
      </w:r>
      <w:r>
        <w:rPr>
          <w:rFonts w:ascii="GHEA Grapalat" w:hAnsi="GHEA Grapalat" w:cs="Times Armenian"/>
          <w:sz w:val="24"/>
          <w:szCs w:val="24"/>
          <w:lang w:val="af-ZA"/>
        </w:rPr>
        <w:t>ում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D137B">
        <w:rPr>
          <w:rFonts w:ascii="GHEA Grapalat" w:hAnsi="GHEA Grapalat" w:cs="Times Armenian"/>
          <w:sz w:val="24"/>
          <w:szCs w:val="24"/>
          <w:lang w:val="hy-AM"/>
        </w:rPr>
        <w:t>(</w:t>
      </w:r>
      <w:r w:rsidRPr="00A02B7A">
        <w:rPr>
          <w:rFonts w:ascii="GHEA Grapalat" w:hAnsi="GHEA Grapalat" w:cs="Sylfaen"/>
          <w:sz w:val="24"/>
          <w:szCs w:val="24"/>
          <w:lang w:val="hy-AM"/>
        </w:rPr>
        <w:t>ՀՀ</w:t>
      </w:r>
      <w:r w:rsidRPr="00FD137B">
        <w:rPr>
          <w:rFonts w:ascii="GHEA Grapalat" w:hAnsi="GHEA Grapalat" w:cs="Sylfaen"/>
          <w:sz w:val="24"/>
          <w:szCs w:val="24"/>
          <w:lang w:val="hy-AM"/>
        </w:rPr>
        <w:t>)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Sylfaen"/>
          <w:sz w:val="24"/>
          <w:szCs w:val="24"/>
          <w:lang w:val="hy-AM"/>
        </w:rPr>
        <w:t>գործնականում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Sylfaen"/>
          <w:sz w:val="24"/>
          <w:szCs w:val="24"/>
          <w:lang w:val="hy-AM"/>
        </w:rPr>
        <w:t>բացակայում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Sylfaen"/>
          <w:sz w:val="24"/>
          <w:szCs w:val="24"/>
          <w:lang w:val="hy-AM"/>
        </w:rPr>
        <w:t>են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Sylfaen"/>
          <w:sz w:val="24"/>
          <w:szCs w:val="24"/>
          <w:lang w:val="hy-AM"/>
        </w:rPr>
        <w:t>հանածո</w:t>
      </w:r>
      <w:r w:rsidRPr="007F1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Sylfaen"/>
          <w:sz w:val="24"/>
          <w:szCs w:val="24"/>
          <w:lang w:val="hy-AM"/>
        </w:rPr>
        <w:t>ածխաջրածիններ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Ներկայումս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ՀՀ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-ում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էլեկտրական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էներգիան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արտադրվում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հիմնականում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ատոմային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ջերմային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և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հիդրո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էլեկտրակայանների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կողմից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: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Էներգետիկ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անվտանգության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տեսանկյունից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վերոհիշյալ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տարբերակված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համակարգային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կառուցվածքը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համարվում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բավականին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կայուն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և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հավասարակշռված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: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Այնուամենայնիվ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այս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կայունությունը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երաշխավորված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չէ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միջնաժամկետ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և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երկարաժամկետ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ժամանակահատվածների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համար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>: Ք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ննարկվող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զարգացման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սցենարները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պետք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հնարավորինս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հաշվի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առնեն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երկրի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էներգետիկ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անվտանգության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ու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անկախության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ռիսկերը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և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նախատեսեն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գործողություններ՝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ուղղված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այդ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ռիսկերի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A02B7A">
        <w:rPr>
          <w:rFonts w:ascii="GHEA Grapalat" w:hAnsi="GHEA Grapalat" w:cs="Times Armenian"/>
          <w:sz w:val="24"/>
          <w:szCs w:val="24"/>
          <w:lang w:val="hy-AM"/>
        </w:rPr>
        <w:t>նվազեցմանը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: </w:t>
      </w:r>
    </w:p>
    <w:p w:rsidR="00793845" w:rsidRPr="00E17BCB" w:rsidRDefault="00793845" w:rsidP="00401241">
      <w:pPr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DF574D">
        <w:rPr>
          <w:rFonts w:ascii="GHEA Grapalat" w:hAnsi="GHEA Grapalat"/>
          <w:sz w:val="24"/>
          <w:szCs w:val="24"/>
          <w:lang w:val="hy-AM"/>
        </w:rPr>
        <w:t>ՀՀ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նպատակներից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է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է</w:t>
      </w:r>
      <w:r w:rsidRPr="00E17BCB">
        <w:rPr>
          <w:rFonts w:ascii="GHEA Grapalat" w:hAnsi="GHEA Grapalat" w:cs="Sylfaen"/>
          <w:sz w:val="24"/>
          <w:szCs w:val="24"/>
          <w:lang w:val="af-ZA"/>
        </w:rPr>
        <w:t>ներգ</w:t>
      </w:r>
      <w:r>
        <w:rPr>
          <w:rFonts w:ascii="GHEA Grapalat" w:hAnsi="GHEA Grapalat" w:cs="Sylfaen"/>
          <w:sz w:val="24"/>
          <w:szCs w:val="24"/>
          <w:lang w:val="af-ZA"/>
        </w:rPr>
        <w:t>ակիրների մատակարարման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ուղիների և արտադրության </w:t>
      </w:r>
      <w:r w:rsidRPr="00E17BCB">
        <w:rPr>
          <w:rFonts w:ascii="GHEA Grapalat" w:hAnsi="GHEA Grapalat" w:cs="Sylfaen"/>
          <w:sz w:val="24"/>
          <w:szCs w:val="24"/>
          <w:lang w:val="af-ZA"/>
        </w:rPr>
        <w:t>դիվերսիֆիկաց</w:t>
      </w:r>
      <w:r>
        <w:rPr>
          <w:rFonts w:ascii="GHEA Grapalat" w:hAnsi="GHEA Grapalat" w:cs="Sylfaen"/>
          <w:sz w:val="24"/>
          <w:szCs w:val="24"/>
          <w:lang w:val="af-ZA"/>
        </w:rPr>
        <w:t>իայի միջոցով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ապահովել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ՀՀ </w:t>
      </w:r>
      <w:r w:rsidRPr="00E17BCB">
        <w:rPr>
          <w:rFonts w:ascii="GHEA Grapalat" w:hAnsi="GHEA Grapalat" w:cs="Sylfaen"/>
          <w:sz w:val="24"/>
          <w:szCs w:val="24"/>
          <w:lang w:val="af-ZA"/>
        </w:rPr>
        <w:t>էներգետիկ անվտանգությունը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DF574D">
        <w:rPr>
          <w:rFonts w:ascii="GHEA Grapalat" w:hAnsi="GHEA Grapalat"/>
          <w:sz w:val="24"/>
          <w:szCs w:val="24"/>
          <w:lang w:val="hy-AM"/>
        </w:rPr>
        <w:t>նաև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տեղական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էներգետիկ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պաշարների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F574D">
        <w:rPr>
          <w:rFonts w:ascii="GHEA Grapalat" w:hAnsi="GHEA Grapalat"/>
          <w:sz w:val="24"/>
          <w:szCs w:val="24"/>
          <w:lang w:val="hy-AM"/>
        </w:rPr>
        <w:t>էներգիայի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վերականգնվող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աղբյուրների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արդյունավետ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օգտագործմամբ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sz w:val="24"/>
          <w:szCs w:val="24"/>
          <w:lang w:val="af-ZA"/>
        </w:rPr>
        <w:t xml:space="preserve">Այդ նպատակով </w:t>
      </w:r>
      <w:r w:rsidRPr="00DF574D">
        <w:rPr>
          <w:rFonts w:ascii="GHEA Grapalat" w:hAnsi="GHEA Grapalat"/>
          <w:sz w:val="24"/>
          <w:szCs w:val="24"/>
          <w:lang w:val="hy-AM"/>
        </w:rPr>
        <w:t>ՀՀ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4CE7">
        <w:rPr>
          <w:rFonts w:ascii="GHEA Grapalat" w:hAnsi="GHEA Grapalat"/>
          <w:sz w:val="24"/>
          <w:szCs w:val="24"/>
          <w:lang w:val="af-ZA"/>
        </w:rPr>
        <w:t>էներգետիկ ենթակառուցվածքների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և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բնական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պաշարների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նախարարությունը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DF574D">
        <w:rPr>
          <w:rFonts w:ascii="GHEA Grapalat" w:hAnsi="GHEA Grapalat"/>
          <w:sz w:val="24"/>
          <w:szCs w:val="24"/>
          <w:lang w:val="hy-AM"/>
        </w:rPr>
        <w:t>ԷԲՊՆ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DF574D">
        <w:rPr>
          <w:rFonts w:ascii="GHEA Grapalat" w:hAnsi="GHEA Grapalat"/>
          <w:sz w:val="24"/>
          <w:szCs w:val="24"/>
          <w:lang w:val="hy-AM"/>
        </w:rPr>
        <w:t>մշակում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է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էներգետիկայի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բնագավառի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կայուն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զարգացման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F574D">
        <w:rPr>
          <w:rFonts w:ascii="GHEA Grapalat" w:hAnsi="GHEA Grapalat"/>
          <w:sz w:val="24"/>
          <w:szCs w:val="24"/>
          <w:lang w:val="hy-AM"/>
        </w:rPr>
        <w:t>անվտանգության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ապահովման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և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էներգամատակարարման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հուսալիության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ապահովման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քաղաքականությունն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ու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F574D">
        <w:rPr>
          <w:rFonts w:ascii="GHEA Grapalat" w:hAnsi="GHEA Grapalat"/>
          <w:sz w:val="24"/>
          <w:szCs w:val="24"/>
          <w:lang w:val="hy-AM"/>
        </w:rPr>
        <w:t>ռազմավարությունը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793845" w:rsidRPr="00E17BCB" w:rsidRDefault="00793845" w:rsidP="00401241">
      <w:pPr>
        <w:numPr>
          <w:ilvl w:val="0"/>
          <w:numId w:val="6"/>
        </w:num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E17BCB">
        <w:rPr>
          <w:rFonts w:ascii="GHEA Grapalat" w:hAnsi="GHEA Grapalat"/>
          <w:sz w:val="24"/>
          <w:szCs w:val="24"/>
          <w:lang w:val="hy-AM"/>
        </w:rPr>
        <w:t>Հայեցակարգ</w:t>
      </w:r>
      <w:r>
        <w:rPr>
          <w:rFonts w:ascii="GHEA Grapalat" w:hAnsi="GHEA Grapalat"/>
          <w:sz w:val="24"/>
          <w:szCs w:val="24"/>
        </w:rPr>
        <w:t>ի</w:t>
      </w:r>
      <w:r w:rsidRPr="00E17BCB">
        <w:rPr>
          <w:rFonts w:ascii="GHEA Grapalat" w:hAnsi="GHEA Grapalat"/>
          <w:sz w:val="24"/>
          <w:szCs w:val="24"/>
          <w:lang w:val="hy-AM"/>
        </w:rPr>
        <w:t xml:space="preserve"> հիմնական նպատակն է ամրագրել ՀՀ կառավարության տեսլականը հիդրոէներգետիկայի ոլորտի զարգացման համար</w:t>
      </w:r>
      <w:r w:rsidRPr="00870540">
        <w:rPr>
          <w:rFonts w:ascii="GHEA Grapalat" w:hAnsi="GHEA Grapalat"/>
          <w:sz w:val="24"/>
          <w:szCs w:val="24"/>
          <w:lang w:val="hy-AM"/>
        </w:rPr>
        <w:t>:</w:t>
      </w:r>
      <w:r w:rsidRPr="00E17BCB">
        <w:rPr>
          <w:rFonts w:ascii="GHEA Grapalat" w:hAnsi="GHEA Grapalat"/>
          <w:sz w:val="24"/>
          <w:szCs w:val="24"/>
          <w:lang w:val="hy-AM"/>
        </w:rPr>
        <w:t xml:space="preserve"> Հայեցակարգ</w:t>
      </w:r>
      <w:r>
        <w:rPr>
          <w:rFonts w:ascii="GHEA Grapalat" w:hAnsi="GHEA Grapalat"/>
          <w:sz w:val="24"/>
          <w:szCs w:val="24"/>
        </w:rPr>
        <w:t>ը</w:t>
      </w:r>
      <w:r w:rsidRPr="00E17BCB">
        <w:rPr>
          <w:rFonts w:ascii="GHEA Grapalat" w:hAnsi="GHEA Grapalat"/>
          <w:sz w:val="24"/>
          <w:szCs w:val="24"/>
          <w:lang w:val="hy-AM"/>
        </w:rPr>
        <w:t xml:space="preserve"> նոր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  <w:lang w:val="hy-AM"/>
        </w:rPr>
        <w:t>խթան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  <w:lang w:val="hy-AM"/>
        </w:rPr>
        <w:t>կհանդիսանա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  <w:lang w:val="hy-AM"/>
        </w:rPr>
        <w:t>ներդրումներ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  <w:lang w:val="hy-AM"/>
        </w:rPr>
        <w:t>ներգրավելու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  <w:lang w:val="hy-AM"/>
        </w:rPr>
        <w:t xml:space="preserve">համար, ինչը </w:t>
      </w:r>
      <w:r w:rsidRPr="00870540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>բարձրացն</w:t>
      </w:r>
      <w:r w:rsidRPr="00870540">
        <w:rPr>
          <w:rFonts w:ascii="GHEA Grapalat" w:hAnsi="GHEA Grapalat"/>
          <w:sz w:val="24"/>
          <w:szCs w:val="24"/>
          <w:lang w:val="hy-AM"/>
        </w:rPr>
        <w:t>ի</w:t>
      </w:r>
      <w:r w:rsidRPr="00E17BCB">
        <w:rPr>
          <w:rFonts w:ascii="GHEA Grapalat" w:hAnsi="GHEA Grapalat"/>
          <w:sz w:val="24"/>
          <w:szCs w:val="24"/>
          <w:lang w:val="hy-AM"/>
        </w:rPr>
        <w:t xml:space="preserve"> ՀՀ </w:t>
      </w:r>
      <w:r w:rsidRPr="00E17BCB">
        <w:rPr>
          <w:rFonts w:ascii="GHEA Grapalat" w:hAnsi="GHEA Grapalat" w:cs="Sylfaen"/>
          <w:sz w:val="24"/>
          <w:szCs w:val="24"/>
          <w:lang w:val="af-ZA"/>
        </w:rPr>
        <w:t>էներգետիկ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af-ZA"/>
        </w:rPr>
        <w:t>անվտանգության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af-ZA"/>
        </w:rPr>
        <w:t>և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af-ZA"/>
        </w:rPr>
        <w:t>անկախության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ապահովման </w:t>
      </w:r>
      <w:r w:rsidRPr="00E17BCB">
        <w:rPr>
          <w:rFonts w:ascii="GHEA Grapalat" w:hAnsi="GHEA Grapalat" w:cs="Sylfaen"/>
          <w:sz w:val="24"/>
          <w:szCs w:val="24"/>
          <w:lang w:val="af-ZA"/>
        </w:rPr>
        <w:t>աստիճանը</w:t>
      </w:r>
      <w:r w:rsidRPr="00E17BCB">
        <w:rPr>
          <w:rFonts w:ascii="GHEA Grapalat" w:hAnsi="GHEA Grapalat"/>
          <w:sz w:val="24"/>
          <w:szCs w:val="24"/>
          <w:lang w:val="af-ZA"/>
        </w:rPr>
        <w:t>:</w:t>
      </w:r>
    </w:p>
    <w:p w:rsidR="00793845" w:rsidRPr="00E17BCB" w:rsidRDefault="00793845" w:rsidP="00401241">
      <w:pPr>
        <w:numPr>
          <w:ilvl w:val="0"/>
          <w:numId w:val="6"/>
        </w:num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78C">
        <w:rPr>
          <w:rFonts w:ascii="GHEA Grapalat" w:hAnsi="GHEA Grapalat"/>
          <w:sz w:val="24"/>
          <w:szCs w:val="24"/>
        </w:rPr>
        <w:t>ՀՀ</w:t>
      </w:r>
      <w:r w:rsidRPr="002178E2">
        <w:rPr>
          <w:rFonts w:ascii="GHEA Grapalat" w:hAnsi="GHEA Grapalat"/>
          <w:sz w:val="24"/>
          <w:szCs w:val="24"/>
          <w:lang w:val="af-ZA"/>
        </w:rPr>
        <w:t>-</w:t>
      </w:r>
      <w:r w:rsidRPr="0016278C">
        <w:rPr>
          <w:rFonts w:ascii="GHEA Grapalat" w:hAnsi="GHEA Grapalat"/>
          <w:sz w:val="24"/>
          <w:szCs w:val="24"/>
        </w:rPr>
        <w:t>ում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78C">
        <w:rPr>
          <w:rFonts w:ascii="GHEA Grapalat" w:hAnsi="GHEA Grapalat"/>
          <w:sz w:val="24"/>
          <w:szCs w:val="24"/>
        </w:rPr>
        <w:t>էլեկտրաէներգիայի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78C">
        <w:rPr>
          <w:rFonts w:ascii="GHEA Grapalat" w:hAnsi="GHEA Grapalat"/>
          <w:sz w:val="24"/>
          <w:szCs w:val="24"/>
        </w:rPr>
        <w:t>պահանջարկի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կանոնավոր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որակով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78C">
        <w:rPr>
          <w:rFonts w:ascii="GHEA Grapalat" w:hAnsi="GHEA Grapalat"/>
          <w:sz w:val="24"/>
          <w:szCs w:val="24"/>
        </w:rPr>
        <w:t>ապահով</w:t>
      </w:r>
      <w:r>
        <w:rPr>
          <w:rFonts w:ascii="GHEA Grapalat" w:hAnsi="GHEA Grapalat"/>
          <w:sz w:val="24"/>
          <w:szCs w:val="24"/>
          <w:lang w:val="ru-RU"/>
        </w:rPr>
        <w:t>ման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78C">
        <w:rPr>
          <w:rFonts w:ascii="GHEA Grapalat" w:hAnsi="GHEA Grapalat"/>
          <w:sz w:val="24"/>
          <w:szCs w:val="24"/>
        </w:rPr>
        <w:t>համար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78C">
        <w:rPr>
          <w:rFonts w:ascii="GHEA Grapalat" w:hAnsi="GHEA Grapalat"/>
          <w:sz w:val="24"/>
          <w:szCs w:val="24"/>
        </w:rPr>
        <w:t>անհրաժեշտ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78C">
        <w:rPr>
          <w:rFonts w:ascii="GHEA Grapalat" w:hAnsi="GHEA Grapalat"/>
          <w:sz w:val="24"/>
          <w:szCs w:val="24"/>
        </w:rPr>
        <w:t>է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առավելագույնս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և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արդյունավետ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օգտագործ</w:t>
      </w:r>
      <w:r>
        <w:rPr>
          <w:rFonts w:ascii="GHEA Grapalat" w:hAnsi="GHEA Grapalat" w:cs="Sylfaen"/>
          <w:sz w:val="24"/>
          <w:szCs w:val="24"/>
        </w:rPr>
        <w:t>ել</w:t>
      </w:r>
      <w:r w:rsidRPr="004320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հիդրոէներգետիկ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պաշարներ</w:t>
      </w:r>
      <w:r>
        <w:rPr>
          <w:rFonts w:ascii="GHEA Grapalat" w:hAnsi="GHEA Grapalat" w:cs="Sylfaen"/>
          <w:sz w:val="24"/>
          <w:szCs w:val="24"/>
        </w:rPr>
        <w:t>ը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16278C">
        <w:rPr>
          <w:rFonts w:ascii="GHEA Grapalat" w:hAnsi="GHEA Grapalat"/>
          <w:sz w:val="24"/>
          <w:szCs w:val="24"/>
        </w:rPr>
        <w:t>Ոլորտում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78C">
        <w:rPr>
          <w:rFonts w:ascii="GHEA Grapalat" w:hAnsi="GHEA Grapalat"/>
          <w:sz w:val="24"/>
          <w:szCs w:val="24"/>
        </w:rPr>
        <w:t>առկա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78C">
        <w:rPr>
          <w:rFonts w:ascii="GHEA Grapalat" w:hAnsi="GHEA Grapalat"/>
          <w:sz w:val="24"/>
          <w:szCs w:val="24"/>
        </w:rPr>
        <w:t>աշխատանքները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78C">
        <w:rPr>
          <w:rFonts w:ascii="GHEA Grapalat" w:hAnsi="GHEA Grapalat"/>
          <w:sz w:val="24"/>
          <w:szCs w:val="24"/>
        </w:rPr>
        <w:t>ներառում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78C">
        <w:rPr>
          <w:rFonts w:ascii="GHEA Grapalat" w:hAnsi="GHEA Grapalat"/>
          <w:sz w:val="24"/>
          <w:szCs w:val="24"/>
        </w:rPr>
        <w:t>են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16278C">
        <w:rPr>
          <w:rFonts w:ascii="GHEA Grapalat" w:hAnsi="GHEA Grapalat"/>
          <w:sz w:val="24"/>
          <w:szCs w:val="24"/>
        </w:rPr>
        <w:lastRenderedPageBreak/>
        <w:t>մասնավոր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78C">
        <w:rPr>
          <w:rFonts w:ascii="GHEA Grapalat" w:hAnsi="GHEA Grapalat"/>
          <w:sz w:val="24"/>
          <w:szCs w:val="24"/>
        </w:rPr>
        <w:t>փոքր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78C">
        <w:rPr>
          <w:rFonts w:ascii="GHEA Grapalat" w:hAnsi="GHEA Grapalat"/>
          <w:sz w:val="24"/>
          <w:szCs w:val="24"/>
        </w:rPr>
        <w:t>ՀԷԿ</w:t>
      </w:r>
      <w:r w:rsidRPr="002178E2">
        <w:rPr>
          <w:rFonts w:ascii="GHEA Grapalat" w:hAnsi="GHEA Grapalat"/>
          <w:sz w:val="24"/>
          <w:szCs w:val="24"/>
          <w:lang w:val="af-ZA"/>
        </w:rPr>
        <w:t>-</w:t>
      </w:r>
      <w:r w:rsidRPr="0016278C">
        <w:rPr>
          <w:rFonts w:ascii="GHEA Grapalat" w:hAnsi="GHEA Grapalat"/>
          <w:sz w:val="24"/>
          <w:szCs w:val="24"/>
        </w:rPr>
        <w:t>երի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78C">
        <w:rPr>
          <w:rFonts w:ascii="GHEA Grapalat" w:hAnsi="GHEA Grapalat"/>
          <w:sz w:val="24"/>
          <w:szCs w:val="24"/>
        </w:rPr>
        <w:t>շարունակական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78C">
        <w:rPr>
          <w:rFonts w:ascii="GHEA Grapalat" w:hAnsi="GHEA Grapalat"/>
          <w:sz w:val="24"/>
          <w:szCs w:val="24"/>
        </w:rPr>
        <w:t>զարգացումը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6278C">
        <w:rPr>
          <w:rFonts w:ascii="GHEA Grapalat" w:hAnsi="GHEA Grapalat"/>
          <w:sz w:val="24"/>
          <w:szCs w:val="24"/>
        </w:rPr>
        <w:t>առկա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78C">
        <w:rPr>
          <w:rFonts w:ascii="GHEA Grapalat" w:hAnsi="GHEA Grapalat"/>
          <w:sz w:val="24"/>
          <w:szCs w:val="24"/>
        </w:rPr>
        <w:t>խոշոր</w:t>
      </w:r>
      <w:r w:rsidRPr="002178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6278C">
        <w:rPr>
          <w:rFonts w:ascii="GHEA Grapalat" w:hAnsi="GHEA Grapalat"/>
          <w:sz w:val="24"/>
          <w:szCs w:val="24"/>
        </w:rPr>
        <w:t>ՀԷԿ</w:t>
      </w:r>
      <w:r w:rsidRPr="002178E2">
        <w:rPr>
          <w:rFonts w:ascii="GHEA Grapalat" w:hAnsi="GHEA Grapalat"/>
          <w:sz w:val="24"/>
          <w:szCs w:val="24"/>
          <w:lang w:val="af-ZA"/>
        </w:rPr>
        <w:t>-</w:t>
      </w:r>
      <w:r w:rsidRPr="0016278C">
        <w:rPr>
          <w:rFonts w:ascii="GHEA Grapalat" w:hAnsi="GHEA Grapalat"/>
          <w:sz w:val="24"/>
          <w:szCs w:val="24"/>
        </w:rPr>
        <w:t>երի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վերազինումը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և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միջին հզորության </w:t>
      </w:r>
      <w:r w:rsidRPr="00E17BCB">
        <w:rPr>
          <w:rFonts w:ascii="GHEA Grapalat" w:hAnsi="GHEA Grapalat" w:cs="Sylfaen"/>
          <w:sz w:val="24"/>
          <w:szCs w:val="24"/>
        </w:rPr>
        <w:t>ՀԷԿ</w:t>
      </w:r>
      <w:r w:rsidRPr="00E17BCB">
        <w:rPr>
          <w:rFonts w:ascii="GHEA Grapalat" w:hAnsi="GHEA Grapalat"/>
          <w:sz w:val="24"/>
          <w:szCs w:val="24"/>
          <w:lang w:val="af-ZA"/>
        </w:rPr>
        <w:t>-</w:t>
      </w:r>
      <w:r w:rsidRPr="00E17BCB">
        <w:rPr>
          <w:rFonts w:ascii="GHEA Grapalat" w:hAnsi="GHEA Grapalat" w:cs="Sylfaen"/>
          <w:sz w:val="24"/>
          <w:szCs w:val="24"/>
        </w:rPr>
        <w:t>երի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կառուցումը</w:t>
      </w:r>
      <w:r w:rsidRPr="00E17BC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93845" w:rsidRPr="00573D4E" w:rsidRDefault="00793845" w:rsidP="002F5918">
      <w:pPr>
        <w:spacing w:line="360" w:lineRule="auto"/>
        <w:jc w:val="left"/>
        <w:rPr>
          <w:rFonts w:ascii="GHEA Grapalat" w:hAnsi="GHEA Grapalat" w:cs="GHEA Mariam"/>
          <w:b/>
          <w:caps/>
          <w:color w:val="222222"/>
          <w:lang w:val="af-ZA"/>
        </w:rPr>
      </w:pPr>
    </w:p>
    <w:p w:rsidR="00793845" w:rsidRPr="002B4EE2" w:rsidRDefault="00793845" w:rsidP="0010156D">
      <w:pPr>
        <w:spacing w:line="360" w:lineRule="auto"/>
        <w:rPr>
          <w:rFonts w:ascii="GHEA Grapalat" w:hAnsi="GHEA Grapalat"/>
          <w:b/>
          <w:caps/>
          <w:sz w:val="24"/>
          <w:szCs w:val="24"/>
          <w:lang w:val="af-ZA"/>
        </w:rPr>
      </w:pPr>
    </w:p>
    <w:p w:rsidR="00793845" w:rsidRPr="0069436C" w:rsidRDefault="00793845" w:rsidP="0010156D">
      <w:pPr>
        <w:spacing w:line="360" w:lineRule="auto"/>
        <w:rPr>
          <w:rFonts w:ascii="GHEA Grapalat" w:hAnsi="GHEA Grapalat"/>
          <w:b/>
          <w:caps/>
          <w:sz w:val="24"/>
          <w:szCs w:val="24"/>
          <w:lang w:val="af-ZA"/>
        </w:rPr>
      </w:pPr>
    </w:p>
    <w:p w:rsidR="00793845" w:rsidRPr="0069436C" w:rsidRDefault="00793845" w:rsidP="0010156D">
      <w:pPr>
        <w:spacing w:line="360" w:lineRule="auto"/>
        <w:rPr>
          <w:rFonts w:ascii="GHEA Grapalat" w:hAnsi="GHEA Grapalat"/>
          <w:b/>
          <w:caps/>
          <w:sz w:val="24"/>
          <w:szCs w:val="24"/>
          <w:lang w:val="af-ZA"/>
        </w:rPr>
      </w:pPr>
    </w:p>
    <w:p w:rsidR="00793845" w:rsidRPr="008E5F67" w:rsidRDefault="00793845" w:rsidP="0010156D">
      <w:pPr>
        <w:spacing w:line="360" w:lineRule="auto"/>
        <w:rPr>
          <w:rFonts w:ascii="GHEA Grapalat" w:hAnsi="GHEA Grapalat"/>
          <w:b/>
          <w:caps/>
          <w:sz w:val="24"/>
          <w:szCs w:val="24"/>
          <w:lang w:val="af-ZA"/>
        </w:rPr>
      </w:pPr>
      <w:r w:rsidRPr="00D97895">
        <w:rPr>
          <w:rFonts w:ascii="GHEA Grapalat" w:hAnsi="GHEA Grapalat"/>
          <w:b/>
          <w:caps/>
          <w:sz w:val="24"/>
          <w:szCs w:val="24"/>
          <w:lang w:val="af-ZA"/>
        </w:rPr>
        <w:t xml:space="preserve">3. </w:t>
      </w:r>
      <w:r w:rsidRPr="0010156D">
        <w:rPr>
          <w:rFonts w:ascii="GHEA Grapalat" w:hAnsi="GHEA Grapalat"/>
          <w:b/>
          <w:caps/>
          <w:sz w:val="24"/>
          <w:szCs w:val="24"/>
          <w:lang w:val="hy-AM"/>
        </w:rPr>
        <w:t>նախապատմություն</w:t>
      </w:r>
    </w:p>
    <w:p w:rsidR="00793845" w:rsidRPr="008D3905" w:rsidRDefault="00793845" w:rsidP="008D390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10. </w:t>
      </w:r>
      <w:r>
        <w:rPr>
          <w:rFonts w:ascii="GHEA Grapalat" w:hAnsi="GHEA Grapalat"/>
          <w:sz w:val="24"/>
          <w:szCs w:val="24"/>
          <w:lang w:val="ru-RU"/>
        </w:rPr>
        <w:t>Հիդրոէներգետիկայի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համար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Հայաստանի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Հանրապետությ</w:t>
      </w:r>
      <w:r>
        <w:rPr>
          <w:rFonts w:ascii="GHEA Grapalat" w:hAnsi="GHEA Grapalat"/>
          <w:sz w:val="24"/>
          <w:szCs w:val="24"/>
          <w:lang w:val="ru-RU"/>
        </w:rPr>
        <w:t>ու</w:t>
      </w:r>
      <w:r w:rsidRPr="008D3905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ru-RU"/>
        </w:rPr>
        <w:t>ում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ընդունվել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են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մի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շարք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իրավական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ակտեր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որտեղ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ամրագրվել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ոլորտում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պետության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կողմից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իրականացվող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քաղաքականությունը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նախանշվել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են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ռազմավարական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ծրագրերը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նորմավորվել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կարգավորող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դաշտը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793845" w:rsidRPr="008D3905" w:rsidRDefault="00793845" w:rsidP="008D3905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11. </w:t>
      </w:r>
      <w:r w:rsidRPr="008D3905">
        <w:rPr>
          <w:rFonts w:ascii="GHEA Grapalat" w:hAnsi="GHEA Grapalat"/>
          <w:sz w:val="24"/>
          <w:szCs w:val="24"/>
        </w:rPr>
        <w:t>Ոլորտը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կարգավորող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հիմնական</w:t>
      </w:r>
      <w:r w:rsidRPr="00974B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իրավական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ակտերն</w:t>
      </w:r>
      <w:r w:rsidRPr="008D390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են</w:t>
      </w:r>
      <w:r w:rsidRPr="008D3905">
        <w:rPr>
          <w:rFonts w:ascii="GHEA Grapalat" w:hAnsi="GHEA Grapalat"/>
          <w:sz w:val="24"/>
          <w:szCs w:val="24"/>
          <w:lang w:val="af-ZA"/>
        </w:rPr>
        <w:t>.</w:t>
      </w:r>
    </w:p>
    <w:p w:rsidR="00793845" w:rsidRPr="00401241" w:rsidRDefault="00793845" w:rsidP="008D3905">
      <w:pPr>
        <w:spacing w:line="360" w:lineRule="auto"/>
        <w:ind w:hanging="360"/>
        <w:jc w:val="both"/>
        <w:rPr>
          <w:rFonts w:ascii="GHEA Grapalat" w:hAnsi="GHEA Grapalat"/>
          <w:sz w:val="24"/>
          <w:szCs w:val="24"/>
          <w:lang w:val="af-ZA"/>
        </w:rPr>
      </w:pPr>
      <w:r w:rsidRPr="00D02C2E">
        <w:rPr>
          <w:rFonts w:ascii="GHEA Grapalat" w:hAnsi="GHEA Grapalat"/>
          <w:sz w:val="24"/>
          <w:szCs w:val="24"/>
          <w:lang w:val="af-ZA"/>
        </w:rPr>
        <w:t xml:space="preserve">- </w:t>
      </w:r>
      <w:r w:rsidRPr="00D02C2E">
        <w:rPr>
          <w:rFonts w:ascii="GHEA Grapalat" w:hAnsi="GHEA Grapalat"/>
          <w:sz w:val="24"/>
          <w:szCs w:val="24"/>
          <w:lang w:val="af-ZA"/>
        </w:rPr>
        <w:tab/>
        <w:t>«</w:t>
      </w:r>
      <w:r w:rsidRPr="00401241">
        <w:rPr>
          <w:rFonts w:ascii="GHEA Grapalat" w:hAnsi="GHEA Grapalat"/>
          <w:sz w:val="24"/>
          <w:szCs w:val="24"/>
        </w:rPr>
        <w:t>էներգետիկայի</w:t>
      </w:r>
      <w:r w:rsidRPr="004012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241">
        <w:rPr>
          <w:rFonts w:ascii="GHEA Grapalat" w:hAnsi="GHEA Grapalat"/>
          <w:sz w:val="24"/>
          <w:szCs w:val="24"/>
        </w:rPr>
        <w:t>մասին</w:t>
      </w:r>
      <w:r w:rsidRPr="00401241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01241">
        <w:rPr>
          <w:rFonts w:ascii="GHEA Grapalat" w:hAnsi="GHEA Grapalat"/>
          <w:sz w:val="24"/>
          <w:szCs w:val="24"/>
        </w:rPr>
        <w:t>Հայաստանի</w:t>
      </w:r>
      <w:r w:rsidRPr="004012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241">
        <w:rPr>
          <w:rFonts w:ascii="GHEA Grapalat" w:hAnsi="GHEA Grapalat"/>
          <w:sz w:val="24"/>
          <w:szCs w:val="24"/>
        </w:rPr>
        <w:t>Հանրապետության</w:t>
      </w:r>
      <w:r w:rsidRPr="004012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241">
        <w:rPr>
          <w:rFonts w:ascii="GHEA Grapalat" w:hAnsi="GHEA Grapalat"/>
          <w:sz w:val="24"/>
          <w:szCs w:val="24"/>
        </w:rPr>
        <w:t>օրենքը</w:t>
      </w:r>
      <w:r w:rsidRPr="00401241">
        <w:rPr>
          <w:rFonts w:ascii="GHEA Grapalat" w:hAnsi="GHEA Grapalat"/>
          <w:sz w:val="24"/>
          <w:szCs w:val="24"/>
          <w:lang w:val="af-ZA"/>
        </w:rPr>
        <w:t>;</w:t>
      </w:r>
    </w:p>
    <w:p w:rsidR="00793845" w:rsidRDefault="00793845" w:rsidP="008D3905">
      <w:pPr>
        <w:spacing w:line="360" w:lineRule="auto"/>
        <w:ind w:hanging="360"/>
        <w:jc w:val="both"/>
        <w:rPr>
          <w:rFonts w:ascii="GHEA Grapalat" w:hAnsi="GHEA Grapalat"/>
          <w:sz w:val="24"/>
          <w:szCs w:val="24"/>
          <w:lang w:val="af-ZA"/>
        </w:rPr>
      </w:pPr>
      <w:r w:rsidRPr="00401241">
        <w:rPr>
          <w:rFonts w:ascii="GHEA Grapalat" w:hAnsi="GHEA Grapalat"/>
          <w:sz w:val="24"/>
          <w:szCs w:val="24"/>
          <w:lang w:val="af-ZA"/>
        </w:rPr>
        <w:t xml:space="preserve">- </w:t>
      </w:r>
      <w:r w:rsidRPr="00401241">
        <w:rPr>
          <w:rFonts w:ascii="GHEA Grapalat" w:hAnsi="GHEA Grapalat"/>
          <w:sz w:val="24"/>
          <w:szCs w:val="24"/>
          <w:lang w:val="af-ZA"/>
        </w:rPr>
        <w:tab/>
        <w:t>«</w:t>
      </w:r>
      <w:r w:rsidRPr="00401241">
        <w:rPr>
          <w:rFonts w:ascii="GHEA Grapalat" w:hAnsi="GHEA Grapalat"/>
          <w:sz w:val="24"/>
          <w:szCs w:val="24"/>
        </w:rPr>
        <w:t>էներգախնայողության</w:t>
      </w:r>
      <w:r w:rsidRPr="004012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241">
        <w:rPr>
          <w:rFonts w:ascii="GHEA Grapalat" w:hAnsi="GHEA Grapalat"/>
          <w:sz w:val="24"/>
          <w:szCs w:val="24"/>
        </w:rPr>
        <w:t>և</w:t>
      </w:r>
      <w:r w:rsidRPr="004012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241">
        <w:rPr>
          <w:rFonts w:ascii="GHEA Grapalat" w:hAnsi="GHEA Grapalat"/>
          <w:sz w:val="24"/>
          <w:szCs w:val="24"/>
        </w:rPr>
        <w:t>վերականգնվող</w:t>
      </w:r>
      <w:r w:rsidRPr="004012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241">
        <w:rPr>
          <w:rFonts w:ascii="GHEA Grapalat" w:hAnsi="GHEA Grapalat"/>
          <w:sz w:val="24"/>
          <w:szCs w:val="24"/>
        </w:rPr>
        <w:t>էներգետիկայի</w:t>
      </w:r>
      <w:r w:rsidRPr="004012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241">
        <w:rPr>
          <w:rFonts w:ascii="GHEA Grapalat" w:hAnsi="GHEA Grapalat"/>
          <w:sz w:val="24"/>
          <w:szCs w:val="24"/>
        </w:rPr>
        <w:t>մասին</w:t>
      </w:r>
      <w:r w:rsidRPr="00401241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01241">
        <w:rPr>
          <w:rFonts w:ascii="GHEA Grapalat" w:hAnsi="GHEA Grapalat"/>
          <w:sz w:val="24"/>
          <w:szCs w:val="24"/>
        </w:rPr>
        <w:t>Հայաստանի</w:t>
      </w:r>
      <w:r w:rsidRPr="004012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241">
        <w:rPr>
          <w:rFonts w:ascii="GHEA Grapalat" w:hAnsi="GHEA Grapalat"/>
          <w:sz w:val="24"/>
          <w:szCs w:val="24"/>
        </w:rPr>
        <w:t>Հանրապետության</w:t>
      </w:r>
      <w:r w:rsidRPr="004012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1241">
        <w:rPr>
          <w:rFonts w:ascii="GHEA Grapalat" w:hAnsi="GHEA Grapalat"/>
          <w:sz w:val="24"/>
          <w:szCs w:val="24"/>
        </w:rPr>
        <w:t>օրենքը</w:t>
      </w:r>
      <w:r>
        <w:rPr>
          <w:rFonts w:ascii="GHEA Grapalat" w:hAnsi="GHEA Grapalat"/>
          <w:sz w:val="24"/>
          <w:szCs w:val="24"/>
          <w:lang w:val="af-ZA"/>
        </w:rPr>
        <w:t>;</w:t>
      </w:r>
    </w:p>
    <w:p w:rsidR="00793845" w:rsidRDefault="00793845" w:rsidP="008D3905">
      <w:pPr>
        <w:spacing w:line="360" w:lineRule="auto"/>
        <w:ind w:hanging="36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- ՀՀ</w:t>
      </w:r>
      <w:r w:rsidRPr="002B4EE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</w:t>
      </w:r>
      <w:r w:rsidRPr="008D3905">
        <w:rPr>
          <w:rFonts w:ascii="GHEA Grapalat" w:hAnsi="GHEA Grapalat"/>
        </w:rPr>
        <w:t>ախագահի</w:t>
      </w:r>
      <w:r w:rsidRPr="002B4EE2">
        <w:rPr>
          <w:rFonts w:ascii="GHEA Grapalat" w:hAnsi="GHEA Grapalat"/>
          <w:lang w:val="af-ZA"/>
        </w:rPr>
        <w:t xml:space="preserve"> 2013</w:t>
      </w:r>
      <w:r w:rsidRPr="00FE7A3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թվականի</w:t>
      </w:r>
      <w:r w:rsidRPr="002B4EE2">
        <w:rPr>
          <w:rFonts w:ascii="GHEA Grapalat" w:hAnsi="GHEA Grapalat"/>
          <w:lang w:val="af-ZA"/>
        </w:rPr>
        <w:t xml:space="preserve"> </w:t>
      </w:r>
      <w:r w:rsidRPr="008D3905">
        <w:rPr>
          <w:rFonts w:ascii="GHEA Grapalat" w:hAnsi="GHEA Grapalat"/>
        </w:rPr>
        <w:t>հոկտեմբերի</w:t>
      </w:r>
      <w:r w:rsidRPr="002B4EE2">
        <w:rPr>
          <w:rFonts w:ascii="GHEA Grapalat" w:hAnsi="GHEA Grapalat"/>
          <w:lang w:val="af-ZA"/>
        </w:rPr>
        <w:t xml:space="preserve"> 23-</w:t>
      </w:r>
      <w:r>
        <w:rPr>
          <w:rFonts w:ascii="GHEA Grapalat" w:hAnsi="GHEA Grapalat"/>
        </w:rPr>
        <w:t xml:space="preserve">ի </w:t>
      </w:r>
      <w:r w:rsidRPr="002B4EE2">
        <w:rPr>
          <w:rFonts w:ascii="GHEA Grapalat" w:hAnsi="GHEA Grapalat"/>
          <w:lang w:val="af-ZA"/>
        </w:rPr>
        <w:t>«</w:t>
      </w:r>
      <w:r w:rsidRPr="008D3905">
        <w:rPr>
          <w:rFonts w:ascii="GHEA Grapalat" w:hAnsi="GHEA Grapalat"/>
        </w:rPr>
        <w:t>Հայաստանի</w:t>
      </w:r>
      <w:r w:rsidRPr="002B4EE2">
        <w:rPr>
          <w:rFonts w:ascii="GHEA Grapalat" w:hAnsi="GHEA Grapalat"/>
          <w:lang w:val="af-ZA"/>
        </w:rPr>
        <w:t xml:space="preserve"> </w:t>
      </w:r>
      <w:r w:rsidRPr="008D3905">
        <w:rPr>
          <w:rFonts w:ascii="GHEA Grapalat" w:hAnsi="GHEA Grapalat"/>
        </w:rPr>
        <w:t>էներգետիկ</w:t>
      </w:r>
      <w:r w:rsidRPr="002B4EE2">
        <w:rPr>
          <w:rFonts w:ascii="GHEA Grapalat" w:hAnsi="GHEA Grapalat"/>
          <w:lang w:val="af-ZA"/>
        </w:rPr>
        <w:t xml:space="preserve"> </w:t>
      </w:r>
      <w:r w:rsidRPr="008D3905">
        <w:rPr>
          <w:rFonts w:ascii="GHEA Grapalat" w:hAnsi="GHEA Grapalat"/>
        </w:rPr>
        <w:t>անվտանգության</w:t>
      </w:r>
      <w:r w:rsidRPr="002B4EE2">
        <w:rPr>
          <w:rFonts w:ascii="GHEA Grapalat" w:hAnsi="GHEA Grapalat"/>
          <w:lang w:val="af-ZA"/>
        </w:rPr>
        <w:t xml:space="preserve"> </w:t>
      </w:r>
      <w:r w:rsidRPr="008D3905">
        <w:rPr>
          <w:rFonts w:ascii="GHEA Grapalat" w:hAnsi="GHEA Grapalat"/>
        </w:rPr>
        <w:t>ապահովման</w:t>
      </w:r>
      <w:r w:rsidRPr="002B4EE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հայեցակարգը հաստատելու մասին</w:t>
      </w:r>
      <w:r w:rsidRPr="002B4EE2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NՆԿ-182-Ն կարգադրությունը</w:t>
      </w:r>
      <w:r w:rsidRPr="002B4EE2">
        <w:rPr>
          <w:rFonts w:ascii="GHEA Grapalat" w:hAnsi="GHEA Grapalat"/>
          <w:lang w:val="af-ZA"/>
        </w:rPr>
        <w:t>,</w:t>
      </w:r>
    </w:p>
    <w:p w:rsidR="00793845" w:rsidRDefault="00793845" w:rsidP="008D3905">
      <w:pPr>
        <w:spacing w:line="360" w:lineRule="auto"/>
        <w:ind w:hanging="36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lang w:val="af-ZA"/>
        </w:rPr>
        <w:t xml:space="preserve">- </w:t>
      </w:r>
      <w:r w:rsidRPr="00D02C2E">
        <w:rPr>
          <w:rFonts w:ascii="GHEA Grapalat" w:hAnsi="GHEA Grapalat"/>
          <w:lang w:val="af-ZA"/>
        </w:rPr>
        <w:t xml:space="preserve">2014 </w:t>
      </w:r>
      <w:r w:rsidRPr="00942C76">
        <w:rPr>
          <w:rFonts w:ascii="GHEA Grapalat" w:hAnsi="GHEA Grapalat"/>
        </w:rPr>
        <w:t>թվականի</w:t>
      </w:r>
      <w:r w:rsidRPr="00D02C2E">
        <w:rPr>
          <w:rFonts w:ascii="GHEA Grapalat" w:hAnsi="GHEA Grapalat"/>
          <w:lang w:val="af-ZA"/>
        </w:rPr>
        <w:t xml:space="preserve"> </w:t>
      </w:r>
      <w:r w:rsidRPr="00942C76">
        <w:rPr>
          <w:rFonts w:ascii="GHEA Grapalat" w:hAnsi="GHEA Grapalat"/>
        </w:rPr>
        <w:t>հուլիսի</w:t>
      </w:r>
      <w:r w:rsidRPr="00D02C2E">
        <w:rPr>
          <w:rFonts w:ascii="GHEA Grapalat" w:hAnsi="GHEA Grapalat"/>
          <w:lang w:val="af-ZA"/>
        </w:rPr>
        <w:t xml:space="preserve"> 31-</w:t>
      </w:r>
      <w:r w:rsidRPr="00942C76">
        <w:rPr>
          <w:rFonts w:ascii="GHEA Grapalat" w:hAnsi="GHEA Grapalat"/>
        </w:rPr>
        <w:t>ի</w:t>
      </w:r>
      <w:r w:rsidRPr="002B4EE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&lt;&lt;Հայաստանի Հանրապետության էներգետիկ անվտանգության ապահովման հայեցակարգի դրույթների իրականացումը </w:t>
      </w:r>
      <w:r w:rsidRPr="008D3905">
        <w:rPr>
          <w:rFonts w:ascii="GHEA Grapalat" w:hAnsi="GHEA Grapalat"/>
        </w:rPr>
        <w:t>ապահովող</w:t>
      </w:r>
      <w:r w:rsidRPr="002B4EE2">
        <w:rPr>
          <w:rFonts w:ascii="GHEA Grapalat" w:hAnsi="GHEA Grapalat"/>
          <w:lang w:val="af-ZA"/>
        </w:rPr>
        <w:t xml:space="preserve"> 2014-2020 </w:t>
      </w:r>
      <w:r w:rsidRPr="008D3905">
        <w:rPr>
          <w:rFonts w:ascii="GHEA Grapalat" w:hAnsi="GHEA Grapalat"/>
        </w:rPr>
        <w:t>թվականների</w:t>
      </w:r>
      <w:r w:rsidRPr="002B4EE2">
        <w:rPr>
          <w:rFonts w:ascii="GHEA Grapalat" w:hAnsi="GHEA Grapalat"/>
          <w:lang w:val="af-ZA"/>
        </w:rPr>
        <w:t xml:space="preserve"> </w:t>
      </w:r>
      <w:r w:rsidRPr="008D3905">
        <w:rPr>
          <w:rFonts w:ascii="GHEA Grapalat" w:hAnsi="GHEA Grapalat"/>
        </w:rPr>
        <w:t>միջոցառումների</w:t>
      </w:r>
      <w:r w:rsidRPr="002B4EE2">
        <w:rPr>
          <w:rFonts w:ascii="GHEA Grapalat" w:hAnsi="GHEA Grapalat"/>
          <w:lang w:val="af-ZA"/>
        </w:rPr>
        <w:t xml:space="preserve"> </w:t>
      </w:r>
      <w:r w:rsidRPr="008D3905">
        <w:rPr>
          <w:rFonts w:ascii="GHEA Grapalat" w:hAnsi="GHEA Grapalat"/>
        </w:rPr>
        <w:t>ծրագիր</w:t>
      </w:r>
      <w:r w:rsidRPr="002B4EE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ժամանակացույցը</w:t>
      </w:r>
      <w:r w:rsidRPr="002B4EE2">
        <w:rPr>
          <w:rFonts w:ascii="GHEA Grapalat" w:hAnsi="GHEA Grapalat"/>
          <w:lang w:val="af-ZA"/>
        </w:rPr>
        <w:t xml:space="preserve"> </w:t>
      </w:r>
      <w:r w:rsidRPr="008D3905">
        <w:rPr>
          <w:rFonts w:ascii="GHEA Grapalat" w:hAnsi="GHEA Grapalat"/>
        </w:rPr>
        <w:t>հաստատելու</w:t>
      </w:r>
      <w:r w:rsidRPr="002B4EE2">
        <w:rPr>
          <w:rFonts w:ascii="GHEA Grapalat" w:hAnsi="GHEA Grapalat"/>
          <w:lang w:val="af-ZA"/>
        </w:rPr>
        <w:t xml:space="preserve"> </w:t>
      </w:r>
      <w:r w:rsidRPr="008D3905">
        <w:rPr>
          <w:rFonts w:ascii="GHEA Grapalat" w:hAnsi="GHEA Grapalat"/>
        </w:rPr>
        <w:t>մասին</w:t>
      </w:r>
      <w:r>
        <w:rPr>
          <w:rFonts w:ascii="GHEA Grapalat" w:hAnsi="GHEA Grapalat"/>
        </w:rPr>
        <w:t>&gt;&gt;</w:t>
      </w:r>
      <w:r>
        <w:rPr>
          <w:rFonts w:ascii="GHEA Grapalat" w:hAnsi="GHEA Grapalat"/>
          <w:lang w:val="af-ZA"/>
        </w:rPr>
        <w:t xml:space="preserve"> </w:t>
      </w:r>
      <w:r w:rsidRPr="00D02C2E">
        <w:rPr>
          <w:rFonts w:ascii="GHEA Grapalat" w:hAnsi="GHEA Grapalat"/>
          <w:lang w:val="af-ZA"/>
        </w:rPr>
        <w:t>№ 836</w:t>
      </w:r>
      <w:r w:rsidRPr="002B4EE2">
        <w:rPr>
          <w:rFonts w:ascii="GHEA Grapalat" w:hAnsi="GHEA Grapalat"/>
          <w:lang w:val="af-ZA"/>
        </w:rPr>
        <w:t>-</w:t>
      </w:r>
      <w:r w:rsidRPr="008D3905">
        <w:rPr>
          <w:rFonts w:ascii="GHEA Grapalat" w:hAnsi="GHEA Grapalat"/>
        </w:rPr>
        <w:t>Ն</w:t>
      </w:r>
      <w:r w:rsidRPr="002B4EE2">
        <w:rPr>
          <w:rFonts w:ascii="GHEA Grapalat" w:hAnsi="GHEA Grapalat"/>
          <w:lang w:val="af-ZA"/>
        </w:rPr>
        <w:t xml:space="preserve"> </w:t>
      </w:r>
      <w:r w:rsidRPr="008D3905">
        <w:rPr>
          <w:rFonts w:ascii="GHEA Grapalat" w:hAnsi="GHEA Grapalat"/>
        </w:rPr>
        <w:t>որոշումը</w:t>
      </w:r>
      <w:r>
        <w:rPr>
          <w:rFonts w:ascii="GHEA Grapalat" w:hAnsi="GHEA Grapalat"/>
        </w:rPr>
        <w:t>;</w:t>
      </w:r>
      <w:r w:rsidRPr="00D02C2E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93845" w:rsidRPr="00D02C2E" w:rsidRDefault="00793845" w:rsidP="008D3905">
      <w:pPr>
        <w:spacing w:line="360" w:lineRule="auto"/>
        <w:ind w:hanging="36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- </w:t>
      </w:r>
      <w:r w:rsidRPr="008D3905">
        <w:rPr>
          <w:rFonts w:ascii="GHEA Grapalat" w:hAnsi="GHEA Grapalat"/>
          <w:sz w:val="24"/>
          <w:szCs w:val="24"/>
        </w:rPr>
        <w:t>ՀՀ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կառավարության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2007</w:t>
      </w:r>
      <w:r w:rsidRPr="006A7BF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թվականի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նոյեմբերի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1-</w:t>
      </w:r>
      <w:r>
        <w:rPr>
          <w:rFonts w:ascii="GHEA Grapalat" w:hAnsi="GHEA Grapalat"/>
          <w:sz w:val="24"/>
          <w:szCs w:val="24"/>
        </w:rPr>
        <w:t xml:space="preserve">ի </w:t>
      </w:r>
      <w:r w:rsidRPr="002B4EE2">
        <w:rPr>
          <w:rFonts w:ascii="GHEA Grapalat" w:hAnsi="GHEA Grapalat"/>
          <w:sz w:val="24"/>
          <w:szCs w:val="24"/>
          <w:lang w:val="af-ZA"/>
        </w:rPr>
        <w:t>«</w:t>
      </w:r>
      <w:r w:rsidRPr="008D3905">
        <w:rPr>
          <w:rFonts w:ascii="GHEA Grapalat" w:hAnsi="GHEA Grapalat"/>
          <w:sz w:val="24"/>
          <w:szCs w:val="24"/>
        </w:rPr>
        <w:t>Հայաստանի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Հանրապետության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ազգային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անվտանգության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ռազմավարության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դրույթներով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նախատեսված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8D3905">
        <w:rPr>
          <w:rFonts w:ascii="GHEA Grapalat" w:hAnsi="GHEA Grapalat"/>
          <w:sz w:val="24"/>
          <w:szCs w:val="24"/>
        </w:rPr>
        <w:t>ՀՀ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էներգետիկայի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նախարարության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գործունեության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ծրագիրը</w:t>
      </w:r>
      <w:r w:rsidRPr="0040124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հաստատելու մասին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»    </w:t>
      </w:r>
      <w:r w:rsidRPr="00ED0BEF">
        <w:rPr>
          <w:rFonts w:ascii="GHEA Grapalat" w:hAnsi="GHEA Grapalat"/>
          <w:sz w:val="24"/>
          <w:szCs w:val="24"/>
          <w:lang w:val="hy-AM"/>
        </w:rPr>
        <w:t>№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1296-</w:t>
      </w:r>
      <w:r w:rsidRPr="008D3905">
        <w:rPr>
          <w:rFonts w:ascii="GHEA Grapalat" w:hAnsi="GHEA Grapalat"/>
          <w:sz w:val="24"/>
          <w:szCs w:val="24"/>
        </w:rPr>
        <w:t>Ն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որոշումը;</w:t>
      </w:r>
    </w:p>
    <w:p w:rsidR="00793845" w:rsidRPr="002B4EE2" w:rsidRDefault="00793845" w:rsidP="008D3905">
      <w:pPr>
        <w:spacing w:line="360" w:lineRule="auto"/>
        <w:ind w:hanging="360"/>
        <w:jc w:val="both"/>
        <w:rPr>
          <w:rFonts w:ascii="GHEA Grapalat" w:hAnsi="GHEA Grapalat"/>
          <w:sz w:val="24"/>
          <w:szCs w:val="24"/>
          <w:lang w:val="af-ZA"/>
        </w:rPr>
      </w:pPr>
      <w:r w:rsidRPr="00C95916">
        <w:rPr>
          <w:rFonts w:ascii="GHEA Grapalat" w:hAnsi="GHEA Grapalat"/>
          <w:sz w:val="24"/>
          <w:szCs w:val="24"/>
          <w:lang w:val="af-ZA"/>
        </w:rPr>
        <w:t xml:space="preserve">- ՀՀ կառավարության 2005 թվականի </w:t>
      </w:r>
      <w:r w:rsidRPr="00C95916">
        <w:rPr>
          <w:rFonts w:ascii="GHEA Grapalat" w:hAnsi="GHEA Grapalat"/>
          <w:sz w:val="24"/>
          <w:szCs w:val="24"/>
        </w:rPr>
        <w:t>հունիսի</w:t>
      </w:r>
      <w:r w:rsidRPr="00C95916">
        <w:rPr>
          <w:rFonts w:ascii="GHEA Grapalat" w:hAnsi="GHEA Grapalat"/>
          <w:sz w:val="24"/>
          <w:szCs w:val="24"/>
          <w:lang w:val="af-ZA"/>
        </w:rPr>
        <w:t xml:space="preserve"> 23-</w:t>
      </w:r>
      <w:r w:rsidRPr="00C95916">
        <w:rPr>
          <w:rFonts w:ascii="GHEA Grapalat" w:hAnsi="GHEA Grapalat"/>
          <w:sz w:val="24"/>
          <w:szCs w:val="24"/>
        </w:rPr>
        <w:t>ի</w:t>
      </w:r>
      <w:r w:rsidRPr="00C95916">
        <w:rPr>
          <w:rFonts w:ascii="GHEA Grapalat" w:hAnsi="GHEA Grapalat"/>
          <w:sz w:val="24"/>
          <w:szCs w:val="24"/>
          <w:lang w:val="af-ZA"/>
        </w:rPr>
        <w:t xml:space="preserve"> նիաստի </w:t>
      </w:r>
      <w:r w:rsidRPr="00C95916">
        <w:rPr>
          <w:rFonts w:ascii="GHEA Grapalat" w:hAnsi="GHEA Grapalat"/>
          <w:sz w:val="24"/>
          <w:szCs w:val="24"/>
          <w:lang w:val="hy-AM"/>
        </w:rPr>
        <w:t>№</w:t>
      </w:r>
      <w:r w:rsidRPr="00C95916">
        <w:rPr>
          <w:rFonts w:ascii="GHEA Grapalat" w:hAnsi="GHEA Grapalat"/>
          <w:sz w:val="24"/>
          <w:szCs w:val="24"/>
          <w:lang w:val="af-ZA"/>
        </w:rPr>
        <w:t xml:space="preserve"> 24 </w:t>
      </w:r>
      <w:r w:rsidRPr="00C95916">
        <w:rPr>
          <w:rFonts w:ascii="GHEA Grapalat" w:hAnsi="GHEA Grapalat"/>
          <w:sz w:val="24"/>
          <w:szCs w:val="24"/>
        </w:rPr>
        <w:t>արձանագրության</w:t>
      </w:r>
      <w:r w:rsidRPr="00C95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95916">
        <w:rPr>
          <w:rFonts w:ascii="GHEA Grapalat" w:hAnsi="GHEA Grapalat"/>
          <w:sz w:val="24"/>
          <w:szCs w:val="24"/>
        </w:rPr>
        <w:t>թիվ</w:t>
      </w:r>
      <w:r w:rsidRPr="00C95916">
        <w:rPr>
          <w:rFonts w:ascii="GHEA Grapalat" w:hAnsi="GHEA Grapalat"/>
          <w:sz w:val="24"/>
          <w:szCs w:val="24"/>
          <w:lang w:val="af-ZA"/>
        </w:rPr>
        <w:t xml:space="preserve"> 1 կետով հավանության արժանացած «</w:t>
      </w:r>
      <w:r w:rsidRPr="00C95916">
        <w:rPr>
          <w:rFonts w:ascii="GHEA Grapalat" w:hAnsi="GHEA Grapalat"/>
          <w:sz w:val="24"/>
          <w:szCs w:val="24"/>
        </w:rPr>
        <w:t>Հայաստանի</w:t>
      </w:r>
      <w:r w:rsidRPr="00C95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95916">
        <w:rPr>
          <w:rFonts w:ascii="GHEA Grapalat" w:hAnsi="GHEA Grapalat"/>
          <w:sz w:val="24"/>
          <w:szCs w:val="24"/>
        </w:rPr>
        <w:t>Հանրապետության</w:t>
      </w:r>
      <w:r w:rsidRPr="00C95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95916">
        <w:rPr>
          <w:rFonts w:ascii="GHEA Grapalat" w:hAnsi="GHEA Grapalat"/>
          <w:sz w:val="24"/>
          <w:szCs w:val="24"/>
        </w:rPr>
        <w:t>տնտեսության</w:t>
      </w:r>
      <w:r w:rsidRPr="00C95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95916">
        <w:rPr>
          <w:rFonts w:ascii="GHEA Grapalat" w:hAnsi="GHEA Grapalat"/>
          <w:sz w:val="24"/>
          <w:szCs w:val="24"/>
        </w:rPr>
        <w:t>զարգացման</w:t>
      </w:r>
      <w:r w:rsidRPr="00C95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95916">
        <w:rPr>
          <w:rFonts w:ascii="GHEA Grapalat" w:hAnsi="GHEA Grapalat"/>
          <w:sz w:val="24"/>
          <w:szCs w:val="24"/>
        </w:rPr>
        <w:t>համատեքստում</w:t>
      </w:r>
      <w:r w:rsidRPr="00C95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95916">
        <w:rPr>
          <w:rFonts w:ascii="GHEA Grapalat" w:hAnsi="GHEA Grapalat"/>
          <w:sz w:val="24"/>
          <w:szCs w:val="24"/>
        </w:rPr>
        <w:t>էներգետիկայի</w:t>
      </w:r>
      <w:r w:rsidRPr="00C95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95916">
        <w:rPr>
          <w:rFonts w:ascii="GHEA Grapalat" w:hAnsi="GHEA Grapalat"/>
          <w:sz w:val="24"/>
          <w:szCs w:val="24"/>
        </w:rPr>
        <w:t>բնագավառի</w:t>
      </w:r>
      <w:r w:rsidRPr="00C95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95916">
        <w:rPr>
          <w:rFonts w:ascii="GHEA Grapalat" w:hAnsi="GHEA Grapalat"/>
          <w:sz w:val="24"/>
          <w:szCs w:val="24"/>
        </w:rPr>
        <w:t>զարգացման</w:t>
      </w:r>
      <w:r w:rsidRPr="00C95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95916">
        <w:rPr>
          <w:rFonts w:ascii="GHEA Grapalat" w:hAnsi="GHEA Grapalat"/>
          <w:sz w:val="24"/>
          <w:szCs w:val="24"/>
        </w:rPr>
        <w:t>ռազմավարությանը հավանություն տալու մասին</w:t>
      </w:r>
      <w:r w:rsidRPr="00C95916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95916">
        <w:rPr>
          <w:rFonts w:ascii="GHEA Grapalat" w:hAnsi="GHEA Grapalat"/>
          <w:sz w:val="24"/>
          <w:szCs w:val="24"/>
        </w:rPr>
        <w:t>արձանագրային որոշումը</w:t>
      </w:r>
      <w:r w:rsidRPr="00C95916">
        <w:rPr>
          <w:rFonts w:ascii="GHEA Grapalat" w:hAnsi="GHEA Grapalat"/>
          <w:sz w:val="24"/>
          <w:szCs w:val="24"/>
          <w:lang w:val="af-ZA"/>
        </w:rPr>
        <w:t>;</w:t>
      </w:r>
    </w:p>
    <w:p w:rsidR="00793845" w:rsidRPr="002B4EE2" w:rsidRDefault="00793845" w:rsidP="00C95916">
      <w:pPr>
        <w:spacing w:line="360" w:lineRule="auto"/>
        <w:ind w:hanging="360"/>
        <w:jc w:val="both"/>
        <w:rPr>
          <w:rFonts w:ascii="GHEA Grapalat" w:hAnsi="GHEA Grapalat"/>
          <w:sz w:val="24"/>
          <w:szCs w:val="24"/>
          <w:lang w:val="af-ZA"/>
        </w:rPr>
      </w:pPr>
      <w:r w:rsidRPr="002B4EE2">
        <w:rPr>
          <w:rFonts w:ascii="GHEA Grapalat" w:hAnsi="GHEA Grapalat"/>
          <w:sz w:val="24"/>
          <w:szCs w:val="24"/>
          <w:lang w:val="af-ZA"/>
        </w:rPr>
        <w:t xml:space="preserve">- </w:t>
      </w:r>
      <w:r w:rsidRPr="002B4EE2">
        <w:rPr>
          <w:rFonts w:ascii="GHEA Grapalat" w:hAnsi="GHEA Grapalat"/>
          <w:sz w:val="24"/>
          <w:szCs w:val="24"/>
          <w:lang w:val="af-ZA"/>
        </w:rPr>
        <w:tab/>
      </w:r>
      <w:r w:rsidRPr="0081636D">
        <w:rPr>
          <w:rFonts w:ascii="GHEA Grapalat" w:hAnsi="GHEA Grapalat"/>
          <w:sz w:val="24"/>
          <w:szCs w:val="24"/>
        </w:rPr>
        <w:t>ՀՀ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636D">
        <w:rPr>
          <w:rFonts w:ascii="GHEA Grapalat" w:hAnsi="GHEA Grapalat"/>
          <w:sz w:val="24"/>
          <w:szCs w:val="24"/>
        </w:rPr>
        <w:t>կառավարության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2007 </w:t>
      </w:r>
      <w:r w:rsidRPr="0081636D">
        <w:rPr>
          <w:rFonts w:ascii="GHEA Grapalat" w:hAnsi="GHEA Grapalat"/>
          <w:sz w:val="24"/>
          <w:szCs w:val="24"/>
        </w:rPr>
        <w:t>թվականի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h</w:t>
      </w:r>
      <w:r w:rsidRPr="0081636D">
        <w:rPr>
          <w:rFonts w:ascii="GHEA Grapalat" w:hAnsi="GHEA Grapalat"/>
          <w:sz w:val="24"/>
          <w:szCs w:val="24"/>
        </w:rPr>
        <w:t>ունվարի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18-</w:t>
      </w:r>
      <w:r w:rsidRPr="0081636D"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</w:rPr>
        <w:t xml:space="preserve"> նիստի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№2 </w:t>
      </w:r>
      <w:r w:rsidRPr="0081636D">
        <w:rPr>
          <w:rFonts w:ascii="GHEA Grapalat" w:hAnsi="GHEA Grapalat"/>
          <w:sz w:val="24"/>
          <w:szCs w:val="24"/>
        </w:rPr>
        <w:t>արձանագրության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636D">
        <w:rPr>
          <w:rFonts w:ascii="GHEA Grapalat" w:hAnsi="GHEA Grapalat"/>
          <w:sz w:val="24"/>
          <w:szCs w:val="24"/>
          <w:lang w:val="ru-RU"/>
        </w:rPr>
        <w:t>թիվ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3 </w:t>
      </w:r>
      <w:r>
        <w:rPr>
          <w:rFonts w:ascii="GHEA Grapalat" w:hAnsi="GHEA Grapalat"/>
          <w:sz w:val="24"/>
          <w:szCs w:val="24"/>
        </w:rPr>
        <w:t>կետով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հավանության արժանացած </w:t>
      </w:r>
      <w:r w:rsidRPr="002B4EE2">
        <w:rPr>
          <w:rFonts w:ascii="GHEA Grapalat" w:hAnsi="GHEA Grapalat"/>
          <w:sz w:val="24"/>
          <w:szCs w:val="24"/>
          <w:lang w:val="af-ZA"/>
        </w:rPr>
        <w:t>«</w:t>
      </w:r>
      <w:r w:rsidRPr="0081636D">
        <w:rPr>
          <w:rFonts w:ascii="GHEA Grapalat" w:hAnsi="GHEA Grapalat"/>
          <w:sz w:val="24"/>
          <w:szCs w:val="24"/>
        </w:rPr>
        <w:t>ՀՀ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636D">
        <w:rPr>
          <w:rFonts w:ascii="GHEA Grapalat" w:hAnsi="GHEA Grapalat"/>
          <w:sz w:val="24"/>
          <w:szCs w:val="24"/>
        </w:rPr>
        <w:t>էներգախնայողության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636D">
        <w:rPr>
          <w:rFonts w:ascii="GHEA Grapalat" w:hAnsi="GHEA Grapalat"/>
          <w:sz w:val="24"/>
          <w:szCs w:val="24"/>
        </w:rPr>
        <w:t>և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վերականգնվող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636D">
        <w:rPr>
          <w:rFonts w:ascii="GHEA Grapalat" w:hAnsi="GHEA Grapalat"/>
          <w:sz w:val="24"/>
          <w:szCs w:val="24"/>
        </w:rPr>
        <w:t>էներգետիկայի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636D">
        <w:rPr>
          <w:rFonts w:ascii="GHEA Grapalat" w:hAnsi="GHEA Grapalat"/>
          <w:sz w:val="24"/>
          <w:szCs w:val="24"/>
        </w:rPr>
        <w:t>ազգային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ծրագրին հավանություն տալու մասին</w:t>
      </w:r>
      <w:r>
        <w:rPr>
          <w:rFonts w:ascii="GHEA Grapalat" w:hAnsi="GHEA Grapalat"/>
          <w:sz w:val="24"/>
          <w:szCs w:val="24"/>
          <w:lang w:val="af-ZA"/>
        </w:rPr>
        <w:t>» արձանագրային որոշումը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; </w:t>
      </w:r>
    </w:p>
    <w:p w:rsidR="00793845" w:rsidRPr="00C95916" w:rsidRDefault="00793845" w:rsidP="00C95916">
      <w:pPr>
        <w:spacing w:line="360" w:lineRule="auto"/>
        <w:ind w:hanging="360"/>
        <w:jc w:val="both"/>
        <w:rPr>
          <w:rFonts w:ascii="GHEA Grapalat" w:hAnsi="GHEA Grapalat"/>
          <w:sz w:val="24"/>
          <w:szCs w:val="24"/>
          <w:lang w:val="af-ZA"/>
        </w:rPr>
      </w:pPr>
      <w:r w:rsidRPr="002B4EE2">
        <w:rPr>
          <w:rFonts w:ascii="GHEA Grapalat" w:hAnsi="GHEA Grapalat"/>
          <w:sz w:val="24"/>
          <w:szCs w:val="24"/>
          <w:lang w:val="af-ZA"/>
        </w:rPr>
        <w:lastRenderedPageBreak/>
        <w:t>-</w:t>
      </w:r>
      <w:r w:rsidRPr="002B4EE2">
        <w:rPr>
          <w:rFonts w:ascii="GHEA Grapalat" w:hAnsi="GHEA Grapalat"/>
          <w:sz w:val="24"/>
          <w:szCs w:val="24"/>
          <w:lang w:val="af-ZA"/>
        </w:rPr>
        <w:tab/>
      </w:r>
      <w:r w:rsidRPr="008D3905">
        <w:rPr>
          <w:rFonts w:ascii="GHEA Grapalat" w:hAnsi="GHEA Grapalat"/>
          <w:sz w:val="24"/>
          <w:szCs w:val="24"/>
        </w:rPr>
        <w:t>ՀՀ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կառավարության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8D3905">
        <w:rPr>
          <w:rFonts w:ascii="GHEA Grapalat" w:hAnsi="GHEA Grapalat"/>
          <w:sz w:val="24"/>
          <w:szCs w:val="24"/>
        </w:rPr>
        <w:t>թվականի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սեպտեմբերի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8-</w:t>
      </w:r>
      <w:r w:rsidRPr="008D3905"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</w:rPr>
        <w:t xml:space="preserve"> նիստի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0BEF">
        <w:rPr>
          <w:rFonts w:ascii="GHEA Grapalat" w:hAnsi="GHEA Grapalat"/>
          <w:sz w:val="24"/>
          <w:szCs w:val="24"/>
          <w:lang w:val="hy-AM"/>
        </w:rPr>
        <w:t>№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35 </w:t>
      </w:r>
      <w:r>
        <w:rPr>
          <w:rFonts w:ascii="GHEA Grapalat" w:hAnsi="GHEA Grapalat"/>
          <w:sz w:val="24"/>
          <w:szCs w:val="24"/>
          <w:lang w:val="ru-RU"/>
        </w:rPr>
        <w:t>ա</w:t>
      </w:r>
      <w:r w:rsidRPr="008D3905">
        <w:rPr>
          <w:rFonts w:ascii="GHEA Grapalat" w:hAnsi="GHEA Grapalat"/>
          <w:sz w:val="24"/>
          <w:szCs w:val="24"/>
        </w:rPr>
        <w:t>րձանագր</w:t>
      </w:r>
      <w:r>
        <w:rPr>
          <w:rFonts w:ascii="GHEA Grapalat" w:hAnsi="GHEA Grapalat"/>
          <w:sz w:val="24"/>
          <w:szCs w:val="24"/>
          <w:lang w:val="ru-RU"/>
        </w:rPr>
        <w:t>ութ</w:t>
      </w:r>
      <w:r w:rsidRPr="008D3905">
        <w:rPr>
          <w:rFonts w:ascii="GHEA Grapalat" w:hAnsi="GHEA Grapalat"/>
          <w:sz w:val="24"/>
          <w:szCs w:val="24"/>
        </w:rPr>
        <w:t>յ</w:t>
      </w:r>
      <w:r>
        <w:rPr>
          <w:rFonts w:ascii="GHEA Grapalat" w:hAnsi="GHEA Grapalat"/>
          <w:sz w:val="24"/>
          <w:szCs w:val="24"/>
          <w:lang w:val="ru-RU"/>
        </w:rPr>
        <w:t>ա</w:t>
      </w:r>
      <w:r w:rsidRPr="008D3905">
        <w:rPr>
          <w:rFonts w:ascii="GHEA Grapalat" w:hAnsi="GHEA Grapalat"/>
          <w:sz w:val="24"/>
          <w:szCs w:val="24"/>
        </w:rPr>
        <w:t>ն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թիվ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12 </w:t>
      </w:r>
      <w:r>
        <w:rPr>
          <w:rFonts w:ascii="GHEA Grapalat" w:hAnsi="GHEA Grapalat"/>
          <w:sz w:val="24"/>
          <w:szCs w:val="24"/>
        </w:rPr>
        <w:t>կետով հավանության արժանացած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8D3905">
        <w:rPr>
          <w:rFonts w:ascii="GHEA Grapalat" w:hAnsi="GHEA Grapalat"/>
          <w:sz w:val="24"/>
          <w:szCs w:val="24"/>
        </w:rPr>
        <w:t>Հիդրոէներգետիկայի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ոլորտի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ռազմավարական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D3905">
        <w:rPr>
          <w:rFonts w:ascii="GHEA Grapalat" w:hAnsi="GHEA Grapalat"/>
          <w:sz w:val="24"/>
          <w:szCs w:val="24"/>
        </w:rPr>
        <w:t>զարգացման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ծրագրին հավանություն տալու մասին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  <w:lang w:val="af-ZA"/>
        </w:rPr>
        <w:t>արձանագրային որոշում:</w:t>
      </w:r>
    </w:p>
    <w:p w:rsidR="00793845" w:rsidRPr="002B4EE2" w:rsidRDefault="00793845" w:rsidP="00441747">
      <w:pPr>
        <w:pStyle w:val="mechtex"/>
        <w:spacing w:line="360" w:lineRule="auto"/>
        <w:ind w:hanging="330"/>
        <w:jc w:val="both"/>
        <w:rPr>
          <w:rFonts w:ascii="GHEA Grapalat" w:hAnsi="GHEA Grapalat"/>
          <w:sz w:val="24"/>
          <w:szCs w:val="24"/>
          <w:lang w:val="af-ZA" w:eastAsia="en-US"/>
        </w:rPr>
      </w:pPr>
      <w:r w:rsidRPr="002B4EE2">
        <w:rPr>
          <w:rFonts w:ascii="GHEA Grapalat" w:hAnsi="GHEA Grapalat"/>
          <w:sz w:val="24"/>
          <w:szCs w:val="24"/>
          <w:lang w:val="af-ZA" w:eastAsia="en-US"/>
        </w:rPr>
        <w:t xml:space="preserve">-  </w:t>
      </w:r>
      <w:r w:rsidRPr="00B17704">
        <w:rPr>
          <w:rFonts w:ascii="GHEA Grapalat" w:hAnsi="GHEA Grapalat"/>
          <w:sz w:val="24"/>
          <w:szCs w:val="24"/>
          <w:lang w:eastAsia="en-US"/>
        </w:rPr>
        <w:t>ՀՀ</w:t>
      </w:r>
      <w:r w:rsidRPr="002B4EE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B17704">
        <w:rPr>
          <w:rFonts w:ascii="GHEA Grapalat" w:hAnsi="GHEA Grapalat"/>
          <w:sz w:val="24"/>
          <w:szCs w:val="24"/>
          <w:lang w:eastAsia="en-US"/>
        </w:rPr>
        <w:t>կառավարության</w:t>
      </w:r>
      <w:r w:rsidRPr="002B4EE2">
        <w:rPr>
          <w:rFonts w:ascii="GHEA Grapalat" w:hAnsi="GHEA Grapalat"/>
          <w:sz w:val="24"/>
          <w:szCs w:val="24"/>
          <w:lang w:val="af-ZA" w:eastAsia="en-US"/>
        </w:rPr>
        <w:t xml:space="preserve"> 2015</w:t>
      </w:r>
      <w:r w:rsidRPr="00FE7A3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թվականի</w:t>
      </w:r>
      <w:r w:rsidRPr="002B4EE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B17704">
        <w:rPr>
          <w:rFonts w:ascii="GHEA Grapalat" w:hAnsi="GHEA Grapalat"/>
          <w:sz w:val="24"/>
          <w:szCs w:val="24"/>
          <w:lang w:eastAsia="en-US"/>
        </w:rPr>
        <w:t>դեկտեմբերի</w:t>
      </w:r>
      <w:r w:rsidRPr="002B4EE2">
        <w:rPr>
          <w:rFonts w:ascii="GHEA Grapalat" w:hAnsi="GHEA Grapalat"/>
          <w:sz w:val="24"/>
          <w:szCs w:val="24"/>
          <w:lang w:val="af-ZA" w:eastAsia="en-US"/>
        </w:rPr>
        <w:t xml:space="preserve"> 10-</w:t>
      </w:r>
      <w:r w:rsidRPr="00B17704">
        <w:rPr>
          <w:rFonts w:ascii="GHEA Grapalat" w:hAnsi="GHEA Grapalat"/>
          <w:sz w:val="24"/>
          <w:szCs w:val="24"/>
          <w:lang w:eastAsia="en-US"/>
        </w:rPr>
        <w:t>ի</w:t>
      </w:r>
      <w:r>
        <w:rPr>
          <w:rFonts w:ascii="GHEA Grapalat" w:hAnsi="GHEA Grapalat"/>
          <w:sz w:val="24"/>
          <w:szCs w:val="24"/>
          <w:lang w:eastAsia="en-US"/>
        </w:rPr>
        <w:t xml:space="preserve"> նիստի</w:t>
      </w:r>
      <w:r w:rsidRPr="002B4EE2">
        <w:rPr>
          <w:rFonts w:ascii="GHEA Grapalat" w:hAnsi="GHEA Grapalat"/>
          <w:sz w:val="24"/>
          <w:szCs w:val="24"/>
          <w:lang w:val="af-ZA" w:eastAsia="en-US"/>
        </w:rPr>
        <w:t xml:space="preserve">  </w:t>
      </w:r>
      <w:r w:rsidRPr="00ED0BEF">
        <w:rPr>
          <w:rFonts w:ascii="GHEA Grapalat" w:hAnsi="GHEA Grapalat"/>
          <w:sz w:val="24"/>
          <w:szCs w:val="24"/>
          <w:lang w:val="hy-AM" w:eastAsia="en-US"/>
        </w:rPr>
        <w:t>№</w:t>
      </w:r>
      <w:r w:rsidRPr="002B4EE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4EE2">
        <w:rPr>
          <w:rFonts w:ascii="GHEA Grapalat" w:hAnsi="GHEA Grapalat"/>
          <w:sz w:val="24"/>
          <w:szCs w:val="24"/>
          <w:lang w:val="af-ZA" w:eastAsia="en-US"/>
        </w:rPr>
        <w:t xml:space="preserve">54 </w:t>
      </w:r>
      <w:r w:rsidRPr="00B17704">
        <w:rPr>
          <w:rFonts w:ascii="GHEA Grapalat" w:hAnsi="GHEA Grapalat"/>
          <w:sz w:val="24"/>
          <w:szCs w:val="24"/>
          <w:lang w:eastAsia="en-US"/>
        </w:rPr>
        <w:t>արձանագր</w:t>
      </w:r>
      <w:r>
        <w:rPr>
          <w:rFonts w:ascii="GHEA Grapalat" w:hAnsi="GHEA Grapalat"/>
          <w:sz w:val="24"/>
          <w:szCs w:val="24"/>
          <w:lang w:val="ru-RU" w:eastAsia="en-US"/>
        </w:rPr>
        <w:t>ութ</w:t>
      </w:r>
      <w:r w:rsidRPr="00B17704">
        <w:rPr>
          <w:rFonts w:ascii="GHEA Grapalat" w:hAnsi="GHEA Grapalat"/>
          <w:sz w:val="24"/>
          <w:szCs w:val="24"/>
          <w:lang w:eastAsia="en-US"/>
        </w:rPr>
        <w:t>յ</w:t>
      </w:r>
      <w:r>
        <w:rPr>
          <w:rFonts w:ascii="GHEA Grapalat" w:hAnsi="GHEA Grapalat"/>
          <w:sz w:val="24"/>
          <w:szCs w:val="24"/>
          <w:lang w:val="ru-RU" w:eastAsia="en-US"/>
        </w:rPr>
        <w:t>ա</w:t>
      </w:r>
      <w:r w:rsidRPr="00B17704">
        <w:rPr>
          <w:rFonts w:ascii="GHEA Grapalat" w:hAnsi="GHEA Grapalat"/>
          <w:sz w:val="24"/>
          <w:szCs w:val="24"/>
          <w:lang w:eastAsia="en-US"/>
        </w:rPr>
        <w:t>ն</w:t>
      </w:r>
      <w:r w:rsidRPr="002B4EE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>
        <w:rPr>
          <w:rFonts w:ascii="GHEA Grapalat" w:hAnsi="GHEA Grapalat"/>
          <w:sz w:val="24"/>
          <w:szCs w:val="24"/>
          <w:lang w:val="ru-RU" w:eastAsia="en-US"/>
        </w:rPr>
        <w:t>թիվ</w:t>
      </w:r>
      <w:r w:rsidRPr="002B4EE2">
        <w:rPr>
          <w:rFonts w:ascii="GHEA Grapalat" w:hAnsi="GHEA Grapalat"/>
          <w:sz w:val="24"/>
          <w:szCs w:val="24"/>
          <w:lang w:val="af-ZA" w:eastAsia="en-US"/>
        </w:rPr>
        <w:t xml:space="preserve"> 13 </w:t>
      </w:r>
      <w:r>
        <w:rPr>
          <w:rFonts w:ascii="GHEA Grapalat" w:hAnsi="GHEA Grapalat"/>
          <w:sz w:val="24"/>
          <w:szCs w:val="24"/>
          <w:lang w:val="af-ZA" w:eastAsia="en-US"/>
        </w:rPr>
        <w:t>կետով հավանության արժանացած</w:t>
      </w:r>
      <w:r w:rsidRPr="002B4EE2">
        <w:rPr>
          <w:rFonts w:ascii="GHEA Grapalat" w:hAnsi="GHEA Grapalat"/>
          <w:sz w:val="24"/>
          <w:szCs w:val="24"/>
          <w:lang w:val="af-ZA" w:eastAsia="en-US"/>
        </w:rPr>
        <w:t xml:space="preserve"> «</w:t>
      </w:r>
      <w:r w:rsidRPr="00B17704">
        <w:rPr>
          <w:rFonts w:ascii="GHEA Grapalat" w:hAnsi="GHEA Grapalat"/>
          <w:sz w:val="24"/>
          <w:szCs w:val="24"/>
          <w:lang w:eastAsia="en-US"/>
        </w:rPr>
        <w:t>Հայաստանի</w:t>
      </w:r>
      <w:r w:rsidRPr="002B4EE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B17704">
        <w:rPr>
          <w:rFonts w:ascii="GHEA Grapalat" w:hAnsi="GHEA Grapalat"/>
          <w:sz w:val="24"/>
          <w:szCs w:val="24"/>
          <w:lang w:eastAsia="en-US"/>
        </w:rPr>
        <w:t>Հանրապետության</w:t>
      </w:r>
      <w:r w:rsidRPr="002B4EE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B17704">
        <w:rPr>
          <w:rFonts w:ascii="GHEA Grapalat" w:hAnsi="GHEA Grapalat"/>
          <w:sz w:val="24"/>
          <w:szCs w:val="24"/>
          <w:lang w:eastAsia="en-US"/>
        </w:rPr>
        <w:t>էներգետիկ</w:t>
      </w:r>
      <w:r w:rsidRPr="002B4EE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B17704">
        <w:rPr>
          <w:rFonts w:ascii="GHEA Grapalat" w:hAnsi="GHEA Grapalat"/>
          <w:sz w:val="24"/>
          <w:szCs w:val="24"/>
          <w:lang w:eastAsia="en-US"/>
        </w:rPr>
        <w:t>համակար</w:t>
      </w:r>
      <w:r>
        <w:rPr>
          <w:rFonts w:ascii="GHEA Grapalat" w:hAnsi="GHEA Grapalat"/>
          <w:sz w:val="24"/>
          <w:szCs w:val="24"/>
          <w:lang w:eastAsia="en-US"/>
        </w:rPr>
        <w:t>գի</w:t>
      </w:r>
      <w:r w:rsidRPr="002B4EE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>
        <w:rPr>
          <w:rFonts w:ascii="GHEA Grapalat" w:hAnsi="GHEA Grapalat"/>
          <w:sz w:val="24"/>
          <w:szCs w:val="24"/>
          <w:lang w:eastAsia="en-US"/>
        </w:rPr>
        <w:t>երկարաժամկետ</w:t>
      </w:r>
      <w:r w:rsidRPr="002B4EE2">
        <w:rPr>
          <w:rFonts w:ascii="GHEA Grapalat" w:hAnsi="GHEA Grapalat"/>
          <w:sz w:val="24"/>
          <w:szCs w:val="24"/>
          <w:lang w:val="af-ZA" w:eastAsia="en-US"/>
        </w:rPr>
        <w:t xml:space="preserve"> (</w:t>
      </w:r>
      <w:r>
        <w:rPr>
          <w:rFonts w:ascii="GHEA Grapalat" w:hAnsi="GHEA Grapalat"/>
          <w:sz w:val="24"/>
          <w:szCs w:val="24"/>
          <w:lang w:eastAsia="en-US"/>
        </w:rPr>
        <w:t>մինչև</w:t>
      </w:r>
      <w:r w:rsidRPr="002B4EE2">
        <w:rPr>
          <w:rFonts w:ascii="GHEA Grapalat" w:hAnsi="GHEA Grapalat"/>
          <w:sz w:val="24"/>
          <w:szCs w:val="24"/>
          <w:lang w:val="af-ZA" w:eastAsia="en-US"/>
        </w:rPr>
        <w:t xml:space="preserve"> 2036 </w:t>
      </w:r>
      <w:r>
        <w:rPr>
          <w:rFonts w:ascii="GHEA Grapalat" w:hAnsi="GHEA Grapalat"/>
          <w:sz w:val="24"/>
          <w:szCs w:val="24"/>
          <w:lang w:eastAsia="en-US"/>
        </w:rPr>
        <w:t>թ</w:t>
      </w:r>
      <w:r w:rsidRPr="002B4EE2">
        <w:rPr>
          <w:rFonts w:ascii="GHEA Grapalat" w:hAnsi="GHEA Grapalat"/>
          <w:sz w:val="24"/>
          <w:szCs w:val="24"/>
          <w:lang w:val="af-ZA" w:eastAsia="en-US"/>
        </w:rPr>
        <w:t xml:space="preserve">.) </w:t>
      </w:r>
      <w:r w:rsidRPr="00B17704">
        <w:rPr>
          <w:rFonts w:ascii="GHEA Grapalat" w:hAnsi="GHEA Grapalat"/>
          <w:sz w:val="24"/>
          <w:szCs w:val="24"/>
          <w:lang w:eastAsia="en-US"/>
        </w:rPr>
        <w:t>զարգացման</w:t>
      </w:r>
      <w:r w:rsidRPr="002B4EE2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B17704">
        <w:rPr>
          <w:rFonts w:ascii="GHEA Grapalat" w:hAnsi="GHEA Grapalat"/>
          <w:sz w:val="24"/>
          <w:szCs w:val="24"/>
          <w:lang w:eastAsia="en-US"/>
        </w:rPr>
        <w:t>ուղիներ</w:t>
      </w:r>
      <w:r>
        <w:rPr>
          <w:rFonts w:ascii="GHEA Grapalat" w:hAnsi="GHEA Grapalat"/>
          <w:sz w:val="24"/>
          <w:szCs w:val="24"/>
          <w:lang w:eastAsia="en-US"/>
        </w:rPr>
        <w:t>ին հավանություն տալու մասին</w:t>
      </w:r>
      <w:r w:rsidRPr="002B4EE2">
        <w:rPr>
          <w:rFonts w:ascii="GHEA Grapalat" w:hAnsi="GHEA Grapalat"/>
          <w:sz w:val="24"/>
          <w:szCs w:val="24"/>
          <w:lang w:val="af-ZA" w:eastAsia="en-US"/>
        </w:rPr>
        <w:t>»</w:t>
      </w:r>
      <w:r>
        <w:rPr>
          <w:rFonts w:ascii="GHEA Grapalat" w:hAnsi="GHEA Grapalat"/>
          <w:sz w:val="24"/>
          <w:szCs w:val="24"/>
          <w:lang w:val="af-ZA" w:eastAsia="en-US"/>
        </w:rPr>
        <w:t xml:space="preserve"> արձանագրային որոշումը: </w:t>
      </w:r>
    </w:p>
    <w:p w:rsidR="00793845" w:rsidRPr="00841F5D" w:rsidRDefault="00793845" w:rsidP="0010156D">
      <w:pPr>
        <w:spacing w:line="360" w:lineRule="auto"/>
        <w:rPr>
          <w:rFonts w:ascii="GHEA Grapalat" w:hAnsi="GHEA Grapalat"/>
          <w:b/>
          <w:caps/>
          <w:sz w:val="24"/>
          <w:szCs w:val="24"/>
          <w:lang w:val="af-ZA"/>
        </w:rPr>
      </w:pPr>
      <w:r w:rsidRPr="00D97895">
        <w:rPr>
          <w:rFonts w:ascii="GHEA Grapalat" w:hAnsi="GHEA Grapalat"/>
          <w:b/>
          <w:caps/>
          <w:sz w:val="24"/>
          <w:szCs w:val="24"/>
          <w:lang w:val="af-ZA"/>
        </w:rPr>
        <w:t xml:space="preserve">4. </w:t>
      </w:r>
      <w:r w:rsidRPr="0010156D">
        <w:rPr>
          <w:rFonts w:ascii="GHEA Grapalat" w:hAnsi="GHEA Grapalat"/>
          <w:b/>
          <w:caps/>
          <w:sz w:val="24"/>
          <w:szCs w:val="24"/>
          <w:lang w:val="hy-AM"/>
        </w:rPr>
        <w:t>խնդիրներ, նպատակներ և առաջարկվող լուծումներ</w:t>
      </w:r>
    </w:p>
    <w:p w:rsidR="00793845" w:rsidRPr="00E17BCB" w:rsidRDefault="00793845" w:rsidP="004B3C8B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12. 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Ստորև բերվում են </w:t>
      </w:r>
      <w:r>
        <w:rPr>
          <w:rFonts w:ascii="GHEA Grapalat" w:hAnsi="GHEA Grapalat" w:cs="Sylfaen"/>
          <w:sz w:val="24"/>
          <w:szCs w:val="24"/>
          <w:lang w:val="ru-RU"/>
        </w:rPr>
        <w:t>հիդրոէներգետիկայ</w:t>
      </w:r>
      <w:r>
        <w:rPr>
          <w:rFonts w:ascii="GHEA Grapalat" w:hAnsi="GHEA Grapalat" w:cs="Sylfaen"/>
          <w:sz w:val="24"/>
          <w:szCs w:val="24"/>
        </w:rPr>
        <w:t>ի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զարգացման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հայտնաբերված</w:t>
      </w:r>
      <w:r w:rsidRPr="002B4E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խնդիրները, առաջարկվող լուծումները կամ </w:t>
      </w:r>
      <w:r>
        <w:rPr>
          <w:rFonts w:ascii="GHEA Grapalat" w:hAnsi="GHEA Grapalat" w:cs="Sylfaen"/>
          <w:sz w:val="24"/>
          <w:szCs w:val="24"/>
          <w:lang w:val="ru-RU"/>
        </w:rPr>
        <w:t>զարգացման</w:t>
      </w:r>
      <w:r w:rsidRPr="002B4E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ընթացքը և </w:t>
      </w:r>
      <w:r>
        <w:rPr>
          <w:rFonts w:ascii="GHEA Grapalat" w:hAnsi="GHEA Grapalat" w:cs="Sylfaen"/>
          <w:sz w:val="24"/>
          <w:szCs w:val="24"/>
          <w:lang w:val="ru-RU"/>
        </w:rPr>
        <w:t>որոշ</w:t>
      </w:r>
      <w:r w:rsidRPr="002B4E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501B">
        <w:rPr>
          <w:rFonts w:ascii="GHEA Grapalat" w:hAnsi="GHEA Grapalat" w:cs="Sylfaen"/>
          <w:sz w:val="24"/>
          <w:szCs w:val="24"/>
        </w:rPr>
        <w:t>կանխատեսումային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501B">
        <w:rPr>
          <w:rFonts w:ascii="GHEA Grapalat" w:hAnsi="GHEA Grapalat" w:cs="Sylfaen"/>
          <w:sz w:val="24"/>
          <w:szCs w:val="24"/>
        </w:rPr>
        <w:t>արդյունքները</w:t>
      </w:r>
      <w:r w:rsidRPr="002B4EE2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>
        <w:rPr>
          <w:rFonts w:ascii="GHEA Grapalat" w:hAnsi="GHEA Grapalat" w:cs="Sylfaen"/>
          <w:sz w:val="24"/>
          <w:szCs w:val="24"/>
          <w:lang w:val="ru-RU"/>
        </w:rPr>
        <w:t>նպատակները</w:t>
      </w:r>
      <w:r w:rsidRPr="002B4EE2">
        <w:rPr>
          <w:rFonts w:ascii="GHEA Grapalat" w:hAnsi="GHEA Grapalat" w:cs="Sylfaen"/>
          <w:sz w:val="24"/>
          <w:szCs w:val="24"/>
          <w:lang w:val="af-ZA"/>
        </w:rPr>
        <w:t>)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793845" w:rsidRPr="00E17BCB" w:rsidRDefault="00793845" w:rsidP="004B3C8B">
      <w:pPr>
        <w:spacing w:line="360" w:lineRule="auto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  <w:r w:rsidRPr="00E17BCB">
        <w:rPr>
          <w:rFonts w:ascii="GHEA Grapalat" w:hAnsi="GHEA Grapalat" w:cs="Sylfaen"/>
          <w:b/>
          <w:sz w:val="24"/>
          <w:szCs w:val="24"/>
          <w:lang w:val="af-ZA"/>
        </w:rPr>
        <w:t>ՀԷԿ-</w:t>
      </w:r>
      <w:r>
        <w:rPr>
          <w:rFonts w:ascii="GHEA Grapalat" w:hAnsi="GHEA Grapalat" w:cs="Sylfaen"/>
          <w:b/>
          <w:sz w:val="24"/>
          <w:szCs w:val="24"/>
          <w:lang w:val="ru-RU"/>
        </w:rPr>
        <w:t>երում</w:t>
      </w:r>
      <w:r w:rsidRPr="00E17B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b/>
          <w:sz w:val="24"/>
          <w:szCs w:val="24"/>
        </w:rPr>
        <w:t>սարքավորումների</w:t>
      </w:r>
      <w:r w:rsidRPr="00E17B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b/>
          <w:sz w:val="24"/>
          <w:szCs w:val="24"/>
        </w:rPr>
        <w:t>ոչ</w:t>
      </w:r>
      <w:r w:rsidRPr="00E17B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b/>
          <w:sz w:val="24"/>
          <w:szCs w:val="24"/>
        </w:rPr>
        <w:t>բարվոք</w:t>
      </w:r>
      <w:r w:rsidRPr="00E17B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b/>
          <w:sz w:val="24"/>
          <w:szCs w:val="24"/>
        </w:rPr>
        <w:t>վիճակը</w:t>
      </w:r>
      <w:r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793845" w:rsidRPr="005A153A" w:rsidRDefault="00793845" w:rsidP="004B3C8B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 xml:space="preserve">13. </w:t>
      </w:r>
      <w:r w:rsidRPr="00EE5680">
        <w:rPr>
          <w:rFonts w:ascii="GHEA Grapalat" w:hAnsi="GHEA Grapalat" w:cs="Sylfaen"/>
          <w:sz w:val="24"/>
          <w:szCs w:val="24"/>
        </w:rPr>
        <w:t>Երկու</w:t>
      </w:r>
      <w:r w:rsidRPr="00EE56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գոյություն</w:t>
      </w:r>
      <w:r w:rsidRPr="00EE56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ունեցող</w:t>
      </w:r>
      <w:r w:rsidRPr="00EE5680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E5680">
        <w:rPr>
          <w:rFonts w:ascii="GHEA Grapalat" w:hAnsi="GHEA Grapalat" w:cs="Sylfaen"/>
          <w:sz w:val="24"/>
          <w:szCs w:val="24"/>
        </w:rPr>
        <w:t>Սևան</w:t>
      </w:r>
      <w:r w:rsidRPr="00EE5680">
        <w:rPr>
          <w:rFonts w:ascii="GHEA Grapalat" w:hAnsi="GHEA Grapalat"/>
          <w:sz w:val="24"/>
          <w:szCs w:val="24"/>
          <w:lang w:val="af-ZA"/>
        </w:rPr>
        <w:t>-</w:t>
      </w:r>
      <w:r w:rsidRPr="00EE5680">
        <w:rPr>
          <w:rFonts w:ascii="GHEA Grapalat" w:hAnsi="GHEA Grapalat" w:cs="Sylfaen"/>
          <w:sz w:val="24"/>
          <w:szCs w:val="24"/>
        </w:rPr>
        <w:t>Հրազդան</w:t>
      </w:r>
      <w:r w:rsidRPr="00EE5680">
        <w:rPr>
          <w:rFonts w:ascii="GHEA Grapalat" w:hAnsi="GHEA Grapalat" w:cs="Sylfaen"/>
          <w:sz w:val="24"/>
          <w:szCs w:val="24"/>
          <w:lang w:val="af-ZA"/>
        </w:rPr>
        <w:t>»</w:t>
      </w:r>
      <w:r w:rsidRPr="00EE56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/>
          <w:sz w:val="24"/>
          <w:szCs w:val="24"/>
          <w:lang w:val="ru-RU"/>
        </w:rPr>
        <w:t>և</w:t>
      </w:r>
      <w:r w:rsidRPr="00EE5680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E5680">
        <w:rPr>
          <w:rFonts w:ascii="GHEA Grapalat" w:hAnsi="GHEA Grapalat" w:cs="Sylfaen"/>
          <w:sz w:val="24"/>
          <w:szCs w:val="24"/>
        </w:rPr>
        <w:t>Որոտան</w:t>
      </w:r>
      <w:r w:rsidRPr="00EE5680">
        <w:rPr>
          <w:rFonts w:ascii="GHEA Grapalat" w:hAnsi="GHEA Grapalat" w:cs="Sylfaen"/>
          <w:sz w:val="24"/>
          <w:szCs w:val="24"/>
          <w:lang w:val="af-ZA"/>
        </w:rPr>
        <w:t>»</w:t>
      </w:r>
      <w:r w:rsidRPr="00EE56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ՀԷԿ</w:t>
      </w:r>
      <w:r w:rsidRPr="00EE5680">
        <w:rPr>
          <w:rFonts w:ascii="GHEA Grapalat" w:hAnsi="GHEA Grapalat" w:cs="Sylfaen"/>
          <w:sz w:val="24"/>
          <w:szCs w:val="24"/>
          <w:lang w:val="af-ZA"/>
        </w:rPr>
        <w:t>-ե</w:t>
      </w:r>
      <w:r w:rsidRPr="00EE5680">
        <w:rPr>
          <w:rFonts w:ascii="GHEA Grapalat" w:hAnsi="GHEA Grapalat" w:cs="Sylfaen"/>
          <w:sz w:val="24"/>
          <w:szCs w:val="24"/>
        </w:rPr>
        <w:t>րի</w:t>
      </w:r>
      <w:r w:rsidRPr="00EE56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խոշոր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համալիրների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սարքավորումները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երկար տարիների շահագործման արդյունքում </w:t>
      </w:r>
      <w:r w:rsidRPr="00EE5680">
        <w:rPr>
          <w:rFonts w:ascii="GHEA Grapalat" w:hAnsi="GHEA Grapalat" w:cs="Sylfaen"/>
          <w:sz w:val="24"/>
          <w:szCs w:val="24"/>
        </w:rPr>
        <w:t>ֆիզիկապես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և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բարոյապես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մաշվել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են</w:t>
      </w:r>
      <w:r w:rsidRPr="00EE5680">
        <w:rPr>
          <w:rFonts w:ascii="GHEA Grapalat" w:hAnsi="GHEA Grapalat" w:cs="Sylfaen"/>
          <w:sz w:val="24"/>
          <w:szCs w:val="24"/>
          <w:lang w:val="af-ZA"/>
        </w:rPr>
        <w:t>: Դ</w:t>
      </w:r>
      <w:r w:rsidRPr="00EE5680">
        <w:rPr>
          <w:rFonts w:ascii="GHEA Grapalat" w:hAnsi="GHEA Grapalat"/>
          <w:sz w:val="24"/>
          <w:szCs w:val="24"/>
          <w:lang w:val="af-ZA"/>
        </w:rPr>
        <w:t xml:space="preserve">րանք </w:t>
      </w:r>
      <w:r w:rsidRPr="00EE5680">
        <w:rPr>
          <w:rFonts w:ascii="GHEA Grapalat" w:hAnsi="GHEA Grapalat" w:cs="Sylfaen"/>
          <w:sz w:val="24"/>
          <w:szCs w:val="24"/>
        </w:rPr>
        <w:t>ՀՀ</w:t>
      </w:r>
      <w:r w:rsidRPr="00EE5680">
        <w:rPr>
          <w:rFonts w:ascii="GHEA Grapalat" w:hAnsi="GHEA Grapalat" w:cs="Sylfaen"/>
          <w:sz w:val="24"/>
          <w:szCs w:val="24"/>
          <w:lang w:val="af-ZA"/>
        </w:rPr>
        <w:t>-</w:t>
      </w:r>
      <w:r w:rsidRPr="00EE5680">
        <w:rPr>
          <w:rFonts w:ascii="GHEA Grapalat" w:hAnsi="GHEA Grapalat" w:cs="Sylfaen"/>
          <w:sz w:val="24"/>
          <w:szCs w:val="24"/>
        </w:rPr>
        <w:t>ում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սահմանված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կարգով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պետք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է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վերականգնվեն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ու </w:t>
      </w:r>
      <w:r w:rsidRPr="00EE5680">
        <w:rPr>
          <w:rFonts w:ascii="GHEA Grapalat" w:hAnsi="GHEA Grapalat" w:cs="Sylfaen"/>
          <w:sz w:val="24"/>
          <w:szCs w:val="24"/>
        </w:rPr>
        <w:t>վերազինվեն</w:t>
      </w:r>
      <w:r w:rsidRPr="00EE5680">
        <w:rPr>
          <w:rFonts w:ascii="GHEA Grapalat" w:hAnsi="GHEA Grapalat" w:cs="Sylfaen"/>
          <w:sz w:val="24"/>
          <w:szCs w:val="24"/>
          <w:lang w:val="af-ZA"/>
        </w:rPr>
        <w:t>:</w:t>
      </w:r>
      <w:r w:rsidRPr="00EE5680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E5680">
        <w:rPr>
          <w:rFonts w:ascii="GHEA Grapalat" w:hAnsi="GHEA Grapalat" w:cs="Sylfaen"/>
          <w:sz w:val="24"/>
          <w:szCs w:val="24"/>
        </w:rPr>
        <w:t>Սևան</w:t>
      </w:r>
      <w:r w:rsidRPr="00EE5680">
        <w:rPr>
          <w:rFonts w:ascii="GHEA Grapalat" w:hAnsi="GHEA Grapalat"/>
          <w:sz w:val="24"/>
          <w:szCs w:val="24"/>
          <w:lang w:val="af-ZA"/>
        </w:rPr>
        <w:t>-</w:t>
      </w:r>
      <w:r w:rsidRPr="00EE5680">
        <w:rPr>
          <w:rFonts w:ascii="GHEA Grapalat" w:hAnsi="GHEA Grapalat" w:cs="Sylfaen"/>
          <w:sz w:val="24"/>
          <w:szCs w:val="24"/>
        </w:rPr>
        <w:t>Հրազդան</w:t>
      </w:r>
      <w:r w:rsidRPr="00EE5680">
        <w:rPr>
          <w:rFonts w:ascii="GHEA Grapalat" w:hAnsi="GHEA Grapalat" w:cs="Sylfaen"/>
          <w:sz w:val="24"/>
          <w:szCs w:val="24"/>
          <w:lang w:val="af-ZA"/>
        </w:rPr>
        <w:t>»</w:t>
      </w:r>
      <w:r w:rsidRPr="00EE56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ՀԷԿ</w:t>
      </w:r>
      <w:r w:rsidRPr="00EE5680">
        <w:rPr>
          <w:rFonts w:ascii="GHEA Grapalat" w:hAnsi="GHEA Grapalat" w:cs="Sylfaen"/>
          <w:sz w:val="24"/>
          <w:szCs w:val="24"/>
          <w:lang w:val="af-ZA"/>
        </w:rPr>
        <w:t>-ե</w:t>
      </w:r>
      <w:r w:rsidRPr="00EE5680">
        <w:rPr>
          <w:rFonts w:ascii="GHEA Grapalat" w:hAnsi="GHEA Grapalat" w:cs="Sylfaen"/>
          <w:sz w:val="24"/>
          <w:szCs w:val="24"/>
        </w:rPr>
        <w:t>րի</w:t>
      </w:r>
      <w:r w:rsidRPr="00EE56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համալիրի</w:t>
      </w:r>
      <w:r w:rsidRPr="000D1B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1BB9">
        <w:rPr>
          <w:rFonts w:ascii="GHEA Grapalat" w:hAnsi="GHEA Grapalat" w:cs="Sylfaen"/>
          <w:sz w:val="24"/>
          <w:szCs w:val="24"/>
        </w:rPr>
        <w:t>զարգացման</w:t>
      </w:r>
      <w:r w:rsidRPr="000D1B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1BB9">
        <w:rPr>
          <w:rFonts w:ascii="GHEA Grapalat" w:hAnsi="GHEA Grapalat" w:cs="Sylfaen"/>
          <w:sz w:val="24"/>
          <w:szCs w:val="24"/>
        </w:rPr>
        <w:t>ներդրումային</w:t>
      </w:r>
      <w:r w:rsidRPr="000D1B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ծրագիրը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արդեն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հավանության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է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արժանացել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ՀՀ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հանրային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ծառայությունները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կարգավորող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հանձնաժողովի</w:t>
      </w:r>
      <w:r w:rsidRPr="00EE56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E5680">
        <w:rPr>
          <w:rFonts w:ascii="GHEA Grapalat" w:hAnsi="GHEA Grapalat" w:cs="Sylfaen"/>
          <w:sz w:val="24"/>
          <w:szCs w:val="24"/>
        </w:rPr>
        <w:t>կողմից</w:t>
      </w:r>
      <w:r w:rsidRPr="00EE5680">
        <w:rPr>
          <w:rFonts w:ascii="GHEA Grapalat" w:hAnsi="GHEA Grapalat" w:cs="Sylfaen"/>
          <w:sz w:val="24"/>
          <w:szCs w:val="24"/>
          <w:lang w:val="af-ZA"/>
        </w:rPr>
        <w:t>:</w:t>
      </w:r>
      <w:r w:rsidRPr="00EE568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6325F">
        <w:rPr>
          <w:rFonts w:ascii="GHEA Grapalat" w:hAnsi="GHEA Grapalat" w:cs="Sylfaen"/>
          <w:sz w:val="24"/>
          <w:szCs w:val="24"/>
        </w:rPr>
        <w:t>Իսկ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F6325F">
        <w:rPr>
          <w:rFonts w:ascii="GHEA Grapalat" w:hAnsi="GHEA Grapalat" w:cs="Sylfaen"/>
          <w:sz w:val="24"/>
          <w:szCs w:val="24"/>
        </w:rPr>
        <w:t>Որոտան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F6325F">
        <w:rPr>
          <w:rFonts w:ascii="GHEA Grapalat" w:hAnsi="GHEA Grapalat" w:cs="Sylfaen"/>
          <w:sz w:val="24"/>
          <w:szCs w:val="24"/>
        </w:rPr>
        <w:t>ՀԷԿ</w:t>
      </w:r>
      <w:r w:rsidRPr="005A153A">
        <w:rPr>
          <w:rFonts w:ascii="GHEA Grapalat" w:hAnsi="GHEA Grapalat" w:cs="Sylfaen"/>
          <w:sz w:val="24"/>
          <w:szCs w:val="24"/>
          <w:lang w:val="af-ZA"/>
        </w:rPr>
        <w:t>-</w:t>
      </w:r>
      <w:r w:rsidRPr="00F6325F">
        <w:rPr>
          <w:rFonts w:ascii="GHEA Grapalat" w:hAnsi="GHEA Grapalat" w:cs="Sylfaen"/>
          <w:sz w:val="24"/>
          <w:szCs w:val="24"/>
        </w:rPr>
        <w:t>երի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325F">
        <w:rPr>
          <w:rFonts w:ascii="GHEA Grapalat" w:hAnsi="GHEA Grapalat" w:cs="Sylfaen"/>
          <w:sz w:val="24"/>
          <w:szCs w:val="24"/>
        </w:rPr>
        <w:t>համալիրի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325F">
        <w:rPr>
          <w:rFonts w:ascii="GHEA Grapalat" w:hAnsi="GHEA Grapalat" w:cs="Sylfaen"/>
          <w:sz w:val="24"/>
          <w:szCs w:val="24"/>
        </w:rPr>
        <w:t>նոր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325F">
        <w:rPr>
          <w:rFonts w:ascii="GHEA Grapalat" w:hAnsi="GHEA Grapalat" w:cs="Sylfaen"/>
          <w:sz w:val="24"/>
          <w:szCs w:val="24"/>
        </w:rPr>
        <w:t>սեփականատերը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325F">
        <w:rPr>
          <w:rFonts w:ascii="GHEA Grapalat" w:hAnsi="GHEA Grapalat" w:cs="Sylfaen"/>
          <w:sz w:val="24"/>
          <w:szCs w:val="24"/>
        </w:rPr>
        <w:t>պարտավորություն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325F">
        <w:rPr>
          <w:rFonts w:ascii="GHEA Grapalat" w:hAnsi="GHEA Grapalat" w:cs="Sylfaen"/>
          <w:sz w:val="24"/>
          <w:szCs w:val="24"/>
        </w:rPr>
        <w:t>է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325F">
        <w:rPr>
          <w:rFonts w:ascii="GHEA Grapalat" w:hAnsi="GHEA Grapalat" w:cs="Sylfaen"/>
          <w:sz w:val="24"/>
          <w:szCs w:val="24"/>
        </w:rPr>
        <w:t>ստանձնել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325F">
        <w:rPr>
          <w:rFonts w:ascii="GHEA Grapalat" w:hAnsi="GHEA Grapalat" w:cs="Sylfaen"/>
          <w:sz w:val="24"/>
          <w:szCs w:val="24"/>
        </w:rPr>
        <w:t>վերազինել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6325F">
        <w:rPr>
          <w:rFonts w:ascii="GHEA Grapalat" w:hAnsi="GHEA Grapalat" w:cs="Sylfaen"/>
          <w:sz w:val="24"/>
          <w:szCs w:val="24"/>
        </w:rPr>
        <w:t>այն</w:t>
      </w:r>
      <w:r w:rsidRPr="005A153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93845" w:rsidRPr="00451878" w:rsidRDefault="00793845" w:rsidP="001C5F8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14. </w:t>
      </w:r>
      <w:r w:rsidRPr="00E17BCB">
        <w:rPr>
          <w:rFonts w:ascii="GHEA Grapalat" w:hAnsi="GHEA Grapalat" w:cs="Sylfaen"/>
          <w:lang w:val="af-ZA"/>
        </w:rPr>
        <w:t>Հայաստանի ՓՀԷԿ-</w:t>
      </w:r>
      <w:r>
        <w:rPr>
          <w:rFonts w:ascii="GHEA Grapalat" w:hAnsi="GHEA Grapalat" w:cs="Sylfaen"/>
          <w:lang w:val="af-ZA"/>
        </w:rPr>
        <w:t>եր</w:t>
      </w:r>
      <w:r w:rsidRPr="00E17BCB">
        <w:rPr>
          <w:rFonts w:ascii="GHEA Grapalat" w:hAnsi="GHEA Grapalat" w:cs="Sylfaen"/>
          <w:lang w:val="af-ZA"/>
        </w:rPr>
        <w:t xml:space="preserve">ում տեղադրվող սարքավորումները` հիդրոտուրբինա, գեներատոր, տրանսֆորմատոր և/կամ դրանց կառավարման համակարգերը, ներառյալ ավտոմատ կառավարման համակարգերը (այսուհետ` սարքավորումներ) հիմնականում ներկրվում են Ռուսաստանի Դաշնությունից, Չինաստանի Ժողովրդական Հանրապետությունից և Եվրոպական Միության երկրներից` որոնց կիրառման համար ՀՀ-ում չկան ազգային ստանդարտներ և տեխնիկական պահանջներ: ՓՀԷԿ-երի զգալի մասը տեղադրում է չարտոնագրված, համեմատաբար էժան սարքավորումներ, այդ թվում հայրենական արտադրության: Վերոգրյալը հանգեցնում է Հանրապետության հիդրոէներգետիկ ռեսուրսների ոչ արդյունավետ օգտագործմանը: </w:t>
      </w:r>
      <w:r w:rsidRPr="00E17BCB">
        <w:rPr>
          <w:rFonts w:ascii="GHEA Grapalat" w:hAnsi="GHEA Grapalat"/>
          <w:bCs/>
          <w:lang w:val="af-ZA"/>
        </w:rPr>
        <w:t>ՓՀԷԿ-</w:t>
      </w:r>
      <w:r>
        <w:rPr>
          <w:rFonts w:ascii="GHEA Grapalat" w:hAnsi="GHEA Grapalat"/>
          <w:bCs/>
          <w:lang w:val="af-ZA"/>
        </w:rPr>
        <w:t>երում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տեղադրվող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սարքավորումներին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ներկայացվող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տեխնիկական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պահանջները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ապահովելու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հարցը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  <w:lang w:val="af-ZA"/>
        </w:rPr>
        <w:lastRenderedPageBreak/>
        <w:t xml:space="preserve">ներկայումս </w:t>
      </w:r>
      <w:r w:rsidRPr="00E17BCB">
        <w:rPr>
          <w:rFonts w:ascii="GHEA Grapalat" w:hAnsi="GHEA Grapalat"/>
          <w:bCs/>
        </w:rPr>
        <w:t>գտնվում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է</w:t>
      </w:r>
      <w:r w:rsidRPr="00E17BCB">
        <w:rPr>
          <w:rFonts w:ascii="GHEA Grapalat" w:hAnsi="GHEA Grapalat" w:cs="Sylfaen"/>
          <w:lang w:val="af-ZA"/>
        </w:rPr>
        <w:t xml:space="preserve"> Եվրասիական տնտեսական </w:t>
      </w:r>
      <w:r>
        <w:rPr>
          <w:rFonts w:ascii="GHEA Grapalat" w:hAnsi="GHEA Grapalat" w:cs="Sylfaen"/>
          <w:lang w:val="af-ZA"/>
        </w:rPr>
        <w:t>միության</w:t>
      </w:r>
      <w:r w:rsidRPr="00E17BCB">
        <w:rPr>
          <w:rFonts w:ascii="GHEA Grapalat" w:hAnsi="GHEA Grapalat" w:cs="Sylfaen"/>
          <w:lang w:val="af-ZA"/>
        </w:rPr>
        <w:t xml:space="preserve"> (ԵԱՏՄ)  տեխնիկական կանոնակարգման դաշտում և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քննարկվում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է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անդամ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պետությունների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հետ</w:t>
      </w:r>
      <w:r w:rsidRPr="00E17BCB">
        <w:rPr>
          <w:rFonts w:ascii="GHEA Grapalat" w:hAnsi="GHEA Grapalat"/>
          <w:bCs/>
          <w:lang w:val="af-ZA"/>
        </w:rPr>
        <w:t>:</w:t>
      </w:r>
      <w:r w:rsidRPr="00E17BCB">
        <w:rPr>
          <w:rFonts w:ascii="GHEA Grapalat" w:hAnsi="GHEA Grapalat" w:cs="Sylfaen"/>
          <w:lang w:val="af-ZA"/>
        </w:rPr>
        <w:t xml:space="preserve"> </w:t>
      </w:r>
      <w:r w:rsidRPr="00E17BCB">
        <w:rPr>
          <w:rFonts w:ascii="GHEA Grapalat" w:hAnsi="GHEA Grapalat"/>
          <w:bCs/>
          <w:lang w:val="af-ZA"/>
        </w:rPr>
        <w:t xml:space="preserve">2015 </w:t>
      </w:r>
      <w:r w:rsidRPr="00E17BCB">
        <w:rPr>
          <w:rFonts w:ascii="GHEA Grapalat" w:hAnsi="GHEA Grapalat"/>
          <w:bCs/>
        </w:rPr>
        <w:t>թվականին</w:t>
      </w:r>
      <w:r w:rsidRPr="002178E2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ԵԱՏՄ</w:t>
      </w:r>
      <w:r w:rsidRPr="002178E2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տնտեսական</w:t>
      </w:r>
      <w:r w:rsidRPr="002178E2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հանձնաժողովին</w:t>
      </w:r>
      <w:r w:rsidRPr="002178E2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առաջարկվել</w:t>
      </w:r>
      <w:r w:rsidRPr="002178E2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է</w:t>
      </w:r>
      <w:r w:rsidRPr="002178E2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ԵԱՏՄ</w:t>
      </w:r>
      <w:r w:rsidRPr="002178E2">
        <w:rPr>
          <w:rFonts w:ascii="GHEA Grapalat" w:hAnsi="GHEA Grapalat"/>
          <w:bCs/>
          <w:lang w:val="af-ZA"/>
        </w:rPr>
        <w:t xml:space="preserve"> «</w:t>
      </w:r>
      <w:r w:rsidRPr="00E17BCB">
        <w:rPr>
          <w:rFonts w:ascii="GHEA Grapalat" w:hAnsi="GHEA Grapalat"/>
          <w:bCs/>
        </w:rPr>
        <w:t>Մեքենաների</w:t>
      </w:r>
      <w:r w:rsidRPr="002178E2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և</w:t>
      </w:r>
      <w:r w:rsidRPr="002178E2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սարքավորումների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անվտանգության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մասին</w:t>
      </w:r>
      <w:r w:rsidRPr="00E17BCB">
        <w:rPr>
          <w:rFonts w:ascii="GHEA Grapalat" w:hAnsi="GHEA Grapalat"/>
          <w:bCs/>
          <w:lang w:val="af-ZA"/>
        </w:rPr>
        <w:t xml:space="preserve">» </w:t>
      </w:r>
      <w:r w:rsidRPr="00E17BCB">
        <w:rPr>
          <w:rFonts w:ascii="GHEA Grapalat" w:hAnsi="GHEA Grapalat"/>
          <w:bCs/>
        </w:rPr>
        <w:t>տեխնիկական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կանոնակարգում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կատարել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լրացումներ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և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փոփոխություններ</w:t>
      </w:r>
      <w:r w:rsidRPr="00E17BCB">
        <w:rPr>
          <w:rFonts w:ascii="GHEA Grapalat" w:hAnsi="GHEA Grapalat"/>
          <w:bCs/>
          <w:lang w:val="af-ZA"/>
        </w:rPr>
        <w:t xml:space="preserve">: </w:t>
      </w:r>
      <w:r w:rsidRPr="00E17BCB">
        <w:rPr>
          <w:rFonts w:ascii="GHEA Grapalat" w:hAnsi="GHEA Grapalat"/>
          <w:bCs/>
        </w:rPr>
        <w:t>Առաջարկվել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է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տեխնիկական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պահանջներ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սահմանել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նոր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կառուցվող</w:t>
      </w:r>
      <w:r w:rsidRPr="00E17BCB">
        <w:rPr>
          <w:rFonts w:ascii="GHEA Grapalat" w:hAnsi="GHEA Grapalat"/>
          <w:bCs/>
          <w:lang w:val="af-ZA"/>
        </w:rPr>
        <w:t xml:space="preserve">, </w:t>
      </w:r>
      <w:r w:rsidRPr="00E17BCB">
        <w:rPr>
          <w:rFonts w:ascii="GHEA Grapalat" w:hAnsi="GHEA Grapalat"/>
          <w:bCs/>
        </w:rPr>
        <w:t>վերակառուցվող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և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վերազինվող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ՓՀԷԿ</w:t>
      </w:r>
      <w:r w:rsidRPr="00E17BCB">
        <w:rPr>
          <w:rFonts w:ascii="GHEA Grapalat" w:hAnsi="GHEA Grapalat"/>
          <w:bCs/>
          <w:lang w:val="af-ZA"/>
        </w:rPr>
        <w:t>-</w:t>
      </w:r>
      <w:r w:rsidRPr="00E17BCB">
        <w:rPr>
          <w:rFonts w:ascii="GHEA Grapalat" w:hAnsi="GHEA Grapalat"/>
          <w:bCs/>
        </w:rPr>
        <w:t>երում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տեղադրվող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սարքավորումների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նկատմամբ</w:t>
      </w:r>
      <w:r w:rsidRPr="00E17BCB">
        <w:rPr>
          <w:rFonts w:ascii="GHEA Grapalat" w:hAnsi="GHEA Grapalat"/>
          <w:bCs/>
          <w:lang w:val="af-ZA"/>
        </w:rPr>
        <w:t xml:space="preserve">` </w:t>
      </w:r>
      <w:r w:rsidRPr="00E17BCB">
        <w:rPr>
          <w:rFonts w:ascii="GHEA Grapalat" w:hAnsi="GHEA Grapalat"/>
          <w:bCs/>
        </w:rPr>
        <w:t>միջազգային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ստանդարտների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ընդունմամբ</w:t>
      </w:r>
      <w:r w:rsidRPr="00E17BCB">
        <w:rPr>
          <w:rFonts w:ascii="GHEA Grapalat" w:hAnsi="GHEA Grapalat"/>
          <w:bCs/>
          <w:lang w:val="af-ZA"/>
        </w:rPr>
        <w:t xml:space="preserve">: </w:t>
      </w:r>
      <w:r w:rsidRPr="00E17BCB">
        <w:rPr>
          <w:rFonts w:ascii="GHEA Grapalat" w:hAnsi="GHEA Grapalat"/>
        </w:rPr>
        <w:t>Ակնկալվում</w:t>
      </w:r>
      <w:r w:rsidRPr="00E17BCB">
        <w:rPr>
          <w:rFonts w:ascii="GHEA Grapalat" w:hAnsi="GHEA Grapalat"/>
          <w:lang w:val="af-ZA"/>
        </w:rPr>
        <w:t xml:space="preserve"> </w:t>
      </w:r>
      <w:r w:rsidRPr="00E17BCB">
        <w:rPr>
          <w:rFonts w:ascii="GHEA Grapalat" w:hAnsi="GHEA Grapalat"/>
        </w:rPr>
        <w:t>է</w:t>
      </w:r>
      <w:r w:rsidRPr="00E17BCB">
        <w:rPr>
          <w:rFonts w:ascii="GHEA Grapalat" w:hAnsi="GHEA Grapalat"/>
          <w:lang w:val="af-ZA"/>
        </w:rPr>
        <w:t xml:space="preserve">, </w:t>
      </w:r>
      <w:r w:rsidRPr="00E17BCB">
        <w:rPr>
          <w:rFonts w:ascii="GHEA Grapalat" w:hAnsi="GHEA Grapalat"/>
        </w:rPr>
        <w:t>որ</w:t>
      </w:r>
      <w:r w:rsidRPr="00E17BCB">
        <w:rPr>
          <w:rFonts w:ascii="GHEA Grapalat" w:hAnsi="GHEA Grapalat"/>
          <w:lang w:val="af-ZA"/>
        </w:rPr>
        <w:t xml:space="preserve"> </w:t>
      </w:r>
      <w:r w:rsidRPr="00E17BCB">
        <w:rPr>
          <w:rFonts w:ascii="GHEA Grapalat" w:hAnsi="GHEA Grapalat"/>
        </w:rPr>
        <w:t>Տեխնիկական</w:t>
      </w:r>
      <w:r w:rsidRPr="00E17BCB">
        <w:rPr>
          <w:rFonts w:ascii="GHEA Grapalat" w:hAnsi="GHEA Grapalat"/>
          <w:lang w:val="af-ZA"/>
        </w:rPr>
        <w:t xml:space="preserve"> </w:t>
      </w:r>
      <w:r w:rsidRPr="00E17BCB">
        <w:rPr>
          <w:rFonts w:ascii="GHEA Grapalat" w:hAnsi="GHEA Grapalat"/>
        </w:rPr>
        <w:t>կանոնակարգի</w:t>
      </w:r>
      <w:r w:rsidRPr="00E17BCB">
        <w:rPr>
          <w:rFonts w:ascii="GHEA Grapalat" w:hAnsi="GHEA Grapalat"/>
          <w:lang w:val="af-ZA"/>
        </w:rPr>
        <w:t xml:space="preserve"> </w:t>
      </w:r>
      <w:r w:rsidRPr="00E17BCB">
        <w:rPr>
          <w:rFonts w:ascii="GHEA Grapalat" w:hAnsi="GHEA Grapalat"/>
        </w:rPr>
        <w:t>ընդունմամբ</w:t>
      </w:r>
      <w:r w:rsidRPr="00E17BCB">
        <w:rPr>
          <w:rFonts w:ascii="GHEA Grapalat" w:hAnsi="GHEA Grapalat"/>
          <w:lang w:val="af-ZA"/>
        </w:rPr>
        <w:t xml:space="preserve"> </w:t>
      </w:r>
      <w:r w:rsidRPr="00E17BCB">
        <w:rPr>
          <w:rFonts w:ascii="GHEA Grapalat" w:hAnsi="GHEA Grapalat"/>
        </w:rPr>
        <w:t>հնարավոր</w:t>
      </w:r>
      <w:r w:rsidRPr="00E17BCB">
        <w:rPr>
          <w:rFonts w:ascii="GHEA Grapalat" w:hAnsi="GHEA Grapalat"/>
          <w:lang w:val="af-ZA"/>
        </w:rPr>
        <w:t xml:space="preserve"> </w:t>
      </w:r>
      <w:r w:rsidRPr="00E17BCB">
        <w:rPr>
          <w:rFonts w:ascii="GHEA Grapalat" w:hAnsi="GHEA Grapalat"/>
        </w:rPr>
        <w:t>է</w:t>
      </w:r>
      <w:r w:rsidRPr="00E17BCB">
        <w:rPr>
          <w:rFonts w:ascii="GHEA Grapalat" w:hAnsi="GHEA Grapalat"/>
          <w:lang w:val="af-ZA"/>
        </w:rPr>
        <w:t xml:space="preserve"> </w:t>
      </w:r>
      <w:r w:rsidRPr="00E17BCB">
        <w:rPr>
          <w:rFonts w:ascii="GHEA Grapalat" w:hAnsi="GHEA Grapalat"/>
        </w:rPr>
        <w:t>միջնաժամկետ</w:t>
      </w:r>
      <w:r w:rsidRPr="00E17BCB">
        <w:rPr>
          <w:rFonts w:ascii="GHEA Grapalat" w:hAnsi="GHEA Grapalat"/>
          <w:lang w:val="af-ZA"/>
        </w:rPr>
        <w:t xml:space="preserve"> </w:t>
      </w:r>
      <w:r w:rsidRPr="00E17BCB">
        <w:rPr>
          <w:rFonts w:ascii="GHEA Grapalat" w:hAnsi="GHEA Grapalat"/>
        </w:rPr>
        <w:t>հեռանկարում</w:t>
      </w:r>
      <w:r w:rsidRPr="00E17BCB">
        <w:rPr>
          <w:rFonts w:ascii="GHEA Grapalat" w:hAnsi="GHEA Grapalat"/>
          <w:lang w:val="af-ZA"/>
        </w:rPr>
        <w:t xml:space="preserve"> </w:t>
      </w:r>
      <w:r w:rsidRPr="00E17BCB">
        <w:rPr>
          <w:rFonts w:ascii="GHEA Grapalat" w:hAnsi="GHEA Grapalat"/>
        </w:rPr>
        <w:t>հասնել</w:t>
      </w:r>
      <w:r w:rsidRPr="00E17BCB">
        <w:rPr>
          <w:rFonts w:ascii="GHEA Grapalat" w:hAnsi="GHEA Grapalat"/>
          <w:lang w:val="af-ZA"/>
        </w:rPr>
        <w:t xml:space="preserve"> </w:t>
      </w:r>
      <w:r w:rsidRPr="00E17BCB">
        <w:rPr>
          <w:rFonts w:ascii="GHEA Grapalat" w:hAnsi="GHEA Grapalat"/>
          <w:bCs/>
        </w:rPr>
        <w:t>ՓՀԷԿ</w:t>
      </w:r>
      <w:r w:rsidRPr="00E17BCB">
        <w:rPr>
          <w:rFonts w:ascii="GHEA Grapalat" w:hAnsi="GHEA Grapalat"/>
          <w:bCs/>
          <w:lang w:val="af-ZA"/>
        </w:rPr>
        <w:t>-</w:t>
      </w:r>
      <w:r w:rsidRPr="00E17BCB">
        <w:rPr>
          <w:rFonts w:ascii="GHEA Grapalat" w:hAnsi="GHEA Grapalat"/>
          <w:bCs/>
        </w:rPr>
        <w:t>երի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շահագործման</w:t>
      </w:r>
      <w:r w:rsidRPr="00E17BCB">
        <w:rPr>
          <w:rFonts w:ascii="GHEA Grapalat" w:hAnsi="GHEA Grapalat"/>
          <w:b/>
          <w:lang w:val="af-ZA"/>
        </w:rPr>
        <w:t xml:space="preserve"> </w:t>
      </w:r>
      <w:r w:rsidRPr="00E17BCB">
        <w:rPr>
          <w:rFonts w:ascii="GHEA Grapalat" w:hAnsi="GHEA Grapalat"/>
        </w:rPr>
        <w:t>բարելավմանը</w:t>
      </w:r>
      <w:r w:rsidRPr="00E17BCB">
        <w:rPr>
          <w:rFonts w:ascii="GHEA Grapalat" w:hAnsi="GHEA Grapalat"/>
          <w:lang w:val="af-ZA"/>
        </w:rPr>
        <w:t xml:space="preserve">, </w:t>
      </w:r>
      <w:r w:rsidRPr="00E17BCB">
        <w:rPr>
          <w:rFonts w:ascii="GHEA Grapalat" w:hAnsi="GHEA Grapalat"/>
        </w:rPr>
        <w:t>իսկ</w:t>
      </w:r>
      <w:r w:rsidRPr="00E17BCB">
        <w:rPr>
          <w:rFonts w:ascii="GHEA Grapalat" w:hAnsi="GHEA Grapalat"/>
          <w:b/>
          <w:lang w:val="af-ZA"/>
        </w:rPr>
        <w:t xml:space="preserve"> </w:t>
      </w:r>
      <w:r w:rsidRPr="00E17BCB">
        <w:rPr>
          <w:rFonts w:ascii="GHEA Grapalat" w:hAnsi="GHEA Grapalat"/>
        </w:rPr>
        <w:t>երկարաժամկետ</w:t>
      </w:r>
      <w:r w:rsidRPr="00E17BCB">
        <w:rPr>
          <w:rFonts w:ascii="GHEA Grapalat" w:hAnsi="GHEA Grapalat"/>
          <w:lang w:val="af-ZA"/>
        </w:rPr>
        <w:t xml:space="preserve"> </w:t>
      </w:r>
      <w:r w:rsidRPr="00E17BCB">
        <w:rPr>
          <w:rFonts w:ascii="GHEA Grapalat" w:hAnsi="GHEA Grapalat"/>
        </w:rPr>
        <w:t>հեռանկարում</w:t>
      </w:r>
      <w:r w:rsidRPr="00E17BCB">
        <w:rPr>
          <w:rFonts w:ascii="GHEA Grapalat" w:hAnsi="GHEA Grapalat"/>
          <w:lang w:val="af-ZA"/>
        </w:rPr>
        <w:t xml:space="preserve">` </w:t>
      </w:r>
      <w:r w:rsidRPr="00E17BCB">
        <w:rPr>
          <w:rFonts w:ascii="GHEA Grapalat" w:hAnsi="GHEA Grapalat"/>
        </w:rPr>
        <w:t>փոքր</w:t>
      </w:r>
      <w:r w:rsidRPr="00E17BCB">
        <w:rPr>
          <w:rFonts w:ascii="GHEA Grapalat" w:hAnsi="GHEA Grapalat"/>
          <w:b/>
          <w:lang w:val="af-ZA"/>
        </w:rPr>
        <w:t xml:space="preserve"> </w:t>
      </w:r>
      <w:r w:rsidRPr="00E17BCB">
        <w:rPr>
          <w:rFonts w:ascii="GHEA Grapalat" w:hAnsi="GHEA Grapalat"/>
          <w:bCs/>
        </w:rPr>
        <w:t>հիդրոէներգետիկայի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կայուն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զարգացմանը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ընդհանրապես</w:t>
      </w:r>
      <w:r w:rsidRPr="00E17BCB">
        <w:rPr>
          <w:rFonts w:ascii="GHEA Grapalat" w:hAnsi="GHEA Grapalat"/>
          <w:bCs/>
          <w:lang w:val="af-ZA"/>
        </w:rPr>
        <w:t xml:space="preserve">: </w:t>
      </w:r>
      <w:r w:rsidRPr="00E17BCB">
        <w:rPr>
          <w:rFonts w:ascii="GHEA Grapalat" w:hAnsi="GHEA Grapalat"/>
          <w:bCs/>
        </w:rPr>
        <w:t>Մասնավորապես</w:t>
      </w:r>
      <w:r w:rsidRPr="00E17BCB">
        <w:rPr>
          <w:rFonts w:ascii="GHEA Grapalat" w:hAnsi="GHEA Grapalat"/>
          <w:bCs/>
          <w:lang w:val="af-ZA"/>
        </w:rPr>
        <w:t xml:space="preserve">, </w:t>
      </w:r>
      <w:r w:rsidRPr="00E17BCB">
        <w:rPr>
          <w:rFonts w:ascii="GHEA Grapalat" w:hAnsi="GHEA Grapalat"/>
          <w:bCs/>
        </w:rPr>
        <w:t>զգալիորեն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կբարձրանա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ՀՀ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էներգետիկ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համակարգի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կայունությունը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և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անվտանգությունը</w:t>
      </w:r>
      <w:r w:rsidRPr="00E17BCB">
        <w:rPr>
          <w:rFonts w:ascii="GHEA Grapalat" w:hAnsi="GHEA Grapalat"/>
          <w:bCs/>
          <w:lang w:val="af-ZA"/>
        </w:rPr>
        <w:t xml:space="preserve">, </w:t>
      </w:r>
      <w:r w:rsidRPr="00E17BCB">
        <w:rPr>
          <w:rFonts w:ascii="GHEA Grapalat" w:hAnsi="GHEA Grapalat"/>
          <w:bCs/>
        </w:rPr>
        <w:t>ինչպես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նաև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հայրենական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սարքավորումներ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արտադրողների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իրազեկվածության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մակարդակը</w:t>
      </w:r>
      <w:r w:rsidRPr="00E17BCB">
        <w:rPr>
          <w:rFonts w:ascii="GHEA Grapalat" w:hAnsi="GHEA Grapalat"/>
          <w:bCs/>
          <w:lang w:val="af-ZA"/>
        </w:rPr>
        <w:t xml:space="preserve">` </w:t>
      </w:r>
      <w:r w:rsidRPr="00E17BCB">
        <w:rPr>
          <w:rFonts w:ascii="GHEA Grapalat" w:hAnsi="GHEA Grapalat"/>
          <w:bCs/>
        </w:rPr>
        <w:t>հետագա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արտահանման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հնարավորությամբ</w:t>
      </w:r>
      <w:r w:rsidRPr="00E17BCB">
        <w:rPr>
          <w:rFonts w:ascii="GHEA Grapalat" w:hAnsi="GHEA Grapalat"/>
          <w:bCs/>
          <w:lang w:val="af-ZA"/>
        </w:rPr>
        <w:t xml:space="preserve">, </w:t>
      </w:r>
      <w:r w:rsidRPr="00E17BCB">
        <w:rPr>
          <w:rFonts w:ascii="GHEA Grapalat" w:hAnsi="GHEA Grapalat"/>
          <w:bCs/>
        </w:rPr>
        <w:t>իսկ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սպառողներին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կմատակարարվի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ավելի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կայուն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և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որակյալ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էլեկտրական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էներգիա</w:t>
      </w:r>
      <w:r w:rsidRPr="00E17BCB">
        <w:rPr>
          <w:rFonts w:ascii="GHEA Grapalat" w:hAnsi="GHEA Grapalat"/>
          <w:bCs/>
          <w:lang w:val="af-ZA"/>
        </w:rPr>
        <w:t xml:space="preserve">, </w:t>
      </w:r>
      <w:r w:rsidRPr="00E17BCB">
        <w:rPr>
          <w:rFonts w:ascii="GHEA Grapalat" w:hAnsi="GHEA Grapalat"/>
          <w:bCs/>
        </w:rPr>
        <w:t>շրջակա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միջավայրի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վրա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նվազագույն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բացասական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ազդեցությամբ</w:t>
      </w:r>
      <w:r w:rsidRPr="00E17BCB">
        <w:rPr>
          <w:rFonts w:ascii="GHEA Grapalat" w:hAnsi="GHEA Grapalat"/>
          <w:bCs/>
          <w:lang w:val="af-ZA"/>
        </w:rPr>
        <w:t>: ՓՀԷԿ-</w:t>
      </w:r>
      <w:r>
        <w:rPr>
          <w:rFonts w:ascii="GHEA Grapalat" w:hAnsi="GHEA Grapalat"/>
          <w:bCs/>
          <w:lang w:val="af-ZA"/>
        </w:rPr>
        <w:t>երում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տեղադրվող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սարքավորումների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վերաբերյալ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կիրառելի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 w:cs="Sylfaen"/>
          <w:lang w:val="af-ZA"/>
        </w:rPr>
        <w:t>ստանդարտների և տեխնիկական պահանջների սահմանումը կբերի նոր կառուցվող, վերակառուցվող և վերազինվող ՓՀԷԿ-</w:t>
      </w:r>
      <w:r>
        <w:rPr>
          <w:rFonts w:ascii="GHEA Grapalat" w:hAnsi="GHEA Grapalat" w:cs="Sylfaen"/>
          <w:lang w:val="af-ZA"/>
        </w:rPr>
        <w:t>երում</w:t>
      </w:r>
      <w:r w:rsidRPr="00E17BCB">
        <w:rPr>
          <w:rFonts w:ascii="GHEA Grapalat" w:hAnsi="GHEA Grapalat" w:cs="Sylfaen"/>
          <w:lang w:val="af-ZA"/>
        </w:rPr>
        <w:t xml:space="preserve"> </w:t>
      </w:r>
      <w:r w:rsidRPr="00E17BCB">
        <w:rPr>
          <w:rFonts w:ascii="GHEA Grapalat" w:hAnsi="GHEA Grapalat" w:cs="Sylfaen"/>
        </w:rPr>
        <w:t>ջրային</w:t>
      </w:r>
      <w:r w:rsidRPr="00E17BCB">
        <w:rPr>
          <w:rFonts w:ascii="GHEA Grapalat" w:hAnsi="GHEA Grapalat" w:cs="Sylfaen"/>
          <w:lang w:val="af-ZA"/>
        </w:rPr>
        <w:t xml:space="preserve"> </w:t>
      </w:r>
      <w:r w:rsidRPr="00E17BCB">
        <w:rPr>
          <w:rFonts w:ascii="GHEA Grapalat" w:hAnsi="GHEA Grapalat" w:cs="Sylfaen"/>
        </w:rPr>
        <w:t>ռեսուրսների</w:t>
      </w:r>
      <w:r w:rsidRPr="00E17BCB">
        <w:rPr>
          <w:rFonts w:ascii="GHEA Grapalat" w:hAnsi="GHEA Grapalat" w:cs="Sylfaen"/>
          <w:lang w:val="af-ZA"/>
        </w:rPr>
        <w:t xml:space="preserve"> </w:t>
      </w:r>
      <w:r w:rsidRPr="00E17BCB">
        <w:rPr>
          <w:rFonts w:ascii="GHEA Grapalat" w:hAnsi="GHEA Grapalat" w:cs="Sylfaen"/>
        </w:rPr>
        <w:t>օգտագործման</w:t>
      </w:r>
      <w:r w:rsidRPr="00E17BCB">
        <w:rPr>
          <w:rFonts w:ascii="GHEA Grapalat" w:hAnsi="GHEA Grapalat" w:cs="Sylfaen"/>
          <w:lang w:val="af-ZA"/>
        </w:rPr>
        <w:t xml:space="preserve"> </w:t>
      </w:r>
      <w:r w:rsidRPr="00E17BCB">
        <w:rPr>
          <w:rFonts w:ascii="GHEA Grapalat" w:hAnsi="GHEA Grapalat" w:cs="Sylfaen"/>
        </w:rPr>
        <w:t>և</w:t>
      </w:r>
      <w:r w:rsidRPr="00E17BCB">
        <w:rPr>
          <w:rFonts w:ascii="GHEA Grapalat" w:hAnsi="GHEA Grapalat" w:cs="Sylfaen"/>
          <w:lang w:val="af-ZA"/>
        </w:rPr>
        <w:t xml:space="preserve"> </w:t>
      </w:r>
      <w:r w:rsidRPr="00E17BCB">
        <w:rPr>
          <w:rFonts w:ascii="GHEA Grapalat" w:hAnsi="GHEA Grapalat"/>
          <w:bCs/>
        </w:rPr>
        <w:t>էլեկտրական</w:t>
      </w:r>
      <w:r w:rsidRPr="00E17BCB">
        <w:rPr>
          <w:rFonts w:ascii="GHEA Grapalat" w:hAnsi="GHEA Grapalat"/>
          <w:bCs/>
          <w:lang w:val="af-ZA"/>
        </w:rPr>
        <w:t xml:space="preserve"> </w:t>
      </w:r>
      <w:r w:rsidRPr="00E17BCB">
        <w:rPr>
          <w:rFonts w:ascii="GHEA Grapalat" w:hAnsi="GHEA Grapalat"/>
          <w:bCs/>
        </w:rPr>
        <w:t>էներգիա</w:t>
      </w:r>
      <w:r>
        <w:rPr>
          <w:rFonts w:ascii="GHEA Grapalat" w:hAnsi="GHEA Grapalat"/>
          <w:bCs/>
          <w:lang w:val="en-US"/>
        </w:rPr>
        <w:t>յի</w:t>
      </w:r>
      <w:r w:rsidRPr="00D32A50">
        <w:rPr>
          <w:rFonts w:ascii="GHEA Grapalat" w:hAnsi="GHEA Grapalat" w:cs="Sylfaen"/>
          <w:lang w:val="af-ZA"/>
        </w:rPr>
        <w:t xml:space="preserve"> </w:t>
      </w:r>
      <w:r w:rsidRPr="00E17BCB">
        <w:rPr>
          <w:rFonts w:ascii="GHEA Grapalat" w:hAnsi="GHEA Grapalat" w:cs="Sylfaen"/>
        </w:rPr>
        <w:t>արտադրության</w:t>
      </w:r>
      <w:r w:rsidRPr="00E17BCB">
        <w:rPr>
          <w:rFonts w:ascii="GHEA Grapalat" w:hAnsi="GHEA Grapalat" w:cs="Sylfaen"/>
          <w:lang w:val="af-ZA"/>
        </w:rPr>
        <w:t xml:space="preserve"> </w:t>
      </w:r>
      <w:r w:rsidRPr="00E17BCB">
        <w:rPr>
          <w:rFonts w:ascii="GHEA Grapalat" w:hAnsi="GHEA Grapalat" w:cs="Sylfaen"/>
        </w:rPr>
        <w:t>արդյունավետության</w:t>
      </w:r>
      <w:r w:rsidRPr="00E17BCB">
        <w:rPr>
          <w:rFonts w:ascii="GHEA Grapalat" w:hAnsi="GHEA Grapalat" w:cs="Sylfaen"/>
          <w:lang w:val="af-ZA"/>
        </w:rPr>
        <w:t xml:space="preserve"> </w:t>
      </w:r>
      <w:r w:rsidRPr="00E17BCB">
        <w:rPr>
          <w:rFonts w:ascii="GHEA Grapalat" w:hAnsi="GHEA Grapalat" w:cs="Sylfaen"/>
        </w:rPr>
        <w:t>զգալի</w:t>
      </w:r>
      <w:r w:rsidRPr="00E17BCB">
        <w:rPr>
          <w:rFonts w:ascii="GHEA Grapalat" w:hAnsi="GHEA Grapalat" w:cs="Sylfaen"/>
          <w:lang w:val="af-ZA"/>
        </w:rPr>
        <w:t xml:space="preserve"> </w:t>
      </w:r>
      <w:r w:rsidRPr="00E17BCB">
        <w:rPr>
          <w:rFonts w:ascii="GHEA Grapalat" w:hAnsi="GHEA Grapalat" w:cs="Sylfaen"/>
        </w:rPr>
        <w:t>բարձրացման</w:t>
      </w:r>
      <w:r w:rsidRPr="00E17BCB">
        <w:rPr>
          <w:rFonts w:ascii="GHEA Grapalat" w:hAnsi="GHEA Grapalat" w:cs="Sylfaen"/>
          <w:lang w:val="af-ZA"/>
        </w:rPr>
        <w:t>:</w:t>
      </w:r>
      <w:r w:rsidRPr="004166D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</w:t>
      </w:r>
      <w:r w:rsidRPr="004166D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 w:rsidRPr="004166D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նաև</w:t>
      </w:r>
      <w:r w:rsidRPr="004166D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</w:t>
      </w:r>
      <w:r w:rsidRPr="004152C9">
        <w:rPr>
          <w:rFonts w:ascii="GHEA Grapalat" w:hAnsi="GHEA Grapalat" w:cs="Sylfaen"/>
        </w:rPr>
        <w:t>ործող</w:t>
      </w:r>
      <w:r w:rsidRPr="004166DC">
        <w:rPr>
          <w:rFonts w:ascii="GHEA Grapalat" w:hAnsi="GHEA Grapalat" w:cs="Sylfaen"/>
          <w:lang w:val="af-ZA"/>
        </w:rPr>
        <w:t xml:space="preserve"> </w:t>
      </w:r>
      <w:r w:rsidRPr="004152C9">
        <w:rPr>
          <w:rFonts w:ascii="GHEA Grapalat" w:hAnsi="GHEA Grapalat" w:cs="Sylfaen"/>
          <w:lang w:val="af-ZA"/>
        </w:rPr>
        <w:t>ՓՀԷԿ-</w:t>
      </w:r>
      <w:r>
        <w:rPr>
          <w:rFonts w:ascii="GHEA Grapalat" w:hAnsi="GHEA Grapalat" w:cs="Sylfaen"/>
          <w:lang w:val="af-ZA"/>
        </w:rPr>
        <w:t>երի</w:t>
      </w:r>
      <w:r w:rsidRPr="004152C9">
        <w:rPr>
          <w:rFonts w:ascii="GHEA Grapalat" w:hAnsi="GHEA Grapalat" w:cs="Sylfaen"/>
          <w:lang w:val="af-ZA"/>
        </w:rPr>
        <w:t xml:space="preserve"> ջրառի և էկոթողք</w:t>
      </w:r>
      <w:r>
        <w:rPr>
          <w:rFonts w:ascii="GHEA Grapalat" w:hAnsi="GHEA Grapalat" w:cs="Sylfaen"/>
        </w:rPr>
        <w:t>եր</w:t>
      </w:r>
      <w:r w:rsidRPr="004152C9">
        <w:rPr>
          <w:rFonts w:ascii="GHEA Grapalat" w:hAnsi="GHEA Grapalat" w:cs="Sylfaen"/>
          <w:lang w:val="af-ZA"/>
        </w:rPr>
        <w:t xml:space="preserve">ի կետերում տեղադրել ջրաչափման առցանց ավտոմատ կառավարման </w:t>
      </w:r>
      <w:r w:rsidRPr="00451878">
        <w:rPr>
          <w:rFonts w:ascii="GHEA Grapalat" w:hAnsi="GHEA Grapalat" w:cs="Sylfaen"/>
        </w:rPr>
        <w:t>համակարգ</w:t>
      </w:r>
      <w:r w:rsidRPr="00451878">
        <w:rPr>
          <w:rFonts w:ascii="GHEA Grapalat" w:hAnsi="GHEA Grapalat" w:cs="Sylfaen"/>
          <w:lang w:val="af-ZA"/>
        </w:rPr>
        <w:t>/</w:t>
      </w:r>
      <w:r>
        <w:rPr>
          <w:rFonts w:ascii="GHEA Grapalat" w:hAnsi="GHEA Grapalat" w:cs="Sylfaen"/>
        </w:rPr>
        <w:t>եր</w:t>
      </w:r>
      <w:r w:rsidRPr="00451878">
        <w:rPr>
          <w:rFonts w:ascii="GHEA Grapalat" w:hAnsi="GHEA Grapalat" w:cs="Sylfaen"/>
          <w:lang w:val="af-ZA"/>
        </w:rPr>
        <w:t xml:space="preserve">` </w:t>
      </w:r>
      <w:r w:rsidRPr="00451878">
        <w:rPr>
          <w:rFonts w:ascii="GHEA Grapalat" w:hAnsi="GHEA Grapalat" w:cs="Sylfaen"/>
        </w:rPr>
        <w:t>մասնավոր</w:t>
      </w:r>
      <w:r w:rsidRPr="00451878">
        <w:rPr>
          <w:rFonts w:ascii="GHEA Grapalat" w:hAnsi="GHEA Grapalat" w:cs="Sylfaen"/>
          <w:lang w:val="af-ZA"/>
        </w:rPr>
        <w:t xml:space="preserve"> </w:t>
      </w:r>
      <w:r w:rsidRPr="00451878">
        <w:rPr>
          <w:rFonts w:ascii="GHEA Grapalat" w:hAnsi="GHEA Grapalat" w:cs="Sylfaen"/>
        </w:rPr>
        <w:t>ներդրումներ</w:t>
      </w:r>
      <w:r>
        <w:rPr>
          <w:rFonts w:ascii="GHEA Grapalat" w:hAnsi="GHEA Grapalat" w:cs="Sylfaen"/>
        </w:rPr>
        <w:t>ի</w:t>
      </w:r>
      <w:r w:rsidRPr="00451878">
        <w:rPr>
          <w:rFonts w:ascii="GHEA Grapalat" w:hAnsi="GHEA Grapalat" w:cs="Sylfaen"/>
          <w:lang w:val="af-ZA"/>
        </w:rPr>
        <w:t xml:space="preserve">, </w:t>
      </w:r>
      <w:r w:rsidRPr="00451878">
        <w:rPr>
          <w:rFonts w:ascii="GHEA Grapalat" w:hAnsi="GHEA Grapalat" w:cs="Sylfaen"/>
        </w:rPr>
        <w:t>միջազգային</w:t>
      </w:r>
      <w:r w:rsidRPr="00451878">
        <w:rPr>
          <w:rFonts w:ascii="GHEA Grapalat" w:hAnsi="GHEA Grapalat" w:cs="Sylfaen"/>
          <w:lang w:val="af-ZA"/>
        </w:rPr>
        <w:t xml:space="preserve"> </w:t>
      </w:r>
      <w:r w:rsidRPr="00451878">
        <w:rPr>
          <w:rFonts w:ascii="GHEA Grapalat" w:hAnsi="GHEA Grapalat" w:cs="Sylfaen"/>
        </w:rPr>
        <w:t>ֆինանսավորող</w:t>
      </w:r>
      <w:r w:rsidRPr="00451878">
        <w:rPr>
          <w:rFonts w:ascii="GHEA Grapalat" w:hAnsi="GHEA Grapalat" w:cs="Sylfaen"/>
          <w:lang w:val="af-ZA"/>
        </w:rPr>
        <w:t xml:space="preserve"> </w:t>
      </w:r>
      <w:r w:rsidRPr="00451878">
        <w:rPr>
          <w:rFonts w:ascii="GHEA Grapalat" w:hAnsi="GHEA Grapalat" w:cs="Sylfaen"/>
        </w:rPr>
        <w:t>կազմակերպություններ</w:t>
      </w:r>
      <w:r>
        <w:rPr>
          <w:rFonts w:ascii="GHEA Grapalat" w:hAnsi="GHEA Grapalat" w:cs="Sylfaen"/>
        </w:rPr>
        <w:t>ի</w:t>
      </w:r>
      <w:r w:rsidRPr="00451878">
        <w:rPr>
          <w:rFonts w:ascii="GHEA Grapalat" w:hAnsi="GHEA Grapalat" w:cs="Sylfaen"/>
          <w:lang w:val="af-ZA"/>
        </w:rPr>
        <w:t xml:space="preserve"> </w:t>
      </w:r>
      <w:r w:rsidRPr="00451878">
        <w:rPr>
          <w:rFonts w:ascii="GHEA Grapalat" w:hAnsi="GHEA Grapalat" w:cs="Sylfaen"/>
        </w:rPr>
        <w:t>և</w:t>
      </w:r>
      <w:r w:rsidRPr="00451878">
        <w:rPr>
          <w:rFonts w:ascii="GHEA Grapalat" w:hAnsi="GHEA Grapalat" w:cs="Sylfaen"/>
          <w:lang w:val="af-ZA"/>
        </w:rPr>
        <w:t xml:space="preserve"> </w:t>
      </w:r>
      <w:r w:rsidRPr="00451878">
        <w:rPr>
          <w:rFonts w:ascii="GHEA Grapalat" w:hAnsi="GHEA Grapalat" w:cs="Sylfaen"/>
        </w:rPr>
        <w:t>օրենքով</w:t>
      </w:r>
      <w:r w:rsidRPr="00451878">
        <w:rPr>
          <w:rFonts w:ascii="GHEA Grapalat" w:hAnsi="GHEA Grapalat" w:cs="Sylfaen"/>
          <w:lang w:val="af-ZA"/>
        </w:rPr>
        <w:t xml:space="preserve"> </w:t>
      </w:r>
      <w:r w:rsidRPr="00451878">
        <w:rPr>
          <w:rFonts w:ascii="GHEA Grapalat" w:hAnsi="GHEA Grapalat" w:cs="Sylfaen"/>
        </w:rPr>
        <w:t>չարգելված</w:t>
      </w:r>
      <w:r w:rsidRPr="00451878">
        <w:rPr>
          <w:rFonts w:ascii="GHEA Grapalat" w:hAnsi="GHEA Grapalat" w:cs="Sylfaen"/>
          <w:lang w:val="af-ZA"/>
        </w:rPr>
        <w:t xml:space="preserve"> </w:t>
      </w:r>
      <w:r w:rsidRPr="00451878">
        <w:rPr>
          <w:rFonts w:ascii="GHEA Grapalat" w:hAnsi="GHEA Grapalat" w:cs="Sylfaen"/>
        </w:rPr>
        <w:t>այլ</w:t>
      </w:r>
      <w:r w:rsidRPr="004518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միջոց</w:t>
      </w:r>
      <w:r w:rsidRPr="00451878">
        <w:rPr>
          <w:rFonts w:ascii="GHEA Grapalat" w:hAnsi="GHEA Grapalat" w:cs="Sylfaen"/>
        </w:rPr>
        <w:t>ներ</w:t>
      </w:r>
      <w:r>
        <w:rPr>
          <w:rFonts w:ascii="GHEA Grapalat" w:hAnsi="GHEA Grapalat" w:cs="Sylfaen"/>
        </w:rPr>
        <w:t>ի</w:t>
      </w:r>
      <w:r w:rsidRPr="004518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հաշվին</w:t>
      </w:r>
      <w:r w:rsidRPr="00451878">
        <w:rPr>
          <w:rFonts w:ascii="GHEA Grapalat" w:hAnsi="GHEA Grapalat" w:cs="Sylfaen"/>
          <w:lang w:val="af-ZA"/>
        </w:rPr>
        <w:t>:</w:t>
      </w:r>
    </w:p>
    <w:p w:rsidR="00793845" w:rsidRPr="00E655B4" w:rsidRDefault="00793845" w:rsidP="00E655B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 xml:space="preserve">15. </w:t>
      </w:r>
      <w:r w:rsidRPr="0065501B">
        <w:rPr>
          <w:rFonts w:ascii="GHEA Grapalat" w:hAnsi="GHEA Grapalat" w:cs="Sylfaen"/>
          <w:sz w:val="24"/>
          <w:szCs w:val="24"/>
        </w:rPr>
        <w:t>Ստորև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501B">
        <w:rPr>
          <w:rFonts w:ascii="GHEA Grapalat" w:hAnsi="GHEA Grapalat" w:cs="Sylfaen"/>
          <w:sz w:val="24"/>
          <w:szCs w:val="24"/>
        </w:rPr>
        <w:t>ներկայացված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501B">
        <w:rPr>
          <w:rFonts w:ascii="GHEA Grapalat" w:hAnsi="GHEA Grapalat" w:cs="Sylfaen"/>
          <w:sz w:val="24"/>
          <w:szCs w:val="24"/>
        </w:rPr>
        <w:t>են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</w:t>
      </w:r>
      <w:r>
        <w:rPr>
          <w:rFonts w:ascii="GHEA Grapalat" w:hAnsi="GHEA Grapalat" w:cs="Sylfaen"/>
          <w:sz w:val="24"/>
          <w:szCs w:val="24"/>
        </w:rPr>
        <w:t>անրապետության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էներգետիկայի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բնագավառի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ռազմավար</w:t>
      </w:r>
      <w:r>
        <w:rPr>
          <w:rFonts w:ascii="GHEA Grapalat" w:hAnsi="GHEA Grapalat" w:cs="Sylfaen"/>
          <w:sz w:val="24"/>
          <w:szCs w:val="24"/>
        </w:rPr>
        <w:t>ական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շարք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փաստաթղթերով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պայմանավորված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501B">
        <w:rPr>
          <w:rFonts w:ascii="GHEA Grapalat" w:hAnsi="GHEA Grapalat" w:cs="Sylfaen"/>
          <w:sz w:val="24"/>
          <w:szCs w:val="24"/>
        </w:rPr>
        <w:t>միջնաժամկետ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501B">
        <w:rPr>
          <w:rFonts w:ascii="GHEA Grapalat" w:hAnsi="GHEA Grapalat" w:cs="Sylfaen"/>
          <w:sz w:val="24"/>
          <w:szCs w:val="24"/>
        </w:rPr>
        <w:t>և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501B">
        <w:rPr>
          <w:rFonts w:ascii="GHEA Grapalat" w:hAnsi="GHEA Grapalat" w:cs="Sylfaen"/>
          <w:sz w:val="24"/>
          <w:szCs w:val="24"/>
        </w:rPr>
        <w:t>երկարաժամկետ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501B">
        <w:rPr>
          <w:rFonts w:ascii="GHEA Grapalat" w:hAnsi="GHEA Grapalat" w:cs="Sylfaen"/>
          <w:sz w:val="24"/>
          <w:szCs w:val="24"/>
        </w:rPr>
        <w:t>հեռանկարներում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501B">
        <w:rPr>
          <w:rFonts w:ascii="GHEA Grapalat" w:hAnsi="GHEA Grapalat" w:cs="Sylfaen"/>
          <w:sz w:val="24"/>
          <w:szCs w:val="24"/>
        </w:rPr>
        <w:t>հիդրոէներգետիկ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501B">
        <w:rPr>
          <w:rFonts w:ascii="GHEA Grapalat" w:hAnsi="GHEA Grapalat" w:cs="Sylfaen"/>
          <w:sz w:val="24"/>
          <w:szCs w:val="24"/>
        </w:rPr>
        <w:t>հզորությունների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501B">
        <w:rPr>
          <w:rFonts w:ascii="GHEA Grapalat" w:hAnsi="GHEA Grapalat" w:cs="Sylfaen"/>
          <w:sz w:val="24"/>
          <w:szCs w:val="24"/>
        </w:rPr>
        <w:t>ներառման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501B">
        <w:rPr>
          <w:rFonts w:ascii="GHEA Grapalat" w:hAnsi="GHEA Grapalat" w:cs="Sylfaen"/>
          <w:sz w:val="24"/>
          <w:szCs w:val="24"/>
        </w:rPr>
        <w:t>կանխատեսումային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5501B">
        <w:rPr>
          <w:rFonts w:ascii="GHEA Grapalat" w:hAnsi="GHEA Grapalat" w:cs="Sylfaen"/>
          <w:sz w:val="24"/>
          <w:szCs w:val="24"/>
        </w:rPr>
        <w:t>արդյունքները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03A7">
        <w:rPr>
          <w:rFonts w:ascii="GHEA Grapalat" w:hAnsi="GHEA Grapalat" w:cs="Sylfaen"/>
          <w:sz w:val="24"/>
          <w:szCs w:val="24"/>
          <w:lang w:val="af-ZA"/>
        </w:rPr>
        <w:t>(</w:t>
      </w:r>
      <w:r>
        <w:rPr>
          <w:rFonts w:ascii="GHEA Grapalat" w:hAnsi="GHEA Grapalat" w:cs="Sylfaen"/>
          <w:sz w:val="24"/>
          <w:szCs w:val="24"/>
          <w:lang w:val="ru-RU"/>
        </w:rPr>
        <w:t>հիդրոակումուլիացիոն</w:t>
      </w:r>
      <w:r w:rsidRPr="00D92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կայանի</w:t>
      </w:r>
      <w:r w:rsidRPr="00D9224C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ՀԱԿ</w:t>
      </w:r>
      <w:r w:rsidRPr="00D9224C">
        <w:rPr>
          <w:rFonts w:ascii="GHEA Grapalat" w:hAnsi="GHEA Grapalat" w:cs="Sylfaen"/>
          <w:sz w:val="24"/>
          <w:szCs w:val="24"/>
          <w:lang w:val="af-ZA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ներուժ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ներառումը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կդիտարկվի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էլեկտրաէներգետիկ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համակարգի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</w:t>
      </w:r>
      <w:r w:rsidRPr="00B015C9">
        <w:rPr>
          <w:rFonts w:ascii="GHEA Grapalat" w:hAnsi="GHEA Grapalat" w:cs="Sylfaen"/>
          <w:sz w:val="24"/>
          <w:szCs w:val="24"/>
          <w:lang w:val="ru-RU"/>
        </w:rPr>
        <w:t>զորությունների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15C9">
        <w:rPr>
          <w:rFonts w:ascii="GHEA Grapalat" w:hAnsi="GHEA Grapalat" w:cs="Sylfaen"/>
          <w:sz w:val="24"/>
          <w:szCs w:val="24"/>
          <w:lang w:val="ru-RU"/>
        </w:rPr>
        <w:t>ներառման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15C9">
        <w:rPr>
          <w:rFonts w:ascii="GHEA Grapalat" w:hAnsi="GHEA Grapalat" w:cs="Sylfaen"/>
          <w:sz w:val="24"/>
          <w:szCs w:val="24"/>
          <w:lang w:val="ru-RU"/>
        </w:rPr>
        <w:t>ընդհանուր</w:t>
      </w:r>
      <w:r w:rsidRPr="00E655B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015C9">
        <w:rPr>
          <w:rFonts w:ascii="GHEA Grapalat" w:hAnsi="GHEA Grapalat" w:cs="Sylfaen"/>
          <w:sz w:val="24"/>
          <w:szCs w:val="24"/>
          <w:lang w:val="ru-RU"/>
        </w:rPr>
        <w:t>պլանում</w:t>
      </w:r>
      <w:r w:rsidRPr="00E655B4">
        <w:rPr>
          <w:rFonts w:ascii="GHEA Grapalat" w:hAnsi="GHEA Grapalat" w:cs="Sylfaen"/>
          <w:sz w:val="24"/>
          <w:szCs w:val="24"/>
          <w:lang w:val="af-ZA"/>
        </w:rPr>
        <w:t>):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793845" w:rsidRDefault="00793845" w:rsidP="00E655B4">
      <w:pPr>
        <w:pStyle w:val="ListParagraph"/>
        <w:spacing w:line="360" w:lineRule="auto"/>
        <w:ind w:left="0"/>
        <w:jc w:val="center"/>
        <w:rPr>
          <w:rFonts w:ascii="GHEA Grapalat" w:hAnsi="GHEA Grapalat" w:cs="GHEA Grapalat"/>
        </w:rPr>
      </w:pPr>
      <w:r w:rsidRPr="0065501B">
        <w:rPr>
          <w:rFonts w:ascii="GHEA Grapalat" w:hAnsi="GHEA Grapalat" w:cs="Sylfaen"/>
        </w:rPr>
        <w:t>Հզորությունների ներառման պլան</w:t>
      </w:r>
      <w:r>
        <w:rPr>
          <w:rFonts w:ascii="GHEA Grapalat" w:hAnsi="GHEA Grapalat" w:cs="Sylfaen"/>
        </w:rPr>
        <w:t xml:space="preserve">, </w:t>
      </w:r>
      <w:r w:rsidRPr="00E17BCB">
        <w:rPr>
          <w:rFonts w:ascii="GHEA Grapalat" w:hAnsi="GHEA Grapalat" w:cs="GHEA Grapalat"/>
        </w:rPr>
        <w:t>ՄՎտ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24"/>
        <w:gridCol w:w="789"/>
        <w:gridCol w:w="789"/>
        <w:gridCol w:w="789"/>
        <w:gridCol w:w="789"/>
        <w:gridCol w:w="810"/>
        <w:gridCol w:w="789"/>
        <w:gridCol w:w="789"/>
        <w:gridCol w:w="822"/>
      </w:tblGrid>
      <w:tr w:rsidR="00793845" w:rsidRPr="00143F39" w:rsidTr="000E75A0">
        <w:tc>
          <w:tcPr>
            <w:tcW w:w="3624" w:type="dxa"/>
          </w:tcPr>
          <w:p w:rsidR="00793845" w:rsidRPr="00143F39" w:rsidRDefault="00793845" w:rsidP="000E75A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/>
              </w:rPr>
            </w:pPr>
            <w:r w:rsidRPr="00143F39">
              <w:rPr>
                <w:rFonts w:ascii="GHEA Grapalat" w:hAnsi="GHEA Grapalat" w:cs="GHEA Grapalat"/>
                <w:b/>
              </w:rPr>
              <w:lastRenderedPageBreak/>
              <w:t xml:space="preserve">Էլեկտրակայան </w:t>
            </w:r>
          </w:p>
        </w:tc>
        <w:tc>
          <w:tcPr>
            <w:tcW w:w="789" w:type="dxa"/>
          </w:tcPr>
          <w:p w:rsidR="00793845" w:rsidRPr="00143F39" w:rsidRDefault="00793845" w:rsidP="000E75A0">
            <w:pPr>
              <w:rPr>
                <w:rFonts w:ascii="GHEA Grapalat" w:hAnsi="GHEA Grapalat" w:cs="GHEA Grapalat"/>
                <w:b/>
              </w:rPr>
            </w:pPr>
            <w:r w:rsidRPr="00143F39">
              <w:rPr>
                <w:rFonts w:ascii="GHEA Grapalat" w:hAnsi="GHEA Grapalat" w:cs="GHEA Grapalat"/>
                <w:b/>
              </w:rPr>
              <w:t>2015</w:t>
            </w:r>
          </w:p>
        </w:tc>
        <w:tc>
          <w:tcPr>
            <w:tcW w:w="789" w:type="dxa"/>
          </w:tcPr>
          <w:p w:rsidR="00793845" w:rsidRPr="00143F39" w:rsidRDefault="00793845" w:rsidP="000E75A0">
            <w:pPr>
              <w:rPr>
                <w:rFonts w:ascii="GHEA Grapalat" w:hAnsi="GHEA Grapalat" w:cs="GHEA Grapalat"/>
                <w:b/>
              </w:rPr>
            </w:pPr>
            <w:r w:rsidRPr="00143F39">
              <w:rPr>
                <w:rFonts w:ascii="GHEA Grapalat" w:hAnsi="GHEA Grapalat" w:cs="GHEA Grapalat"/>
                <w:b/>
              </w:rPr>
              <w:t>2018</w:t>
            </w:r>
          </w:p>
        </w:tc>
        <w:tc>
          <w:tcPr>
            <w:tcW w:w="789" w:type="dxa"/>
          </w:tcPr>
          <w:p w:rsidR="00793845" w:rsidRPr="00143F39" w:rsidRDefault="00793845" w:rsidP="000E75A0">
            <w:pPr>
              <w:rPr>
                <w:rFonts w:ascii="GHEA Grapalat" w:hAnsi="GHEA Grapalat" w:cs="GHEA Grapalat"/>
                <w:b/>
              </w:rPr>
            </w:pPr>
            <w:r w:rsidRPr="00143F39">
              <w:rPr>
                <w:rFonts w:ascii="GHEA Grapalat" w:hAnsi="GHEA Grapalat" w:cs="GHEA Grapalat"/>
                <w:b/>
              </w:rPr>
              <w:t>2021</w:t>
            </w:r>
          </w:p>
        </w:tc>
        <w:tc>
          <w:tcPr>
            <w:tcW w:w="789" w:type="dxa"/>
          </w:tcPr>
          <w:p w:rsidR="00793845" w:rsidRPr="00143F39" w:rsidRDefault="00793845" w:rsidP="000E75A0">
            <w:pPr>
              <w:rPr>
                <w:rFonts w:ascii="GHEA Grapalat" w:hAnsi="GHEA Grapalat" w:cs="GHEA Grapalat"/>
                <w:b/>
              </w:rPr>
            </w:pPr>
            <w:r w:rsidRPr="00143F39">
              <w:rPr>
                <w:rFonts w:ascii="GHEA Grapalat" w:hAnsi="GHEA Grapalat" w:cs="GHEA Grapalat"/>
                <w:b/>
              </w:rPr>
              <w:t>2023</w:t>
            </w:r>
          </w:p>
        </w:tc>
        <w:tc>
          <w:tcPr>
            <w:tcW w:w="810" w:type="dxa"/>
          </w:tcPr>
          <w:p w:rsidR="00793845" w:rsidRPr="00143F39" w:rsidRDefault="00793845" w:rsidP="000E75A0">
            <w:pPr>
              <w:rPr>
                <w:rFonts w:ascii="GHEA Grapalat" w:hAnsi="GHEA Grapalat" w:cs="GHEA Grapalat"/>
                <w:b/>
              </w:rPr>
            </w:pPr>
            <w:r w:rsidRPr="00143F39">
              <w:rPr>
                <w:rFonts w:ascii="GHEA Grapalat" w:hAnsi="GHEA Grapalat" w:cs="GHEA Grapalat"/>
                <w:b/>
              </w:rPr>
              <w:t>2027</w:t>
            </w:r>
          </w:p>
        </w:tc>
        <w:tc>
          <w:tcPr>
            <w:tcW w:w="789" w:type="dxa"/>
          </w:tcPr>
          <w:p w:rsidR="00793845" w:rsidRPr="00143F39" w:rsidRDefault="00793845" w:rsidP="000E75A0">
            <w:pPr>
              <w:rPr>
                <w:rFonts w:ascii="GHEA Grapalat" w:hAnsi="GHEA Grapalat" w:cs="GHEA Grapalat"/>
                <w:b/>
              </w:rPr>
            </w:pPr>
            <w:r w:rsidRPr="00143F39">
              <w:rPr>
                <w:rFonts w:ascii="GHEA Grapalat" w:hAnsi="GHEA Grapalat" w:cs="GHEA Grapalat"/>
                <w:b/>
              </w:rPr>
              <w:t>2030</w:t>
            </w:r>
          </w:p>
        </w:tc>
        <w:tc>
          <w:tcPr>
            <w:tcW w:w="789" w:type="dxa"/>
          </w:tcPr>
          <w:p w:rsidR="00793845" w:rsidRPr="00143F39" w:rsidRDefault="00793845" w:rsidP="000E75A0">
            <w:pPr>
              <w:rPr>
                <w:rFonts w:ascii="GHEA Grapalat" w:hAnsi="GHEA Grapalat" w:cs="GHEA Grapalat"/>
                <w:b/>
              </w:rPr>
            </w:pPr>
            <w:r w:rsidRPr="00143F39">
              <w:rPr>
                <w:rFonts w:ascii="GHEA Grapalat" w:hAnsi="GHEA Grapalat" w:cs="GHEA Grapalat"/>
                <w:b/>
              </w:rPr>
              <w:t>2033</w:t>
            </w:r>
          </w:p>
        </w:tc>
        <w:tc>
          <w:tcPr>
            <w:tcW w:w="822" w:type="dxa"/>
          </w:tcPr>
          <w:p w:rsidR="00793845" w:rsidRPr="00143F39" w:rsidRDefault="00793845" w:rsidP="000E75A0">
            <w:pPr>
              <w:rPr>
                <w:rFonts w:ascii="GHEA Grapalat" w:hAnsi="GHEA Grapalat" w:cs="GHEA Grapalat"/>
                <w:b/>
              </w:rPr>
            </w:pPr>
            <w:r w:rsidRPr="00143F39">
              <w:rPr>
                <w:rFonts w:ascii="GHEA Grapalat" w:hAnsi="GHEA Grapalat" w:cs="GHEA Grapalat"/>
                <w:b/>
              </w:rPr>
              <w:t>2037</w:t>
            </w:r>
          </w:p>
        </w:tc>
      </w:tr>
      <w:tr w:rsidR="00793845" w:rsidRPr="00E17BCB" w:rsidTr="000E75A0">
        <w:tc>
          <w:tcPr>
            <w:tcW w:w="3624" w:type="dxa"/>
          </w:tcPr>
          <w:p w:rsidR="00793845" w:rsidRPr="00E17BCB" w:rsidRDefault="00793845" w:rsidP="000E75A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</w:rPr>
            </w:pPr>
            <w:r w:rsidRPr="00E17BCB">
              <w:rPr>
                <w:rFonts w:ascii="GHEA Grapalat" w:hAnsi="GHEA Grapalat" w:cs="GHEA Grapalat"/>
                <w:lang w:val="ru-RU"/>
              </w:rPr>
              <w:t>«</w:t>
            </w:r>
            <w:r w:rsidRPr="00E17BCB">
              <w:rPr>
                <w:rFonts w:ascii="GHEA Grapalat" w:hAnsi="GHEA Grapalat" w:cs="GHEA Grapalat"/>
              </w:rPr>
              <w:t>Լոռիբերդ</w:t>
            </w:r>
            <w:r w:rsidRPr="00E17BCB">
              <w:rPr>
                <w:rFonts w:ascii="GHEA Grapalat" w:hAnsi="GHEA Grapalat" w:cs="GHEA Grapalat"/>
                <w:lang w:val="ru-RU"/>
              </w:rPr>
              <w:t>»</w:t>
            </w:r>
            <w:r w:rsidRPr="00E17BCB">
              <w:rPr>
                <w:rFonts w:ascii="GHEA Grapalat" w:hAnsi="GHEA Grapalat" w:cs="GHEA Grapalat"/>
              </w:rPr>
              <w:t xml:space="preserve"> ՀԷԿ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789" w:type="dxa"/>
          </w:tcPr>
          <w:p w:rsidR="00793845" w:rsidRPr="00E17BCB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789" w:type="dxa"/>
          </w:tcPr>
          <w:p w:rsidR="00793845" w:rsidRPr="00E17BCB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highlight w:val="yellow"/>
              </w:rPr>
            </w:pPr>
          </w:p>
        </w:tc>
        <w:tc>
          <w:tcPr>
            <w:tcW w:w="789" w:type="dxa"/>
          </w:tcPr>
          <w:p w:rsidR="00793845" w:rsidRPr="00E17BCB" w:rsidRDefault="00793845" w:rsidP="000E75A0">
            <w:pPr>
              <w:rPr>
                <w:rFonts w:ascii="GHEA Grapalat" w:hAnsi="GHEA Grapalat"/>
              </w:rPr>
            </w:pPr>
            <w:r w:rsidRPr="00E17BCB">
              <w:rPr>
                <w:rFonts w:ascii="GHEA Grapalat" w:hAnsi="GHEA Grapalat" w:cs="GHEA Grapalat"/>
              </w:rPr>
              <w:t>66</w:t>
            </w:r>
          </w:p>
        </w:tc>
        <w:tc>
          <w:tcPr>
            <w:tcW w:w="810" w:type="dxa"/>
          </w:tcPr>
          <w:p w:rsidR="00793845" w:rsidRPr="00E17BCB" w:rsidRDefault="00793845" w:rsidP="000E75A0">
            <w:pPr>
              <w:rPr>
                <w:rFonts w:ascii="GHEA Grapalat" w:hAnsi="GHEA Grapalat"/>
              </w:rPr>
            </w:pPr>
            <w:r w:rsidRPr="00E17BCB">
              <w:rPr>
                <w:rFonts w:ascii="GHEA Grapalat" w:hAnsi="GHEA Grapalat" w:cs="GHEA Grapalat"/>
              </w:rPr>
              <w:t>66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rPr>
                <w:rFonts w:ascii="GHEA Grapalat" w:hAnsi="GHEA Grapalat"/>
              </w:rPr>
            </w:pPr>
            <w:r w:rsidRPr="00E17BCB">
              <w:rPr>
                <w:rFonts w:ascii="GHEA Grapalat" w:hAnsi="GHEA Grapalat" w:cs="GHEA Grapalat"/>
              </w:rPr>
              <w:t>66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rPr>
                <w:rFonts w:ascii="GHEA Grapalat" w:hAnsi="GHEA Grapalat"/>
              </w:rPr>
            </w:pPr>
            <w:r w:rsidRPr="00E17BCB">
              <w:rPr>
                <w:rFonts w:ascii="GHEA Grapalat" w:hAnsi="GHEA Grapalat" w:cs="GHEA Grapalat"/>
              </w:rPr>
              <w:t>66</w:t>
            </w:r>
          </w:p>
        </w:tc>
        <w:tc>
          <w:tcPr>
            <w:tcW w:w="822" w:type="dxa"/>
          </w:tcPr>
          <w:p w:rsidR="00793845" w:rsidRPr="00E17BCB" w:rsidRDefault="00793845" w:rsidP="000E75A0">
            <w:pPr>
              <w:rPr>
                <w:rFonts w:ascii="GHEA Grapalat" w:hAnsi="GHEA Grapalat"/>
              </w:rPr>
            </w:pPr>
            <w:r w:rsidRPr="00E17BCB">
              <w:rPr>
                <w:rFonts w:ascii="GHEA Grapalat" w:hAnsi="GHEA Grapalat" w:cs="GHEA Grapalat"/>
              </w:rPr>
              <w:t>66</w:t>
            </w:r>
          </w:p>
        </w:tc>
      </w:tr>
      <w:tr w:rsidR="00793845" w:rsidRPr="00E17BCB" w:rsidTr="000E75A0">
        <w:tc>
          <w:tcPr>
            <w:tcW w:w="3624" w:type="dxa"/>
          </w:tcPr>
          <w:p w:rsidR="00793845" w:rsidRPr="00E17BCB" w:rsidRDefault="00793845" w:rsidP="000E75A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</w:rPr>
            </w:pPr>
            <w:r w:rsidRPr="00E17BCB">
              <w:rPr>
                <w:rFonts w:ascii="GHEA Grapalat" w:hAnsi="GHEA Grapalat" w:cs="GHEA Grapalat"/>
                <w:lang w:val="ru-RU"/>
              </w:rPr>
              <w:t>«</w:t>
            </w:r>
            <w:r w:rsidRPr="00E17BCB">
              <w:rPr>
                <w:rFonts w:ascii="GHEA Grapalat" w:hAnsi="GHEA Grapalat" w:cs="GHEA Grapalat"/>
              </w:rPr>
              <w:t>Մեղրի</w:t>
            </w:r>
            <w:r w:rsidRPr="00E17BCB">
              <w:rPr>
                <w:rFonts w:ascii="GHEA Grapalat" w:hAnsi="GHEA Grapalat" w:cs="GHEA Grapalat"/>
                <w:lang w:val="ru-RU"/>
              </w:rPr>
              <w:t>»</w:t>
            </w:r>
            <w:r w:rsidRPr="00E17BCB">
              <w:rPr>
                <w:rFonts w:ascii="GHEA Grapalat" w:hAnsi="GHEA Grapalat" w:cs="GHEA Grapalat"/>
              </w:rPr>
              <w:t xml:space="preserve"> ՀԷԿ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789" w:type="dxa"/>
          </w:tcPr>
          <w:p w:rsidR="00793845" w:rsidRPr="00E17BCB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789" w:type="dxa"/>
          </w:tcPr>
          <w:p w:rsidR="00793845" w:rsidRPr="00E17BCB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highlight w:val="yellow"/>
              </w:rPr>
            </w:pPr>
          </w:p>
        </w:tc>
        <w:tc>
          <w:tcPr>
            <w:tcW w:w="789" w:type="dxa"/>
          </w:tcPr>
          <w:p w:rsidR="00793845" w:rsidRPr="00E17BCB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10" w:type="dxa"/>
          </w:tcPr>
          <w:p w:rsidR="00793845" w:rsidRPr="00E17BCB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789" w:type="dxa"/>
          </w:tcPr>
          <w:p w:rsidR="00793845" w:rsidRPr="00E17BCB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789" w:type="dxa"/>
          </w:tcPr>
          <w:p w:rsidR="00793845" w:rsidRPr="00E17BCB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822" w:type="dxa"/>
          </w:tcPr>
          <w:p w:rsidR="00793845" w:rsidRPr="00E17BCB" w:rsidRDefault="00793845" w:rsidP="000E75A0">
            <w:pPr>
              <w:rPr>
                <w:rFonts w:ascii="GHEA Grapalat" w:hAnsi="GHEA Grapalat" w:cs="GHEA Grapalat"/>
              </w:rPr>
            </w:pPr>
            <w:r w:rsidRPr="00E17BCB">
              <w:rPr>
                <w:rFonts w:ascii="GHEA Grapalat" w:hAnsi="GHEA Grapalat" w:cs="GHEA Grapalat"/>
              </w:rPr>
              <w:t>130</w:t>
            </w:r>
          </w:p>
        </w:tc>
      </w:tr>
      <w:tr w:rsidR="00793845" w:rsidRPr="00E17BCB" w:rsidTr="000E75A0">
        <w:tc>
          <w:tcPr>
            <w:tcW w:w="3624" w:type="dxa"/>
          </w:tcPr>
          <w:p w:rsidR="00793845" w:rsidRPr="00E17BCB" w:rsidRDefault="00793845" w:rsidP="000E75A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</w:rPr>
            </w:pPr>
            <w:r w:rsidRPr="00E17BCB">
              <w:rPr>
                <w:rFonts w:ascii="GHEA Grapalat" w:hAnsi="GHEA Grapalat" w:cs="GHEA Grapalat"/>
                <w:lang w:val="ru-RU"/>
              </w:rPr>
              <w:t>«</w:t>
            </w:r>
            <w:r w:rsidRPr="00E17BCB">
              <w:rPr>
                <w:rFonts w:ascii="GHEA Grapalat" w:hAnsi="GHEA Grapalat" w:cs="GHEA Grapalat"/>
              </w:rPr>
              <w:t>Շնող</w:t>
            </w:r>
            <w:r w:rsidRPr="00E17BCB">
              <w:rPr>
                <w:rFonts w:ascii="GHEA Grapalat" w:hAnsi="GHEA Grapalat" w:cs="GHEA Grapalat"/>
                <w:lang w:val="ru-RU"/>
              </w:rPr>
              <w:t>»</w:t>
            </w:r>
            <w:r w:rsidRPr="00E17BCB">
              <w:rPr>
                <w:rFonts w:ascii="GHEA Grapalat" w:hAnsi="GHEA Grapalat" w:cs="GHEA Grapalat"/>
              </w:rPr>
              <w:t xml:space="preserve"> ՀԷԿ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789" w:type="dxa"/>
          </w:tcPr>
          <w:p w:rsidR="00793845" w:rsidRPr="00E17BCB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789" w:type="dxa"/>
          </w:tcPr>
          <w:p w:rsidR="00793845" w:rsidRPr="00E17BCB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highlight w:val="yellow"/>
              </w:rPr>
            </w:pPr>
          </w:p>
        </w:tc>
        <w:tc>
          <w:tcPr>
            <w:tcW w:w="789" w:type="dxa"/>
          </w:tcPr>
          <w:p w:rsidR="00793845" w:rsidRPr="00E17BCB" w:rsidRDefault="00793845" w:rsidP="000E75A0">
            <w:pPr>
              <w:rPr>
                <w:rFonts w:ascii="GHEA Grapalat" w:hAnsi="GHEA Grapalat"/>
              </w:rPr>
            </w:pPr>
            <w:r w:rsidRPr="00E17BCB">
              <w:rPr>
                <w:rFonts w:ascii="GHEA Grapalat" w:hAnsi="GHEA Grapalat" w:cs="GHEA Grapalat"/>
              </w:rPr>
              <w:t>75</w:t>
            </w:r>
          </w:p>
        </w:tc>
        <w:tc>
          <w:tcPr>
            <w:tcW w:w="810" w:type="dxa"/>
          </w:tcPr>
          <w:p w:rsidR="00793845" w:rsidRPr="00E17BCB" w:rsidRDefault="00793845" w:rsidP="000E75A0">
            <w:pPr>
              <w:rPr>
                <w:rFonts w:ascii="GHEA Grapalat" w:hAnsi="GHEA Grapalat"/>
              </w:rPr>
            </w:pPr>
            <w:r w:rsidRPr="00E17BCB">
              <w:rPr>
                <w:rFonts w:ascii="GHEA Grapalat" w:hAnsi="GHEA Grapalat" w:cs="GHEA Grapalat"/>
              </w:rPr>
              <w:t>75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rPr>
                <w:rFonts w:ascii="GHEA Grapalat" w:hAnsi="GHEA Grapalat"/>
              </w:rPr>
            </w:pPr>
            <w:r w:rsidRPr="00E17BCB">
              <w:rPr>
                <w:rFonts w:ascii="GHEA Grapalat" w:hAnsi="GHEA Grapalat" w:cs="GHEA Grapalat"/>
              </w:rPr>
              <w:t>75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rPr>
                <w:rFonts w:ascii="GHEA Grapalat" w:hAnsi="GHEA Grapalat"/>
              </w:rPr>
            </w:pPr>
            <w:r w:rsidRPr="00E17BCB">
              <w:rPr>
                <w:rFonts w:ascii="GHEA Grapalat" w:hAnsi="GHEA Grapalat" w:cs="GHEA Grapalat"/>
              </w:rPr>
              <w:t>75</w:t>
            </w:r>
          </w:p>
        </w:tc>
        <w:tc>
          <w:tcPr>
            <w:tcW w:w="822" w:type="dxa"/>
          </w:tcPr>
          <w:p w:rsidR="00793845" w:rsidRPr="00E17BCB" w:rsidRDefault="00793845" w:rsidP="000E75A0">
            <w:pPr>
              <w:rPr>
                <w:rFonts w:ascii="GHEA Grapalat" w:hAnsi="GHEA Grapalat" w:cs="GHEA Grapalat"/>
              </w:rPr>
            </w:pPr>
            <w:r w:rsidRPr="00E17BCB">
              <w:rPr>
                <w:rFonts w:ascii="GHEA Grapalat" w:hAnsi="GHEA Grapalat" w:cs="GHEA Grapalat"/>
              </w:rPr>
              <w:t>75</w:t>
            </w:r>
          </w:p>
        </w:tc>
      </w:tr>
      <w:tr w:rsidR="00793845" w:rsidRPr="004202AA" w:rsidTr="000E75A0">
        <w:tc>
          <w:tcPr>
            <w:tcW w:w="3624" w:type="dxa"/>
          </w:tcPr>
          <w:p w:rsidR="00793845" w:rsidRPr="004202AA" w:rsidRDefault="00793845" w:rsidP="000E75A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lang w:val="ru-RU"/>
              </w:rPr>
            </w:pPr>
            <w:r w:rsidRPr="004202AA">
              <w:rPr>
                <w:rFonts w:ascii="GHEA Grapalat" w:hAnsi="GHEA Grapalat" w:cs="GHEA Grapalat"/>
                <w:lang w:val="ru-RU"/>
              </w:rPr>
              <w:t>ՓՀԷԿ-եր</w:t>
            </w:r>
          </w:p>
        </w:tc>
        <w:tc>
          <w:tcPr>
            <w:tcW w:w="789" w:type="dxa"/>
          </w:tcPr>
          <w:p w:rsidR="00793845" w:rsidRPr="004202AA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lang w:val="ru-RU"/>
              </w:rPr>
            </w:pPr>
            <w:r w:rsidRPr="004202AA">
              <w:rPr>
                <w:rFonts w:ascii="GHEA Grapalat" w:hAnsi="GHEA Grapalat" w:cs="GHEA Grapalat"/>
                <w:lang w:val="ru-RU"/>
              </w:rPr>
              <w:t>311</w:t>
            </w:r>
          </w:p>
        </w:tc>
        <w:tc>
          <w:tcPr>
            <w:tcW w:w="789" w:type="dxa"/>
          </w:tcPr>
          <w:p w:rsidR="00793845" w:rsidRPr="004202AA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lang w:val="ru-RU"/>
              </w:rPr>
            </w:pPr>
            <w:r w:rsidRPr="004202AA">
              <w:rPr>
                <w:rFonts w:ascii="GHEA Grapalat" w:hAnsi="GHEA Grapalat" w:cs="GHEA Grapalat"/>
                <w:lang w:val="ru-RU"/>
              </w:rPr>
              <w:t>361</w:t>
            </w:r>
          </w:p>
        </w:tc>
        <w:tc>
          <w:tcPr>
            <w:tcW w:w="789" w:type="dxa"/>
          </w:tcPr>
          <w:p w:rsidR="00793845" w:rsidRPr="004202AA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lang w:val="ru-RU"/>
              </w:rPr>
            </w:pPr>
            <w:r w:rsidRPr="004202AA">
              <w:rPr>
                <w:rFonts w:ascii="GHEA Grapalat" w:hAnsi="GHEA Grapalat" w:cs="GHEA Grapalat"/>
                <w:lang w:val="ru-RU"/>
              </w:rPr>
              <w:t>40</w:t>
            </w:r>
            <w:r>
              <w:rPr>
                <w:rFonts w:ascii="GHEA Grapalat" w:hAnsi="GHEA Grapalat" w:cs="GHEA Grapalat"/>
                <w:lang w:val="ru-RU"/>
              </w:rPr>
              <w:t>0</w:t>
            </w:r>
          </w:p>
        </w:tc>
        <w:tc>
          <w:tcPr>
            <w:tcW w:w="789" w:type="dxa"/>
          </w:tcPr>
          <w:p w:rsidR="00793845" w:rsidRPr="004202AA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lang w:val="ru-RU"/>
              </w:rPr>
            </w:pPr>
            <w:r w:rsidRPr="004202AA">
              <w:rPr>
                <w:rFonts w:ascii="GHEA Grapalat" w:hAnsi="GHEA Grapalat" w:cs="GHEA Grapalat"/>
                <w:lang w:val="ru-RU"/>
              </w:rPr>
              <w:t>400</w:t>
            </w:r>
          </w:p>
        </w:tc>
        <w:tc>
          <w:tcPr>
            <w:tcW w:w="810" w:type="dxa"/>
          </w:tcPr>
          <w:p w:rsidR="00793845" w:rsidRPr="004202AA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lang w:val="ru-RU"/>
              </w:rPr>
            </w:pPr>
            <w:r w:rsidRPr="004202AA">
              <w:rPr>
                <w:rFonts w:ascii="GHEA Grapalat" w:hAnsi="GHEA Grapalat" w:cs="GHEA Grapalat"/>
                <w:lang w:val="ru-RU"/>
              </w:rPr>
              <w:t>400</w:t>
            </w:r>
          </w:p>
        </w:tc>
        <w:tc>
          <w:tcPr>
            <w:tcW w:w="789" w:type="dxa"/>
          </w:tcPr>
          <w:p w:rsidR="00793845" w:rsidRPr="004202AA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lang w:val="ru-RU"/>
              </w:rPr>
            </w:pPr>
            <w:r w:rsidRPr="004202AA">
              <w:rPr>
                <w:rFonts w:ascii="GHEA Grapalat" w:hAnsi="GHEA Grapalat" w:cs="GHEA Grapalat"/>
                <w:lang w:val="ru-RU"/>
              </w:rPr>
              <w:t>400</w:t>
            </w:r>
          </w:p>
        </w:tc>
        <w:tc>
          <w:tcPr>
            <w:tcW w:w="789" w:type="dxa"/>
          </w:tcPr>
          <w:p w:rsidR="00793845" w:rsidRPr="004202AA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lang w:val="ru-RU"/>
              </w:rPr>
            </w:pPr>
            <w:r w:rsidRPr="004202AA">
              <w:rPr>
                <w:rFonts w:ascii="GHEA Grapalat" w:hAnsi="GHEA Grapalat" w:cs="GHEA Grapalat"/>
                <w:lang w:val="ru-RU"/>
              </w:rPr>
              <w:t>400</w:t>
            </w:r>
          </w:p>
        </w:tc>
        <w:tc>
          <w:tcPr>
            <w:tcW w:w="822" w:type="dxa"/>
          </w:tcPr>
          <w:p w:rsidR="00793845" w:rsidRPr="004202AA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lang w:val="ru-RU"/>
              </w:rPr>
            </w:pPr>
            <w:r w:rsidRPr="004202AA">
              <w:rPr>
                <w:rFonts w:ascii="GHEA Grapalat" w:hAnsi="GHEA Grapalat" w:cs="GHEA Grapalat"/>
                <w:lang w:val="ru-RU"/>
              </w:rPr>
              <w:t>400</w:t>
            </w:r>
          </w:p>
        </w:tc>
      </w:tr>
      <w:tr w:rsidR="00793845" w:rsidRPr="00E17BCB" w:rsidTr="000E75A0">
        <w:tc>
          <w:tcPr>
            <w:tcW w:w="3624" w:type="dxa"/>
          </w:tcPr>
          <w:p w:rsidR="00793845" w:rsidRPr="00E17BCB" w:rsidRDefault="00793845" w:rsidP="000E75A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</w:rPr>
            </w:pPr>
            <w:r w:rsidRPr="00E17BCB">
              <w:rPr>
                <w:rFonts w:ascii="GHEA Grapalat" w:hAnsi="GHEA Grapalat" w:cs="GHEA Grapalat"/>
                <w:lang w:val="ru-RU"/>
              </w:rPr>
              <w:t>«</w:t>
            </w:r>
            <w:r w:rsidRPr="00E17BCB">
              <w:rPr>
                <w:rFonts w:ascii="GHEA Grapalat" w:hAnsi="GHEA Grapalat" w:cs="GHEA Grapalat"/>
              </w:rPr>
              <w:t>Սևան-Հրազդան</w:t>
            </w:r>
            <w:r w:rsidRPr="00E17BCB">
              <w:rPr>
                <w:rFonts w:ascii="GHEA Grapalat" w:hAnsi="GHEA Grapalat" w:cs="GHEA Grapalat"/>
                <w:lang w:val="ru-RU"/>
              </w:rPr>
              <w:t>»</w:t>
            </w:r>
            <w:r w:rsidRPr="00E17BCB">
              <w:rPr>
                <w:rFonts w:ascii="GHEA Grapalat" w:hAnsi="GHEA Grapalat" w:cs="GHEA Grapalat"/>
              </w:rPr>
              <w:t xml:space="preserve"> ՀԷԿՀ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rPr>
                <w:rFonts w:ascii="GHEA Grapalat" w:hAnsi="GHEA Grapalat"/>
              </w:rPr>
            </w:pPr>
            <w:r w:rsidRPr="00E17BCB">
              <w:rPr>
                <w:rFonts w:ascii="GHEA Grapalat" w:hAnsi="GHEA Grapalat" w:cs="GHEA Grapalat"/>
              </w:rPr>
              <w:t>560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rPr>
                <w:rFonts w:ascii="GHEA Grapalat" w:hAnsi="GHEA Grapalat"/>
              </w:rPr>
            </w:pPr>
            <w:r w:rsidRPr="00E17BCB">
              <w:rPr>
                <w:rFonts w:ascii="GHEA Grapalat" w:hAnsi="GHEA Grapalat" w:cs="GHEA Grapalat"/>
              </w:rPr>
              <w:t>560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rPr>
                <w:rFonts w:ascii="GHEA Grapalat" w:hAnsi="GHEA Grapalat"/>
              </w:rPr>
            </w:pPr>
            <w:r w:rsidRPr="00E17BCB">
              <w:rPr>
                <w:rFonts w:ascii="GHEA Grapalat" w:hAnsi="GHEA Grapalat" w:cs="GHEA Grapalat"/>
              </w:rPr>
              <w:t>560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rPr>
                <w:rFonts w:ascii="GHEA Grapalat" w:hAnsi="GHEA Grapalat" w:cs="GHEA Grapalat"/>
              </w:rPr>
            </w:pPr>
            <w:r w:rsidRPr="00E17BCB">
              <w:rPr>
                <w:rFonts w:ascii="GHEA Grapalat" w:hAnsi="GHEA Grapalat" w:cs="GHEA Grapalat"/>
              </w:rPr>
              <w:t>560</w:t>
            </w:r>
          </w:p>
        </w:tc>
        <w:tc>
          <w:tcPr>
            <w:tcW w:w="810" w:type="dxa"/>
          </w:tcPr>
          <w:p w:rsidR="00793845" w:rsidRPr="00E17BCB" w:rsidRDefault="00793845" w:rsidP="000E75A0">
            <w:pPr>
              <w:rPr>
                <w:rFonts w:ascii="GHEA Grapalat" w:hAnsi="GHEA Grapalat"/>
              </w:rPr>
            </w:pPr>
            <w:r w:rsidRPr="00E17BCB">
              <w:rPr>
                <w:rFonts w:ascii="GHEA Grapalat" w:hAnsi="GHEA Grapalat" w:cs="GHEA Grapalat"/>
              </w:rPr>
              <w:t>560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rPr>
                <w:rFonts w:ascii="GHEA Grapalat" w:hAnsi="GHEA Grapalat" w:cs="GHEA Grapalat"/>
              </w:rPr>
            </w:pPr>
            <w:r w:rsidRPr="00E17BCB">
              <w:rPr>
                <w:rFonts w:ascii="GHEA Grapalat" w:hAnsi="GHEA Grapalat" w:cs="GHEA Grapalat"/>
              </w:rPr>
              <w:t>560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rPr>
                <w:rFonts w:ascii="GHEA Grapalat" w:hAnsi="GHEA Grapalat"/>
              </w:rPr>
            </w:pPr>
            <w:r w:rsidRPr="00E17BCB">
              <w:rPr>
                <w:rFonts w:ascii="GHEA Grapalat" w:hAnsi="GHEA Grapalat" w:cs="GHEA Grapalat"/>
              </w:rPr>
              <w:t>560</w:t>
            </w:r>
          </w:p>
        </w:tc>
        <w:tc>
          <w:tcPr>
            <w:tcW w:w="822" w:type="dxa"/>
          </w:tcPr>
          <w:p w:rsidR="00793845" w:rsidRPr="00E17BCB" w:rsidRDefault="00793845" w:rsidP="000E75A0">
            <w:pPr>
              <w:rPr>
                <w:rFonts w:ascii="GHEA Grapalat" w:hAnsi="GHEA Grapalat" w:cs="GHEA Grapalat"/>
              </w:rPr>
            </w:pPr>
            <w:r w:rsidRPr="00E17BCB">
              <w:rPr>
                <w:rFonts w:ascii="GHEA Grapalat" w:hAnsi="GHEA Grapalat" w:cs="GHEA Grapalat"/>
              </w:rPr>
              <w:t>560</w:t>
            </w:r>
          </w:p>
        </w:tc>
      </w:tr>
      <w:tr w:rsidR="00793845" w:rsidRPr="00E17BCB" w:rsidTr="000E75A0">
        <w:tc>
          <w:tcPr>
            <w:tcW w:w="3624" w:type="dxa"/>
          </w:tcPr>
          <w:p w:rsidR="00793845" w:rsidRPr="00E17BCB" w:rsidRDefault="00793845" w:rsidP="000E75A0">
            <w:pPr>
              <w:pStyle w:val="ListParagraph"/>
              <w:spacing w:line="360" w:lineRule="auto"/>
              <w:ind w:left="0"/>
              <w:rPr>
                <w:rFonts w:ascii="GHEA Grapalat" w:hAnsi="GHEA Grapalat" w:cs="GHEA Grapalat"/>
              </w:rPr>
            </w:pPr>
            <w:r w:rsidRPr="00E17BCB">
              <w:rPr>
                <w:rFonts w:ascii="GHEA Grapalat" w:hAnsi="GHEA Grapalat" w:cs="GHEA Grapalat"/>
                <w:lang w:val="ru-RU"/>
              </w:rPr>
              <w:t>«Որոտան»</w:t>
            </w:r>
            <w:r w:rsidRPr="00E17BCB">
              <w:rPr>
                <w:rFonts w:ascii="GHEA Grapalat" w:hAnsi="GHEA Grapalat" w:cs="GHEA Grapalat"/>
              </w:rPr>
              <w:t xml:space="preserve"> ՀԷԿՀ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rPr>
                <w:rFonts w:ascii="GHEA Grapalat" w:hAnsi="GHEA Grapalat" w:cs="GHEA Grapalat"/>
              </w:rPr>
            </w:pPr>
            <w:r w:rsidRPr="00E17BCB">
              <w:rPr>
                <w:rFonts w:ascii="GHEA Grapalat" w:hAnsi="GHEA Grapalat" w:cs="GHEA Grapalat"/>
              </w:rPr>
              <w:t>404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rPr>
                <w:rFonts w:ascii="GHEA Grapalat" w:hAnsi="GHEA Grapalat"/>
              </w:rPr>
            </w:pPr>
            <w:r w:rsidRPr="00E17BCB">
              <w:rPr>
                <w:rFonts w:ascii="GHEA Grapalat" w:hAnsi="GHEA Grapalat" w:cs="GHEA Grapalat"/>
              </w:rPr>
              <w:t>404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rPr>
                <w:rFonts w:ascii="GHEA Grapalat" w:hAnsi="GHEA Grapalat" w:cs="GHEA Grapalat"/>
              </w:rPr>
            </w:pPr>
            <w:r w:rsidRPr="00E17BCB">
              <w:rPr>
                <w:rFonts w:ascii="GHEA Grapalat" w:hAnsi="GHEA Grapalat" w:cs="GHEA Grapalat"/>
              </w:rPr>
              <w:t>404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rPr>
                <w:rFonts w:ascii="GHEA Grapalat" w:hAnsi="GHEA Grapalat"/>
              </w:rPr>
            </w:pPr>
            <w:r w:rsidRPr="00E17BCB">
              <w:rPr>
                <w:rFonts w:ascii="GHEA Grapalat" w:hAnsi="GHEA Grapalat" w:cs="GHEA Grapalat"/>
              </w:rPr>
              <w:t>404</w:t>
            </w:r>
          </w:p>
        </w:tc>
        <w:tc>
          <w:tcPr>
            <w:tcW w:w="810" w:type="dxa"/>
          </w:tcPr>
          <w:p w:rsidR="00793845" w:rsidRPr="00E17BCB" w:rsidRDefault="00793845" w:rsidP="000E75A0">
            <w:pPr>
              <w:rPr>
                <w:rFonts w:ascii="GHEA Grapalat" w:hAnsi="GHEA Grapalat" w:cs="GHEA Grapalat"/>
              </w:rPr>
            </w:pPr>
            <w:r w:rsidRPr="00E17BCB">
              <w:rPr>
                <w:rFonts w:ascii="GHEA Grapalat" w:hAnsi="GHEA Grapalat" w:cs="GHEA Grapalat"/>
              </w:rPr>
              <w:t>404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rPr>
                <w:rFonts w:ascii="GHEA Grapalat" w:hAnsi="GHEA Grapalat"/>
              </w:rPr>
            </w:pPr>
            <w:r w:rsidRPr="00E17BCB">
              <w:rPr>
                <w:rFonts w:ascii="GHEA Grapalat" w:hAnsi="GHEA Grapalat" w:cs="GHEA Grapalat"/>
              </w:rPr>
              <w:t>404</w:t>
            </w:r>
          </w:p>
        </w:tc>
        <w:tc>
          <w:tcPr>
            <w:tcW w:w="789" w:type="dxa"/>
          </w:tcPr>
          <w:p w:rsidR="00793845" w:rsidRPr="00E17BCB" w:rsidRDefault="00793845" w:rsidP="000E75A0">
            <w:pPr>
              <w:rPr>
                <w:rFonts w:ascii="GHEA Grapalat" w:hAnsi="GHEA Grapalat" w:cs="GHEA Grapalat"/>
              </w:rPr>
            </w:pPr>
            <w:r w:rsidRPr="00E17BCB">
              <w:rPr>
                <w:rFonts w:ascii="GHEA Grapalat" w:hAnsi="GHEA Grapalat" w:cs="GHEA Grapalat"/>
              </w:rPr>
              <w:t>404</w:t>
            </w:r>
          </w:p>
        </w:tc>
        <w:tc>
          <w:tcPr>
            <w:tcW w:w="822" w:type="dxa"/>
          </w:tcPr>
          <w:p w:rsidR="00793845" w:rsidRPr="00E17BCB" w:rsidRDefault="00793845" w:rsidP="000E75A0">
            <w:pPr>
              <w:rPr>
                <w:rFonts w:ascii="GHEA Grapalat" w:hAnsi="GHEA Grapalat" w:cs="GHEA Grapalat"/>
              </w:rPr>
            </w:pPr>
            <w:r w:rsidRPr="00E17BCB">
              <w:rPr>
                <w:rFonts w:ascii="GHEA Grapalat" w:hAnsi="GHEA Grapalat" w:cs="GHEA Grapalat"/>
              </w:rPr>
              <w:t>404</w:t>
            </w:r>
          </w:p>
        </w:tc>
      </w:tr>
      <w:tr w:rsidR="00793845" w:rsidRPr="00143F39" w:rsidTr="000E75A0">
        <w:tc>
          <w:tcPr>
            <w:tcW w:w="3624" w:type="dxa"/>
          </w:tcPr>
          <w:p w:rsidR="00793845" w:rsidRPr="00143F39" w:rsidRDefault="00793845" w:rsidP="000E75A0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 w:cs="GHEA Grapalat"/>
                <w:b/>
              </w:rPr>
            </w:pPr>
            <w:r w:rsidRPr="00143F39">
              <w:rPr>
                <w:rFonts w:ascii="GHEA Grapalat" w:hAnsi="GHEA Grapalat" w:cs="GHEA Grapalat"/>
                <w:b/>
              </w:rPr>
              <w:t>Ընդամենը</w:t>
            </w:r>
          </w:p>
        </w:tc>
        <w:tc>
          <w:tcPr>
            <w:tcW w:w="789" w:type="dxa"/>
          </w:tcPr>
          <w:p w:rsidR="00793845" w:rsidRPr="00143F39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143F39">
              <w:rPr>
                <w:rFonts w:ascii="GHEA Grapalat" w:hAnsi="GHEA Grapalat" w:cs="GHEA Grapalat"/>
                <w:b/>
                <w:lang w:val="ru-RU"/>
              </w:rPr>
              <w:t>1275</w:t>
            </w:r>
          </w:p>
        </w:tc>
        <w:tc>
          <w:tcPr>
            <w:tcW w:w="789" w:type="dxa"/>
          </w:tcPr>
          <w:p w:rsidR="00793845" w:rsidRPr="00143F39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143F39">
              <w:rPr>
                <w:rFonts w:ascii="GHEA Grapalat" w:hAnsi="GHEA Grapalat" w:cs="GHEA Grapalat"/>
                <w:b/>
                <w:lang w:val="ru-RU"/>
              </w:rPr>
              <w:t>1325</w:t>
            </w:r>
          </w:p>
        </w:tc>
        <w:tc>
          <w:tcPr>
            <w:tcW w:w="789" w:type="dxa"/>
          </w:tcPr>
          <w:p w:rsidR="00793845" w:rsidRPr="00143F39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143F39">
              <w:rPr>
                <w:rFonts w:ascii="GHEA Grapalat" w:hAnsi="GHEA Grapalat" w:cs="GHEA Grapalat"/>
                <w:b/>
                <w:lang w:val="ru-RU"/>
              </w:rPr>
              <w:t>1364</w:t>
            </w:r>
          </w:p>
        </w:tc>
        <w:tc>
          <w:tcPr>
            <w:tcW w:w="789" w:type="dxa"/>
          </w:tcPr>
          <w:p w:rsidR="00793845" w:rsidRPr="00143F39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143F39">
              <w:rPr>
                <w:rFonts w:ascii="GHEA Grapalat" w:hAnsi="GHEA Grapalat" w:cs="GHEA Grapalat"/>
                <w:b/>
                <w:lang w:val="ru-RU"/>
              </w:rPr>
              <w:t>1505</w:t>
            </w:r>
          </w:p>
        </w:tc>
        <w:tc>
          <w:tcPr>
            <w:tcW w:w="810" w:type="dxa"/>
          </w:tcPr>
          <w:p w:rsidR="00793845" w:rsidRPr="00143F39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143F39">
              <w:rPr>
                <w:rFonts w:ascii="GHEA Grapalat" w:hAnsi="GHEA Grapalat" w:cs="GHEA Grapalat"/>
                <w:b/>
                <w:lang w:val="ru-RU"/>
              </w:rPr>
              <w:t>1505</w:t>
            </w:r>
          </w:p>
        </w:tc>
        <w:tc>
          <w:tcPr>
            <w:tcW w:w="789" w:type="dxa"/>
          </w:tcPr>
          <w:p w:rsidR="00793845" w:rsidRPr="00143F39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143F39">
              <w:rPr>
                <w:rFonts w:ascii="GHEA Grapalat" w:hAnsi="GHEA Grapalat" w:cs="GHEA Grapalat"/>
                <w:b/>
                <w:lang w:val="ru-RU"/>
              </w:rPr>
              <w:t>1505</w:t>
            </w:r>
          </w:p>
        </w:tc>
        <w:tc>
          <w:tcPr>
            <w:tcW w:w="789" w:type="dxa"/>
          </w:tcPr>
          <w:p w:rsidR="00793845" w:rsidRPr="00143F39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143F39">
              <w:rPr>
                <w:rFonts w:ascii="GHEA Grapalat" w:hAnsi="GHEA Grapalat" w:cs="GHEA Grapalat"/>
                <w:b/>
                <w:lang w:val="ru-RU"/>
              </w:rPr>
              <w:t>1505</w:t>
            </w:r>
          </w:p>
        </w:tc>
        <w:tc>
          <w:tcPr>
            <w:tcW w:w="822" w:type="dxa"/>
          </w:tcPr>
          <w:p w:rsidR="00793845" w:rsidRPr="00143F39" w:rsidRDefault="00793845" w:rsidP="000E75A0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GHEA Grapalat"/>
                <w:b/>
                <w:lang w:val="ru-RU"/>
              </w:rPr>
            </w:pPr>
            <w:r w:rsidRPr="00143F39">
              <w:rPr>
                <w:rFonts w:ascii="GHEA Grapalat" w:hAnsi="GHEA Grapalat" w:cs="GHEA Grapalat"/>
                <w:b/>
                <w:lang w:val="ru-RU"/>
              </w:rPr>
              <w:t>1635</w:t>
            </w:r>
          </w:p>
        </w:tc>
      </w:tr>
    </w:tbl>
    <w:p w:rsidR="00793845" w:rsidRPr="00E17BCB" w:rsidRDefault="00793845" w:rsidP="00E655B4">
      <w:pPr>
        <w:pStyle w:val="ListParagraph"/>
        <w:spacing w:line="360" w:lineRule="auto"/>
        <w:ind w:left="0" w:firstLine="748"/>
        <w:jc w:val="both"/>
        <w:rPr>
          <w:rFonts w:ascii="GHEA Grapalat" w:hAnsi="GHEA Grapalat" w:cs="GHEA Grapalat"/>
        </w:rPr>
      </w:pPr>
    </w:p>
    <w:p w:rsidR="00793845" w:rsidRPr="00346370" w:rsidRDefault="00793845" w:rsidP="00E655B4">
      <w:pPr>
        <w:spacing w:line="360" w:lineRule="auto"/>
        <w:ind w:right="50" w:firstLine="810"/>
        <w:jc w:val="both"/>
        <w:rPr>
          <w:rFonts w:ascii="GHEA Grapalat" w:hAnsi="GHEA Grapalat" w:cs="Times Armenian"/>
          <w:sz w:val="24"/>
          <w:szCs w:val="24"/>
        </w:rPr>
      </w:pPr>
      <w:r>
        <w:rPr>
          <w:rFonts w:ascii="GHEA Grapalat" w:hAnsi="GHEA Grapalat" w:cs="Times Armenian"/>
          <w:sz w:val="24"/>
          <w:szCs w:val="24"/>
        </w:rPr>
        <w:t xml:space="preserve">16. </w:t>
      </w:r>
      <w:r w:rsidRPr="00E17BCB">
        <w:rPr>
          <w:rFonts w:ascii="GHEA Grapalat" w:hAnsi="GHEA Grapalat" w:cs="Times Armenian"/>
          <w:sz w:val="24"/>
          <w:szCs w:val="24"/>
        </w:rPr>
        <w:t xml:space="preserve">Հաշվի առնելով մոտ տարիներին 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հին</w:t>
      </w:r>
      <w:r w:rsidRPr="00E17BCB">
        <w:rPr>
          <w:rFonts w:ascii="GHEA Grapalat" w:hAnsi="GHEA Grapalat" w:cs="Times Armenian"/>
          <w:sz w:val="24"/>
          <w:szCs w:val="24"/>
        </w:rPr>
        <w:t xml:space="preserve"> 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և</w:t>
      </w:r>
      <w:r w:rsidRPr="00E17BCB">
        <w:rPr>
          <w:rFonts w:ascii="GHEA Grapalat" w:hAnsi="GHEA Grapalat" w:cs="Times Armenian"/>
          <w:sz w:val="24"/>
          <w:szCs w:val="24"/>
        </w:rPr>
        <w:t xml:space="preserve"> 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ոչ</w:t>
      </w:r>
      <w:r w:rsidRPr="00E17BCB">
        <w:rPr>
          <w:rFonts w:ascii="GHEA Grapalat" w:hAnsi="GHEA Grapalat" w:cs="Times Armenian"/>
          <w:sz w:val="24"/>
          <w:szCs w:val="24"/>
        </w:rPr>
        <w:t xml:space="preserve"> 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արդյունավետ</w:t>
      </w:r>
      <w:r w:rsidRPr="00E17BCB">
        <w:rPr>
          <w:rFonts w:ascii="GHEA Grapalat" w:hAnsi="GHEA Grapalat" w:cs="Times Armenian"/>
          <w:sz w:val="24"/>
          <w:szCs w:val="24"/>
        </w:rPr>
        <w:t xml:space="preserve"> ջերմային բլոկերի շահագործումից 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դուրս</w:t>
      </w:r>
      <w:r w:rsidRPr="00E17BCB">
        <w:rPr>
          <w:rFonts w:ascii="GHEA Grapalat" w:hAnsi="GHEA Grapalat" w:cs="Times Armenian"/>
          <w:sz w:val="24"/>
          <w:szCs w:val="24"/>
        </w:rPr>
        <w:t xml:space="preserve"> 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բեր</w:t>
      </w:r>
      <w:r w:rsidRPr="00E17BCB">
        <w:rPr>
          <w:rFonts w:ascii="GHEA Grapalat" w:hAnsi="GHEA Grapalat" w:cs="Times Armenian"/>
          <w:sz w:val="24"/>
          <w:szCs w:val="24"/>
        </w:rPr>
        <w:t>ումը (</w:t>
      </w:r>
      <w:r>
        <w:rPr>
          <w:rFonts w:ascii="GHEA Grapalat" w:hAnsi="GHEA Grapalat" w:cs="Times Armenian"/>
          <w:sz w:val="24"/>
          <w:szCs w:val="24"/>
        </w:rPr>
        <w:t xml:space="preserve">մինչև </w:t>
      </w:r>
      <w:r w:rsidRPr="00E17BCB">
        <w:rPr>
          <w:rFonts w:ascii="GHEA Grapalat" w:hAnsi="GHEA Grapalat" w:cs="Times Armenian"/>
          <w:sz w:val="24"/>
          <w:szCs w:val="24"/>
        </w:rPr>
        <w:t>2018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թ</w:t>
      </w:r>
      <w:r w:rsidRPr="00E17BCB">
        <w:rPr>
          <w:rFonts w:ascii="GHEA Grapalat" w:hAnsi="GHEA Grapalat" w:cs="Times Armenian"/>
          <w:sz w:val="24"/>
          <w:szCs w:val="24"/>
        </w:rPr>
        <w:t xml:space="preserve">.) և 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ՀՀ</w:t>
      </w:r>
      <w:r w:rsidRPr="00E17BCB">
        <w:rPr>
          <w:rFonts w:ascii="GHEA Grapalat" w:hAnsi="GHEA Grapalat" w:cs="Times Armenian"/>
          <w:sz w:val="24"/>
          <w:szCs w:val="24"/>
        </w:rPr>
        <w:t>-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ի</w:t>
      </w:r>
      <w:r w:rsidRPr="00E17BCB">
        <w:rPr>
          <w:rFonts w:ascii="GHEA Grapalat" w:hAnsi="GHEA Grapalat" w:cs="Times Armenian"/>
          <w:sz w:val="24"/>
          <w:szCs w:val="24"/>
        </w:rPr>
        <w:t xml:space="preserve"> 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և</w:t>
      </w:r>
      <w:r w:rsidRPr="00E17BCB">
        <w:rPr>
          <w:rFonts w:ascii="GHEA Grapalat" w:hAnsi="GHEA Grapalat" w:cs="Times Armenian"/>
          <w:sz w:val="24"/>
          <w:szCs w:val="24"/>
        </w:rPr>
        <w:t xml:space="preserve"> 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ԻԻՀ</w:t>
      </w:r>
      <w:r w:rsidRPr="00E17BCB">
        <w:rPr>
          <w:rFonts w:ascii="GHEA Grapalat" w:hAnsi="GHEA Grapalat" w:cs="Times Armenian"/>
          <w:sz w:val="24"/>
          <w:szCs w:val="24"/>
        </w:rPr>
        <w:t>-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ի</w:t>
      </w:r>
      <w:r w:rsidRPr="00E17BCB">
        <w:rPr>
          <w:rFonts w:ascii="GHEA Grapalat" w:hAnsi="GHEA Grapalat" w:cs="Times Armenian"/>
          <w:sz w:val="24"/>
          <w:szCs w:val="24"/>
        </w:rPr>
        <w:t xml:space="preserve"> 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մ</w:t>
      </w:r>
      <w:r w:rsidRPr="00E17BCB">
        <w:rPr>
          <w:rFonts w:ascii="GHEA Grapalat" w:hAnsi="GHEA Grapalat" w:cs="Times Armenian"/>
          <w:sz w:val="24"/>
          <w:szCs w:val="24"/>
        </w:rPr>
        <w:t>ի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ջև</w:t>
      </w:r>
      <w:r w:rsidRPr="00E17BCB">
        <w:rPr>
          <w:rFonts w:ascii="GHEA Grapalat" w:hAnsi="GHEA Grapalat" w:cs="Times Armenian"/>
          <w:sz w:val="24"/>
          <w:szCs w:val="24"/>
        </w:rPr>
        <w:t xml:space="preserve"> 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գազ</w:t>
      </w:r>
      <w:r w:rsidRPr="00E17BCB">
        <w:rPr>
          <w:rFonts w:ascii="GHEA Grapalat" w:hAnsi="GHEA Grapalat" w:cs="Times Armenian"/>
          <w:sz w:val="24"/>
          <w:szCs w:val="24"/>
        </w:rPr>
        <w:t>-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էլեկտրաէներգիա</w:t>
      </w:r>
      <w:r w:rsidRPr="00E17BCB">
        <w:rPr>
          <w:rFonts w:ascii="GHEA Grapalat" w:hAnsi="GHEA Grapalat" w:cs="Times Armenian"/>
          <w:sz w:val="24"/>
          <w:szCs w:val="24"/>
        </w:rPr>
        <w:t xml:space="preserve"> 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փոխանակման</w:t>
      </w:r>
      <w:r w:rsidRPr="00E17BCB"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 xml:space="preserve">միջպետական 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համաձայնագ</w:t>
      </w:r>
      <w:r w:rsidRPr="00E17BCB">
        <w:rPr>
          <w:rFonts w:ascii="GHEA Grapalat" w:hAnsi="GHEA Grapalat" w:cs="Times Armenian"/>
          <w:sz w:val="24"/>
          <w:szCs w:val="24"/>
        </w:rPr>
        <w:t>րի շրջանակներում պարտավորություններ</w:t>
      </w:r>
      <w:r w:rsidRPr="00E17BCB">
        <w:rPr>
          <w:rFonts w:ascii="GHEA Grapalat" w:hAnsi="GHEA Grapalat" w:cs="Times Armenian"/>
          <w:sz w:val="24"/>
          <w:szCs w:val="24"/>
          <w:lang w:val="ru-RU"/>
        </w:rPr>
        <w:t>ը</w:t>
      </w:r>
      <w:r w:rsidRPr="00E17BCB">
        <w:rPr>
          <w:rFonts w:ascii="GHEA Grapalat" w:hAnsi="GHEA Grapalat" w:cs="Times Armenian"/>
          <w:sz w:val="24"/>
          <w:szCs w:val="24"/>
        </w:rPr>
        <w:t xml:space="preserve">՝  էլեկտրաէներգետիկ համակարգը ներքին պահանջարկից գրեթե երկու անգամ ավելի մեծ, նոր արտադրող հզորությունների կարիք կունենա: Այս պարտավորություններին պետք է անդրադառնալ վերանայման նպատակով՝ հաշվի առնելով վերջին տարիների տնտեսական զարգացումները և տարածաշրջանային էներգետիկ ինտեգրման ծրագրերի իրականացման ժամկետները, սակայն սա պետք է անել զարգացման </w:t>
      </w:r>
      <w:r>
        <w:rPr>
          <w:rFonts w:ascii="GHEA Grapalat" w:hAnsi="GHEA Grapalat" w:cs="Times Armenian"/>
          <w:sz w:val="24"/>
          <w:szCs w:val="24"/>
        </w:rPr>
        <w:t xml:space="preserve">արդեն ձևավորված </w:t>
      </w:r>
      <w:r w:rsidRPr="00346370">
        <w:rPr>
          <w:rFonts w:ascii="GHEA Grapalat" w:hAnsi="GHEA Grapalat" w:cs="Times Armenian"/>
          <w:sz w:val="24"/>
          <w:szCs w:val="24"/>
        </w:rPr>
        <w:t xml:space="preserve">հստակ տեսլականի </w:t>
      </w:r>
      <w:r>
        <w:rPr>
          <w:rFonts w:ascii="GHEA Grapalat" w:hAnsi="GHEA Grapalat" w:cs="Times Armenian"/>
          <w:sz w:val="24"/>
          <w:szCs w:val="24"/>
        </w:rPr>
        <w:t>շրջանակներում</w:t>
      </w:r>
      <w:r w:rsidRPr="00E17BCB">
        <w:rPr>
          <w:rFonts w:ascii="GHEA Grapalat" w:hAnsi="GHEA Grapalat" w:cs="Times Armenian"/>
          <w:sz w:val="24"/>
          <w:szCs w:val="24"/>
        </w:rPr>
        <w:t xml:space="preserve">: </w:t>
      </w:r>
      <w:r>
        <w:rPr>
          <w:rFonts w:ascii="GHEA Grapalat" w:hAnsi="GHEA Grapalat" w:cs="Times Armenian"/>
          <w:sz w:val="24"/>
          <w:szCs w:val="24"/>
        </w:rPr>
        <w:t>Այնուամենայնիվ, բ</w:t>
      </w:r>
      <w:r w:rsidRPr="00346370">
        <w:rPr>
          <w:rFonts w:ascii="GHEA Grapalat" w:hAnsi="GHEA Grapalat" w:cs="Times Armenian"/>
          <w:sz w:val="24"/>
          <w:szCs w:val="24"/>
        </w:rPr>
        <w:t xml:space="preserve">ոլոր քննարկվող ուղիներում ՀԷԿ-երի կառուցումը համարվում </w:t>
      </w:r>
      <w:r>
        <w:rPr>
          <w:rFonts w:ascii="GHEA Grapalat" w:hAnsi="GHEA Grapalat" w:cs="Times Armenian"/>
          <w:sz w:val="24"/>
          <w:szCs w:val="24"/>
          <w:lang w:val="ru-RU"/>
        </w:rPr>
        <w:t>են</w:t>
      </w:r>
      <w:r w:rsidRPr="00346370">
        <w:rPr>
          <w:rFonts w:ascii="GHEA Grapalat" w:hAnsi="GHEA Grapalat" w:cs="Times Armenian"/>
          <w:sz w:val="24"/>
          <w:szCs w:val="24"/>
        </w:rPr>
        <w:t xml:space="preserve"> նվազագույն ծախսերով իրականացվող ծրագրեր: </w:t>
      </w:r>
    </w:p>
    <w:p w:rsidR="00793845" w:rsidRPr="0095558F" w:rsidRDefault="00793845" w:rsidP="000904A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Mariam"/>
          <w:b/>
          <w:caps/>
          <w:color w:val="222222"/>
          <w:highlight w:val="yellow"/>
          <w:lang w:val="en-US"/>
        </w:rPr>
      </w:pPr>
      <w:r>
        <w:rPr>
          <w:rFonts w:ascii="GHEA Grapalat" w:hAnsi="GHEA Grapalat" w:cs="Times Armenian"/>
          <w:lang w:val="en-US"/>
        </w:rPr>
        <w:t xml:space="preserve">17. </w:t>
      </w:r>
      <w:r w:rsidRPr="00346370">
        <w:rPr>
          <w:rFonts w:ascii="GHEA Grapalat" w:hAnsi="GHEA Grapalat" w:cs="Times Armenian"/>
        </w:rPr>
        <w:t>Նվազագույն</w:t>
      </w:r>
      <w:r w:rsidRPr="0095558F">
        <w:rPr>
          <w:rFonts w:ascii="GHEA Grapalat" w:hAnsi="GHEA Grapalat" w:cs="Times Armenian"/>
          <w:lang w:val="en-US"/>
        </w:rPr>
        <w:t xml:space="preserve"> </w:t>
      </w:r>
      <w:r w:rsidRPr="00346370">
        <w:rPr>
          <w:rFonts w:ascii="GHEA Grapalat" w:hAnsi="GHEA Grapalat" w:cs="Times Armenian"/>
        </w:rPr>
        <w:t>ծախսերով</w:t>
      </w:r>
      <w:r w:rsidRPr="0095558F">
        <w:rPr>
          <w:rFonts w:ascii="GHEA Grapalat" w:hAnsi="GHEA Grapalat" w:cs="Times Armenian"/>
          <w:lang w:val="en-US"/>
        </w:rPr>
        <w:t xml:space="preserve"> </w:t>
      </w:r>
      <w:r w:rsidRPr="00346370">
        <w:rPr>
          <w:rFonts w:ascii="GHEA Grapalat" w:hAnsi="GHEA Grapalat" w:cs="Times Armenian"/>
        </w:rPr>
        <w:t>վերոհիշյալ</w:t>
      </w:r>
      <w:r w:rsidRPr="0095558F">
        <w:rPr>
          <w:rFonts w:ascii="GHEA Grapalat" w:hAnsi="GHEA Grapalat" w:cs="Times Armenian"/>
          <w:lang w:val="en-US"/>
        </w:rPr>
        <w:t xml:space="preserve"> </w:t>
      </w:r>
      <w:r w:rsidRPr="00346370">
        <w:rPr>
          <w:rFonts w:ascii="GHEA Grapalat" w:hAnsi="GHEA Grapalat" w:cs="Times Armenian"/>
        </w:rPr>
        <w:t>ծրագրեր</w:t>
      </w:r>
      <w:r>
        <w:rPr>
          <w:rFonts w:ascii="GHEA Grapalat" w:hAnsi="GHEA Grapalat" w:cs="Times Armenian"/>
        </w:rPr>
        <w:t>ի</w:t>
      </w:r>
      <w:r w:rsidRPr="0095558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Times Armenian"/>
        </w:rPr>
        <w:t>իրականացումը</w:t>
      </w:r>
      <w:r w:rsidRPr="0095558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Times Armenian"/>
        </w:rPr>
        <w:t>ապահովելու</w:t>
      </w:r>
      <w:r w:rsidRPr="0095558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Times Armenian"/>
        </w:rPr>
        <w:t>համար</w:t>
      </w:r>
      <w:r w:rsidRPr="0095558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Times Armenian"/>
        </w:rPr>
        <w:t>և</w:t>
      </w:r>
      <w:r w:rsidRPr="0095558F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Times Armenian"/>
        </w:rPr>
        <w:t>հ</w:t>
      </w:r>
      <w:r w:rsidRPr="0065501B">
        <w:rPr>
          <w:rFonts w:ascii="GHEA Grapalat" w:hAnsi="GHEA Grapalat" w:cs="Sylfaen"/>
        </w:rPr>
        <w:t>աշվի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առնելով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այն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հանգամանքը</w:t>
      </w:r>
      <w:r w:rsidRPr="0095558F">
        <w:rPr>
          <w:rFonts w:ascii="GHEA Grapalat" w:hAnsi="GHEA Grapalat" w:cs="Sylfaen"/>
          <w:lang w:val="en-US"/>
        </w:rPr>
        <w:t xml:space="preserve">, </w:t>
      </w:r>
      <w:r w:rsidRPr="0065501B">
        <w:rPr>
          <w:rFonts w:ascii="GHEA Grapalat" w:hAnsi="GHEA Grapalat" w:cs="Sylfaen"/>
        </w:rPr>
        <w:t>որ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տևական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ժամանակ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է</w:t>
      </w:r>
      <w:r w:rsidRPr="0095558F">
        <w:rPr>
          <w:rFonts w:ascii="GHEA Grapalat" w:hAnsi="GHEA Grapalat" w:cs="Sylfaen"/>
          <w:lang w:val="en-US"/>
        </w:rPr>
        <w:t xml:space="preserve"> «</w:t>
      </w:r>
      <w:r w:rsidRPr="0065501B">
        <w:rPr>
          <w:rFonts w:ascii="GHEA Grapalat" w:hAnsi="GHEA Grapalat" w:cs="Sylfaen"/>
        </w:rPr>
        <w:t>Լոռիբերդ</w:t>
      </w:r>
      <w:r w:rsidRPr="0095558F">
        <w:rPr>
          <w:rFonts w:ascii="GHEA Grapalat" w:hAnsi="GHEA Grapalat" w:cs="Sylfaen"/>
          <w:lang w:val="en-US"/>
        </w:rPr>
        <w:t xml:space="preserve">» </w:t>
      </w:r>
      <w:r w:rsidRPr="0065501B">
        <w:rPr>
          <w:rFonts w:ascii="GHEA Grapalat" w:hAnsi="GHEA Grapalat" w:cs="Sylfaen"/>
        </w:rPr>
        <w:t>և</w:t>
      </w:r>
      <w:r w:rsidRPr="0095558F">
        <w:rPr>
          <w:rFonts w:ascii="GHEA Grapalat" w:hAnsi="GHEA Grapalat" w:cs="Sylfaen"/>
          <w:lang w:val="en-US"/>
        </w:rPr>
        <w:t xml:space="preserve"> «</w:t>
      </w:r>
      <w:r w:rsidRPr="0065501B">
        <w:rPr>
          <w:rFonts w:ascii="GHEA Grapalat" w:hAnsi="GHEA Grapalat" w:cs="Sylfaen"/>
        </w:rPr>
        <w:t>Շնող</w:t>
      </w:r>
      <w:r w:rsidRPr="0095558F">
        <w:rPr>
          <w:rFonts w:ascii="GHEA Grapalat" w:hAnsi="GHEA Grapalat" w:cs="Sylfaen"/>
          <w:lang w:val="en-US"/>
        </w:rPr>
        <w:t xml:space="preserve">» </w:t>
      </w:r>
      <w:r w:rsidRPr="0065501B">
        <w:rPr>
          <w:rFonts w:ascii="GHEA Grapalat" w:hAnsi="GHEA Grapalat" w:cs="Sylfaen"/>
        </w:rPr>
        <w:t>ՀԷԿ</w:t>
      </w:r>
      <w:r w:rsidRPr="0095558F">
        <w:rPr>
          <w:rFonts w:ascii="GHEA Grapalat" w:hAnsi="GHEA Grapalat" w:cs="Sylfaen"/>
          <w:lang w:val="en-US"/>
        </w:rPr>
        <w:t>-</w:t>
      </w:r>
      <w:r>
        <w:rPr>
          <w:rFonts w:ascii="GHEA Grapalat" w:hAnsi="GHEA Grapalat" w:cs="Sylfaen"/>
        </w:rPr>
        <w:t>ե</w:t>
      </w:r>
      <w:r w:rsidRPr="0065501B">
        <w:rPr>
          <w:rFonts w:ascii="GHEA Grapalat" w:hAnsi="GHEA Grapalat" w:cs="Sylfaen"/>
        </w:rPr>
        <w:t>րի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կառուցման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ծրագրերի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վերաբերյալ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չկան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նշանակալից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զարգացումներ</w:t>
      </w:r>
      <w:r w:rsidRPr="0095558F"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</w:rPr>
        <w:t>ինչպես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նաև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ներդրումային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դաշտը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ավելի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գրավիչ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դարձնելու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համար</w:t>
      </w:r>
      <w:r w:rsidRPr="0095558F">
        <w:rPr>
          <w:rFonts w:ascii="GHEA Grapalat" w:hAnsi="GHEA Grapalat" w:cs="Sylfaen"/>
          <w:lang w:val="en-US"/>
        </w:rPr>
        <w:t xml:space="preserve">, </w:t>
      </w:r>
      <w:r w:rsidRPr="0065501B">
        <w:rPr>
          <w:rFonts w:ascii="GHEA Grapalat" w:hAnsi="GHEA Grapalat" w:cs="Sylfaen"/>
        </w:rPr>
        <w:t>անհրաժեշտ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է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կիրառել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պետություն</w:t>
      </w:r>
      <w:r w:rsidRPr="0095558F">
        <w:rPr>
          <w:rFonts w:ascii="GHEA Grapalat" w:hAnsi="GHEA Grapalat" w:cs="Sylfaen"/>
          <w:lang w:val="en-US"/>
        </w:rPr>
        <w:t>-</w:t>
      </w:r>
      <w:r>
        <w:rPr>
          <w:rFonts w:ascii="GHEA Grapalat" w:hAnsi="GHEA Grapalat" w:cs="Sylfaen"/>
        </w:rPr>
        <w:t>մասնավոր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համագործակցության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տարբերակ</w:t>
      </w:r>
      <w:r>
        <w:rPr>
          <w:rFonts w:ascii="GHEA Grapalat" w:hAnsi="GHEA Grapalat" w:cs="Sylfaen"/>
          <w:lang w:val="en-US"/>
        </w:rPr>
        <w:t>ներ</w:t>
      </w:r>
      <w:r>
        <w:rPr>
          <w:rFonts w:ascii="GHEA Grapalat" w:hAnsi="GHEA Grapalat" w:cs="Sylfaen"/>
        </w:rPr>
        <w:t>ը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և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ներդրողների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ռիսկերը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նվազեցնելու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նպատակով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օրենսդրորեն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ամրագրել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որոշակի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երաշխիքներ</w:t>
      </w:r>
      <w:r w:rsidRPr="0095558F">
        <w:rPr>
          <w:rFonts w:ascii="GHEA Grapalat" w:hAnsi="GHEA Grapalat" w:cs="Sylfaen"/>
          <w:lang w:val="en-US"/>
        </w:rPr>
        <w:t xml:space="preserve">, </w:t>
      </w:r>
      <w:r w:rsidRPr="0065501B">
        <w:rPr>
          <w:rFonts w:ascii="GHEA Grapalat" w:hAnsi="GHEA Grapalat" w:cs="Sylfaen"/>
        </w:rPr>
        <w:t>մասնավորապես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արտադրվող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էլեկտրական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էներգիայի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իրացման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երաշխիքային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ժամկետի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սահմանում</w:t>
      </w:r>
      <w:r w:rsidRPr="0095558F">
        <w:rPr>
          <w:rFonts w:ascii="GHEA Grapalat" w:hAnsi="GHEA Grapalat" w:cs="Sylfaen"/>
          <w:lang w:val="en-US"/>
        </w:rPr>
        <w:t xml:space="preserve"> (</w:t>
      </w:r>
      <w:r>
        <w:rPr>
          <w:rFonts w:ascii="GHEA Grapalat" w:hAnsi="GHEA Grapalat" w:cs="Sylfaen"/>
        </w:rPr>
        <w:t>որպես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նախադեպ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հնարավոր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է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ընդունել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փոքր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ՀԷԿ</w:t>
      </w:r>
      <w:r w:rsidRPr="0095558F">
        <w:rPr>
          <w:rFonts w:ascii="GHEA Grapalat" w:hAnsi="GHEA Grapalat" w:cs="Sylfaen"/>
          <w:lang w:val="en-US"/>
        </w:rPr>
        <w:t>-</w:t>
      </w:r>
      <w:r>
        <w:rPr>
          <w:rFonts w:ascii="GHEA Grapalat" w:hAnsi="GHEA Grapalat" w:cs="Sylfaen"/>
        </w:rPr>
        <w:t>երի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համար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սահմանված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երաշխիքը</w:t>
      </w:r>
      <w:r w:rsidRPr="0095558F">
        <w:rPr>
          <w:rFonts w:ascii="GHEA Grapalat" w:hAnsi="GHEA Grapalat" w:cs="Sylfaen"/>
          <w:lang w:val="en-US"/>
        </w:rPr>
        <w:t xml:space="preserve">), </w:t>
      </w:r>
      <w:r w:rsidRPr="0065501B">
        <w:rPr>
          <w:rFonts w:ascii="GHEA Grapalat" w:hAnsi="GHEA Grapalat" w:cs="Sylfaen"/>
        </w:rPr>
        <w:t>հողօգտագործման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իրավունքի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ապահովում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և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այլն</w:t>
      </w:r>
      <w:r w:rsidRPr="0095558F">
        <w:rPr>
          <w:rFonts w:ascii="GHEA Grapalat" w:hAnsi="GHEA Grapalat" w:cs="Sylfaen"/>
          <w:lang w:val="en-US"/>
        </w:rPr>
        <w:t xml:space="preserve">: </w:t>
      </w:r>
      <w:r>
        <w:rPr>
          <w:rFonts w:ascii="GHEA Grapalat" w:hAnsi="GHEA Grapalat" w:cs="Sylfaen"/>
        </w:rPr>
        <w:t>ՀՀ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կառավարությունը</w:t>
      </w:r>
      <w:r w:rsidRPr="0095558F">
        <w:rPr>
          <w:rFonts w:ascii="GHEA Grapalat" w:hAnsi="GHEA Grapalat" w:cs="Sylfaen"/>
          <w:lang w:val="en-US"/>
        </w:rPr>
        <w:t xml:space="preserve"> «</w:t>
      </w:r>
      <w:r w:rsidRPr="0065501B">
        <w:rPr>
          <w:rFonts w:ascii="GHEA Grapalat" w:hAnsi="GHEA Grapalat" w:cs="Sylfaen"/>
        </w:rPr>
        <w:t>Լոռիբերդ</w:t>
      </w:r>
      <w:r w:rsidRPr="0095558F">
        <w:rPr>
          <w:rFonts w:ascii="GHEA Grapalat" w:hAnsi="GHEA Grapalat" w:cs="Sylfaen"/>
          <w:lang w:val="en-US"/>
        </w:rPr>
        <w:t xml:space="preserve">» </w:t>
      </w:r>
      <w:r w:rsidRPr="0065501B">
        <w:rPr>
          <w:rFonts w:ascii="GHEA Grapalat" w:hAnsi="GHEA Grapalat" w:cs="Sylfaen"/>
        </w:rPr>
        <w:t>և</w:t>
      </w:r>
      <w:r w:rsidRPr="0095558F">
        <w:rPr>
          <w:rFonts w:ascii="GHEA Grapalat" w:hAnsi="GHEA Grapalat" w:cs="Sylfaen"/>
          <w:lang w:val="en-US"/>
        </w:rPr>
        <w:t xml:space="preserve"> «</w:t>
      </w:r>
      <w:r w:rsidRPr="0065501B">
        <w:rPr>
          <w:rFonts w:ascii="GHEA Grapalat" w:hAnsi="GHEA Grapalat" w:cs="Sylfaen"/>
        </w:rPr>
        <w:t>Շնող</w:t>
      </w:r>
      <w:r w:rsidRPr="0095558F">
        <w:rPr>
          <w:rFonts w:ascii="GHEA Grapalat" w:hAnsi="GHEA Grapalat" w:cs="Sylfaen"/>
          <w:lang w:val="en-US"/>
        </w:rPr>
        <w:t xml:space="preserve">» </w:t>
      </w:r>
      <w:r w:rsidRPr="0065501B">
        <w:rPr>
          <w:rFonts w:ascii="GHEA Grapalat" w:hAnsi="GHEA Grapalat" w:cs="Sylfaen"/>
        </w:rPr>
        <w:t>ՀԷԿ</w:t>
      </w:r>
      <w:r w:rsidRPr="0095558F">
        <w:rPr>
          <w:rFonts w:ascii="GHEA Grapalat" w:hAnsi="GHEA Grapalat" w:cs="Sylfaen"/>
          <w:lang w:val="en-US"/>
        </w:rPr>
        <w:t>-</w:t>
      </w:r>
      <w:r>
        <w:rPr>
          <w:rFonts w:ascii="GHEA Grapalat" w:hAnsi="GHEA Grapalat" w:cs="Sylfaen"/>
        </w:rPr>
        <w:t>ե</w:t>
      </w:r>
      <w:r w:rsidRPr="0065501B">
        <w:rPr>
          <w:rFonts w:ascii="GHEA Grapalat" w:hAnsi="GHEA Grapalat" w:cs="Sylfaen"/>
        </w:rPr>
        <w:t>րի</w:t>
      </w:r>
      <w:r w:rsidRPr="0095558F">
        <w:rPr>
          <w:rFonts w:ascii="GHEA Grapalat" w:hAnsi="GHEA Grapalat" w:cs="Sylfaen"/>
          <w:lang w:val="en-US"/>
        </w:rPr>
        <w:t xml:space="preserve"> </w:t>
      </w:r>
      <w:r w:rsidRPr="0065501B">
        <w:rPr>
          <w:rFonts w:ascii="GHEA Grapalat" w:hAnsi="GHEA Grapalat" w:cs="Sylfaen"/>
        </w:rPr>
        <w:t>կառուց</w:t>
      </w:r>
      <w:r>
        <w:rPr>
          <w:rFonts w:ascii="GHEA Grapalat" w:hAnsi="GHEA Grapalat" w:cs="Sylfaen"/>
        </w:rPr>
        <w:t>ու</w:t>
      </w:r>
      <w:r w:rsidRPr="0065501B">
        <w:rPr>
          <w:rFonts w:ascii="GHEA Grapalat" w:hAnsi="GHEA Grapalat" w:cs="Sylfaen"/>
        </w:rPr>
        <w:t>մ</w:t>
      </w:r>
      <w:r>
        <w:rPr>
          <w:rFonts w:ascii="GHEA Grapalat" w:hAnsi="GHEA Grapalat" w:cs="Sylfaen"/>
        </w:rPr>
        <w:t>ը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դիտարկում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է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միայն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օրվա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կարգավորման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ջրամբարների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առկայությամբ</w:t>
      </w:r>
      <w:r w:rsidRPr="0095558F"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</w:rPr>
        <w:t>իսկ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lastRenderedPageBreak/>
        <w:t>դերիվացիայի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համար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ընտրում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է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թունելի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տարբերակը</w:t>
      </w:r>
      <w:r w:rsidRPr="0095558F">
        <w:rPr>
          <w:rFonts w:ascii="GHEA Grapalat" w:hAnsi="GHEA Grapalat" w:cs="Sylfaen"/>
          <w:lang w:val="en-US"/>
        </w:rPr>
        <w:t xml:space="preserve">: </w:t>
      </w:r>
      <w:r>
        <w:rPr>
          <w:rFonts w:ascii="GHEA Grapalat" w:hAnsi="GHEA Grapalat" w:cs="Sylfaen"/>
        </w:rPr>
        <w:t>Այդ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որոշումների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համար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հաշվի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են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առնվել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բնապահպանական</w:t>
      </w:r>
      <w:r w:rsidRPr="0095558F"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</w:rPr>
        <w:t>ֆինանսատնտեսական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և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համակարգում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էլեկտրական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էներգիայի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մատակարարման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ռեժիմային</w:t>
      </w:r>
      <w:r w:rsidRPr="0095558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առանձնահատկությունները</w:t>
      </w:r>
      <w:r w:rsidRPr="0095558F">
        <w:rPr>
          <w:rFonts w:ascii="GHEA Grapalat" w:hAnsi="GHEA Grapalat" w:cs="Sylfaen"/>
          <w:lang w:val="en-US"/>
        </w:rPr>
        <w:t>:</w:t>
      </w:r>
    </w:p>
    <w:p w:rsidR="00793845" w:rsidRPr="0095558F" w:rsidRDefault="00793845" w:rsidP="00226483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18. </w:t>
      </w:r>
      <w:r w:rsidRPr="00E005E1">
        <w:rPr>
          <w:rFonts w:ascii="GHEA Grapalat" w:hAnsi="GHEA Grapalat" w:cs="Sylfaen"/>
          <w:sz w:val="24"/>
          <w:szCs w:val="24"/>
        </w:rPr>
        <w:t>Կլիմայի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E005E1">
        <w:rPr>
          <w:rFonts w:ascii="GHEA Grapalat" w:hAnsi="GHEA Grapalat" w:cs="Sylfaen"/>
          <w:sz w:val="24"/>
          <w:szCs w:val="24"/>
        </w:rPr>
        <w:t>փոփոխության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E005E1">
        <w:rPr>
          <w:rFonts w:ascii="GHEA Grapalat" w:hAnsi="GHEA Grapalat" w:cs="Sylfaen"/>
          <w:sz w:val="24"/>
          <w:szCs w:val="24"/>
        </w:rPr>
        <w:t>արդյունքում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E005E1">
        <w:rPr>
          <w:rFonts w:ascii="GHEA Grapalat" w:hAnsi="GHEA Grapalat" w:cs="Sylfaen"/>
          <w:sz w:val="24"/>
          <w:szCs w:val="24"/>
        </w:rPr>
        <w:t>ջրային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E005E1">
        <w:rPr>
          <w:rFonts w:ascii="GHEA Grapalat" w:hAnsi="GHEA Grapalat" w:cs="Sylfaen"/>
          <w:sz w:val="24"/>
          <w:szCs w:val="24"/>
        </w:rPr>
        <w:t>ռեսուրսների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խոցելիությ</w:t>
      </w:r>
      <w:r>
        <w:rPr>
          <w:rFonts w:ascii="GHEA Grapalat" w:hAnsi="GHEA Grapalat" w:cs="Sylfaen"/>
          <w:sz w:val="24"/>
          <w:szCs w:val="24"/>
          <w:lang w:val="ru-RU"/>
        </w:rPr>
        <w:t>ա</w:t>
      </w:r>
      <w:r w:rsidRPr="00E005E1">
        <w:rPr>
          <w:rFonts w:ascii="GHEA Grapalat" w:hAnsi="GHEA Grapalat" w:cs="Sylfaen"/>
          <w:sz w:val="24"/>
          <w:szCs w:val="24"/>
        </w:rPr>
        <w:t>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հետ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կապված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խնդիրները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դիտարկվում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համադրվում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են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ՀՀ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կառավարության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կողմից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հաստատվող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6D1691">
        <w:rPr>
          <w:rFonts w:ascii="GHEA Grapalat" w:hAnsi="GHEA Grapalat" w:cs="Sylfaen"/>
          <w:sz w:val="24"/>
          <w:szCs w:val="24"/>
        </w:rPr>
        <w:t>ջրավազանային  կառավարման պլանների շրջանակներում</w:t>
      </w:r>
      <w:r w:rsidRPr="0095558F">
        <w:rPr>
          <w:rFonts w:ascii="GHEA Grapalat" w:hAnsi="GHEA Grapalat" w:cs="Sylfaen"/>
          <w:sz w:val="24"/>
          <w:szCs w:val="24"/>
        </w:rPr>
        <w:t>:</w:t>
      </w:r>
    </w:p>
    <w:p w:rsidR="00793845" w:rsidRPr="0069436C" w:rsidRDefault="00793845" w:rsidP="000D4F7D">
      <w:pPr>
        <w:spacing w:line="360" w:lineRule="auto"/>
        <w:ind w:right="-43"/>
        <w:jc w:val="left"/>
        <w:rPr>
          <w:rFonts w:ascii="GHEA Grapalat" w:hAnsi="GHEA Grapalat" w:cs="Sylfaen"/>
          <w:b/>
          <w:sz w:val="24"/>
          <w:szCs w:val="24"/>
          <w:u w:val="single"/>
        </w:rPr>
      </w:pPr>
    </w:p>
    <w:p w:rsidR="00793845" w:rsidRPr="0069436C" w:rsidRDefault="00793845" w:rsidP="000D4F7D">
      <w:pPr>
        <w:spacing w:line="360" w:lineRule="auto"/>
        <w:ind w:right="-43"/>
        <w:jc w:val="left"/>
        <w:rPr>
          <w:rFonts w:ascii="GHEA Grapalat" w:hAnsi="GHEA Grapalat" w:cs="Sylfaen"/>
          <w:b/>
          <w:sz w:val="24"/>
          <w:szCs w:val="24"/>
          <w:u w:val="single"/>
        </w:rPr>
      </w:pPr>
      <w:r w:rsidRPr="0010156D">
        <w:rPr>
          <w:rFonts w:ascii="GHEA Grapalat" w:hAnsi="GHEA Grapalat" w:cs="Sylfaen"/>
          <w:b/>
          <w:sz w:val="24"/>
          <w:szCs w:val="24"/>
          <w:u w:val="single"/>
          <w:lang w:val="ru-RU"/>
        </w:rPr>
        <w:t>Հիդրոէներգետիկայի</w:t>
      </w:r>
      <w:r w:rsidRPr="0069436C"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 w:rsidRPr="0010156D">
        <w:rPr>
          <w:rFonts w:ascii="GHEA Grapalat" w:hAnsi="GHEA Grapalat" w:cs="Sylfaen"/>
          <w:b/>
          <w:sz w:val="24"/>
          <w:szCs w:val="24"/>
          <w:u w:val="single"/>
          <w:lang w:val="ru-RU"/>
        </w:rPr>
        <w:t>զարգացումը</w:t>
      </w:r>
      <w:r w:rsidRPr="0069436C"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 w:rsidRPr="0010156D">
        <w:rPr>
          <w:rFonts w:ascii="GHEA Grapalat" w:hAnsi="GHEA Grapalat" w:cs="Sylfaen"/>
          <w:b/>
          <w:sz w:val="24"/>
          <w:szCs w:val="24"/>
          <w:u w:val="single"/>
          <w:lang w:val="ru-RU"/>
        </w:rPr>
        <w:t>էլեկտրաէներգետիկ</w:t>
      </w:r>
      <w:r w:rsidRPr="0069436C"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 w:rsidRPr="0010156D">
        <w:rPr>
          <w:rFonts w:ascii="GHEA Grapalat" w:hAnsi="GHEA Grapalat" w:cs="Sylfaen"/>
          <w:b/>
          <w:sz w:val="24"/>
          <w:szCs w:val="24"/>
          <w:u w:val="single"/>
          <w:lang w:val="ru-RU"/>
        </w:rPr>
        <w:t>համակարգում</w:t>
      </w:r>
      <w:r w:rsidRPr="0069436C">
        <w:rPr>
          <w:rFonts w:ascii="GHEA Grapalat" w:hAnsi="GHEA Grapalat" w:cs="Sylfaen"/>
          <w:b/>
          <w:sz w:val="24"/>
          <w:szCs w:val="24"/>
          <w:u w:val="single"/>
        </w:rPr>
        <w:t xml:space="preserve"> (</w:t>
      </w:r>
      <w:r w:rsidRPr="0010156D">
        <w:rPr>
          <w:rFonts w:ascii="GHEA Grapalat" w:hAnsi="GHEA Grapalat" w:cs="Sylfaen"/>
          <w:b/>
          <w:sz w:val="24"/>
          <w:szCs w:val="24"/>
          <w:u w:val="single"/>
          <w:lang w:val="ru-RU"/>
        </w:rPr>
        <w:t>ԷԷՀ</w:t>
      </w:r>
      <w:r w:rsidRPr="0069436C">
        <w:rPr>
          <w:rFonts w:ascii="GHEA Grapalat" w:hAnsi="GHEA Grapalat" w:cs="Sylfaen"/>
          <w:b/>
          <w:sz w:val="24"/>
          <w:szCs w:val="24"/>
          <w:u w:val="single"/>
        </w:rPr>
        <w:t xml:space="preserve">) </w:t>
      </w:r>
      <w:r w:rsidRPr="0010156D">
        <w:rPr>
          <w:rFonts w:ascii="GHEA Grapalat" w:hAnsi="GHEA Grapalat" w:cs="Sylfaen"/>
          <w:b/>
          <w:sz w:val="24"/>
          <w:szCs w:val="24"/>
          <w:u w:val="single"/>
          <w:lang w:val="ru-RU"/>
        </w:rPr>
        <w:t>կարգավարման</w:t>
      </w:r>
      <w:r w:rsidRPr="0069436C"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 w:rsidRPr="0010156D">
        <w:rPr>
          <w:rFonts w:ascii="GHEA Grapalat" w:hAnsi="GHEA Grapalat" w:cs="Sylfaen"/>
          <w:b/>
          <w:sz w:val="24"/>
          <w:szCs w:val="24"/>
          <w:u w:val="single"/>
          <w:lang w:val="ru-RU"/>
        </w:rPr>
        <w:t>առանձնահատկությունների</w:t>
      </w:r>
      <w:r w:rsidRPr="0069436C"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 w:rsidRPr="0010156D">
        <w:rPr>
          <w:rFonts w:ascii="GHEA Grapalat" w:hAnsi="GHEA Grapalat" w:cs="Sylfaen"/>
          <w:b/>
          <w:sz w:val="24"/>
          <w:szCs w:val="24"/>
          <w:u w:val="single"/>
          <w:lang w:val="ru-RU"/>
        </w:rPr>
        <w:t>համատեքստում</w:t>
      </w:r>
      <w:r w:rsidRPr="0069436C">
        <w:rPr>
          <w:rFonts w:ascii="GHEA Grapalat" w:hAnsi="GHEA Grapalat" w:cs="Sylfaen"/>
          <w:b/>
          <w:sz w:val="24"/>
          <w:szCs w:val="24"/>
          <w:u w:val="single"/>
        </w:rPr>
        <w:t>.</w:t>
      </w:r>
    </w:p>
    <w:p w:rsidR="00793845" w:rsidRPr="0095558F" w:rsidRDefault="00793845" w:rsidP="000D4F7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19.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Հանրապետությունում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անցած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տասնամյակ</w:t>
      </w:r>
      <w:r>
        <w:rPr>
          <w:rFonts w:ascii="GHEA Grapalat" w:hAnsi="GHEA Grapalat" w:cs="Sylfaen"/>
          <w:sz w:val="24"/>
          <w:szCs w:val="24"/>
        </w:rPr>
        <w:t>ներ</w:t>
      </w:r>
      <w:r w:rsidRPr="00A342E2">
        <w:rPr>
          <w:rFonts w:ascii="GHEA Grapalat" w:hAnsi="GHEA Grapalat" w:cs="Sylfaen"/>
          <w:sz w:val="24"/>
          <w:szCs w:val="24"/>
          <w:lang w:val="ru-RU"/>
        </w:rPr>
        <w:t>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ընթացքում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իրականացվել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էին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ՀԱԿ</w:t>
      </w:r>
      <w:r w:rsidRPr="0095558F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նվիրված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որոշակի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ուսումնասիրություններ</w:t>
      </w:r>
      <w:r w:rsidRPr="0095558F">
        <w:rPr>
          <w:rFonts w:ascii="GHEA Grapalat" w:hAnsi="GHEA Grapalat" w:cs="Sylfaen"/>
          <w:sz w:val="24"/>
          <w:szCs w:val="24"/>
        </w:rPr>
        <w:t xml:space="preserve">: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Մասնավորապես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դիտարկվել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էին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տարբեր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դրվածքային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հզորություններով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ՀԱԿ</w:t>
      </w:r>
      <w:r w:rsidRPr="0095558F">
        <w:rPr>
          <w:rFonts w:ascii="GHEA Grapalat" w:hAnsi="GHEA Grapalat" w:cs="Sylfaen"/>
          <w:sz w:val="24"/>
          <w:szCs w:val="24"/>
        </w:rPr>
        <w:t>-</w:t>
      </w:r>
      <w:r w:rsidRPr="00A342E2">
        <w:rPr>
          <w:rFonts w:ascii="GHEA Grapalat" w:hAnsi="GHEA Grapalat" w:cs="Sylfaen"/>
          <w:sz w:val="24"/>
          <w:szCs w:val="24"/>
          <w:lang w:val="ru-RU"/>
        </w:rPr>
        <w:t>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տեղակայման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մոտ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մեկ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տասնյակ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հնարավոր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հարթակներ</w:t>
      </w:r>
      <w:r w:rsidRPr="0095558F">
        <w:rPr>
          <w:rFonts w:ascii="GHEA Grapalat" w:hAnsi="GHEA Grapalat" w:cs="Sylfaen"/>
          <w:sz w:val="24"/>
          <w:szCs w:val="24"/>
        </w:rPr>
        <w:t xml:space="preserve">: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Սակայն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բոլոր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այ</w:t>
      </w:r>
      <w:r>
        <w:rPr>
          <w:rFonts w:ascii="GHEA Grapalat" w:hAnsi="GHEA Grapalat" w:cs="Sylfaen"/>
          <w:sz w:val="24"/>
          <w:szCs w:val="24"/>
        </w:rPr>
        <w:t>դ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ուսումնասիրությունների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որոշ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դրույթներ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այլևս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արդիական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չ</w:t>
      </w:r>
      <w:r>
        <w:rPr>
          <w:rFonts w:ascii="GHEA Grapalat" w:hAnsi="GHEA Grapalat" w:cs="Sylfaen"/>
          <w:sz w:val="24"/>
          <w:szCs w:val="24"/>
        </w:rPr>
        <w:t>էին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իսկ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ոմանք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հիմնված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էի</w:t>
      </w:r>
      <w:r w:rsidRPr="00A342E2">
        <w:rPr>
          <w:rFonts w:ascii="GHEA Grapalat" w:hAnsi="GHEA Grapalat" w:cs="Sylfaen"/>
          <w:sz w:val="24"/>
          <w:szCs w:val="24"/>
          <w:lang w:val="ru-RU"/>
        </w:rPr>
        <w:t>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հնացած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տեխնիկատնտեսական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ելակետային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տվյալների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վրա</w:t>
      </w:r>
      <w:r w:rsidRPr="0095558F">
        <w:rPr>
          <w:rFonts w:ascii="GHEA Grapalat" w:hAnsi="GHEA Grapalat" w:cs="Sylfaen"/>
          <w:sz w:val="24"/>
          <w:szCs w:val="24"/>
        </w:rPr>
        <w:t xml:space="preserve">: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Բացի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այդ</w:t>
      </w:r>
      <w:r w:rsidRPr="0095558F">
        <w:rPr>
          <w:rFonts w:ascii="GHEA Grapalat" w:hAnsi="GHEA Grapalat" w:cs="Sylfaen"/>
          <w:sz w:val="24"/>
          <w:szCs w:val="24"/>
        </w:rPr>
        <w:t xml:space="preserve">, 2001 </w:t>
      </w:r>
      <w:r>
        <w:rPr>
          <w:rFonts w:ascii="GHEA Grapalat" w:hAnsi="GHEA Grapalat" w:cs="Sylfaen"/>
          <w:sz w:val="24"/>
          <w:szCs w:val="24"/>
          <w:lang w:val="ru-RU"/>
        </w:rPr>
        <w:t>թվականից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սկսված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ամբողջությամբ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փոփոխվել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է</w:t>
      </w:r>
      <w:r>
        <w:rPr>
          <w:rFonts w:ascii="GHEA Grapalat" w:hAnsi="GHEA Grapalat" w:cs="Sylfaen"/>
          <w:sz w:val="24"/>
          <w:szCs w:val="24"/>
        </w:rPr>
        <w:t>ր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համակարգի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սակագնային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կարգավորման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քաղաքականությունը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հայտ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էի</w:t>
      </w:r>
      <w:r w:rsidRPr="00A342E2">
        <w:rPr>
          <w:rFonts w:ascii="GHEA Grapalat" w:hAnsi="GHEA Grapalat" w:cs="Sylfaen"/>
          <w:sz w:val="24"/>
          <w:szCs w:val="24"/>
          <w:lang w:val="ru-RU"/>
        </w:rPr>
        <w:t>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եկել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նոր</w:t>
      </w:r>
      <w:r w:rsidRPr="0095558F">
        <w:rPr>
          <w:rFonts w:ascii="GHEA Grapalat" w:hAnsi="GHEA Grapalat" w:cs="Sylfaen"/>
          <w:sz w:val="24"/>
          <w:szCs w:val="24"/>
        </w:rPr>
        <w:t xml:space="preserve">`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նախկինում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նախադեպը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չունեցող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խնդիրներ</w:t>
      </w:r>
      <w:r w:rsidRPr="0095558F">
        <w:rPr>
          <w:rFonts w:ascii="GHEA Grapalat" w:hAnsi="GHEA Grapalat" w:cs="Sylfaen"/>
          <w:sz w:val="24"/>
          <w:szCs w:val="24"/>
        </w:rPr>
        <w:t xml:space="preserve">`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թե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արտադրության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սպառման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ոլորտ</w:t>
      </w:r>
      <w:r>
        <w:rPr>
          <w:rFonts w:ascii="GHEA Grapalat" w:hAnsi="GHEA Grapalat" w:cs="Sylfaen"/>
          <w:sz w:val="24"/>
          <w:szCs w:val="24"/>
        </w:rPr>
        <w:t>ներ</w:t>
      </w:r>
      <w:r w:rsidRPr="00A342E2">
        <w:rPr>
          <w:rFonts w:ascii="GHEA Grapalat" w:hAnsi="GHEA Grapalat" w:cs="Sylfaen"/>
          <w:sz w:val="24"/>
          <w:szCs w:val="24"/>
          <w:lang w:val="ru-RU"/>
        </w:rPr>
        <w:t>ում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թե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էլեկտրական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էներգիայի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տարածաշրջանային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փոխհոսքերի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առումով</w:t>
      </w:r>
      <w:r w:rsidRPr="0095558F">
        <w:rPr>
          <w:rFonts w:ascii="GHEA Grapalat" w:hAnsi="GHEA Grapalat" w:cs="Sylfaen"/>
          <w:sz w:val="24"/>
          <w:szCs w:val="24"/>
        </w:rPr>
        <w:t>:</w:t>
      </w:r>
    </w:p>
    <w:p w:rsidR="00793845" w:rsidRPr="0095558F" w:rsidRDefault="00793845" w:rsidP="000D4F7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20. </w:t>
      </w:r>
      <w:r w:rsidRPr="0095558F">
        <w:rPr>
          <w:rFonts w:ascii="GHEA Grapalat" w:hAnsi="GHEA Grapalat" w:cs="Sylfaen"/>
          <w:sz w:val="24"/>
          <w:szCs w:val="24"/>
        </w:rPr>
        <w:t xml:space="preserve">2009 </w:t>
      </w:r>
      <w:r>
        <w:rPr>
          <w:rFonts w:ascii="GHEA Grapalat" w:hAnsi="GHEA Grapalat" w:cs="Sylfaen"/>
          <w:sz w:val="24"/>
          <w:szCs w:val="24"/>
        </w:rPr>
        <w:t>թվականին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ԷԲՊՆ</w:t>
      </w:r>
      <w:r w:rsidRPr="0095558F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նախաձեռնությամբ</w:t>
      </w:r>
      <w:r w:rsidRPr="0095558F">
        <w:rPr>
          <w:rFonts w:ascii="GHEA Grapalat" w:hAnsi="GHEA Grapalat" w:cs="Sylfaen"/>
          <w:sz w:val="24"/>
          <w:szCs w:val="24"/>
        </w:rPr>
        <w:t xml:space="preserve"> «</w:t>
      </w:r>
      <w:r w:rsidRPr="001A78EF">
        <w:rPr>
          <w:rFonts w:ascii="GHEA Grapalat" w:hAnsi="GHEA Grapalat" w:cs="Sylfaen"/>
          <w:sz w:val="24"/>
          <w:szCs w:val="24"/>
        </w:rPr>
        <w:t>Հայհիդրոէներգանախագիծ</w:t>
      </w:r>
      <w:r w:rsidRPr="0095558F">
        <w:rPr>
          <w:rFonts w:ascii="GHEA Grapalat" w:hAnsi="GHEA Grapalat" w:cs="Sylfaen"/>
          <w:sz w:val="24"/>
          <w:szCs w:val="24"/>
        </w:rPr>
        <w:t xml:space="preserve">» </w:t>
      </w:r>
      <w:r w:rsidRPr="001A78EF">
        <w:rPr>
          <w:rFonts w:ascii="GHEA Grapalat" w:hAnsi="GHEA Grapalat" w:cs="Sylfaen"/>
          <w:sz w:val="24"/>
          <w:szCs w:val="24"/>
        </w:rPr>
        <w:t>ՓԲ</w:t>
      </w:r>
      <w:r>
        <w:rPr>
          <w:rFonts w:ascii="GHEA Grapalat" w:hAnsi="GHEA Grapalat" w:cs="Sylfaen"/>
          <w:sz w:val="24"/>
          <w:szCs w:val="24"/>
          <w:lang w:val="ru-RU"/>
        </w:rPr>
        <w:t>Ը</w:t>
      </w:r>
      <w:r w:rsidRPr="0095558F">
        <w:rPr>
          <w:rFonts w:ascii="GHEA Grapalat" w:hAnsi="GHEA Grapalat" w:cs="Sylfaen"/>
          <w:sz w:val="24"/>
          <w:szCs w:val="24"/>
        </w:rPr>
        <w:t>, «</w:t>
      </w:r>
      <w:r w:rsidRPr="001A78EF">
        <w:rPr>
          <w:rFonts w:ascii="GHEA Grapalat" w:hAnsi="GHEA Grapalat" w:cs="Sylfaen"/>
          <w:sz w:val="24"/>
          <w:szCs w:val="24"/>
        </w:rPr>
        <w:t>Էնտեխ</w:t>
      </w:r>
      <w:r w:rsidRPr="0095558F">
        <w:rPr>
          <w:rFonts w:ascii="GHEA Grapalat" w:hAnsi="GHEA Grapalat" w:cs="Sylfaen"/>
          <w:sz w:val="24"/>
          <w:szCs w:val="24"/>
        </w:rPr>
        <w:t xml:space="preserve">» </w:t>
      </w:r>
      <w:r w:rsidRPr="001A78EF">
        <w:rPr>
          <w:rFonts w:ascii="GHEA Grapalat" w:hAnsi="GHEA Grapalat" w:cs="Sylfaen"/>
          <w:sz w:val="24"/>
          <w:szCs w:val="24"/>
        </w:rPr>
        <w:t>ՍՊ</w:t>
      </w:r>
      <w:r>
        <w:rPr>
          <w:rFonts w:ascii="GHEA Grapalat" w:hAnsi="GHEA Grapalat" w:cs="Sylfaen"/>
          <w:sz w:val="24"/>
          <w:szCs w:val="24"/>
          <w:lang w:val="ru-RU"/>
        </w:rPr>
        <w:t>Ը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«</w:t>
      </w:r>
      <w:r w:rsidRPr="00D925E3">
        <w:rPr>
          <w:rFonts w:ascii="GHEA Grapalat" w:hAnsi="GHEA Grapalat" w:cs="Sylfaen"/>
          <w:sz w:val="24"/>
          <w:szCs w:val="24"/>
          <w:lang w:val="ru-RU"/>
        </w:rPr>
        <w:t>Էներգետիկայի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D925E3">
        <w:rPr>
          <w:rFonts w:ascii="GHEA Grapalat" w:hAnsi="GHEA Grapalat" w:cs="Sylfaen"/>
          <w:sz w:val="24"/>
          <w:szCs w:val="24"/>
          <w:lang w:val="ru-RU"/>
        </w:rPr>
        <w:t>գիտահետազոտական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D925E3">
        <w:rPr>
          <w:rFonts w:ascii="GHEA Grapalat" w:hAnsi="GHEA Grapalat" w:cs="Sylfaen"/>
          <w:sz w:val="24"/>
          <w:szCs w:val="24"/>
          <w:lang w:val="ru-RU"/>
        </w:rPr>
        <w:t>ինստիտուտ</w:t>
      </w:r>
      <w:r w:rsidRPr="0095558F">
        <w:rPr>
          <w:rFonts w:ascii="GHEA Grapalat" w:hAnsi="GHEA Grapalat" w:cs="Sylfaen"/>
          <w:sz w:val="24"/>
          <w:szCs w:val="24"/>
        </w:rPr>
        <w:t xml:space="preserve">» </w:t>
      </w:r>
      <w:r w:rsidRPr="00D925E3">
        <w:rPr>
          <w:rFonts w:ascii="GHEA Grapalat" w:hAnsi="GHEA Grapalat" w:cs="Sylfaen"/>
          <w:sz w:val="24"/>
          <w:szCs w:val="24"/>
          <w:lang w:val="ru-RU"/>
        </w:rPr>
        <w:t>ՓԲ</w:t>
      </w:r>
      <w:r>
        <w:rPr>
          <w:rFonts w:ascii="GHEA Grapalat" w:hAnsi="GHEA Grapalat" w:cs="Sylfaen"/>
          <w:sz w:val="24"/>
          <w:szCs w:val="24"/>
          <w:lang w:val="ru-RU"/>
        </w:rPr>
        <w:t>Ը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համագործակցության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D925E3">
        <w:rPr>
          <w:rFonts w:ascii="GHEA Grapalat" w:hAnsi="GHEA Grapalat" w:cs="Sylfaen"/>
          <w:sz w:val="24"/>
          <w:szCs w:val="24"/>
          <w:lang w:val="ru-RU"/>
        </w:rPr>
        <w:t>շրջանակներում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D925E3">
        <w:rPr>
          <w:rFonts w:ascii="GHEA Grapalat" w:hAnsi="GHEA Grapalat" w:cs="Sylfaen"/>
          <w:sz w:val="24"/>
          <w:szCs w:val="24"/>
          <w:lang w:val="ru-RU"/>
        </w:rPr>
        <w:t>պատրաստվել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D925E3">
        <w:rPr>
          <w:rFonts w:ascii="GHEA Grapalat" w:hAnsi="GHEA Grapalat" w:cs="Sylfaen"/>
          <w:sz w:val="24"/>
          <w:szCs w:val="24"/>
          <w:lang w:val="ru-RU"/>
        </w:rPr>
        <w:t>է</w:t>
      </w:r>
      <w:r w:rsidRPr="0095558F">
        <w:rPr>
          <w:rFonts w:ascii="GHEA Grapalat" w:hAnsi="GHEA Grapalat" w:cs="Sylfaen"/>
          <w:sz w:val="24"/>
          <w:szCs w:val="24"/>
        </w:rPr>
        <w:t xml:space="preserve"> «</w:t>
      </w:r>
      <w:r w:rsidRPr="00D925E3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D925E3">
        <w:rPr>
          <w:rFonts w:ascii="GHEA Grapalat" w:hAnsi="GHEA Grapalat" w:cs="Sylfaen"/>
          <w:sz w:val="24"/>
          <w:szCs w:val="24"/>
          <w:lang w:val="ru-RU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D925E3">
        <w:rPr>
          <w:rFonts w:ascii="GHEA Grapalat" w:hAnsi="GHEA Grapalat" w:cs="Sylfaen"/>
          <w:sz w:val="24"/>
          <w:szCs w:val="24"/>
          <w:lang w:val="ru-RU"/>
        </w:rPr>
        <w:t>տարածաշրջանի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D925E3">
        <w:rPr>
          <w:rFonts w:ascii="GHEA Grapalat" w:hAnsi="GHEA Grapalat" w:cs="Sylfaen"/>
          <w:sz w:val="24"/>
          <w:szCs w:val="24"/>
          <w:lang w:val="ru-RU"/>
        </w:rPr>
        <w:t>շուկաների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D925E3">
        <w:rPr>
          <w:rFonts w:ascii="GHEA Grapalat" w:hAnsi="GHEA Grapalat" w:cs="Sylfaen"/>
          <w:sz w:val="24"/>
          <w:szCs w:val="24"/>
          <w:lang w:val="ru-RU"/>
        </w:rPr>
        <w:t>համար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D925E3">
        <w:rPr>
          <w:rFonts w:ascii="GHEA Grapalat" w:hAnsi="GHEA Grapalat" w:cs="Sylfaen"/>
          <w:sz w:val="24"/>
          <w:szCs w:val="24"/>
          <w:lang w:val="ru-RU"/>
        </w:rPr>
        <w:t>պիկային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D925E3">
        <w:rPr>
          <w:rFonts w:ascii="GHEA Grapalat" w:hAnsi="GHEA Grapalat" w:cs="Sylfaen"/>
          <w:sz w:val="24"/>
          <w:szCs w:val="24"/>
          <w:lang w:val="ru-RU"/>
        </w:rPr>
        <w:t>հզորությունների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D925E3">
        <w:rPr>
          <w:rFonts w:ascii="GHEA Grapalat" w:hAnsi="GHEA Grapalat" w:cs="Sylfaen"/>
          <w:sz w:val="24"/>
          <w:szCs w:val="24"/>
          <w:lang w:val="ru-RU"/>
        </w:rPr>
        <w:t>արտադրության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1A78EF">
        <w:rPr>
          <w:rFonts w:ascii="GHEA Grapalat" w:hAnsi="GHEA Grapalat" w:cs="Sylfaen"/>
          <w:sz w:val="24"/>
          <w:szCs w:val="24"/>
        </w:rPr>
        <w:t>հիդրոներուժի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գնահատման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համատեքստում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ՀԱԿ</w:t>
      </w:r>
      <w:r w:rsidRPr="0095558F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առկայության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անհրաժեշտության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հիմնավորում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աշխատանքային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ռեժիմների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ուսումնասիրում</w:t>
      </w:r>
      <w:r w:rsidRPr="0095558F">
        <w:rPr>
          <w:rFonts w:ascii="GHEA Grapalat" w:hAnsi="GHEA Grapalat" w:cs="Sylfaen"/>
          <w:sz w:val="24"/>
          <w:szCs w:val="24"/>
        </w:rPr>
        <w:t xml:space="preserve">»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հաշվետվությունը</w:t>
      </w:r>
      <w:r w:rsidRPr="0095558F">
        <w:rPr>
          <w:rFonts w:ascii="GHEA Grapalat" w:hAnsi="GHEA Grapalat" w:cs="Sylfaen"/>
          <w:sz w:val="24"/>
          <w:szCs w:val="24"/>
        </w:rPr>
        <w:t xml:space="preserve">: </w:t>
      </w:r>
    </w:p>
    <w:p w:rsidR="00793845" w:rsidRPr="0095558F" w:rsidRDefault="00793845" w:rsidP="000D4F7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21.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Վերոհիշյալ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աշխատանքների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շրջանակներում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համալիր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կերպով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գնահատ</w:t>
      </w:r>
      <w:r>
        <w:rPr>
          <w:rFonts w:ascii="GHEA Grapalat" w:hAnsi="GHEA Grapalat" w:cs="Sylfaen"/>
          <w:sz w:val="24"/>
          <w:szCs w:val="24"/>
        </w:rPr>
        <w:t>վ</w:t>
      </w:r>
      <w:r w:rsidRPr="00A0311E">
        <w:rPr>
          <w:rFonts w:ascii="GHEA Grapalat" w:hAnsi="GHEA Grapalat" w:cs="Sylfaen"/>
          <w:sz w:val="24"/>
          <w:szCs w:val="24"/>
          <w:lang w:val="ru-RU"/>
        </w:rPr>
        <w:t>ել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</w:t>
      </w:r>
      <w:r w:rsidRPr="00A0311E">
        <w:rPr>
          <w:rFonts w:ascii="GHEA Grapalat" w:hAnsi="GHEA Grapalat" w:cs="Sylfaen"/>
          <w:sz w:val="24"/>
          <w:szCs w:val="24"/>
          <w:lang w:val="ru-RU"/>
        </w:rPr>
        <w:t>անրապետությունում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ՀԱԿ</w:t>
      </w:r>
      <w:r w:rsidRPr="0095558F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կառուցման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անհրաժեշտությունը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ելնելով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</w:t>
      </w:r>
      <w:r w:rsidRPr="00A0311E">
        <w:rPr>
          <w:rFonts w:ascii="GHEA Grapalat" w:hAnsi="GHEA Grapalat" w:cs="Sylfaen"/>
          <w:sz w:val="24"/>
          <w:szCs w:val="24"/>
          <w:lang w:val="ru-RU"/>
        </w:rPr>
        <w:t>անրապետության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տարածաշրջանի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էլեկտրաէներգետիկական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ցանցերի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էներգետիկական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համակարգերի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զարգացման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միտումներից</w:t>
      </w:r>
      <w:r w:rsidRPr="0095558F">
        <w:rPr>
          <w:rFonts w:ascii="GHEA Grapalat" w:hAnsi="GHEA Grapalat" w:cs="Sylfaen"/>
          <w:sz w:val="24"/>
          <w:szCs w:val="24"/>
        </w:rPr>
        <w:t>:</w:t>
      </w:r>
    </w:p>
    <w:p w:rsidR="00793845" w:rsidRPr="0095558F" w:rsidRDefault="00793845" w:rsidP="000D4F7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22. Մասնավորապես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կատարվել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են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հետևյալ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0311E">
        <w:rPr>
          <w:rFonts w:ascii="GHEA Grapalat" w:hAnsi="GHEA Grapalat" w:cs="Sylfaen"/>
          <w:sz w:val="24"/>
          <w:szCs w:val="24"/>
          <w:lang w:val="ru-RU"/>
        </w:rPr>
        <w:t>ուսումնասիրությունները</w:t>
      </w:r>
      <w:r w:rsidRPr="0095558F">
        <w:rPr>
          <w:rFonts w:ascii="GHEA Grapalat" w:hAnsi="GHEA Grapalat" w:cs="Sylfaen"/>
          <w:sz w:val="24"/>
          <w:szCs w:val="24"/>
        </w:rPr>
        <w:t xml:space="preserve">. </w:t>
      </w:r>
    </w:p>
    <w:p w:rsidR="00793845" w:rsidRPr="0095558F" w:rsidRDefault="00793845" w:rsidP="000D4F7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>1</w:t>
      </w:r>
      <w:r w:rsidRPr="0095558F">
        <w:rPr>
          <w:rFonts w:ascii="GHEA Grapalat" w:hAnsi="GHEA Grapalat" w:cs="Sylfaen"/>
          <w:sz w:val="24"/>
          <w:szCs w:val="24"/>
        </w:rPr>
        <w:t xml:space="preserve">) </w:t>
      </w:r>
      <w:r w:rsidRPr="001A78EF">
        <w:rPr>
          <w:rFonts w:ascii="GHEA Grapalat" w:hAnsi="GHEA Grapalat" w:cs="Sylfaen"/>
          <w:sz w:val="24"/>
          <w:szCs w:val="24"/>
        </w:rPr>
        <w:t>Հայաստանում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ՀԱԿ</w:t>
      </w:r>
      <w:r w:rsidRPr="0095558F">
        <w:rPr>
          <w:rFonts w:ascii="GHEA Grapalat" w:hAnsi="GHEA Grapalat" w:cs="Sylfaen"/>
          <w:sz w:val="24"/>
          <w:szCs w:val="24"/>
        </w:rPr>
        <w:t>-</w:t>
      </w:r>
      <w:r w:rsidRPr="001A78EF">
        <w:rPr>
          <w:rFonts w:ascii="GHEA Grapalat" w:hAnsi="GHEA Grapalat" w:cs="Sylfaen"/>
          <w:sz w:val="24"/>
          <w:szCs w:val="24"/>
        </w:rPr>
        <w:t>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տեղակայման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անհրաժեշտության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որոշակիացում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1A78EF">
        <w:rPr>
          <w:rFonts w:ascii="GHEA Grapalat" w:hAnsi="GHEA Grapalat" w:cs="Sylfaen"/>
          <w:sz w:val="24"/>
          <w:szCs w:val="24"/>
        </w:rPr>
        <w:t>դրա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հիմնական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6019B">
        <w:rPr>
          <w:rFonts w:ascii="GHEA Grapalat" w:hAnsi="GHEA Grapalat" w:cs="Sylfaen"/>
          <w:sz w:val="24"/>
          <w:szCs w:val="24"/>
        </w:rPr>
        <w:t>հարաչափերի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որոշում</w:t>
      </w:r>
      <w:r w:rsidRPr="0095558F">
        <w:rPr>
          <w:rFonts w:ascii="GHEA Grapalat" w:hAnsi="GHEA Grapalat" w:cs="Sylfaen"/>
          <w:sz w:val="24"/>
          <w:szCs w:val="24"/>
        </w:rPr>
        <w:t xml:space="preserve"> (</w:t>
      </w:r>
      <w:r w:rsidRPr="001A78EF">
        <w:rPr>
          <w:rFonts w:ascii="GHEA Grapalat" w:hAnsi="GHEA Grapalat" w:cs="Sylfaen"/>
          <w:sz w:val="24"/>
          <w:szCs w:val="24"/>
        </w:rPr>
        <w:t>դրվածքային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հզորություն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1A78EF">
        <w:rPr>
          <w:rFonts w:ascii="GHEA Grapalat" w:hAnsi="GHEA Grapalat" w:cs="Sylfaen"/>
          <w:sz w:val="24"/>
          <w:szCs w:val="24"/>
        </w:rPr>
        <w:t>աշխատանքային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պոմպային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գեներատորային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ռեժիմներ</w:t>
      </w:r>
      <w:r w:rsidRPr="0095558F">
        <w:rPr>
          <w:rFonts w:ascii="GHEA Grapalat" w:hAnsi="GHEA Grapalat" w:cs="Sylfaen"/>
          <w:sz w:val="24"/>
          <w:szCs w:val="24"/>
        </w:rPr>
        <w:t xml:space="preserve">);  </w:t>
      </w:r>
    </w:p>
    <w:p w:rsidR="00793845" w:rsidRPr="0095558F" w:rsidRDefault="00793845" w:rsidP="000D4F7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2</w:t>
      </w:r>
      <w:r w:rsidRPr="0095558F">
        <w:rPr>
          <w:rFonts w:ascii="GHEA Grapalat" w:hAnsi="GHEA Grapalat" w:cs="Sylfaen"/>
          <w:sz w:val="24"/>
          <w:szCs w:val="24"/>
        </w:rPr>
        <w:t xml:space="preserve">) </w:t>
      </w:r>
      <w:r w:rsidRPr="001A78EF">
        <w:rPr>
          <w:rFonts w:ascii="GHEA Grapalat" w:hAnsi="GHEA Grapalat" w:cs="Sylfaen"/>
          <w:sz w:val="24"/>
          <w:szCs w:val="24"/>
        </w:rPr>
        <w:t>ՀՀ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էլեկտրական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կայանների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ամբողջական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ԷԷՀ</w:t>
      </w:r>
      <w:r w:rsidRPr="0095558F">
        <w:rPr>
          <w:rFonts w:ascii="GHEA Grapalat" w:hAnsi="GHEA Grapalat" w:cs="Sylfaen"/>
          <w:sz w:val="24"/>
          <w:szCs w:val="24"/>
        </w:rPr>
        <w:t>-</w:t>
      </w:r>
      <w:r w:rsidRPr="001A78EF">
        <w:rPr>
          <w:rFonts w:ascii="GHEA Grapalat" w:hAnsi="GHEA Grapalat" w:cs="Sylfaen"/>
          <w:sz w:val="24"/>
          <w:szCs w:val="24"/>
        </w:rPr>
        <w:t>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աշխատանքային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ռեժիմների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արդյունավետության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վրա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ՀԱԿ</w:t>
      </w:r>
      <w:r w:rsidRPr="0095558F">
        <w:rPr>
          <w:rFonts w:ascii="GHEA Grapalat" w:hAnsi="GHEA Grapalat" w:cs="Sylfaen"/>
          <w:sz w:val="24"/>
          <w:szCs w:val="24"/>
        </w:rPr>
        <w:t>-</w:t>
      </w:r>
      <w:r w:rsidRPr="001A78EF">
        <w:rPr>
          <w:rFonts w:ascii="GHEA Grapalat" w:hAnsi="GHEA Grapalat" w:cs="Sylfaen"/>
          <w:sz w:val="24"/>
          <w:szCs w:val="24"/>
        </w:rPr>
        <w:t>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ազդեցության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վերլուծություն</w:t>
      </w:r>
      <w:r w:rsidRPr="0095558F">
        <w:rPr>
          <w:rFonts w:ascii="GHEA Grapalat" w:hAnsi="GHEA Grapalat" w:cs="Sylfaen"/>
          <w:sz w:val="24"/>
          <w:szCs w:val="24"/>
        </w:rPr>
        <w:t xml:space="preserve">; </w:t>
      </w:r>
    </w:p>
    <w:p w:rsidR="00793845" w:rsidRPr="0095558F" w:rsidRDefault="00793845" w:rsidP="000D4F7D">
      <w:pPr>
        <w:spacing w:line="360" w:lineRule="auto"/>
        <w:ind w:right="-43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3</w:t>
      </w:r>
      <w:r w:rsidRPr="0095558F">
        <w:rPr>
          <w:rFonts w:ascii="GHEA Grapalat" w:hAnsi="GHEA Grapalat" w:cs="Sylfaen"/>
          <w:sz w:val="24"/>
          <w:szCs w:val="24"/>
        </w:rPr>
        <w:t xml:space="preserve">) </w:t>
      </w:r>
      <w:r w:rsidRPr="001A78EF">
        <w:rPr>
          <w:rFonts w:ascii="GHEA Grapalat" w:hAnsi="GHEA Grapalat" w:cs="Sylfaen"/>
          <w:sz w:val="24"/>
          <w:szCs w:val="24"/>
        </w:rPr>
        <w:t>ՀԱԿ</w:t>
      </w:r>
      <w:r w:rsidRPr="0095558F">
        <w:rPr>
          <w:rFonts w:ascii="GHEA Grapalat" w:hAnsi="GHEA Grapalat" w:cs="Sylfaen"/>
          <w:sz w:val="24"/>
          <w:szCs w:val="24"/>
        </w:rPr>
        <w:t>-</w:t>
      </w:r>
      <w:r w:rsidRPr="001A78EF">
        <w:rPr>
          <w:rFonts w:ascii="GHEA Grapalat" w:hAnsi="GHEA Grapalat" w:cs="Sylfaen"/>
          <w:sz w:val="24"/>
          <w:szCs w:val="24"/>
        </w:rPr>
        <w:t>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առկայությամբ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պայմանավորված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սակագնային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խնդիրների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A78EF">
        <w:rPr>
          <w:rFonts w:ascii="GHEA Grapalat" w:hAnsi="GHEA Grapalat" w:cs="Sylfaen"/>
          <w:sz w:val="24"/>
          <w:szCs w:val="24"/>
        </w:rPr>
        <w:t>դիտարկում</w:t>
      </w:r>
      <w:r w:rsidRPr="0095558F">
        <w:rPr>
          <w:rFonts w:ascii="GHEA Grapalat" w:hAnsi="GHEA Grapalat" w:cs="Sylfaen"/>
          <w:sz w:val="24"/>
          <w:szCs w:val="24"/>
        </w:rPr>
        <w:t>:</w:t>
      </w:r>
    </w:p>
    <w:p w:rsidR="00793845" w:rsidRPr="0095558F" w:rsidRDefault="00793845" w:rsidP="000D4F7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23. Այնուհետև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կատարվել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հետևյալ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եզրակացությունները</w:t>
      </w:r>
      <w:r w:rsidRPr="0095558F">
        <w:rPr>
          <w:rFonts w:ascii="GHEA Grapalat" w:hAnsi="GHEA Grapalat" w:cs="Sylfaen"/>
          <w:sz w:val="24"/>
          <w:szCs w:val="24"/>
        </w:rPr>
        <w:t>.</w:t>
      </w:r>
    </w:p>
    <w:p w:rsidR="00793845" w:rsidRPr="0095558F" w:rsidRDefault="00793845" w:rsidP="000D4F7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24.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Վերջին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տասնամյակի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զարգացումների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հետևանքով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էլեկտրաէներգետիկ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ոլորտը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ապրել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է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էական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զարգացում</w:t>
      </w:r>
      <w:r w:rsidRPr="0095558F">
        <w:rPr>
          <w:rFonts w:ascii="GHEA Grapalat" w:hAnsi="GHEA Grapalat" w:cs="Sylfaen"/>
          <w:sz w:val="24"/>
          <w:szCs w:val="24"/>
        </w:rPr>
        <w:t xml:space="preserve">: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Շոշափելիորեն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փոխվել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էականորեն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փոխվելու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սպառման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արտադրության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ռեժիմային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բնույթ</w:t>
      </w:r>
      <w:r>
        <w:rPr>
          <w:rFonts w:ascii="GHEA Grapalat" w:hAnsi="GHEA Grapalat" w:cs="Sylfaen"/>
          <w:sz w:val="24"/>
          <w:szCs w:val="24"/>
        </w:rPr>
        <w:t>ներ</w:t>
      </w:r>
      <w:r w:rsidRPr="00A342E2">
        <w:rPr>
          <w:rFonts w:ascii="GHEA Grapalat" w:hAnsi="GHEA Grapalat" w:cs="Sylfaen"/>
          <w:sz w:val="24"/>
          <w:szCs w:val="24"/>
          <w:lang w:val="ru-RU"/>
        </w:rPr>
        <w:t>ը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աճել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է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A342E2">
        <w:rPr>
          <w:rFonts w:ascii="GHEA Grapalat" w:hAnsi="GHEA Grapalat" w:cs="Sylfaen"/>
          <w:sz w:val="24"/>
          <w:szCs w:val="24"/>
          <w:lang w:val="ru-RU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շարունակում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է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աճել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էլեկտրական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էներգիայի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տարածաշրջանային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փոխհոսքը</w:t>
      </w:r>
      <w:r w:rsidRPr="0095558F">
        <w:rPr>
          <w:rFonts w:ascii="GHEA Grapalat" w:hAnsi="GHEA Grapalat" w:cs="Sylfaen"/>
          <w:sz w:val="24"/>
          <w:szCs w:val="24"/>
        </w:rPr>
        <w:t xml:space="preserve">: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Այս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հանգամանքներում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հատկապես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կարևոր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են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դառնում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անրապետության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էլեկտրաէներգետիկ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համակարգի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բավարար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ճկունության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62434E">
        <w:rPr>
          <w:rFonts w:ascii="GHEA Grapalat" w:hAnsi="GHEA Grapalat" w:cs="Sylfaen"/>
          <w:sz w:val="24"/>
          <w:szCs w:val="24"/>
          <w:lang w:val="ru-RU"/>
        </w:rPr>
        <w:t>առավելագույն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62434E">
        <w:rPr>
          <w:rFonts w:ascii="GHEA Grapalat" w:hAnsi="GHEA Grapalat" w:cs="Sylfaen"/>
          <w:sz w:val="24"/>
          <w:szCs w:val="24"/>
          <w:lang w:val="ru-RU"/>
        </w:rPr>
        <w:t>ու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62434E">
        <w:rPr>
          <w:rFonts w:ascii="GHEA Grapalat" w:hAnsi="GHEA Grapalat" w:cs="Sylfaen"/>
          <w:sz w:val="24"/>
          <w:szCs w:val="24"/>
          <w:lang w:val="ru-RU"/>
        </w:rPr>
        <w:t>նվազագույն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62434E">
        <w:rPr>
          <w:rFonts w:ascii="GHEA Grapalat" w:hAnsi="GHEA Grapalat" w:cs="Sylfaen"/>
          <w:sz w:val="24"/>
          <w:szCs w:val="24"/>
          <w:lang w:val="ru-RU"/>
        </w:rPr>
        <w:t>բեռի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62434E">
        <w:rPr>
          <w:rFonts w:ascii="GHEA Grapalat" w:hAnsi="GHEA Grapalat" w:cs="Sylfaen"/>
          <w:sz w:val="24"/>
          <w:szCs w:val="24"/>
          <w:lang w:val="ru-RU"/>
        </w:rPr>
        <w:t>հուսալի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62434E">
        <w:rPr>
          <w:rFonts w:ascii="GHEA Grapalat" w:hAnsi="GHEA Grapalat" w:cs="Sylfaen"/>
          <w:sz w:val="24"/>
          <w:szCs w:val="24"/>
          <w:lang w:val="ru-RU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62434E">
        <w:rPr>
          <w:rFonts w:ascii="GHEA Grapalat" w:hAnsi="GHEA Grapalat" w:cs="Sylfaen"/>
          <w:sz w:val="24"/>
          <w:szCs w:val="24"/>
          <w:lang w:val="ru-RU"/>
        </w:rPr>
        <w:t>արդյունավետ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62434E">
        <w:rPr>
          <w:rFonts w:ascii="GHEA Grapalat" w:hAnsi="GHEA Grapalat" w:cs="Sylfaen"/>
          <w:sz w:val="24"/>
          <w:szCs w:val="24"/>
          <w:lang w:val="ru-RU"/>
        </w:rPr>
        <w:t>ծածկման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62434E">
        <w:rPr>
          <w:rFonts w:ascii="GHEA Grapalat" w:hAnsi="GHEA Grapalat" w:cs="Sylfaen"/>
          <w:sz w:val="24"/>
          <w:szCs w:val="24"/>
          <w:lang w:val="ru-RU"/>
        </w:rPr>
        <w:t>ապահովման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62434E">
        <w:rPr>
          <w:rFonts w:ascii="GHEA Grapalat" w:hAnsi="GHEA Grapalat" w:cs="Sylfaen"/>
          <w:sz w:val="24"/>
          <w:szCs w:val="24"/>
          <w:lang w:val="ru-RU"/>
        </w:rPr>
        <w:t>խնդիրները</w:t>
      </w:r>
      <w:r w:rsidRPr="0095558F">
        <w:rPr>
          <w:rFonts w:ascii="GHEA Grapalat" w:hAnsi="GHEA Grapalat" w:cs="Sylfaen"/>
          <w:sz w:val="24"/>
          <w:szCs w:val="24"/>
        </w:rPr>
        <w:t xml:space="preserve">: </w:t>
      </w:r>
      <w:r>
        <w:rPr>
          <w:rFonts w:ascii="GHEA Grapalat" w:hAnsi="GHEA Grapalat" w:cs="Sylfaen"/>
          <w:sz w:val="24"/>
          <w:szCs w:val="24"/>
          <w:lang w:val="ru-RU"/>
        </w:rPr>
        <w:t>Հ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աշվի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առնելով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առկա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էլեկտրական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էներգիայի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տարածաշրջանային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փոխհոսքերի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սպառման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զգալի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ավելացման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վերականգնվող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էներգետիկայի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զարգացման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այլ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միտումները</w:t>
      </w:r>
      <w:r w:rsidRPr="0095558F">
        <w:rPr>
          <w:rFonts w:ascii="GHEA Grapalat" w:hAnsi="GHEA Grapalat" w:cs="Sylfaen"/>
          <w:sz w:val="24"/>
          <w:szCs w:val="24"/>
        </w:rPr>
        <w:t xml:space="preserve">`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կարելի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է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եզրակացնել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որ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մոտ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ապագայում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անրապետության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էլեկտրա</w:t>
      </w:r>
      <w:r w:rsidRPr="00A342E2">
        <w:rPr>
          <w:rFonts w:ascii="GHEA Grapalat" w:hAnsi="GHEA Grapalat" w:cs="Sylfaen"/>
          <w:sz w:val="24"/>
          <w:szCs w:val="24"/>
          <w:lang w:val="ru-RU"/>
        </w:rPr>
        <w:t>էներգետիկական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համակարգ</w:t>
      </w:r>
      <w:r>
        <w:rPr>
          <w:rFonts w:ascii="GHEA Grapalat" w:hAnsi="GHEA Grapalat" w:cs="Sylfaen"/>
          <w:sz w:val="24"/>
          <w:szCs w:val="24"/>
          <w:lang w:val="ru-RU"/>
        </w:rPr>
        <w:t>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հզորությ</w:t>
      </w:r>
      <w:r>
        <w:rPr>
          <w:rFonts w:ascii="GHEA Grapalat" w:hAnsi="GHEA Grapalat" w:cs="Sylfaen"/>
          <w:sz w:val="24"/>
          <w:szCs w:val="24"/>
          <w:lang w:val="ru-RU"/>
        </w:rPr>
        <w:t>ուն</w:t>
      </w:r>
      <w:r w:rsidRPr="00A342E2">
        <w:rPr>
          <w:rFonts w:ascii="GHEA Grapalat" w:hAnsi="GHEA Grapalat" w:cs="Sylfaen"/>
          <w:sz w:val="24"/>
          <w:szCs w:val="24"/>
          <w:lang w:val="ru-RU"/>
        </w:rPr>
        <w:t>ն</w:t>
      </w:r>
      <w:r>
        <w:rPr>
          <w:rFonts w:ascii="GHEA Grapalat" w:hAnsi="GHEA Grapalat" w:cs="Sylfaen"/>
          <w:sz w:val="24"/>
          <w:szCs w:val="24"/>
          <w:lang w:val="ru-RU"/>
        </w:rPr>
        <w:t>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անհրաժեշտ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FB608C">
        <w:rPr>
          <w:rFonts w:ascii="GHEA Grapalat" w:hAnsi="GHEA Grapalat" w:cs="Sylfaen"/>
          <w:sz w:val="24"/>
          <w:szCs w:val="24"/>
          <w:lang w:val="ru-RU"/>
        </w:rPr>
        <w:t>կարգավարման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տիրույթը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կգերազանցի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ներկայումս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առկա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հնարավորությունները</w:t>
      </w:r>
      <w:r w:rsidRPr="0095558F">
        <w:rPr>
          <w:rFonts w:ascii="GHEA Grapalat" w:hAnsi="GHEA Grapalat" w:cs="Sylfaen"/>
          <w:sz w:val="24"/>
          <w:szCs w:val="24"/>
        </w:rPr>
        <w:t xml:space="preserve">: </w:t>
      </w:r>
      <w:r>
        <w:rPr>
          <w:rFonts w:ascii="GHEA Grapalat" w:hAnsi="GHEA Grapalat" w:cs="Sylfaen"/>
          <w:sz w:val="24"/>
          <w:szCs w:val="24"/>
          <w:lang w:val="ru-RU"/>
        </w:rPr>
        <w:t>Ուստի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E11A79">
        <w:rPr>
          <w:rFonts w:ascii="GHEA Grapalat" w:hAnsi="GHEA Grapalat" w:cs="Sylfaen"/>
          <w:sz w:val="24"/>
          <w:szCs w:val="24"/>
          <w:lang w:val="ru-RU"/>
        </w:rPr>
        <w:t>միջնաժամկետ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E11A79">
        <w:rPr>
          <w:rFonts w:ascii="GHEA Grapalat" w:hAnsi="GHEA Grapalat" w:cs="Sylfaen"/>
          <w:sz w:val="24"/>
          <w:szCs w:val="24"/>
          <w:lang w:val="ru-RU"/>
        </w:rPr>
        <w:t>հեռանկարում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E11A79">
        <w:rPr>
          <w:rFonts w:ascii="GHEA Grapalat" w:hAnsi="GHEA Grapalat" w:cs="Sylfaen"/>
          <w:sz w:val="24"/>
          <w:szCs w:val="24"/>
          <w:lang w:val="ru-RU"/>
        </w:rPr>
        <w:t>Հանրապետությունում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E11A79">
        <w:rPr>
          <w:rFonts w:ascii="GHEA Grapalat" w:hAnsi="GHEA Grapalat" w:cs="Sylfaen"/>
          <w:sz w:val="24"/>
          <w:szCs w:val="24"/>
          <w:lang w:val="ru-RU"/>
        </w:rPr>
        <w:t>պիկային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E11A79">
        <w:rPr>
          <w:rFonts w:ascii="GHEA Grapalat" w:hAnsi="GHEA Grapalat" w:cs="Sylfaen"/>
          <w:sz w:val="24"/>
          <w:szCs w:val="24"/>
          <w:lang w:val="ru-RU"/>
        </w:rPr>
        <w:t>արտադրող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E11A79">
        <w:rPr>
          <w:rFonts w:ascii="GHEA Grapalat" w:hAnsi="GHEA Grapalat" w:cs="Sylfaen"/>
          <w:sz w:val="24"/>
          <w:szCs w:val="24"/>
          <w:lang w:val="ru-RU"/>
        </w:rPr>
        <w:t>լրացուցիչ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E11A79">
        <w:rPr>
          <w:rFonts w:ascii="GHEA Grapalat" w:hAnsi="GHEA Grapalat" w:cs="Sylfaen"/>
          <w:sz w:val="24"/>
          <w:szCs w:val="24"/>
          <w:lang w:val="ru-RU"/>
        </w:rPr>
        <w:t>այնպիսի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E11A79">
        <w:rPr>
          <w:rFonts w:ascii="GHEA Grapalat" w:hAnsi="GHEA Grapalat" w:cs="Sylfaen"/>
          <w:sz w:val="24"/>
          <w:szCs w:val="24"/>
          <w:lang w:val="ru-RU"/>
        </w:rPr>
        <w:t>հզորությունների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E11A79">
        <w:rPr>
          <w:rFonts w:ascii="GHEA Grapalat" w:hAnsi="GHEA Grapalat" w:cs="Sylfaen"/>
          <w:sz w:val="24"/>
          <w:szCs w:val="24"/>
          <w:lang w:val="ru-RU"/>
        </w:rPr>
        <w:t>անհրաժեշտություն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E11A79">
        <w:rPr>
          <w:rFonts w:ascii="GHEA Grapalat" w:hAnsi="GHEA Grapalat" w:cs="Sylfaen"/>
          <w:sz w:val="24"/>
          <w:szCs w:val="24"/>
          <w:lang w:val="ru-RU"/>
        </w:rPr>
        <w:t>կառաջանա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E11A79">
        <w:rPr>
          <w:rFonts w:ascii="GHEA Grapalat" w:hAnsi="GHEA Grapalat" w:cs="Sylfaen"/>
          <w:sz w:val="24"/>
          <w:szCs w:val="24"/>
          <w:lang w:val="ru-RU"/>
        </w:rPr>
        <w:t>որոնք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E11A79">
        <w:rPr>
          <w:rFonts w:ascii="GHEA Grapalat" w:hAnsi="GHEA Grapalat" w:cs="Sylfaen"/>
          <w:sz w:val="24"/>
          <w:szCs w:val="24"/>
          <w:lang w:val="ru-RU"/>
        </w:rPr>
        <w:t>կունենան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E11A79">
        <w:rPr>
          <w:rFonts w:ascii="GHEA Grapalat" w:hAnsi="GHEA Grapalat" w:cs="Sylfaen"/>
          <w:sz w:val="24"/>
          <w:szCs w:val="24"/>
          <w:lang w:val="ru-RU"/>
        </w:rPr>
        <w:t>կարգավարման</w:t>
      </w:r>
      <w:r w:rsidRPr="0095558F">
        <w:rPr>
          <w:rFonts w:ascii="Times New Roman" w:hAnsi="Times New Roman" w:cs="Sylfaen"/>
          <w:sz w:val="24"/>
          <w:szCs w:val="24"/>
        </w:rPr>
        <w:t xml:space="preserve"> </w:t>
      </w:r>
      <w:r w:rsidRPr="005E0D8F">
        <w:rPr>
          <w:rFonts w:ascii="GHEA Grapalat" w:hAnsi="GHEA Grapalat" w:cs="Sylfaen"/>
          <w:sz w:val="24"/>
          <w:szCs w:val="24"/>
          <w:lang w:val="ru-RU"/>
        </w:rPr>
        <w:t>համար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5E0D8F">
        <w:rPr>
          <w:rFonts w:ascii="GHEA Grapalat" w:hAnsi="GHEA Grapalat" w:cs="Sylfaen"/>
          <w:sz w:val="24"/>
          <w:szCs w:val="24"/>
          <w:lang w:val="ru-RU"/>
        </w:rPr>
        <w:t>անհրաժեշտ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E11A79">
        <w:rPr>
          <w:rFonts w:ascii="GHEA Grapalat" w:hAnsi="GHEA Grapalat" w:cs="Sylfaen"/>
          <w:sz w:val="24"/>
          <w:szCs w:val="24"/>
          <w:lang w:val="ru-RU"/>
        </w:rPr>
        <w:t>առանձնահատկություններ</w:t>
      </w:r>
      <w:r w:rsidRPr="0095558F">
        <w:rPr>
          <w:rFonts w:ascii="GHEA Grapalat" w:hAnsi="GHEA Grapalat" w:cs="Sylfaen"/>
          <w:sz w:val="24"/>
          <w:szCs w:val="24"/>
        </w:rPr>
        <w:t xml:space="preserve">: </w:t>
      </w:r>
    </w:p>
    <w:p w:rsidR="00793845" w:rsidRPr="0095558F" w:rsidRDefault="00793845" w:rsidP="000D4F7D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25.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Այս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առումով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իր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դերակատարում</w:t>
      </w:r>
      <w:r>
        <w:rPr>
          <w:rFonts w:ascii="GHEA Grapalat" w:hAnsi="GHEA Grapalat" w:cs="Sylfaen"/>
          <w:sz w:val="24"/>
          <w:szCs w:val="24"/>
          <w:lang w:val="ru-RU"/>
        </w:rPr>
        <w:t>ը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կարող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է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ունենալ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հիդրոռեսուրս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օգտագործող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ՀԱԿ</w:t>
      </w:r>
      <w:r w:rsidRPr="0095558F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A342E2">
        <w:rPr>
          <w:rFonts w:ascii="GHEA Grapalat" w:hAnsi="GHEA Grapalat" w:cs="Sylfaen"/>
          <w:sz w:val="24"/>
          <w:szCs w:val="24"/>
          <w:lang w:val="ru-RU"/>
        </w:rPr>
        <w:t>առկայությունը</w:t>
      </w:r>
      <w:r w:rsidRPr="0095558F">
        <w:rPr>
          <w:rFonts w:ascii="GHEA Grapalat" w:hAnsi="GHEA Grapalat" w:cs="Sylfaen"/>
          <w:sz w:val="24"/>
          <w:szCs w:val="24"/>
        </w:rPr>
        <w:t xml:space="preserve">: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ՀԱԿ</w:t>
      </w:r>
      <w:r w:rsidRPr="0095558F">
        <w:rPr>
          <w:rFonts w:ascii="GHEA Grapalat" w:hAnsi="GHEA Grapalat" w:cs="Sylfaen"/>
          <w:sz w:val="24"/>
          <w:szCs w:val="24"/>
        </w:rPr>
        <w:t>-</w:t>
      </w:r>
      <w:r w:rsidRPr="00150544">
        <w:rPr>
          <w:rFonts w:ascii="GHEA Grapalat" w:hAnsi="GHEA Grapalat" w:cs="Sylfaen"/>
          <w:sz w:val="24"/>
          <w:szCs w:val="24"/>
          <w:lang w:val="ru-RU"/>
        </w:rPr>
        <w:t>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առկայության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պայմաններում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նոր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ԱԷԿ</w:t>
      </w:r>
      <w:r w:rsidRPr="0095558F">
        <w:rPr>
          <w:rFonts w:ascii="GHEA Grapalat" w:hAnsi="GHEA Grapalat" w:cs="Sylfaen"/>
          <w:sz w:val="24"/>
          <w:szCs w:val="24"/>
        </w:rPr>
        <w:t>-</w:t>
      </w:r>
      <w:r w:rsidRPr="00150544">
        <w:rPr>
          <w:rFonts w:ascii="GHEA Grapalat" w:hAnsi="GHEA Grapalat" w:cs="Sylfaen"/>
          <w:sz w:val="24"/>
          <w:szCs w:val="24"/>
          <w:lang w:val="ru-RU"/>
        </w:rPr>
        <w:t>ի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Երևանի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ՋԷԿ</w:t>
      </w:r>
      <w:r w:rsidRPr="0095558F">
        <w:rPr>
          <w:rFonts w:ascii="GHEA Grapalat" w:hAnsi="GHEA Grapalat" w:cs="Sylfaen"/>
          <w:sz w:val="24"/>
          <w:szCs w:val="24"/>
        </w:rPr>
        <w:t>-</w:t>
      </w:r>
      <w:r w:rsidRPr="00150544">
        <w:rPr>
          <w:rFonts w:ascii="GHEA Grapalat" w:hAnsi="GHEA Grapalat" w:cs="Sylfaen"/>
          <w:sz w:val="24"/>
          <w:szCs w:val="24"/>
          <w:lang w:val="ru-RU"/>
        </w:rPr>
        <w:t>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նոր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բլոկի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ու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Հրազդանի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ՋԷԿ</w:t>
      </w:r>
      <w:r w:rsidRPr="0095558F">
        <w:rPr>
          <w:rFonts w:ascii="GHEA Grapalat" w:hAnsi="GHEA Grapalat" w:cs="Sylfaen"/>
          <w:sz w:val="24"/>
          <w:szCs w:val="24"/>
        </w:rPr>
        <w:t>-</w:t>
      </w:r>
      <w:r w:rsidRPr="00150544">
        <w:rPr>
          <w:rFonts w:ascii="GHEA Grapalat" w:hAnsi="GHEA Grapalat" w:cs="Sylfaen"/>
          <w:sz w:val="24"/>
          <w:szCs w:val="24"/>
          <w:lang w:val="ru-RU"/>
        </w:rPr>
        <w:t>ի</w:t>
      </w:r>
      <w:r w:rsidRPr="0095558F">
        <w:rPr>
          <w:rFonts w:ascii="GHEA Grapalat" w:hAnsi="GHEA Grapalat" w:cs="Sylfaen"/>
          <w:sz w:val="24"/>
          <w:szCs w:val="24"/>
        </w:rPr>
        <w:t xml:space="preserve"> 5-</w:t>
      </w:r>
      <w:r w:rsidRPr="00150544">
        <w:rPr>
          <w:rFonts w:ascii="GHEA Grapalat" w:hAnsi="GHEA Grapalat" w:cs="Sylfaen"/>
          <w:sz w:val="24"/>
          <w:szCs w:val="24"/>
          <w:lang w:val="ru-RU"/>
        </w:rPr>
        <w:t>րդ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բլոկի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բեռնումը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ապահովում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է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էլեկտրաէներգետիկական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համակարգի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բնական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գազի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պահանջարկի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լիովին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բավարարումը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Իրանից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ներմուծվող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բնական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գազի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հաշվին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առաջացնում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է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150544">
        <w:rPr>
          <w:rFonts w:ascii="GHEA Grapalat" w:hAnsi="GHEA Grapalat" w:cs="Sylfaen"/>
          <w:sz w:val="24"/>
          <w:szCs w:val="24"/>
          <w:lang w:val="ru-RU"/>
        </w:rPr>
        <w:t>րանական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գազի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ավելցուկ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որը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կարող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է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օգտագործվել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այլ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ոլորտներում</w:t>
      </w:r>
      <w:r w:rsidRPr="0095558F">
        <w:rPr>
          <w:rFonts w:ascii="GHEA Grapalat" w:hAnsi="GHEA Grapalat" w:cs="Sylfaen"/>
          <w:sz w:val="24"/>
          <w:szCs w:val="24"/>
        </w:rPr>
        <w:t xml:space="preserve">`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գազի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պահա</w:t>
      </w:r>
      <w:r>
        <w:rPr>
          <w:rFonts w:ascii="GHEA Grapalat" w:hAnsi="GHEA Grapalat" w:cs="Sylfaen"/>
          <w:sz w:val="24"/>
          <w:szCs w:val="24"/>
        </w:rPr>
        <w:t>ն</w:t>
      </w:r>
      <w:r w:rsidRPr="00150544">
        <w:rPr>
          <w:rFonts w:ascii="GHEA Grapalat" w:hAnsi="GHEA Grapalat" w:cs="Sylfaen"/>
          <w:sz w:val="24"/>
          <w:szCs w:val="24"/>
          <w:lang w:val="ru-RU"/>
        </w:rPr>
        <w:t>ջարկի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բավարարման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համար</w:t>
      </w:r>
      <w:r w:rsidRPr="0095558F">
        <w:rPr>
          <w:rFonts w:ascii="GHEA Grapalat" w:hAnsi="GHEA Grapalat" w:cs="Sylfaen"/>
          <w:sz w:val="24"/>
          <w:szCs w:val="24"/>
        </w:rPr>
        <w:t xml:space="preserve">: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ՀԱԿ</w:t>
      </w:r>
      <w:r w:rsidRPr="0095558F">
        <w:rPr>
          <w:rFonts w:ascii="GHEA Grapalat" w:hAnsi="GHEA Grapalat" w:cs="Sylfaen"/>
          <w:sz w:val="24"/>
          <w:szCs w:val="24"/>
        </w:rPr>
        <w:t>-</w:t>
      </w:r>
      <w:r w:rsidRPr="00150544">
        <w:rPr>
          <w:rFonts w:ascii="GHEA Grapalat" w:hAnsi="GHEA Grapalat" w:cs="Sylfaen"/>
          <w:sz w:val="24"/>
          <w:szCs w:val="24"/>
          <w:lang w:val="ru-RU"/>
        </w:rPr>
        <w:t>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առկայությունը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կարող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է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զգալի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նպաստել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էներգահամակարգի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ստատիկ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դինամիկ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կայունության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ապահովմանը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վթարային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ռեժիմներում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ինչպես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նվազագույն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lastRenderedPageBreak/>
        <w:t>բացասական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ազդեցությամբ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կարգավարել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էլեկտրաէներգետիկ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համակարգում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ռեժիմային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առանձնահատկությունները</w:t>
      </w:r>
      <w:r w:rsidRPr="0095558F">
        <w:rPr>
          <w:rFonts w:ascii="GHEA Grapalat" w:hAnsi="GHEA Grapalat" w:cs="Sylfaen"/>
          <w:sz w:val="24"/>
          <w:szCs w:val="24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վերականգնվող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էներգետիկայի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սրընթաց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զարգացման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պարագայում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իսկ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արտակարգ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իրավիճակների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ժամանակ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օրինակ</w:t>
      </w:r>
      <w:r w:rsidRPr="002536D9">
        <w:rPr>
          <w:rFonts w:ascii="GHEA Grapalat" w:hAnsi="GHEA Grapalat" w:cs="Sylfaen"/>
          <w:sz w:val="24"/>
          <w:szCs w:val="24"/>
        </w:rPr>
        <w:t xml:space="preserve">` </w:t>
      </w:r>
      <w:r>
        <w:rPr>
          <w:rFonts w:ascii="GHEA Grapalat" w:hAnsi="GHEA Grapalat" w:cs="Sylfaen"/>
          <w:sz w:val="24"/>
          <w:szCs w:val="24"/>
          <w:lang w:val="ru-RU"/>
        </w:rPr>
        <w:t>միջհամակարգային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էլեկտրահաղորդման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գծերի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խափանման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դեպքում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 w:rsidRPr="00150544">
        <w:rPr>
          <w:rFonts w:ascii="GHEA Grapalat" w:hAnsi="GHEA Grapalat" w:cs="Sylfaen"/>
          <w:sz w:val="24"/>
          <w:szCs w:val="24"/>
          <w:lang w:val="ru-RU"/>
        </w:rPr>
        <w:t>ՀԱԿ</w:t>
      </w:r>
      <w:r w:rsidRPr="0095558F">
        <w:rPr>
          <w:rFonts w:ascii="GHEA Grapalat" w:hAnsi="GHEA Grapalat" w:cs="Sylfaen"/>
          <w:sz w:val="24"/>
          <w:szCs w:val="24"/>
        </w:rPr>
        <w:t>-</w:t>
      </w:r>
      <w:r w:rsidRPr="00150544">
        <w:rPr>
          <w:rFonts w:ascii="GHEA Grapalat" w:hAnsi="GHEA Grapalat" w:cs="Sylfaen"/>
          <w:sz w:val="24"/>
          <w:szCs w:val="24"/>
          <w:lang w:val="ru-RU"/>
        </w:rPr>
        <w:t>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դերը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նշանակությունը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լինելու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բացառիկ</w:t>
      </w:r>
      <w:r w:rsidRPr="0095558F">
        <w:rPr>
          <w:rFonts w:ascii="GHEA Grapalat" w:hAnsi="GHEA Grapalat" w:cs="Sylfaen"/>
          <w:sz w:val="24"/>
          <w:szCs w:val="24"/>
        </w:rPr>
        <w:t>:</w:t>
      </w:r>
    </w:p>
    <w:p w:rsidR="00793845" w:rsidRPr="0095558F" w:rsidRDefault="00793845" w:rsidP="000D4F7D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26. </w:t>
      </w:r>
      <w:r w:rsidRPr="00642DE3">
        <w:rPr>
          <w:rFonts w:ascii="GHEA Grapalat" w:hAnsi="GHEA Grapalat" w:cs="Sylfaen"/>
          <w:sz w:val="24"/>
          <w:szCs w:val="24"/>
          <w:lang w:val="ru-RU"/>
        </w:rPr>
        <w:t>Հ</w:t>
      </w:r>
      <w:r>
        <w:rPr>
          <w:rFonts w:ascii="GHEA Grapalat" w:hAnsi="GHEA Grapalat" w:cs="Sylfaen"/>
          <w:sz w:val="24"/>
          <w:szCs w:val="24"/>
          <w:lang w:val="ru-RU"/>
        </w:rPr>
        <w:t>աշվարկվել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է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ՀԱԿ</w:t>
      </w:r>
      <w:r w:rsidRPr="0095558F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հաշվարկային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հզորությունը</w:t>
      </w:r>
      <w:r w:rsidRPr="0095558F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  <w:lang w:val="ru-RU"/>
        </w:rPr>
        <w:t>որը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պոմպային</w:t>
      </w:r>
      <w:r w:rsidRPr="0095558F">
        <w:rPr>
          <w:rFonts w:ascii="GHEA Grapalat" w:hAnsi="GHEA Grapalat" w:cs="Sylfaen"/>
          <w:sz w:val="24"/>
          <w:szCs w:val="24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հզորության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սպառման</w:t>
      </w:r>
      <w:r w:rsidRPr="0095558F">
        <w:rPr>
          <w:rFonts w:ascii="GHEA Grapalat" w:hAnsi="GHEA Grapalat" w:cs="Sylfaen"/>
          <w:sz w:val="24"/>
          <w:szCs w:val="24"/>
        </w:rPr>
        <w:t xml:space="preserve">) </w:t>
      </w:r>
      <w:r>
        <w:rPr>
          <w:rFonts w:ascii="GHEA Grapalat" w:hAnsi="GHEA Grapalat" w:cs="Sylfaen"/>
          <w:sz w:val="24"/>
          <w:szCs w:val="24"/>
        </w:rPr>
        <w:t>ռեժիմում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կազմում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5558F">
        <w:rPr>
          <w:rFonts w:ascii="GHEA Grapalat" w:hAnsi="GHEA Grapalat" w:cs="Sylfaen"/>
          <w:sz w:val="24"/>
          <w:szCs w:val="24"/>
        </w:rPr>
        <w:t xml:space="preserve"> 200 </w:t>
      </w:r>
      <w:r>
        <w:rPr>
          <w:rFonts w:ascii="GHEA Grapalat" w:hAnsi="GHEA Grapalat" w:cs="Sylfaen"/>
          <w:sz w:val="24"/>
          <w:szCs w:val="24"/>
        </w:rPr>
        <w:t>ՄՎտ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տուրբին</w:t>
      </w:r>
      <w:r>
        <w:rPr>
          <w:rFonts w:ascii="GHEA Grapalat" w:hAnsi="GHEA Grapalat" w:cs="Sylfaen"/>
          <w:sz w:val="24"/>
          <w:szCs w:val="24"/>
          <w:lang w:val="ru-RU"/>
        </w:rPr>
        <w:t>ային</w:t>
      </w:r>
      <w:r w:rsidRPr="0095558F">
        <w:rPr>
          <w:rFonts w:ascii="GHEA Grapalat" w:hAnsi="GHEA Grapalat" w:cs="Sylfaen"/>
          <w:sz w:val="24"/>
          <w:szCs w:val="24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հզորության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արտադրության</w:t>
      </w:r>
      <w:r w:rsidRPr="0095558F">
        <w:rPr>
          <w:rFonts w:ascii="GHEA Grapalat" w:hAnsi="GHEA Grapalat" w:cs="Sylfaen"/>
          <w:sz w:val="24"/>
          <w:szCs w:val="24"/>
        </w:rPr>
        <w:t xml:space="preserve">) </w:t>
      </w:r>
      <w:r>
        <w:rPr>
          <w:rFonts w:ascii="GHEA Grapalat" w:hAnsi="GHEA Grapalat" w:cs="Sylfaen"/>
          <w:sz w:val="24"/>
          <w:szCs w:val="24"/>
        </w:rPr>
        <w:t>ռեժիմում</w:t>
      </w:r>
      <w:r w:rsidRPr="0095558F">
        <w:rPr>
          <w:rFonts w:ascii="GHEA Grapalat" w:hAnsi="GHEA Grapalat" w:cs="Sylfaen"/>
          <w:sz w:val="24"/>
          <w:szCs w:val="24"/>
        </w:rPr>
        <w:t xml:space="preserve">` 150 </w:t>
      </w:r>
      <w:r>
        <w:rPr>
          <w:rFonts w:ascii="GHEA Grapalat" w:hAnsi="GHEA Grapalat" w:cs="Sylfaen"/>
          <w:sz w:val="24"/>
          <w:szCs w:val="24"/>
        </w:rPr>
        <w:t>ՄՎտ</w:t>
      </w:r>
      <w:r w:rsidRPr="0095558F">
        <w:rPr>
          <w:rFonts w:ascii="GHEA Grapalat" w:hAnsi="GHEA Grapalat" w:cs="Sylfaen"/>
          <w:sz w:val="24"/>
          <w:szCs w:val="24"/>
        </w:rPr>
        <w:t>:</w:t>
      </w:r>
    </w:p>
    <w:p w:rsidR="00793845" w:rsidRPr="0095558F" w:rsidRDefault="00793845" w:rsidP="000D4F7D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27. ՀԱԿ</w:t>
      </w:r>
      <w:r w:rsidRPr="0095558F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կառուցվածքների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տեղադրման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սխեմայի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ընտրության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հիմնական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ցուցանիշների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ժամանակ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հաշվի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առնվել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տեղանքի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տեղագրական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երկրաբանական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պայմանների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նպատակահարմարությունը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ներքին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ջրավազանի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առկայությունը</w:t>
      </w:r>
      <w:r w:rsidRPr="0095558F">
        <w:rPr>
          <w:rFonts w:ascii="GHEA Grapalat" w:hAnsi="GHEA Grapalat" w:cs="Sylfaen"/>
          <w:sz w:val="24"/>
          <w:szCs w:val="24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ժամանակակից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շրջադարձային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ագրեգատների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մոնտաժման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համատեքստում</w:t>
      </w:r>
      <w:r w:rsidRPr="0095558F">
        <w:rPr>
          <w:rFonts w:ascii="GHEA Grapalat" w:hAnsi="GHEA Grapalat" w:cs="Sylfaen"/>
          <w:sz w:val="24"/>
          <w:szCs w:val="24"/>
        </w:rPr>
        <w:t>:</w:t>
      </w:r>
    </w:p>
    <w:p w:rsidR="00793845" w:rsidRPr="0095558F" w:rsidRDefault="00793845" w:rsidP="000D4F7D">
      <w:pPr>
        <w:ind w:firstLine="708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28. Խորհրդատուների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կողմից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առաջարկվել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հետևյալ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երեք</w:t>
      </w:r>
      <w:r w:rsidRPr="0095558F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տարբերակները</w:t>
      </w:r>
      <w:r w:rsidRPr="0095558F">
        <w:rPr>
          <w:rFonts w:ascii="GHEA Grapalat" w:hAnsi="GHEA Grapalat" w:cs="Sylfaen"/>
          <w:sz w:val="24"/>
          <w:szCs w:val="24"/>
        </w:rPr>
        <w:t>.</w:t>
      </w:r>
    </w:p>
    <w:p w:rsidR="00793845" w:rsidRPr="0095558F" w:rsidRDefault="00793845" w:rsidP="000D4F7D">
      <w:pPr>
        <w:ind w:firstLine="708"/>
        <w:jc w:val="both"/>
        <w:rPr>
          <w:rFonts w:ascii="GHEA Grapalat" w:hAnsi="GHEA Grapalat" w:cs="Sylfae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990"/>
        <w:gridCol w:w="2090"/>
        <w:gridCol w:w="2090"/>
        <w:gridCol w:w="2038"/>
      </w:tblGrid>
      <w:tr w:rsidR="00793845" w:rsidRPr="007D2608" w:rsidTr="000E75A0">
        <w:tc>
          <w:tcPr>
            <w:tcW w:w="3408" w:type="dxa"/>
          </w:tcPr>
          <w:p w:rsidR="00793845" w:rsidRPr="0095558F" w:rsidRDefault="00793845" w:rsidP="000E75A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793845" w:rsidRPr="0095558F" w:rsidRDefault="00793845" w:rsidP="000E75A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b/>
                <w:sz w:val="24"/>
                <w:szCs w:val="24"/>
              </w:rPr>
              <w:t>Աղբյուրակ ՀԱԿ</w:t>
            </w:r>
          </w:p>
        </w:tc>
        <w:tc>
          <w:tcPr>
            <w:tcW w:w="2090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b/>
                <w:sz w:val="24"/>
                <w:szCs w:val="24"/>
              </w:rPr>
              <w:t>Տոլորս ՀԱԿ</w:t>
            </w:r>
          </w:p>
        </w:tc>
        <w:tc>
          <w:tcPr>
            <w:tcW w:w="2038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b/>
                <w:sz w:val="24"/>
                <w:szCs w:val="24"/>
              </w:rPr>
              <w:t>Շամբ ՀԱԿ</w:t>
            </w:r>
          </w:p>
        </w:tc>
      </w:tr>
      <w:tr w:rsidR="00793845" w:rsidTr="000E75A0">
        <w:tc>
          <w:tcPr>
            <w:tcW w:w="3408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b/>
                <w:sz w:val="24"/>
                <w:szCs w:val="24"/>
              </w:rPr>
              <w:t>Ստատիկ ճնշում</w:t>
            </w:r>
          </w:p>
        </w:tc>
        <w:tc>
          <w:tcPr>
            <w:tcW w:w="990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մ</w:t>
            </w:r>
          </w:p>
        </w:tc>
        <w:tc>
          <w:tcPr>
            <w:tcW w:w="2090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355,0</w:t>
            </w:r>
          </w:p>
        </w:tc>
        <w:tc>
          <w:tcPr>
            <w:tcW w:w="2090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383,5</w:t>
            </w:r>
          </w:p>
        </w:tc>
        <w:tc>
          <w:tcPr>
            <w:tcW w:w="2038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416,6</w:t>
            </w:r>
          </w:p>
        </w:tc>
      </w:tr>
      <w:tr w:rsidR="00793845" w:rsidTr="000E75A0">
        <w:tc>
          <w:tcPr>
            <w:tcW w:w="3408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b/>
                <w:sz w:val="24"/>
                <w:szCs w:val="24"/>
              </w:rPr>
              <w:t>Հաշվարկային ճնշում`</w:t>
            </w:r>
          </w:p>
          <w:p w:rsidR="00793845" w:rsidRPr="007B15FC" w:rsidRDefault="00793845" w:rsidP="000E75A0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 xml:space="preserve">  - տուրբինային ռեժիմում</w:t>
            </w:r>
          </w:p>
          <w:p w:rsidR="00793845" w:rsidRPr="007B15FC" w:rsidRDefault="00793845" w:rsidP="002536D9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 xml:space="preserve">  - պոմպային </w:t>
            </w:r>
            <w:r>
              <w:rPr>
                <w:rFonts w:ascii="GHEA Grapalat" w:hAnsi="GHEA Grapalat" w:cs="Sylfaen"/>
                <w:sz w:val="24"/>
                <w:szCs w:val="24"/>
              </w:rPr>
              <w:t>ռեժիմում</w:t>
            </w:r>
          </w:p>
        </w:tc>
        <w:tc>
          <w:tcPr>
            <w:tcW w:w="990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մ</w:t>
            </w: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մ</w:t>
            </w:r>
          </w:p>
        </w:tc>
        <w:tc>
          <w:tcPr>
            <w:tcW w:w="2090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334,2</w:t>
            </w: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369,5</w:t>
            </w:r>
          </w:p>
        </w:tc>
        <w:tc>
          <w:tcPr>
            <w:tcW w:w="2090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374,5</w:t>
            </w: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390,5</w:t>
            </w:r>
          </w:p>
        </w:tc>
        <w:tc>
          <w:tcPr>
            <w:tcW w:w="2038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406,5</w:t>
            </w: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426,5</w:t>
            </w:r>
          </w:p>
        </w:tc>
      </w:tr>
      <w:tr w:rsidR="00793845" w:rsidTr="000E75A0">
        <w:tc>
          <w:tcPr>
            <w:tcW w:w="3408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b/>
                <w:sz w:val="24"/>
                <w:szCs w:val="24"/>
              </w:rPr>
              <w:t>Հաշվարկային ելք`</w:t>
            </w:r>
          </w:p>
          <w:p w:rsidR="00793845" w:rsidRPr="007B15FC" w:rsidRDefault="00793845" w:rsidP="000E75A0">
            <w:p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 xml:space="preserve">  - տուրբինային ռեժիմում</w:t>
            </w:r>
          </w:p>
          <w:p w:rsidR="00793845" w:rsidRPr="007B15FC" w:rsidRDefault="00793845" w:rsidP="002536D9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 xml:space="preserve">  - պոմպային </w:t>
            </w:r>
            <w:r>
              <w:rPr>
                <w:rFonts w:ascii="GHEA Grapalat" w:hAnsi="GHEA Grapalat" w:cs="Sylfaen"/>
                <w:sz w:val="24"/>
                <w:szCs w:val="24"/>
              </w:rPr>
              <w:t>ռեժիմում</w:t>
            </w:r>
          </w:p>
        </w:tc>
        <w:tc>
          <w:tcPr>
            <w:tcW w:w="990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7B15FC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  <w:r w:rsidRPr="007B15FC">
              <w:rPr>
                <w:rFonts w:ascii="GHEA Grapalat" w:hAnsi="GHEA Grapalat" w:cs="Sylfaen"/>
                <w:sz w:val="24"/>
                <w:szCs w:val="24"/>
              </w:rPr>
              <w:t>/վրկ</w:t>
            </w: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7B15FC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  <w:r w:rsidRPr="007B15FC">
              <w:rPr>
                <w:rFonts w:ascii="GHEA Grapalat" w:hAnsi="GHEA Grapalat" w:cs="Sylfaen"/>
                <w:sz w:val="24"/>
                <w:szCs w:val="24"/>
              </w:rPr>
              <w:t>/վրկ</w:t>
            </w:r>
          </w:p>
        </w:tc>
        <w:tc>
          <w:tcPr>
            <w:tcW w:w="2090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54,0</w:t>
            </w: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45,0</w:t>
            </w:r>
          </w:p>
        </w:tc>
        <w:tc>
          <w:tcPr>
            <w:tcW w:w="2090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48,0</w:t>
            </w: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43,0</w:t>
            </w:r>
          </w:p>
        </w:tc>
        <w:tc>
          <w:tcPr>
            <w:tcW w:w="2038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40,0</w:t>
            </w: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45,0</w:t>
            </w:r>
          </w:p>
        </w:tc>
      </w:tr>
      <w:tr w:rsidR="00793845" w:rsidTr="000E75A0">
        <w:tc>
          <w:tcPr>
            <w:tcW w:w="3408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b/>
                <w:sz w:val="24"/>
                <w:szCs w:val="24"/>
              </w:rPr>
              <w:t>Հաշվարկային հզորություն`</w:t>
            </w: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- տուրբինային ռեժիմում</w:t>
            </w:r>
          </w:p>
          <w:p w:rsidR="00793845" w:rsidRPr="007B15FC" w:rsidRDefault="00793845" w:rsidP="002536D9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 xml:space="preserve">   - պոմպային </w:t>
            </w:r>
            <w:r>
              <w:rPr>
                <w:rFonts w:ascii="GHEA Grapalat" w:hAnsi="GHEA Grapalat" w:cs="Sylfaen"/>
                <w:sz w:val="24"/>
                <w:szCs w:val="24"/>
              </w:rPr>
              <w:t>ռեժիմում</w:t>
            </w:r>
          </w:p>
        </w:tc>
        <w:tc>
          <w:tcPr>
            <w:tcW w:w="990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ՄՎտ</w:t>
            </w: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ՄՎտ</w:t>
            </w:r>
          </w:p>
        </w:tc>
        <w:tc>
          <w:tcPr>
            <w:tcW w:w="2090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150,0</w:t>
            </w: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200,0</w:t>
            </w:r>
          </w:p>
        </w:tc>
        <w:tc>
          <w:tcPr>
            <w:tcW w:w="2090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150,0</w:t>
            </w: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200,0</w:t>
            </w:r>
          </w:p>
        </w:tc>
        <w:tc>
          <w:tcPr>
            <w:tcW w:w="2038" w:type="dxa"/>
          </w:tcPr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150,0</w:t>
            </w:r>
          </w:p>
          <w:p w:rsidR="00793845" w:rsidRPr="007B15FC" w:rsidRDefault="00793845" w:rsidP="000E75A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B15FC">
              <w:rPr>
                <w:rFonts w:ascii="GHEA Grapalat" w:hAnsi="GHEA Grapalat" w:cs="Sylfaen"/>
                <w:sz w:val="24"/>
                <w:szCs w:val="24"/>
              </w:rPr>
              <w:t>200,0</w:t>
            </w:r>
          </w:p>
        </w:tc>
      </w:tr>
    </w:tbl>
    <w:p w:rsidR="00793845" w:rsidRPr="00226483" w:rsidRDefault="00793845" w:rsidP="00B343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GHEA Mariam"/>
          <w:b/>
          <w:caps/>
          <w:color w:val="222222"/>
          <w:highlight w:val="yellow"/>
        </w:rPr>
      </w:pPr>
    </w:p>
    <w:p w:rsidR="00793845" w:rsidRPr="00547EFD" w:rsidRDefault="00793845" w:rsidP="00547EF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caps/>
          <w:lang w:val="hy-AM" w:eastAsia="en-US"/>
        </w:rPr>
      </w:pPr>
      <w:r>
        <w:rPr>
          <w:rFonts w:ascii="GHEA Grapalat" w:hAnsi="GHEA Grapalat"/>
          <w:b/>
          <w:caps/>
          <w:lang w:eastAsia="en-US"/>
        </w:rPr>
        <w:t xml:space="preserve">5. </w:t>
      </w:r>
      <w:r w:rsidRPr="00547EFD">
        <w:rPr>
          <w:rFonts w:ascii="GHEA Grapalat" w:hAnsi="GHEA Grapalat"/>
          <w:b/>
          <w:caps/>
          <w:lang w:val="hy-AM" w:eastAsia="en-US"/>
        </w:rPr>
        <w:t>առավելություններ</w:t>
      </w:r>
    </w:p>
    <w:p w:rsidR="00793845" w:rsidRPr="008B74E8" w:rsidRDefault="00793845" w:rsidP="008B74E8">
      <w:pPr>
        <w:spacing w:line="360" w:lineRule="auto"/>
        <w:ind w:firstLine="720"/>
        <w:jc w:val="both"/>
        <w:rPr>
          <w:rFonts w:ascii="GHEA Grapalat" w:hAnsi="GHEA Grapalat" w:cs="Sylfaen"/>
          <w:caps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29. </w:t>
      </w:r>
      <w:r w:rsidRPr="008B74E8">
        <w:rPr>
          <w:rFonts w:ascii="GHEA Grapalat" w:hAnsi="GHEA Grapalat" w:cs="Sylfaen"/>
          <w:color w:val="000000"/>
          <w:sz w:val="24"/>
          <w:szCs w:val="24"/>
          <w:lang w:val="af-ZA"/>
        </w:rPr>
        <w:t>Հայաստանի Հանրապետության</w:t>
      </w:r>
      <w:r w:rsidRPr="008B74E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5558F">
        <w:rPr>
          <w:rFonts w:ascii="GHEA Grapalat" w:hAnsi="GHEA Grapalat" w:cs="Sylfaen"/>
          <w:color w:val="000000"/>
          <w:sz w:val="24"/>
          <w:szCs w:val="24"/>
          <w:lang w:val="hy-AM"/>
        </w:rPr>
        <w:t>հիդրոէներգետիկայի</w:t>
      </w:r>
      <w:r w:rsidRPr="008B74E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5558F">
        <w:rPr>
          <w:rFonts w:ascii="GHEA Grapalat" w:hAnsi="GHEA Grapalat" w:cs="Sylfaen"/>
          <w:color w:val="000000"/>
          <w:sz w:val="24"/>
          <w:szCs w:val="24"/>
          <w:lang w:val="hy-AM"/>
        </w:rPr>
        <w:t>հետագա</w:t>
      </w:r>
      <w:r w:rsidRPr="008B74E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5558F">
        <w:rPr>
          <w:rFonts w:ascii="GHEA Grapalat" w:hAnsi="GHEA Grapalat" w:cs="Sylfaen"/>
          <w:color w:val="000000"/>
          <w:sz w:val="24"/>
          <w:szCs w:val="24"/>
          <w:lang w:val="hy-AM"/>
        </w:rPr>
        <w:t>զարգացման</w:t>
      </w:r>
      <w:r w:rsidRPr="008B74E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5558F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Pr="008B74E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5558F">
        <w:rPr>
          <w:rFonts w:ascii="GHEA Grapalat" w:hAnsi="GHEA Grapalat" w:cs="Sylfaen"/>
          <w:color w:val="000000"/>
          <w:sz w:val="24"/>
          <w:szCs w:val="24"/>
          <w:lang w:val="hy-AM"/>
        </w:rPr>
        <w:t>առավելություններն</w:t>
      </w:r>
      <w:r w:rsidRPr="008B74E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5558F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8B74E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` </w:t>
      </w:r>
      <w:r w:rsidRPr="0095558F">
        <w:rPr>
          <w:rFonts w:ascii="GHEA Grapalat" w:hAnsi="GHEA Grapalat" w:cs="Sylfaen"/>
          <w:color w:val="000000"/>
          <w:sz w:val="24"/>
          <w:szCs w:val="24"/>
          <w:lang w:val="hy-AM"/>
        </w:rPr>
        <w:t>հիդրոէներգետիկ</w:t>
      </w:r>
      <w:r w:rsidRPr="008B74E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5558F">
        <w:rPr>
          <w:rFonts w:ascii="GHEA Grapalat" w:hAnsi="GHEA Grapalat"/>
          <w:color w:val="000000"/>
          <w:sz w:val="24"/>
          <w:szCs w:val="24"/>
          <w:lang w:val="hy-AM"/>
        </w:rPr>
        <w:t>պաշարները</w:t>
      </w:r>
      <w:r w:rsidRPr="00150346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95558F">
        <w:rPr>
          <w:rFonts w:ascii="GHEA Grapalat" w:hAnsi="GHEA Grapalat"/>
          <w:color w:val="000000"/>
          <w:sz w:val="24"/>
          <w:szCs w:val="24"/>
          <w:lang w:val="hy-AM"/>
        </w:rPr>
        <w:t>արդեն</w:t>
      </w:r>
      <w:r w:rsidRPr="0015034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5558F">
        <w:rPr>
          <w:rFonts w:ascii="GHEA Grapalat" w:hAnsi="GHEA Grapalat"/>
          <w:color w:val="000000"/>
          <w:sz w:val="24"/>
          <w:szCs w:val="24"/>
          <w:lang w:val="hy-AM"/>
        </w:rPr>
        <w:t>գոյություն</w:t>
      </w:r>
      <w:r w:rsidRPr="0015034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5558F">
        <w:rPr>
          <w:rFonts w:ascii="GHEA Grapalat" w:hAnsi="GHEA Grapalat"/>
          <w:color w:val="000000"/>
          <w:sz w:val="24"/>
          <w:szCs w:val="24"/>
          <w:lang w:val="hy-AM"/>
        </w:rPr>
        <w:t>ունեցող</w:t>
      </w:r>
      <w:r w:rsidRPr="0015034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5558F">
        <w:rPr>
          <w:rFonts w:ascii="GHEA Grapalat" w:hAnsi="GHEA Grapalat"/>
          <w:color w:val="000000"/>
          <w:sz w:val="24"/>
          <w:szCs w:val="24"/>
          <w:lang w:val="hy-AM"/>
        </w:rPr>
        <w:t>հզորությունները</w:t>
      </w:r>
      <w:r w:rsidRPr="00150346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95558F">
        <w:rPr>
          <w:rFonts w:ascii="GHEA Grapalat" w:hAnsi="GHEA Grapalat"/>
          <w:color w:val="000000"/>
          <w:sz w:val="24"/>
          <w:szCs w:val="24"/>
          <w:lang w:val="hy-AM"/>
        </w:rPr>
        <w:t>թիրախային</w:t>
      </w:r>
      <w:r w:rsidRPr="0015034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5558F">
        <w:rPr>
          <w:rFonts w:ascii="GHEA Grapalat" w:hAnsi="GHEA Grapalat"/>
          <w:color w:val="000000"/>
          <w:sz w:val="24"/>
          <w:szCs w:val="24"/>
          <w:lang w:val="hy-AM"/>
        </w:rPr>
        <w:t>ծրագրերը</w:t>
      </w:r>
      <w:r w:rsidRPr="008B74E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B74E8">
        <w:rPr>
          <w:rFonts w:ascii="GHEA Grapalat" w:hAnsi="GHEA Grapalat"/>
          <w:sz w:val="24"/>
          <w:szCs w:val="24"/>
          <w:lang w:val="af-ZA"/>
        </w:rPr>
        <w:t xml:space="preserve">և </w:t>
      </w:r>
      <w:r w:rsidRPr="0095558F">
        <w:rPr>
          <w:rFonts w:ascii="GHEA Grapalat" w:hAnsi="GHEA Grapalat"/>
          <w:sz w:val="24"/>
          <w:szCs w:val="24"/>
          <w:lang w:val="hy-AM"/>
        </w:rPr>
        <w:t>ոլորտում</w:t>
      </w:r>
      <w:r w:rsidRPr="008B74E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5558F">
        <w:rPr>
          <w:rFonts w:ascii="GHEA Grapalat" w:hAnsi="GHEA Grapalat"/>
          <w:sz w:val="24"/>
          <w:szCs w:val="24"/>
          <w:lang w:val="hy-AM"/>
        </w:rPr>
        <w:t>առկա</w:t>
      </w:r>
      <w:r w:rsidRPr="008B74E8">
        <w:rPr>
          <w:rFonts w:ascii="GHEA Grapalat" w:hAnsi="GHEA Grapalat"/>
          <w:sz w:val="24"/>
          <w:szCs w:val="24"/>
          <w:lang w:val="af-ZA"/>
        </w:rPr>
        <w:t xml:space="preserve"> կարգավորումները: </w:t>
      </w:r>
    </w:p>
    <w:p w:rsidR="00793845" w:rsidRPr="0095558F" w:rsidRDefault="00793845" w:rsidP="008B74E8">
      <w:pPr>
        <w:spacing w:line="360" w:lineRule="auto"/>
        <w:jc w:val="left"/>
        <w:rPr>
          <w:rFonts w:ascii="GHEA Grapalat" w:hAnsi="GHEA Grapalat"/>
          <w:b/>
          <w:sz w:val="24"/>
          <w:szCs w:val="24"/>
          <w:highlight w:val="yellow"/>
          <w:lang w:val="af-ZA"/>
        </w:rPr>
      </w:pPr>
      <w:r w:rsidRPr="008B74E8">
        <w:rPr>
          <w:rFonts w:ascii="GHEA Grapalat" w:hAnsi="GHEA Grapalat"/>
          <w:b/>
          <w:color w:val="000000"/>
          <w:sz w:val="24"/>
          <w:szCs w:val="24"/>
          <w:u w:val="single"/>
          <w:lang w:val="ru-RU"/>
        </w:rPr>
        <w:t>Գնահատված</w:t>
      </w:r>
      <w:r w:rsidRPr="008B74E8"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  <w:t xml:space="preserve"> </w:t>
      </w:r>
      <w:r w:rsidRPr="008B74E8">
        <w:rPr>
          <w:rFonts w:ascii="GHEA Grapalat" w:hAnsi="GHEA Grapalat" w:cs="Sylfaen"/>
          <w:b/>
          <w:color w:val="000000"/>
          <w:sz w:val="24"/>
          <w:szCs w:val="24"/>
          <w:u w:val="single"/>
        </w:rPr>
        <w:t>պոտենցիալը</w:t>
      </w:r>
    </w:p>
    <w:p w:rsidR="00793845" w:rsidRPr="00E17BCB" w:rsidRDefault="00793845" w:rsidP="008B74E8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lastRenderedPageBreak/>
        <w:t xml:space="preserve">30. 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Հ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ում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առկա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հոսող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ջրային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ռեսուրսների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զգալի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մասը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ձևավորվում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են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Արաքս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Դեբեդ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Աղստև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Քասախ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Ախուրյան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Որոտան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Հրազդան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Արփա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Սևանա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լիճ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լցվող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գետերի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և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ևս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մոտ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9.5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հազար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միջին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և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փոքր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գետերի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և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գետակների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հիմքի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վրա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Մեր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երկրի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լեռնային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արագահոս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գետերը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բնութագրվում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են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սեզոնային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խիստ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փոփոխականությամբ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և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հիմնականում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ջրառատ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չեն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r w:rsidRPr="006C5215">
        <w:rPr>
          <w:rFonts w:ascii="GHEA Grapalat" w:hAnsi="GHEA Grapalat"/>
          <w:sz w:val="24"/>
          <w:szCs w:val="24"/>
          <w:lang w:val="af-ZA"/>
        </w:rPr>
        <w:t xml:space="preserve">Հայաստանի պոտենցիալ հիդրոռեսուրսները գնահատվում են </w:t>
      </w:r>
      <w:r w:rsidRPr="006C5215">
        <w:rPr>
          <w:rFonts w:ascii="GHEA Grapalat" w:hAnsi="GHEA Grapalat"/>
          <w:sz w:val="24"/>
          <w:szCs w:val="24"/>
          <w:lang w:val="ru-RU"/>
        </w:rPr>
        <w:t>մոտ</w:t>
      </w:r>
      <w:r w:rsidRPr="006C5215">
        <w:rPr>
          <w:rFonts w:ascii="GHEA Grapalat" w:hAnsi="GHEA Grapalat"/>
          <w:sz w:val="24"/>
          <w:szCs w:val="24"/>
          <w:lang w:val="af-ZA"/>
        </w:rPr>
        <w:t xml:space="preserve"> 21,8 մլրդ.կվտժ էլեկտրական էներգիայի տարեկան արտադրությա</w:t>
      </w:r>
      <w:r w:rsidRPr="006C5215">
        <w:rPr>
          <w:rFonts w:ascii="GHEA Grapalat" w:hAnsi="GHEA Grapalat"/>
          <w:sz w:val="24"/>
          <w:szCs w:val="24"/>
          <w:lang w:val="ru-RU"/>
        </w:rPr>
        <w:t>ն</w:t>
      </w:r>
      <w:r w:rsidRPr="006C521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5215">
        <w:rPr>
          <w:rFonts w:ascii="GHEA Grapalat" w:hAnsi="GHEA Grapalat"/>
          <w:sz w:val="24"/>
          <w:szCs w:val="24"/>
          <w:lang w:val="ru-RU"/>
        </w:rPr>
        <w:t>համարժեքով</w:t>
      </w:r>
      <w:r w:rsidRPr="006C5215">
        <w:rPr>
          <w:rFonts w:ascii="GHEA Grapalat" w:hAnsi="GHEA Grapalat"/>
          <w:sz w:val="24"/>
          <w:szCs w:val="24"/>
          <w:lang w:val="af-ZA"/>
        </w:rPr>
        <w:t>, այդ թվում խոշոր և միջին գետեր՝ 18,6 մլրդ.կվտժ և փոքր գետեր՝ 3,2 մլրդ.կվտժ: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>Կ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ատարված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ուսումնասիրությունների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համաձայն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հիդրոէներգետիկայի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զարգացման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color w:val="000000"/>
          <w:sz w:val="24"/>
          <w:szCs w:val="24"/>
          <w:lang w:val="ru-RU"/>
        </w:rPr>
        <w:t>տեխնիկապես</w:t>
      </w:r>
      <w:r w:rsidRPr="00E17BC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հասանելի</w:t>
      </w:r>
      <w:r w:rsidRPr="00EB0E1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Pr="00E17BC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տնտեսապես</w:t>
      </w:r>
      <w:r w:rsidRPr="00E17BC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հիմնավորված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հիդրո</w:t>
      </w:r>
      <w:r>
        <w:rPr>
          <w:rFonts w:ascii="GHEA Grapalat" w:hAnsi="GHEA Grapalat" w:cs="Sylfaen"/>
          <w:sz w:val="24"/>
          <w:szCs w:val="24"/>
          <w:lang w:val="ru-RU"/>
        </w:rPr>
        <w:t>էներգետիկ</w:t>
      </w:r>
      <w:r w:rsidRPr="003F72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C5215">
        <w:rPr>
          <w:rFonts w:ascii="GHEA Grapalat" w:hAnsi="GHEA Grapalat"/>
          <w:sz w:val="24"/>
          <w:szCs w:val="24"/>
          <w:lang w:val="af-ZA"/>
        </w:rPr>
        <w:t>տարեկան</w:t>
      </w:r>
      <w:r w:rsidRPr="00F01A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ներուժ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ը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գնահատվել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77CDA">
        <w:rPr>
          <w:rFonts w:ascii="GHEA Grapalat" w:hAnsi="GHEA Grapalat" w:cs="Sylfaen"/>
          <w:color w:val="000000"/>
          <w:sz w:val="24"/>
          <w:szCs w:val="24"/>
        </w:rPr>
        <w:t>է</w:t>
      </w:r>
      <w:r w:rsidRPr="00777CD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6.</w:t>
      </w:r>
      <w:r w:rsidRPr="00F37563">
        <w:rPr>
          <w:rFonts w:ascii="GHEA Grapalat" w:hAnsi="GHEA Grapalat"/>
          <w:color w:val="000000"/>
          <w:sz w:val="24"/>
          <w:szCs w:val="24"/>
          <w:lang w:val="af-ZA"/>
        </w:rPr>
        <w:t>5</w:t>
      </w:r>
      <w:r w:rsidRPr="00777CD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77CDA">
        <w:rPr>
          <w:rFonts w:ascii="GHEA Grapalat" w:hAnsi="GHEA Grapalat" w:cs="Sylfaen"/>
          <w:color w:val="000000"/>
          <w:sz w:val="24"/>
          <w:szCs w:val="24"/>
        </w:rPr>
        <w:t>մլրդ</w:t>
      </w:r>
      <w:r w:rsidRPr="00777CDA">
        <w:rPr>
          <w:rFonts w:ascii="GHEA Grapalat" w:hAnsi="GHEA Grapalat"/>
          <w:color w:val="000000"/>
          <w:sz w:val="24"/>
          <w:szCs w:val="24"/>
          <w:lang w:val="af-ZA"/>
        </w:rPr>
        <w:t>.</w:t>
      </w:r>
      <w:r w:rsidRPr="005E127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5215">
        <w:rPr>
          <w:rFonts w:ascii="GHEA Grapalat" w:hAnsi="GHEA Grapalat"/>
          <w:sz w:val="24"/>
          <w:szCs w:val="24"/>
          <w:lang w:val="af-ZA"/>
        </w:rPr>
        <w:t>կվտժ</w:t>
      </w:r>
      <w:r w:rsidRPr="006B03A7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հաշվի</w:t>
      </w:r>
      <w:r w:rsidRPr="00D92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առնված</w:t>
      </w:r>
      <w:r w:rsidRPr="00D92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չի</w:t>
      </w:r>
      <w:r w:rsidRPr="00D92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հիդրոակումուլիացիոն</w:t>
      </w:r>
      <w:r w:rsidRPr="00D9224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կայանի</w:t>
      </w:r>
      <w:r w:rsidRPr="00D9224C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A342E2">
        <w:rPr>
          <w:rFonts w:ascii="GHEA Grapalat" w:hAnsi="GHEA Grapalat" w:cs="Sylfaen"/>
          <w:sz w:val="24"/>
          <w:szCs w:val="24"/>
          <w:lang w:val="ru-RU"/>
        </w:rPr>
        <w:t>ՀԱԿ</w:t>
      </w:r>
      <w:r w:rsidRPr="00D9224C">
        <w:rPr>
          <w:rFonts w:ascii="GHEA Grapalat" w:hAnsi="GHEA Grapalat" w:cs="Sylfaen"/>
          <w:sz w:val="24"/>
          <w:szCs w:val="24"/>
          <w:lang w:val="af-ZA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ներուժը</w:t>
      </w:r>
      <w:r w:rsidRPr="006B03A7">
        <w:rPr>
          <w:rFonts w:ascii="GHEA Grapalat" w:hAnsi="GHEA Grapalat" w:cs="Sylfaen"/>
          <w:sz w:val="24"/>
          <w:szCs w:val="24"/>
          <w:lang w:val="af-ZA"/>
        </w:rPr>
        <w:t>)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793845" w:rsidRPr="00E17BCB" w:rsidRDefault="00793845" w:rsidP="008B74E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</w:rPr>
        <w:t xml:space="preserve">31. </w:t>
      </w:r>
      <w:r w:rsidRPr="00E17BCB">
        <w:rPr>
          <w:rFonts w:ascii="GHEA Grapalat" w:hAnsi="GHEA Grapalat"/>
          <w:color w:val="000000"/>
          <w:sz w:val="24"/>
          <w:szCs w:val="24"/>
          <w:lang w:val="ru-RU"/>
        </w:rPr>
        <w:t>Տեխնիկապես</w:t>
      </w:r>
      <w:r w:rsidRPr="00E17BC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  <w:lang w:val="ru-RU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ասանելի</w:t>
      </w:r>
      <w:r w:rsidRPr="00E17BC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  <w:lang w:val="ru-RU"/>
        </w:rPr>
        <w:t>և</w:t>
      </w:r>
      <w:r w:rsidRPr="00E17BC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տնտեսապես</w:t>
      </w:r>
      <w:r w:rsidRPr="00E17BC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color w:val="000000"/>
          <w:sz w:val="24"/>
          <w:szCs w:val="24"/>
        </w:rPr>
        <w:t>հիմնավորված</w:t>
      </w:r>
      <w:r w:rsidRPr="00E17BCB">
        <w:rPr>
          <w:rFonts w:ascii="GHEA Grapalat" w:hAnsi="GHEA Grapalat"/>
          <w:color w:val="000000"/>
          <w:sz w:val="24"/>
          <w:szCs w:val="24"/>
          <w:lang w:val="af-ZA"/>
        </w:rPr>
        <w:t xml:space="preserve"> ա</w:t>
      </w:r>
      <w:r w:rsidRPr="00E17BCB">
        <w:rPr>
          <w:rFonts w:ascii="GHEA Grapalat" w:hAnsi="GHEA Grapalat" w:cs="Sylfaen"/>
          <w:sz w:val="24"/>
          <w:szCs w:val="24"/>
        </w:rPr>
        <w:t>մբողջ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հիդրո</w:t>
      </w:r>
      <w:r>
        <w:rPr>
          <w:rFonts w:ascii="GHEA Grapalat" w:hAnsi="GHEA Grapalat" w:cs="Sylfaen"/>
          <w:sz w:val="24"/>
          <w:szCs w:val="24"/>
          <w:lang w:val="ru-RU"/>
        </w:rPr>
        <w:t>էներգետիկ</w:t>
      </w:r>
      <w:r w:rsidRPr="003F72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ներուժի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իրացումը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հնարավոր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է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ապահովել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օգտագործելով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երկու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գոյություն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ունեցող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17BCB">
        <w:rPr>
          <w:rFonts w:ascii="GHEA Grapalat" w:hAnsi="GHEA Grapalat" w:cs="Sylfaen"/>
          <w:sz w:val="24"/>
          <w:szCs w:val="24"/>
        </w:rPr>
        <w:t>Սևան</w:t>
      </w:r>
      <w:r w:rsidRPr="00E17BCB">
        <w:rPr>
          <w:rFonts w:ascii="GHEA Grapalat" w:hAnsi="GHEA Grapalat"/>
          <w:sz w:val="24"/>
          <w:szCs w:val="24"/>
          <w:lang w:val="af-ZA"/>
        </w:rPr>
        <w:t>-</w:t>
      </w:r>
      <w:r w:rsidRPr="00E17BCB">
        <w:rPr>
          <w:rFonts w:ascii="GHEA Grapalat" w:hAnsi="GHEA Grapalat" w:cs="Sylfaen"/>
          <w:sz w:val="24"/>
          <w:szCs w:val="24"/>
        </w:rPr>
        <w:t>Հրազդան</w:t>
      </w:r>
      <w:r w:rsidRPr="00E17BCB">
        <w:rPr>
          <w:rFonts w:ascii="GHEA Grapalat" w:hAnsi="GHEA Grapalat" w:cs="Sylfaen"/>
          <w:sz w:val="24"/>
          <w:szCs w:val="24"/>
          <w:lang w:val="af-ZA"/>
        </w:rPr>
        <w:t>»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ու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17BCB">
        <w:rPr>
          <w:rFonts w:ascii="GHEA Grapalat" w:hAnsi="GHEA Grapalat" w:cs="Sylfaen"/>
          <w:sz w:val="24"/>
          <w:szCs w:val="24"/>
        </w:rPr>
        <w:t>Որոտան</w:t>
      </w:r>
      <w:r w:rsidRPr="00E17BCB">
        <w:rPr>
          <w:rFonts w:ascii="GHEA Grapalat" w:hAnsi="GHEA Grapalat" w:cs="Sylfaen"/>
          <w:sz w:val="24"/>
          <w:szCs w:val="24"/>
          <w:lang w:val="af-ZA"/>
        </w:rPr>
        <w:t>»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ՀԷԿ</w:t>
      </w:r>
      <w:r w:rsidRPr="00E17BCB">
        <w:rPr>
          <w:rFonts w:ascii="GHEA Grapalat" w:hAnsi="GHEA Grapalat" w:cs="Sylfaen"/>
          <w:sz w:val="24"/>
          <w:szCs w:val="24"/>
          <w:lang w:val="af-ZA"/>
        </w:rPr>
        <w:t>-ե</w:t>
      </w:r>
      <w:r w:rsidRPr="00E17BCB">
        <w:rPr>
          <w:rFonts w:ascii="GHEA Grapalat" w:hAnsi="GHEA Grapalat" w:cs="Sylfaen"/>
          <w:sz w:val="24"/>
          <w:szCs w:val="24"/>
        </w:rPr>
        <w:t>րի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խոշոր</w:t>
      </w:r>
      <w:r w:rsidRPr="00F01AD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համալիրները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sz w:val="24"/>
          <w:szCs w:val="24"/>
        </w:rPr>
        <w:t>կառուցելով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երեք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նոր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միջին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հզորության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ՀԷԿ</w:t>
      </w:r>
      <w:r w:rsidRPr="00E17BCB">
        <w:rPr>
          <w:rFonts w:ascii="GHEA Grapalat" w:hAnsi="GHEA Grapalat"/>
          <w:sz w:val="24"/>
          <w:szCs w:val="24"/>
          <w:lang w:val="af-ZA"/>
        </w:rPr>
        <w:t>-</w:t>
      </w:r>
      <w:r w:rsidRPr="00E17BCB">
        <w:rPr>
          <w:rFonts w:ascii="GHEA Grapalat" w:hAnsi="GHEA Grapalat" w:cs="Sylfaen"/>
          <w:sz w:val="24"/>
          <w:szCs w:val="24"/>
        </w:rPr>
        <w:t>եր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և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յուրացնել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փոքր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ՀԷԿ</w:t>
      </w:r>
      <w:r w:rsidRPr="00E17BCB">
        <w:rPr>
          <w:rFonts w:ascii="GHEA Grapalat" w:hAnsi="GHEA Grapalat"/>
          <w:sz w:val="24"/>
          <w:szCs w:val="24"/>
          <w:lang w:val="af-ZA"/>
        </w:rPr>
        <w:t>-</w:t>
      </w:r>
      <w:r w:rsidRPr="00E17BCB">
        <w:rPr>
          <w:rFonts w:ascii="GHEA Grapalat" w:hAnsi="GHEA Grapalat" w:cs="Sylfaen"/>
          <w:sz w:val="24"/>
          <w:szCs w:val="24"/>
        </w:rPr>
        <w:t>երի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ամբողջ</w:t>
      </w:r>
      <w:r w:rsidRPr="003F722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ներուժը</w:t>
      </w:r>
      <w:r w:rsidRPr="00E17BCB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93845" w:rsidRPr="00006749" w:rsidRDefault="00793845" w:rsidP="00150346">
      <w:pPr>
        <w:spacing w:line="360" w:lineRule="auto"/>
        <w:jc w:val="left"/>
        <w:rPr>
          <w:rFonts w:ascii="GHEA Grapalat" w:hAnsi="GHEA Grapalat" w:cs="Sylfaen"/>
          <w:b/>
          <w:u w:val="single"/>
          <w:lang w:val="af-ZA"/>
        </w:rPr>
      </w:pPr>
      <w:r>
        <w:rPr>
          <w:rFonts w:ascii="GHEA Grapalat" w:hAnsi="GHEA Grapalat"/>
          <w:b/>
          <w:color w:val="000000"/>
          <w:sz w:val="24"/>
          <w:szCs w:val="24"/>
          <w:u w:val="single"/>
          <w:lang w:val="ru-RU"/>
        </w:rPr>
        <w:t>Գ</w:t>
      </w:r>
      <w:r w:rsidRPr="00006749">
        <w:rPr>
          <w:rFonts w:ascii="GHEA Grapalat" w:hAnsi="GHEA Grapalat"/>
          <w:b/>
          <w:color w:val="000000"/>
          <w:sz w:val="24"/>
          <w:szCs w:val="24"/>
          <w:u w:val="single"/>
          <w:lang w:val="ru-RU"/>
        </w:rPr>
        <w:t>ոյություն</w:t>
      </w:r>
      <w:r w:rsidRPr="00006749"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  <w:t xml:space="preserve"> </w:t>
      </w:r>
      <w:r w:rsidRPr="00006749">
        <w:rPr>
          <w:rFonts w:ascii="GHEA Grapalat" w:hAnsi="GHEA Grapalat"/>
          <w:b/>
          <w:color w:val="000000"/>
          <w:sz w:val="24"/>
          <w:szCs w:val="24"/>
          <w:u w:val="single"/>
          <w:lang w:val="ru-RU"/>
        </w:rPr>
        <w:t>ունեցող</w:t>
      </w:r>
      <w:r w:rsidRPr="00006749"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  <w:t xml:space="preserve"> </w:t>
      </w:r>
      <w:r w:rsidRPr="00006749">
        <w:rPr>
          <w:rFonts w:ascii="GHEA Grapalat" w:hAnsi="GHEA Grapalat"/>
          <w:b/>
          <w:color w:val="000000"/>
          <w:sz w:val="24"/>
          <w:szCs w:val="24"/>
          <w:u w:val="single"/>
          <w:lang w:val="ru-RU"/>
        </w:rPr>
        <w:t>հզորությունները</w:t>
      </w:r>
      <w:r w:rsidRPr="00006749"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  <w:t xml:space="preserve">, </w:t>
      </w:r>
      <w:r w:rsidRPr="00006749">
        <w:rPr>
          <w:rFonts w:ascii="GHEA Grapalat" w:hAnsi="GHEA Grapalat"/>
          <w:b/>
          <w:color w:val="000000"/>
          <w:sz w:val="24"/>
          <w:szCs w:val="24"/>
          <w:u w:val="single"/>
          <w:lang w:val="ru-RU"/>
        </w:rPr>
        <w:t>թիրախային</w:t>
      </w:r>
      <w:r w:rsidRPr="00006749"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  <w:t xml:space="preserve"> </w:t>
      </w:r>
      <w:r w:rsidRPr="00006749">
        <w:rPr>
          <w:rFonts w:ascii="GHEA Grapalat" w:hAnsi="GHEA Grapalat"/>
          <w:b/>
          <w:color w:val="000000"/>
          <w:sz w:val="24"/>
          <w:szCs w:val="24"/>
          <w:u w:val="single"/>
          <w:lang w:val="ru-RU"/>
        </w:rPr>
        <w:t>ծրագրերը</w:t>
      </w:r>
    </w:p>
    <w:p w:rsidR="00793845" w:rsidRPr="00E17BCB" w:rsidRDefault="00793845" w:rsidP="00150346">
      <w:pPr>
        <w:spacing w:line="360" w:lineRule="auto"/>
        <w:jc w:val="left"/>
        <w:rPr>
          <w:rFonts w:ascii="GHEA Grapalat" w:hAnsi="GHEA Grapalat" w:cs="Sylfaen"/>
          <w:b/>
          <w:lang w:val="af-ZA"/>
        </w:rPr>
      </w:pPr>
      <w:r w:rsidRPr="00E17BCB">
        <w:rPr>
          <w:rFonts w:ascii="GHEA Grapalat" w:hAnsi="GHEA Grapalat" w:cs="Sylfaen"/>
          <w:b/>
        </w:rPr>
        <w:t>Հայաստանի</w:t>
      </w:r>
      <w:r w:rsidRPr="00E17BCB">
        <w:rPr>
          <w:rFonts w:ascii="GHEA Grapalat" w:hAnsi="GHEA Grapalat"/>
          <w:b/>
          <w:lang w:val="af-ZA"/>
        </w:rPr>
        <w:t xml:space="preserve"> </w:t>
      </w:r>
      <w:r w:rsidRPr="00E17BCB">
        <w:rPr>
          <w:rFonts w:ascii="GHEA Grapalat" w:hAnsi="GHEA Grapalat" w:cs="Sylfaen"/>
          <w:b/>
        </w:rPr>
        <w:t>խոշոր</w:t>
      </w:r>
      <w:r w:rsidRPr="00E17BCB">
        <w:rPr>
          <w:rFonts w:ascii="GHEA Grapalat" w:hAnsi="GHEA Grapalat"/>
          <w:b/>
          <w:lang w:val="af-ZA"/>
        </w:rPr>
        <w:t xml:space="preserve"> </w:t>
      </w:r>
      <w:r w:rsidRPr="00E17BCB">
        <w:rPr>
          <w:rFonts w:ascii="GHEA Grapalat" w:hAnsi="GHEA Grapalat" w:cs="Sylfaen"/>
          <w:b/>
        </w:rPr>
        <w:t>ՀԷԿ</w:t>
      </w:r>
      <w:r w:rsidRPr="00E17BCB">
        <w:rPr>
          <w:rFonts w:ascii="GHEA Grapalat" w:hAnsi="GHEA Grapalat"/>
          <w:b/>
          <w:lang w:val="af-ZA"/>
        </w:rPr>
        <w:t>-</w:t>
      </w:r>
      <w:r w:rsidRPr="00E17BCB">
        <w:rPr>
          <w:rFonts w:ascii="GHEA Grapalat" w:hAnsi="GHEA Grapalat" w:cs="Sylfaen"/>
          <w:b/>
        </w:rPr>
        <w:t>երը</w:t>
      </w:r>
      <w:r w:rsidRPr="00EC5B44">
        <w:rPr>
          <w:rFonts w:ascii="GHEA Grapalat" w:hAnsi="GHEA Grapalat" w:cs="Sylfaen"/>
          <w:b/>
          <w:lang w:val="af-ZA"/>
        </w:rPr>
        <w:t>.</w:t>
      </w:r>
    </w:p>
    <w:p w:rsidR="00793845" w:rsidRPr="00E17BCB" w:rsidRDefault="00793845" w:rsidP="0015034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 xml:space="preserve">32. </w:t>
      </w:r>
      <w:r w:rsidRPr="00E17BCB">
        <w:rPr>
          <w:rFonts w:ascii="GHEA Grapalat" w:hAnsi="GHEA Grapalat" w:cs="Sylfaen"/>
          <w:sz w:val="24"/>
          <w:szCs w:val="24"/>
        </w:rPr>
        <w:t>Ներկա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դրությամբ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վերականգնվող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էներգետիկ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պաշարներից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Sylfaen"/>
          <w:sz w:val="24"/>
          <w:szCs w:val="24"/>
          <w:lang w:val="ru-RU"/>
        </w:rPr>
        <w:t>ռավել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օգտագործվում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են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հիդրոպաշարները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793845" w:rsidRPr="00E17BCB" w:rsidRDefault="00793845" w:rsidP="0015034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33. 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2016 </w:t>
      </w:r>
      <w:r w:rsidRPr="00E17BCB">
        <w:rPr>
          <w:rFonts w:ascii="GHEA Grapalat" w:hAnsi="GHEA Grapalat" w:cs="Sylfaen"/>
          <w:sz w:val="24"/>
          <w:szCs w:val="24"/>
        </w:rPr>
        <w:t>թվականի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հունվարի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մեկի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դրությամբ</w:t>
      </w:r>
      <w:r w:rsidRPr="00E17BC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 </w:t>
      </w:r>
      <w:r w:rsidRPr="00E17B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ՀԷԿ-երի ընդհանուր տեղակայված հզորությունը </w:t>
      </w:r>
      <w:r w:rsidRPr="00346370">
        <w:rPr>
          <w:rFonts w:ascii="GHEA Grapalat" w:hAnsi="GHEA Grapalat" w:cs="Sylfaen"/>
          <w:sz w:val="24"/>
          <w:szCs w:val="24"/>
        </w:rPr>
        <w:t>կազմել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46370">
        <w:rPr>
          <w:rFonts w:ascii="GHEA Grapalat" w:hAnsi="GHEA Grapalat" w:cs="Sylfaen"/>
          <w:sz w:val="24"/>
          <w:szCs w:val="24"/>
        </w:rPr>
        <w:t>է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46370">
        <w:rPr>
          <w:rFonts w:ascii="GHEA Grapalat" w:hAnsi="GHEA Grapalat" w:cs="Sylfaen"/>
          <w:sz w:val="24"/>
          <w:szCs w:val="24"/>
        </w:rPr>
        <w:t>մոտ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1275 </w:t>
      </w:r>
      <w:r w:rsidRPr="00346370">
        <w:rPr>
          <w:rFonts w:ascii="GHEA Grapalat" w:hAnsi="GHEA Grapalat" w:cs="Sylfaen"/>
          <w:sz w:val="24"/>
          <w:szCs w:val="24"/>
        </w:rPr>
        <w:t>ՄՎտ</w:t>
      </w:r>
      <w:r w:rsidRPr="002178E2">
        <w:rPr>
          <w:rFonts w:ascii="GHEA Grapalat" w:hAnsi="GHEA Grapalat" w:cs="Sylfaen"/>
          <w:sz w:val="24"/>
          <w:szCs w:val="24"/>
          <w:lang w:val="af-ZA"/>
        </w:rPr>
        <w:t>:</w:t>
      </w:r>
      <w:r w:rsidRPr="00E17BC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</w:p>
    <w:p w:rsidR="00793845" w:rsidRPr="00E17BCB" w:rsidRDefault="00793845" w:rsidP="0015034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 xml:space="preserve">34. </w:t>
      </w:r>
      <w:r w:rsidRPr="00E17BCB">
        <w:rPr>
          <w:rFonts w:ascii="GHEA Grapalat" w:hAnsi="GHEA Grapalat" w:cs="Sylfaen"/>
          <w:sz w:val="24"/>
          <w:szCs w:val="24"/>
        </w:rPr>
        <w:t>Հայաստանում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գործող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հիմնական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ՀԷԿ</w:t>
      </w:r>
      <w:r w:rsidRPr="00E17BCB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ե</w:t>
      </w:r>
      <w:r w:rsidRPr="00E17BCB">
        <w:rPr>
          <w:rFonts w:ascii="GHEA Grapalat" w:hAnsi="GHEA Grapalat" w:cs="Sylfaen"/>
          <w:sz w:val="24"/>
          <w:szCs w:val="24"/>
        </w:rPr>
        <w:t>րը</w:t>
      </w:r>
      <w:r w:rsidRPr="00E17BCB">
        <w:rPr>
          <w:rFonts w:ascii="GHEA Grapalat" w:hAnsi="GHEA Grapalat"/>
          <w:sz w:val="24"/>
          <w:szCs w:val="24"/>
          <w:lang w:val="af-ZA"/>
        </w:rPr>
        <w:t>`</w:t>
      </w:r>
    </w:p>
    <w:p w:rsidR="00793845" w:rsidRPr="009213E6" w:rsidRDefault="00793845" w:rsidP="0015034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D8379C">
        <w:rPr>
          <w:rFonts w:ascii="GHEA Grapalat" w:hAnsi="GHEA Grapalat" w:cs="Sylfaen"/>
          <w:sz w:val="24"/>
          <w:szCs w:val="24"/>
          <w:u w:val="single"/>
          <w:lang w:val="af-ZA"/>
        </w:rPr>
        <w:t>«</w:t>
      </w:r>
      <w:r w:rsidRPr="00E17BCB">
        <w:rPr>
          <w:rFonts w:ascii="GHEA Grapalat" w:hAnsi="GHEA Grapalat" w:cs="Sylfaen"/>
          <w:sz w:val="24"/>
          <w:szCs w:val="24"/>
          <w:u w:val="single"/>
        </w:rPr>
        <w:t>Սևան</w:t>
      </w:r>
      <w:r w:rsidRPr="00E17BCB">
        <w:rPr>
          <w:rFonts w:ascii="GHEA Grapalat" w:hAnsi="GHEA Grapalat"/>
          <w:sz w:val="24"/>
          <w:szCs w:val="24"/>
          <w:u w:val="single"/>
          <w:lang w:val="af-ZA"/>
        </w:rPr>
        <w:t>-</w:t>
      </w:r>
      <w:r w:rsidRPr="00E17BCB">
        <w:rPr>
          <w:rFonts w:ascii="GHEA Grapalat" w:hAnsi="GHEA Grapalat" w:cs="Sylfaen"/>
          <w:sz w:val="24"/>
          <w:szCs w:val="24"/>
          <w:u w:val="single"/>
        </w:rPr>
        <w:t>Հրազդան</w:t>
      </w:r>
      <w:r w:rsidRPr="00D8379C">
        <w:rPr>
          <w:rFonts w:ascii="GHEA Grapalat" w:hAnsi="GHEA Grapalat" w:cs="Sylfaen"/>
          <w:sz w:val="24"/>
          <w:szCs w:val="24"/>
          <w:u w:val="single"/>
          <w:lang w:val="af-ZA"/>
        </w:rPr>
        <w:t>»</w:t>
      </w:r>
      <w:r w:rsidRPr="00E17BCB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u w:val="single"/>
        </w:rPr>
        <w:t>ՀԷԿ</w:t>
      </w:r>
      <w:r w:rsidRPr="00E17BCB">
        <w:rPr>
          <w:rFonts w:ascii="GHEA Grapalat" w:hAnsi="GHEA Grapalat"/>
          <w:sz w:val="24"/>
          <w:szCs w:val="24"/>
          <w:u w:val="single"/>
          <w:lang w:val="af-ZA"/>
        </w:rPr>
        <w:t>-</w:t>
      </w:r>
      <w:r w:rsidRPr="00E17BCB">
        <w:rPr>
          <w:rFonts w:ascii="GHEA Grapalat" w:hAnsi="GHEA Grapalat" w:cs="Sylfaen"/>
          <w:sz w:val="24"/>
          <w:szCs w:val="24"/>
          <w:u w:val="single"/>
        </w:rPr>
        <w:t>երի</w:t>
      </w:r>
      <w:r w:rsidRPr="00E17BCB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u w:val="single"/>
        </w:rPr>
        <w:t>համալիրը</w:t>
      </w:r>
      <w:r w:rsidRPr="008F39C9">
        <w:rPr>
          <w:rFonts w:ascii="GHEA Grapalat" w:hAnsi="GHEA Grapalat" w:cs="Sylfaen"/>
          <w:sz w:val="24"/>
          <w:szCs w:val="24"/>
          <w:u w:val="single"/>
          <w:lang w:val="af-ZA"/>
        </w:rPr>
        <w:t>.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8379C">
        <w:rPr>
          <w:rFonts w:ascii="GHEA Grapalat" w:hAnsi="GHEA Grapalat" w:cs="Sylfaen"/>
          <w:sz w:val="24"/>
          <w:szCs w:val="24"/>
          <w:lang w:val="af-ZA"/>
        </w:rPr>
        <w:t>«</w:t>
      </w:r>
      <w:r w:rsidRPr="00E17BCB">
        <w:rPr>
          <w:rFonts w:ascii="GHEA Grapalat" w:hAnsi="GHEA Grapalat" w:cs="Sylfaen"/>
          <w:sz w:val="24"/>
          <w:szCs w:val="24"/>
        </w:rPr>
        <w:t>Սևան</w:t>
      </w:r>
      <w:r w:rsidRPr="00E17BCB">
        <w:rPr>
          <w:rFonts w:ascii="GHEA Grapalat" w:hAnsi="GHEA Grapalat"/>
          <w:sz w:val="24"/>
          <w:szCs w:val="24"/>
          <w:lang w:val="af-ZA"/>
        </w:rPr>
        <w:t>-</w:t>
      </w:r>
      <w:r w:rsidRPr="00E17BCB">
        <w:rPr>
          <w:rFonts w:ascii="GHEA Grapalat" w:hAnsi="GHEA Grapalat" w:cs="Sylfaen"/>
          <w:sz w:val="24"/>
          <w:szCs w:val="24"/>
        </w:rPr>
        <w:t>Հրազդան</w:t>
      </w:r>
      <w:r w:rsidRPr="00D8379C">
        <w:rPr>
          <w:rFonts w:ascii="GHEA Grapalat" w:hAnsi="GHEA Grapalat" w:cs="Sylfaen"/>
          <w:sz w:val="24"/>
          <w:szCs w:val="24"/>
          <w:lang w:val="af-ZA"/>
        </w:rPr>
        <w:t>»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ՀԷԿ</w:t>
      </w:r>
      <w:r w:rsidRPr="00E17BCB">
        <w:rPr>
          <w:rFonts w:ascii="GHEA Grapalat" w:hAnsi="GHEA Grapalat"/>
          <w:sz w:val="24"/>
          <w:szCs w:val="24"/>
          <w:lang w:val="af-ZA"/>
        </w:rPr>
        <w:t>-</w:t>
      </w:r>
      <w:r w:rsidRPr="00E17BCB">
        <w:rPr>
          <w:rFonts w:ascii="GHEA Grapalat" w:hAnsi="GHEA Grapalat" w:cs="Sylfaen"/>
          <w:sz w:val="24"/>
          <w:szCs w:val="24"/>
        </w:rPr>
        <w:t>երի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համալիրի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կազմի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մեջ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են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մտնում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յոթ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ՀԷԿ</w:t>
      </w:r>
      <w:r w:rsidRPr="00E17BCB">
        <w:rPr>
          <w:rFonts w:ascii="GHEA Grapalat" w:hAnsi="GHEA Grapalat"/>
          <w:sz w:val="24"/>
          <w:szCs w:val="24"/>
          <w:lang w:val="af-ZA"/>
        </w:rPr>
        <w:t>-</w:t>
      </w:r>
      <w:r w:rsidRPr="00E17BCB">
        <w:rPr>
          <w:rFonts w:ascii="GHEA Grapalat" w:hAnsi="GHEA Grapalat" w:cs="Sylfaen"/>
          <w:sz w:val="24"/>
          <w:szCs w:val="24"/>
        </w:rPr>
        <w:t>եր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E17BCB">
        <w:rPr>
          <w:rFonts w:ascii="GHEA Grapalat" w:hAnsi="GHEA Grapalat" w:cs="Sylfaen"/>
          <w:sz w:val="24"/>
          <w:szCs w:val="24"/>
        </w:rPr>
        <w:t>Սևանի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(34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Մ</w:t>
      </w:r>
      <w:r w:rsidRPr="00E17BCB">
        <w:rPr>
          <w:rFonts w:ascii="GHEA Grapalat" w:hAnsi="GHEA Grapalat" w:cs="Sylfaen"/>
          <w:sz w:val="24"/>
          <w:szCs w:val="24"/>
        </w:rPr>
        <w:t>Վտ</w:t>
      </w:r>
      <w:r w:rsidRPr="00E17BCB">
        <w:rPr>
          <w:rFonts w:ascii="GHEA Grapalat" w:hAnsi="GHEA Grapalat" w:cs="Sylfaen"/>
          <w:sz w:val="24"/>
          <w:szCs w:val="24"/>
          <w:lang w:val="af-ZA"/>
        </w:rPr>
        <w:t>)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sz w:val="24"/>
          <w:szCs w:val="24"/>
        </w:rPr>
        <w:t>Հրազդանի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(81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Մ</w:t>
      </w:r>
      <w:r w:rsidRPr="00E17BCB">
        <w:rPr>
          <w:rFonts w:ascii="GHEA Grapalat" w:hAnsi="GHEA Grapalat" w:cs="Sylfaen"/>
          <w:sz w:val="24"/>
          <w:szCs w:val="24"/>
        </w:rPr>
        <w:t>Վտ</w:t>
      </w:r>
      <w:r w:rsidRPr="00E17BCB">
        <w:rPr>
          <w:rFonts w:ascii="GHEA Grapalat" w:hAnsi="GHEA Grapalat" w:cs="Sylfaen"/>
          <w:sz w:val="24"/>
          <w:szCs w:val="24"/>
          <w:lang w:val="af-ZA"/>
        </w:rPr>
        <w:t>)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sz w:val="24"/>
          <w:szCs w:val="24"/>
        </w:rPr>
        <w:t>Արգելի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(224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Մ</w:t>
      </w:r>
      <w:r w:rsidRPr="00E17BCB">
        <w:rPr>
          <w:rFonts w:ascii="GHEA Grapalat" w:hAnsi="GHEA Grapalat" w:cs="Sylfaen"/>
          <w:sz w:val="24"/>
          <w:szCs w:val="24"/>
        </w:rPr>
        <w:t>Վտ</w:t>
      </w:r>
      <w:r w:rsidRPr="00E17BCB">
        <w:rPr>
          <w:rFonts w:ascii="GHEA Grapalat" w:hAnsi="GHEA Grapalat" w:cs="Sylfaen"/>
          <w:sz w:val="24"/>
          <w:szCs w:val="24"/>
          <w:lang w:val="af-ZA"/>
        </w:rPr>
        <w:t>)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sz w:val="24"/>
          <w:szCs w:val="24"/>
        </w:rPr>
        <w:t>Արզնիի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(70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Մ</w:t>
      </w:r>
      <w:r w:rsidRPr="00E17BCB">
        <w:rPr>
          <w:rFonts w:ascii="GHEA Grapalat" w:hAnsi="GHEA Grapalat" w:cs="Sylfaen"/>
          <w:sz w:val="24"/>
          <w:szCs w:val="24"/>
        </w:rPr>
        <w:t>Վտ</w:t>
      </w:r>
      <w:r w:rsidRPr="00E17BCB">
        <w:rPr>
          <w:rFonts w:ascii="GHEA Grapalat" w:hAnsi="GHEA Grapalat" w:cs="Sylfaen"/>
          <w:sz w:val="24"/>
          <w:szCs w:val="24"/>
          <w:lang w:val="af-ZA"/>
        </w:rPr>
        <w:t>)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sz w:val="24"/>
          <w:szCs w:val="24"/>
        </w:rPr>
        <w:t>Քանաքեռի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(10</w:t>
      </w:r>
      <w:r w:rsidRPr="00BE2333">
        <w:rPr>
          <w:rFonts w:ascii="GHEA Grapalat" w:hAnsi="GHEA Grapalat" w:cs="Sylfaen"/>
          <w:sz w:val="24"/>
          <w:szCs w:val="24"/>
          <w:lang w:val="af-ZA"/>
        </w:rPr>
        <w:t>0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Մ</w:t>
      </w:r>
      <w:r w:rsidRPr="00E17BCB">
        <w:rPr>
          <w:rFonts w:ascii="GHEA Grapalat" w:hAnsi="GHEA Grapalat" w:cs="Sylfaen"/>
          <w:sz w:val="24"/>
          <w:szCs w:val="24"/>
        </w:rPr>
        <w:t>Վտ</w:t>
      </w:r>
      <w:r w:rsidRPr="00E17BCB">
        <w:rPr>
          <w:rFonts w:ascii="GHEA Grapalat" w:hAnsi="GHEA Grapalat" w:cs="Sylfaen"/>
          <w:sz w:val="24"/>
          <w:szCs w:val="24"/>
          <w:lang w:val="af-ZA"/>
        </w:rPr>
        <w:t>)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sz w:val="24"/>
          <w:szCs w:val="24"/>
        </w:rPr>
        <w:t>Երևան</w:t>
      </w:r>
      <w:r w:rsidRPr="00E17BCB">
        <w:rPr>
          <w:rFonts w:ascii="GHEA Grapalat" w:hAnsi="GHEA Grapalat"/>
          <w:sz w:val="24"/>
          <w:szCs w:val="24"/>
          <w:lang w:val="af-ZA"/>
        </w:rPr>
        <w:t>-1-</w:t>
      </w:r>
      <w:r w:rsidRPr="00E17BCB">
        <w:rPr>
          <w:rFonts w:ascii="GHEA Grapalat" w:hAnsi="GHEA Grapalat" w:cs="Sylfaen"/>
          <w:sz w:val="24"/>
          <w:szCs w:val="24"/>
        </w:rPr>
        <w:t>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(44 </w:t>
      </w:r>
      <w:r w:rsidRPr="00042324">
        <w:rPr>
          <w:rFonts w:ascii="GHEA Grapalat" w:hAnsi="GHEA Grapalat" w:cs="Sylfaen"/>
          <w:sz w:val="24"/>
          <w:szCs w:val="24"/>
        </w:rPr>
        <w:t>ՄՎտ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E17BCB">
        <w:rPr>
          <w:rFonts w:ascii="GHEA Grapalat" w:hAnsi="GHEA Grapalat" w:cs="Sylfaen"/>
          <w:sz w:val="24"/>
          <w:szCs w:val="24"/>
        </w:rPr>
        <w:t>և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Երևան</w:t>
      </w:r>
      <w:r w:rsidRPr="00E17BCB">
        <w:rPr>
          <w:rFonts w:ascii="GHEA Grapalat" w:hAnsi="GHEA Grapalat"/>
          <w:sz w:val="24"/>
          <w:szCs w:val="24"/>
          <w:lang w:val="af-ZA"/>
        </w:rPr>
        <w:t>-3-</w:t>
      </w:r>
      <w:r w:rsidRPr="00E17BCB">
        <w:rPr>
          <w:rFonts w:ascii="GHEA Grapalat" w:hAnsi="GHEA Grapalat" w:cs="Sylfaen"/>
          <w:sz w:val="24"/>
          <w:szCs w:val="24"/>
        </w:rPr>
        <w:t>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(5 </w:t>
      </w:r>
      <w:r w:rsidRPr="00E17BCB">
        <w:rPr>
          <w:rFonts w:ascii="GHEA Grapalat" w:hAnsi="GHEA Grapalat"/>
          <w:sz w:val="24"/>
          <w:szCs w:val="24"/>
        </w:rPr>
        <w:t>Մ</w:t>
      </w:r>
      <w:r w:rsidRPr="00E17BCB">
        <w:rPr>
          <w:rFonts w:ascii="GHEA Grapalat" w:hAnsi="GHEA Grapalat" w:cs="Sylfaen"/>
          <w:sz w:val="24"/>
          <w:szCs w:val="24"/>
        </w:rPr>
        <w:t>Վտ</w:t>
      </w:r>
      <w:r w:rsidRPr="00E17BCB">
        <w:rPr>
          <w:rFonts w:ascii="GHEA Grapalat" w:hAnsi="GHEA Grapalat" w:cs="Sylfaen"/>
          <w:sz w:val="24"/>
          <w:szCs w:val="24"/>
          <w:lang w:val="af-ZA"/>
        </w:rPr>
        <w:t>)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ՀԷԿ</w:t>
      </w:r>
      <w:r w:rsidRPr="00E17BCB">
        <w:rPr>
          <w:rFonts w:ascii="GHEA Grapalat" w:hAnsi="GHEA Grapalat"/>
          <w:sz w:val="24"/>
          <w:szCs w:val="24"/>
          <w:lang w:val="af-ZA"/>
        </w:rPr>
        <w:t>-</w:t>
      </w:r>
      <w:r w:rsidRPr="00E17BCB">
        <w:rPr>
          <w:rFonts w:ascii="GHEA Grapalat" w:hAnsi="GHEA Grapalat" w:cs="Sylfaen"/>
          <w:sz w:val="24"/>
          <w:szCs w:val="24"/>
        </w:rPr>
        <w:t>երը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sz w:val="24"/>
          <w:szCs w:val="24"/>
        </w:rPr>
        <w:t>որոնց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գումարային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տեղակայված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հզորությունը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կազմում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է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շուրջ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108D">
        <w:rPr>
          <w:rFonts w:ascii="GHEA Grapalat" w:hAnsi="GHEA Grapalat"/>
          <w:sz w:val="24"/>
          <w:szCs w:val="24"/>
          <w:lang w:val="af-ZA"/>
        </w:rPr>
        <w:t>560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Մ</w:t>
      </w:r>
      <w:r w:rsidRPr="00E17BCB">
        <w:rPr>
          <w:rFonts w:ascii="GHEA Grapalat" w:hAnsi="GHEA Grapalat" w:cs="Sylfaen"/>
          <w:sz w:val="24"/>
          <w:szCs w:val="24"/>
        </w:rPr>
        <w:t>Վտ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sz w:val="24"/>
          <w:szCs w:val="24"/>
        </w:rPr>
        <w:t>տարեկան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նախագծային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արտադրանքը՝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2.32 </w:t>
      </w:r>
      <w:r w:rsidRPr="00E17BCB">
        <w:rPr>
          <w:rFonts w:ascii="GHEA Grapalat" w:hAnsi="GHEA Grapalat" w:cs="Sylfaen"/>
          <w:sz w:val="24"/>
          <w:szCs w:val="24"/>
        </w:rPr>
        <w:t>մլրդ</w:t>
      </w:r>
      <w:r w:rsidRPr="00E17BCB">
        <w:rPr>
          <w:rFonts w:ascii="GHEA Grapalat" w:hAnsi="GHEA Grapalat"/>
          <w:sz w:val="24"/>
          <w:szCs w:val="24"/>
          <w:lang w:val="af-ZA"/>
        </w:rPr>
        <w:t>.</w:t>
      </w:r>
      <w:r w:rsidRPr="006C5215">
        <w:rPr>
          <w:rFonts w:ascii="GHEA Grapalat" w:hAnsi="GHEA Grapalat"/>
          <w:sz w:val="24"/>
          <w:szCs w:val="24"/>
          <w:lang w:val="af-ZA"/>
        </w:rPr>
        <w:t>կվտժ</w:t>
      </w:r>
      <w:r w:rsidRPr="00446F50">
        <w:rPr>
          <w:rFonts w:ascii="GHEA Grapalat" w:hAnsi="GHEA Grapalat" w:cs="Sylfaen"/>
          <w:sz w:val="24"/>
          <w:szCs w:val="24"/>
          <w:lang w:val="af-ZA"/>
        </w:rPr>
        <w:t>,</w:t>
      </w:r>
      <w:r w:rsidRPr="0026052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իսկ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2003-2015</w:t>
      </w:r>
      <w:r w:rsidRPr="00A52E8E">
        <w:rPr>
          <w:rFonts w:ascii="GHEA Grapalat" w:hAnsi="GHEA Grapalat" w:cs="Sylfaen"/>
          <w:sz w:val="24"/>
          <w:szCs w:val="24"/>
        </w:rPr>
        <w:t>թթ</w:t>
      </w:r>
      <w:r>
        <w:rPr>
          <w:rFonts w:ascii="GHEA Grapalat" w:hAnsi="GHEA Grapalat" w:cs="Sylfaen"/>
          <w:sz w:val="24"/>
          <w:szCs w:val="24"/>
          <w:lang w:val="af-ZA"/>
        </w:rPr>
        <w:t>.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E8E">
        <w:rPr>
          <w:rFonts w:ascii="GHEA Grapalat" w:hAnsi="GHEA Grapalat" w:cs="Sylfaen"/>
          <w:sz w:val="24"/>
          <w:szCs w:val="24"/>
        </w:rPr>
        <w:t>միջին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E8E">
        <w:rPr>
          <w:rFonts w:ascii="GHEA Grapalat" w:hAnsi="GHEA Grapalat" w:cs="Sylfaen"/>
          <w:sz w:val="24"/>
          <w:szCs w:val="24"/>
        </w:rPr>
        <w:t>փաստացի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E8E">
        <w:rPr>
          <w:rFonts w:ascii="GHEA Grapalat" w:hAnsi="GHEA Grapalat" w:cs="Sylfaen"/>
          <w:sz w:val="24"/>
          <w:szCs w:val="24"/>
        </w:rPr>
        <w:t>արտադրանքը՝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29B1">
        <w:rPr>
          <w:rFonts w:ascii="GHEA Grapalat" w:hAnsi="GHEA Grapalat" w:cs="Sylfaen"/>
          <w:sz w:val="24"/>
          <w:szCs w:val="24"/>
          <w:lang w:val="af-ZA"/>
        </w:rPr>
        <w:t xml:space="preserve">0,5 </w:t>
      </w:r>
      <w:r w:rsidRPr="005529B1">
        <w:rPr>
          <w:rFonts w:ascii="GHEA Grapalat" w:hAnsi="GHEA Grapalat" w:cs="Sylfaen"/>
          <w:sz w:val="24"/>
          <w:szCs w:val="24"/>
        </w:rPr>
        <w:t>մլ</w:t>
      </w:r>
      <w:r w:rsidRPr="005529B1">
        <w:rPr>
          <w:rFonts w:ascii="GHEA Grapalat" w:hAnsi="GHEA Grapalat" w:cs="Sylfaen"/>
          <w:sz w:val="24"/>
          <w:szCs w:val="24"/>
          <w:lang w:val="ru-RU"/>
        </w:rPr>
        <w:t>րդ</w:t>
      </w:r>
      <w:r w:rsidRPr="005529B1">
        <w:rPr>
          <w:rFonts w:ascii="GHEA Grapalat" w:hAnsi="GHEA Grapalat" w:cs="Sylfaen"/>
          <w:sz w:val="24"/>
          <w:szCs w:val="24"/>
          <w:lang w:val="af-ZA"/>
        </w:rPr>
        <w:t>.</w:t>
      </w:r>
      <w:r w:rsidRPr="006C5215">
        <w:rPr>
          <w:rFonts w:ascii="GHEA Grapalat" w:hAnsi="GHEA Grapalat"/>
          <w:sz w:val="24"/>
          <w:szCs w:val="24"/>
          <w:lang w:val="af-ZA"/>
        </w:rPr>
        <w:t>կվտժ</w:t>
      </w:r>
      <w:r w:rsidRPr="005529B1">
        <w:rPr>
          <w:rFonts w:ascii="GHEA Grapalat" w:hAnsi="GHEA Grapalat" w:cs="Sylfaen"/>
          <w:sz w:val="24"/>
          <w:szCs w:val="24"/>
          <w:lang w:val="af-ZA"/>
        </w:rPr>
        <w:t>: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ՀԷԿ</w:t>
      </w:r>
      <w:r w:rsidRPr="00A52E8E">
        <w:rPr>
          <w:rFonts w:ascii="GHEA Grapalat" w:hAnsi="GHEA Grapalat" w:cs="Sylfaen"/>
          <w:sz w:val="24"/>
          <w:szCs w:val="24"/>
          <w:lang w:val="af-ZA"/>
        </w:rPr>
        <w:t>-</w:t>
      </w:r>
      <w:r w:rsidRPr="00E17BCB">
        <w:rPr>
          <w:rFonts w:ascii="GHEA Grapalat" w:hAnsi="GHEA Grapalat" w:cs="Sylfaen"/>
          <w:sz w:val="24"/>
          <w:szCs w:val="24"/>
        </w:rPr>
        <w:t>երը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գտնվում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են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Հրազդան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գետի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վրա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և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ներկայումս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օգտագործում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են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Սևանից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հոսող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ոռոգման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և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Հրազդան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գետի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վտակների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ջրերը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D8379C">
        <w:rPr>
          <w:rFonts w:ascii="GHEA Grapalat" w:hAnsi="GHEA Grapalat" w:cs="Sylfaen"/>
          <w:sz w:val="24"/>
          <w:szCs w:val="24"/>
          <w:lang w:val="af-ZA"/>
        </w:rPr>
        <w:t>«</w:t>
      </w:r>
      <w:r w:rsidRPr="00A52E8E">
        <w:rPr>
          <w:rFonts w:ascii="GHEA Grapalat" w:hAnsi="GHEA Grapalat" w:cs="Sylfaen"/>
          <w:sz w:val="24"/>
          <w:szCs w:val="24"/>
        </w:rPr>
        <w:t>Սևան</w:t>
      </w:r>
      <w:r w:rsidRPr="00A52E8E">
        <w:rPr>
          <w:rFonts w:ascii="GHEA Grapalat" w:hAnsi="GHEA Grapalat" w:cs="Sylfaen"/>
          <w:sz w:val="24"/>
          <w:szCs w:val="24"/>
          <w:lang w:val="af-ZA"/>
        </w:rPr>
        <w:t>-</w:t>
      </w:r>
      <w:r w:rsidRPr="00A52E8E">
        <w:rPr>
          <w:rFonts w:ascii="GHEA Grapalat" w:hAnsi="GHEA Grapalat" w:cs="Sylfaen"/>
          <w:sz w:val="24"/>
          <w:szCs w:val="24"/>
        </w:rPr>
        <w:lastRenderedPageBreak/>
        <w:t>Հրազդան</w:t>
      </w:r>
      <w:r w:rsidRPr="00D8379C">
        <w:rPr>
          <w:rFonts w:ascii="GHEA Grapalat" w:hAnsi="GHEA Grapalat" w:cs="Sylfaen"/>
          <w:sz w:val="24"/>
          <w:szCs w:val="24"/>
          <w:lang w:val="af-ZA"/>
        </w:rPr>
        <w:t>»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E8E">
        <w:rPr>
          <w:rFonts w:ascii="GHEA Grapalat" w:hAnsi="GHEA Grapalat" w:cs="Sylfaen"/>
          <w:sz w:val="24"/>
          <w:szCs w:val="24"/>
        </w:rPr>
        <w:t>ՀԷԿ</w:t>
      </w:r>
      <w:r w:rsidRPr="00A52E8E">
        <w:rPr>
          <w:rFonts w:ascii="GHEA Grapalat" w:hAnsi="GHEA Grapalat" w:cs="Sylfaen"/>
          <w:sz w:val="24"/>
          <w:szCs w:val="24"/>
          <w:lang w:val="af-ZA"/>
        </w:rPr>
        <w:t>-</w:t>
      </w:r>
      <w:r w:rsidRPr="00A52E8E">
        <w:rPr>
          <w:rFonts w:ascii="GHEA Grapalat" w:hAnsi="GHEA Grapalat" w:cs="Sylfaen"/>
          <w:sz w:val="24"/>
          <w:szCs w:val="24"/>
        </w:rPr>
        <w:t>երի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E8E">
        <w:rPr>
          <w:rFonts w:ascii="GHEA Grapalat" w:hAnsi="GHEA Grapalat" w:cs="Sylfaen"/>
          <w:sz w:val="24"/>
          <w:szCs w:val="24"/>
        </w:rPr>
        <w:t>համալիրի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E8E">
        <w:rPr>
          <w:rFonts w:ascii="GHEA Grapalat" w:hAnsi="GHEA Grapalat" w:cs="Sylfaen"/>
          <w:sz w:val="24"/>
          <w:szCs w:val="24"/>
        </w:rPr>
        <w:t>ռեժիմները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E8E">
        <w:rPr>
          <w:rFonts w:ascii="GHEA Grapalat" w:hAnsi="GHEA Grapalat" w:cs="Sylfaen"/>
          <w:sz w:val="24"/>
          <w:szCs w:val="24"/>
        </w:rPr>
        <w:t>հիմնականում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E8E">
        <w:rPr>
          <w:rFonts w:ascii="GHEA Grapalat" w:hAnsi="GHEA Grapalat" w:cs="Sylfaen"/>
          <w:sz w:val="24"/>
          <w:szCs w:val="24"/>
        </w:rPr>
        <w:t>պարտադրված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E8E">
        <w:rPr>
          <w:rFonts w:ascii="GHEA Grapalat" w:hAnsi="GHEA Grapalat" w:cs="Sylfaen"/>
          <w:sz w:val="24"/>
          <w:szCs w:val="24"/>
        </w:rPr>
        <w:t>են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52E8E">
        <w:rPr>
          <w:rFonts w:ascii="GHEA Grapalat" w:hAnsi="GHEA Grapalat" w:cs="Sylfaen"/>
          <w:sz w:val="24"/>
          <w:szCs w:val="24"/>
        </w:rPr>
        <w:t>և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E8E">
        <w:rPr>
          <w:rFonts w:ascii="GHEA Grapalat" w:hAnsi="GHEA Grapalat" w:cs="Sylfaen"/>
          <w:sz w:val="24"/>
          <w:szCs w:val="24"/>
        </w:rPr>
        <w:t>արտադրության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E8E">
        <w:rPr>
          <w:rFonts w:ascii="GHEA Grapalat" w:hAnsi="GHEA Grapalat" w:cs="Sylfaen"/>
          <w:sz w:val="24"/>
          <w:szCs w:val="24"/>
        </w:rPr>
        <w:t>հիմնական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E8E">
        <w:rPr>
          <w:rFonts w:ascii="GHEA Grapalat" w:hAnsi="GHEA Grapalat" w:cs="Sylfaen"/>
          <w:sz w:val="24"/>
          <w:szCs w:val="24"/>
        </w:rPr>
        <w:t>մասնաբաժինն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E8E">
        <w:rPr>
          <w:rFonts w:ascii="GHEA Grapalat" w:hAnsi="GHEA Grapalat" w:cs="Sylfaen"/>
          <w:sz w:val="24"/>
          <w:szCs w:val="24"/>
        </w:rPr>
        <w:t>ընկնում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E8E">
        <w:rPr>
          <w:rFonts w:ascii="GHEA Grapalat" w:hAnsi="GHEA Grapalat" w:cs="Sylfaen"/>
          <w:sz w:val="24"/>
          <w:szCs w:val="24"/>
        </w:rPr>
        <w:t>է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E8E">
        <w:rPr>
          <w:rFonts w:ascii="GHEA Grapalat" w:hAnsi="GHEA Grapalat" w:cs="Sylfaen"/>
          <w:sz w:val="24"/>
          <w:szCs w:val="24"/>
        </w:rPr>
        <w:t>ոռոգման</w:t>
      </w:r>
      <w:r w:rsidRPr="00A52E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E8E">
        <w:rPr>
          <w:rFonts w:ascii="GHEA Grapalat" w:hAnsi="GHEA Grapalat" w:cs="Sylfaen"/>
          <w:sz w:val="24"/>
          <w:szCs w:val="24"/>
        </w:rPr>
        <w:t>սեզոնին</w:t>
      </w:r>
      <w:r w:rsidRPr="00A52E8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93845" w:rsidRPr="008F39C9" w:rsidRDefault="00793845" w:rsidP="008F39C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  <w:r w:rsidRPr="00D8379C">
        <w:rPr>
          <w:rFonts w:ascii="GHEA Grapalat" w:hAnsi="GHEA Grapalat" w:cs="Sylfaen"/>
          <w:sz w:val="24"/>
          <w:szCs w:val="24"/>
          <w:u w:val="single"/>
          <w:lang w:val="af-ZA"/>
        </w:rPr>
        <w:t>«</w:t>
      </w:r>
      <w:r w:rsidRPr="00E17BCB">
        <w:rPr>
          <w:rFonts w:ascii="GHEA Grapalat" w:hAnsi="GHEA Grapalat" w:cs="Sylfaen"/>
          <w:sz w:val="24"/>
          <w:szCs w:val="24"/>
          <w:u w:val="single"/>
        </w:rPr>
        <w:t>Որոտան</w:t>
      </w:r>
      <w:r w:rsidRPr="00D8379C">
        <w:rPr>
          <w:rFonts w:ascii="GHEA Grapalat" w:hAnsi="GHEA Grapalat" w:cs="Sylfaen"/>
          <w:sz w:val="24"/>
          <w:szCs w:val="24"/>
          <w:u w:val="single"/>
          <w:lang w:val="af-ZA"/>
        </w:rPr>
        <w:t>»</w:t>
      </w:r>
      <w:r w:rsidRPr="00E17BCB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u w:val="single"/>
        </w:rPr>
        <w:t>ՀԷԿ</w:t>
      </w:r>
      <w:r w:rsidRPr="00E17BCB">
        <w:rPr>
          <w:rFonts w:ascii="GHEA Grapalat" w:hAnsi="GHEA Grapalat"/>
          <w:sz w:val="24"/>
          <w:szCs w:val="24"/>
          <w:u w:val="single"/>
          <w:lang w:val="af-ZA"/>
        </w:rPr>
        <w:t>-</w:t>
      </w:r>
      <w:r w:rsidRPr="00E17BCB">
        <w:rPr>
          <w:rFonts w:ascii="GHEA Grapalat" w:hAnsi="GHEA Grapalat" w:cs="Sylfaen"/>
          <w:sz w:val="24"/>
          <w:szCs w:val="24"/>
          <w:u w:val="single"/>
        </w:rPr>
        <w:t>երի</w:t>
      </w:r>
      <w:r w:rsidRPr="00E17BCB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u w:val="single"/>
        </w:rPr>
        <w:t>համալիրը</w:t>
      </w:r>
      <w:r w:rsidRPr="008F39C9">
        <w:rPr>
          <w:rFonts w:ascii="GHEA Grapalat" w:hAnsi="GHEA Grapalat" w:cs="Sylfaen"/>
          <w:sz w:val="24"/>
          <w:szCs w:val="24"/>
          <w:u w:val="single"/>
          <w:lang w:val="af-ZA"/>
        </w:rPr>
        <w:t>.</w:t>
      </w:r>
      <w:r w:rsidRPr="008F39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8379C">
        <w:rPr>
          <w:rFonts w:ascii="GHEA Grapalat" w:hAnsi="GHEA Grapalat" w:cs="Sylfaen"/>
          <w:sz w:val="24"/>
          <w:szCs w:val="24"/>
          <w:lang w:val="af-ZA"/>
        </w:rPr>
        <w:t>«</w:t>
      </w:r>
      <w:r w:rsidRPr="00F83900">
        <w:rPr>
          <w:rFonts w:ascii="GHEA Grapalat" w:hAnsi="GHEA Grapalat" w:cs="Sylfaen"/>
          <w:sz w:val="24"/>
          <w:szCs w:val="24"/>
        </w:rPr>
        <w:t>Որոտան</w:t>
      </w:r>
      <w:r w:rsidRPr="00D8379C">
        <w:rPr>
          <w:rFonts w:ascii="GHEA Grapalat" w:hAnsi="GHEA Grapalat" w:cs="Sylfaen"/>
          <w:sz w:val="24"/>
          <w:szCs w:val="24"/>
          <w:lang w:val="af-ZA"/>
        </w:rPr>
        <w:t>»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հիդրոէլեկտրակայանների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համալիրը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բաղկացած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է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3 </w:t>
      </w:r>
      <w:r w:rsidRPr="00F83900">
        <w:rPr>
          <w:rFonts w:ascii="GHEA Grapalat" w:hAnsi="GHEA Grapalat" w:cs="Sylfaen"/>
          <w:sz w:val="24"/>
          <w:szCs w:val="24"/>
        </w:rPr>
        <w:t>էլեկտրակայաններից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83900">
        <w:rPr>
          <w:rFonts w:ascii="GHEA Grapalat" w:hAnsi="GHEA Grapalat" w:cs="Sylfaen"/>
          <w:sz w:val="24"/>
          <w:szCs w:val="24"/>
        </w:rPr>
        <w:t>որոնք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տեղաբաշխված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են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Որոտան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գետի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վրա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83900">
        <w:rPr>
          <w:rFonts w:ascii="GHEA Grapalat" w:hAnsi="GHEA Grapalat" w:cs="Sylfaen"/>
          <w:sz w:val="24"/>
          <w:szCs w:val="24"/>
        </w:rPr>
        <w:t>Սյունիքի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մարզի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տարածքում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եւ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օգտագործում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են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ինչպես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գետի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հունի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83900">
        <w:rPr>
          <w:rFonts w:ascii="GHEA Grapalat" w:hAnsi="GHEA Grapalat" w:cs="Sylfaen"/>
          <w:sz w:val="24"/>
          <w:szCs w:val="24"/>
        </w:rPr>
        <w:t>այնպես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էլ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վտակների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ջրերը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F83900">
        <w:rPr>
          <w:rFonts w:ascii="GHEA Grapalat" w:hAnsi="GHEA Grapalat" w:cs="Sylfaen"/>
          <w:sz w:val="24"/>
          <w:szCs w:val="24"/>
        </w:rPr>
        <w:t>Հիդրոէլեկտրակայանների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համալիրը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կազմված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է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F83900">
        <w:rPr>
          <w:rFonts w:ascii="GHEA Grapalat" w:hAnsi="GHEA Grapalat" w:cs="Sylfaen"/>
          <w:sz w:val="24"/>
          <w:szCs w:val="24"/>
        </w:rPr>
        <w:t>Սպանդարյան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(76 </w:t>
      </w:r>
      <w:r w:rsidRPr="00F83900">
        <w:rPr>
          <w:rFonts w:ascii="GHEA Grapalat" w:hAnsi="GHEA Grapalat" w:cs="Sylfaen"/>
          <w:sz w:val="24"/>
          <w:szCs w:val="24"/>
        </w:rPr>
        <w:t>ՄՎտ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F83900">
        <w:rPr>
          <w:rFonts w:ascii="GHEA Grapalat" w:hAnsi="GHEA Grapalat" w:cs="Sylfaen"/>
          <w:sz w:val="24"/>
          <w:szCs w:val="24"/>
        </w:rPr>
        <w:t>Շամբ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( 171 </w:t>
      </w:r>
      <w:r w:rsidRPr="00F83900">
        <w:rPr>
          <w:rFonts w:ascii="GHEA Grapalat" w:hAnsi="GHEA Grapalat" w:cs="Sylfaen"/>
          <w:sz w:val="24"/>
          <w:szCs w:val="24"/>
        </w:rPr>
        <w:t>ՄՎտ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F83900">
        <w:rPr>
          <w:rFonts w:ascii="GHEA Grapalat" w:hAnsi="GHEA Grapalat" w:cs="Sylfaen"/>
          <w:sz w:val="24"/>
          <w:szCs w:val="24"/>
        </w:rPr>
        <w:t>և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Տաթև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( 157 </w:t>
      </w:r>
      <w:r w:rsidRPr="00F83900">
        <w:rPr>
          <w:rFonts w:ascii="GHEA Grapalat" w:hAnsi="GHEA Grapalat" w:cs="Sylfaen"/>
          <w:sz w:val="24"/>
          <w:szCs w:val="24"/>
        </w:rPr>
        <w:t>ՄՎտ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F83900">
        <w:rPr>
          <w:rFonts w:ascii="GHEA Grapalat" w:hAnsi="GHEA Grapalat" w:cs="Sylfaen"/>
          <w:sz w:val="24"/>
          <w:szCs w:val="24"/>
        </w:rPr>
        <w:t>ՀԷԿ</w:t>
      </w:r>
      <w:r w:rsidRPr="00DF574D">
        <w:rPr>
          <w:rFonts w:ascii="GHEA Grapalat" w:hAnsi="GHEA Grapalat" w:cs="Sylfaen"/>
          <w:sz w:val="24"/>
          <w:szCs w:val="24"/>
          <w:lang w:val="af-ZA"/>
        </w:rPr>
        <w:t>-</w:t>
      </w:r>
      <w:r w:rsidRPr="00F83900">
        <w:rPr>
          <w:rFonts w:ascii="GHEA Grapalat" w:hAnsi="GHEA Grapalat" w:cs="Sylfaen"/>
          <w:sz w:val="24"/>
          <w:szCs w:val="24"/>
        </w:rPr>
        <w:t>րից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83900">
        <w:rPr>
          <w:rFonts w:ascii="GHEA Grapalat" w:hAnsi="GHEA Grapalat" w:cs="Sylfaen"/>
          <w:sz w:val="24"/>
          <w:szCs w:val="24"/>
        </w:rPr>
        <w:t>որոնց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գումարային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տեղակայված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հզորությունը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կազմում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է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շուրջ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404 </w:t>
      </w:r>
      <w:r w:rsidRPr="00F83900">
        <w:rPr>
          <w:rFonts w:ascii="GHEA Grapalat" w:hAnsi="GHEA Grapalat" w:cs="Sylfaen"/>
          <w:sz w:val="24"/>
          <w:szCs w:val="24"/>
        </w:rPr>
        <w:t>ՄՎտ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83900">
        <w:rPr>
          <w:rFonts w:ascii="GHEA Grapalat" w:hAnsi="GHEA Grapalat" w:cs="Sylfaen"/>
          <w:sz w:val="24"/>
          <w:szCs w:val="24"/>
        </w:rPr>
        <w:t>տարեկան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նախագծային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3900">
        <w:rPr>
          <w:rFonts w:ascii="GHEA Grapalat" w:hAnsi="GHEA Grapalat" w:cs="Sylfaen"/>
          <w:sz w:val="24"/>
          <w:szCs w:val="24"/>
        </w:rPr>
        <w:t>արտադրանքը՝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1.16 </w:t>
      </w:r>
      <w:r w:rsidRPr="00F83900">
        <w:rPr>
          <w:rFonts w:ascii="GHEA Grapalat" w:hAnsi="GHEA Grapalat" w:cs="Sylfaen"/>
          <w:sz w:val="24"/>
          <w:szCs w:val="24"/>
        </w:rPr>
        <w:t>մլրդ</w:t>
      </w:r>
      <w:r w:rsidRPr="006C2880">
        <w:rPr>
          <w:rFonts w:ascii="GHEA Grapalat" w:hAnsi="GHEA Grapalat" w:cs="Sylfaen"/>
          <w:sz w:val="24"/>
          <w:szCs w:val="24"/>
          <w:lang w:val="af-ZA"/>
        </w:rPr>
        <w:t>.</w:t>
      </w:r>
      <w:r w:rsidRPr="006C5215">
        <w:rPr>
          <w:rFonts w:ascii="GHEA Grapalat" w:hAnsi="GHEA Grapalat"/>
          <w:sz w:val="24"/>
          <w:szCs w:val="24"/>
          <w:lang w:val="af-ZA"/>
        </w:rPr>
        <w:t>կվտժ</w:t>
      </w:r>
      <w:r>
        <w:rPr>
          <w:rFonts w:ascii="GHEA Grapalat" w:hAnsi="GHEA Grapalat" w:cs="Sylfaen"/>
          <w:sz w:val="24"/>
          <w:szCs w:val="24"/>
          <w:lang w:val="af-ZA"/>
        </w:rPr>
        <w:t>, իսկ</w:t>
      </w:r>
      <w:r w:rsidRPr="00681184">
        <w:rPr>
          <w:rFonts w:ascii="GHEA Grapalat" w:hAnsi="GHEA Grapalat" w:cs="Sylfaen"/>
          <w:sz w:val="24"/>
          <w:szCs w:val="24"/>
          <w:lang w:val="af-ZA"/>
        </w:rPr>
        <w:t xml:space="preserve"> 2003-2015</w:t>
      </w:r>
      <w:r w:rsidRPr="00A52E8E">
        <w:rPr>
          <w:rFonts w:ascii="GHEA Grapalat" w:hAnsi="GHEA Grapalat" w:cs="Sylfaen"/>
          <w:sz w:val="24"/>
          <w:szCs w:val="24"/>
        </w:rPr>
        <w:t>թթ</w:t>
      </w:r>
      <w:r w:rsidRPr="00681184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A52E8E">
        <w:rPr>
          <w:rFonts w:ascii="GHEA Grapalat" w:hAnsi="GHEA Grapalat" w:cs="Sylfaen"/>
          <w:sz w:val="24"/>
          <w:szCs w:val="24"/>
        </w:rPr>
        <w:t>միջին</w:t>
      </w:r>
      <w:r w:rsidRPr="006811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E8E">
        <w:rPr>
          <w:rFonts w:ascii="GHEA Grapalat" w:hAnsi="GHEA Grapalat" w:cs="Sylfaen"/>
          <w:sz w:val="24"/>
          <w:szCs w:val="24"/>
        </w:rPr>
        <w:t>փաստացի</w:t>
      </w:r>
      <w:r w:rsidRPr="006811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52E8E">
        <w:rPr>
          <w:rFonts w:ascii="GHEA Grapalat" w:hAnsi="GHEA Grapalat" w:cs="Sylfaen"/>
          <w:sz w:val="24"/>
          <w:szCs w:val="24"/>
        </w:rPr>
        <w:t>արտադրանքը՝</w:t>
      </w:r>
      <w:r w:rsidRPr="006811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29B1">
        <w:rPr>
          <w:rFonts w:ascii="GHEA Grapalat" w:hAnsi="GHEA Grapalat" w:cs="Sylfaen"/>
          <w:sz w:val="24"/>
          <w:szCs w:val="24"/>
          <w:lang w:val="af-ZA"/>
        </w:rPr>
        <w:t xml:space="preserve">1,1 </w:t>
      </w:r>
      <w:r w:rsidRPr="005529B1">
        <w:rPr>
          <w:rFonts w:ascii="GHEA Grapalat" w:hAnsi="GHEA Grapalat" w:cs="Sylfaen"/>
          <w:sz w:val="24"/>
          <w:szCs w:val="24"/>
        </w:rPr>
        <w:t>մլ</w:t>
      </w:r>
      <w:r w:rsidRPr="005529B1">
        <w:rPr>
          <w:rFonts w:ascii="GHEA Grapalat" w:hAnsi="GHEA Grapalat" w:cs="Sylfaen"/>
          <w:sz w:val="24"/>
          <w:szCs w:val="24"/>
          <w:lang w:val="ru-RU"/>
        </w:rPr>
        <w:t>րդ</w:t>
      </w:r>
      <w:r w:rsidRPr="005529B1">
        <w:rPr>
          <w:rFonts w:ascii="GHEA Grapalat" w:hAnsi="GHEA Grapalat" w:cs="Sylfaen"/>
          <w:sz w:val="24"/>
          <w:szCs w:val="24"/>
          <w:lang w:val="af-ZA"/>
        </w:rPr>
        <w:t>.</w:t>
      </w:r>
      <w:r w:rsidRPr="006C5215">
        <w:rPr>
          <w:rFonts w:ascii="GHEA Grapalat" w:hAnsi="GHEA Grapalat"/>
          <w:sz w:val="24"/>
          <w:szCs w:val="24"/>
          <w:lang w:val="af-ZA"/>
        </w:rPr>
        <w:t>կվտժ</w:t>
      </w:r>
      <w:r w:rsidRPr="005529B1">
        <w:rPr>
          <w:rFonts w:ascii="GHEA Grapalat" w:hAnsi="GHEA Grapalat" w:cs="Sylfaen"/>
          <w:sz w:val="24"/>
          <w:szCs w:val="24"/>
          <w:lang w:val="af-ZA"/>
        </w:rPr>
        <w:t>:</w:t>
      </w:r>
      <w:r w:rsidRPr="00DF574D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793845" w:rsidRPr="00E17BCB" w:rsidRDefault="00793845" w:rsidP="00150346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17BCB">
        <w:rPr>
          <w:rFonts w:ascii="GHEA Grapalat" w:hAnsi="GHEA Grapalat"/>
          <w:b/>
          <w:sz w:val="24"/>
          <w:szCs w:val="24"/>
        </w:rPr>
        <w:t>Հայաստանի</w:t>
      </w:r>
      <w:r w:rsidRPr="00E17BC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b/>
          <w:sz w:val="24"/>
          <w:szCs w:val="24"/>
        </w:rPr>
        <w:t>փոքր</w:t>
      </w:r>
      <w:r w:rsidRPr="00E17BC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b/>
          <w:sz w:val="24"/>
          <w:szCs w:val="24"/>
        </w:rPr>
        <w:t>ՀԷԿ</w:t>
      </w:r>
      <w:r w:rsidRPr="00E17BCB">
        <w:rPr>
          <w:rFonts w:ascii="GHEA Grapalat" w:hAnsi="GHEA Grapalat"/>
          <w:b/>
          <w:sz w:val="24"/>
          <w:szCs w:val="24"/>
          <w:lang w:val="af-ZA"/>
        </w:rPr>
        <w:t>-</w:t>
      </w:r>
      <w:r w:rsidRPr="00E17BCB">
        <w:rPr>
          <w:rFonts w:ascii="GHEA Grapalat" w:hAnsi="GHEA Grapalat"/>
          <w:b/>
          <w:sz w:val="24"/>
          <w:szCs w:val="24"/>
        </w:rPr>
        <w:t>երը</w:t>
      </w:r>
      <w:r w:rsidRPr="00EC5B44">
        <w:rPr>
          <w:rFonts w:ascii="GHEA Grapalat" w:hAnsi="GHEA Grapalat"/>
          <w:b/>
          <w:sz w:val="24"/>
          <w:szCs w:val="24"/>
          <w:lang w:val="af-ZA"/>
        </w:rPr>
        <w:t>.</w:t>
      </w:r>
      <w:r w:rsidRPr="00E17BCB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793845" w:rsidRPr="00E17BCB" w:rsidRDefault="00793845" w:rsidP="0015034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35. </w:t>
      </w:r>
      <w:r w:rsidRPr="00E17BCB">
        <w:rPr>
          <w:rFonts w:ascii="GHEA Grapalat" w:hAnsi="GHEA Grapalat"/>
          <w:sz w:val="24"/>
          <w:szCs w:val="24"/>
        </w:rPr>
        <w:t>Հայաստանում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փոքր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ՀԷԿ</w:t>
      </w:r>
      <w:r w:rsidRPr="00E17BCB">
        <w:rPr>
          <w:rFonts w:ascii="GHEA Grapalat" w:hAnsi="GHEA Grapalat"/>
          <w:sz w:val="24"/>
          <w:szCs w:val="24"/>
          <w:lang w:val="af-ZA"/>
        </w:rPr>
        <w:t>-</w:t>
      </w:r>
      <w:r w:rsidRPr="00E17BCB">
        <w:rPr>
          <w:rFonts w:ascii="GHEA Grapalat" w:hAnsi="GHEA Grapalat"/>
          <w:sz w:val="24"/>
          <w:szCs w:val="24"/>
        </w:rPr>
        <w:t>երի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E17BCB">
        <w:rPr>
          <w:rFonts w:ascii="GHEA Grapalat" w:hAnsi="GHEA Grapalat"/>
          <w:sz w:val="24"/>
          <w:szCs w:val="24"/>
        </w:rPr>
        <w:t>ՓՀԷԿ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E17BCB">
        <w:rPr>
          <w:rFonts w:ascii="GHEA Grapalat" w:hAnsi="GHEA Grapalat"/>
          <w:sz w:val="24"/>
          <w:szCs w:val="24"/>
        </w:rPr>
        <w:t>կառուցման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գործընթացը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համարվում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է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որպես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վերականգնվող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էներգետիկայի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ոլորտի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զարգացման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առաջատար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ուղղություն</w:t>
      </w:r>
      <w:r w:rsidRPr="00E17BCB">
        <w:rPr>
          <w:rFonts w:ascii="GHEA Grapalat" w:hAnsi="GHEA Grapalat"/>
          <w:sz w:val="24"/>
          <w:szCs w:val="24"/>
          <w:lang w:val="af-ZA"/>
        </w:rPr>
        <w:t>:</w:t>
      </w:r>
    </w:p>
    <w:p w:rsidR="00793845" w:rsidRPr="00E17BCB" w:rsidRDefault="00793845" w:rsidP="005230BF">
      <w:pPr>
        <w:spacing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36. </w:t>
      </w:r>
      <w:r w:rsidRPr="00E17BCB">
        <w:rPr>
          <w:rFonts w:ascii="GHEA Grapalat" w:hAnsi="GHEA Grapalat"/>
          <w:sz w:val="24"/>
          <w:szCs w:val="24"/>
        </w:rPr>
        <w:t>Հանրապետությունում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նախագծվող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/>
          <w:sz w:val="24"/>
          <w:szCs w:val="24"/>
        </w:rPr>
        <w:t>կառուցվող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և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շահագործվող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ՓՀԷԿ</w:t>
      </w:r>
      <w:r w:rsidRPr="00E17BCB">
        <w:rPr>
          <w:rFonts w:ascii="GHEA Grapalat" w:hAnsi="GHEA Grapalat"/>
          <w:sz w:val="24"/>
          <w:szCs w:val="24"/>
          <w:lang w:val="af-ZA"/>
        </w:rPr>
        <w:t>-</w:t>
      </w:r>
      <w:r w:rsidRPr="00E17BCB">
        <w:rPr>
          <w:rFonts w:ascii="GHEA Grapalat" w:hAnsi="GHEA Grapalat"/>
          <w:sz w:val="24"/>
          <w:szCs w:val="24"/>
        </w:rPr>
        <w:t>երի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մեծամասնությունը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հանդիսանում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է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բնական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ջրահոսքերի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վրա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տեղակայված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դերիվացիոն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տիպի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կայաններ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E17BCB">
        <w:rPr>
          <w:rFonts w:ascii="GHEA Grapalat" w:hAnsi="GHEA Grapalat" w:cs="Sylfaen"/>
          <w:sz w:val="24"/>
          <w:szCs w:val="24"/>
          <w:lang w:val="af-ZA"/>
        </w:rPr>
        <w:t>ՓՀԷԿ-եր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af-ZA"/>
        </w:rPr>
        <w:t>են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29304A">
        <w:rPr>
          <w:rFonts w:ascii="GHEA Grapalat" w:hAnsi="GHEA Grapalat"/>
          <w:sz w:val="24"/>
          <w:szCs w:val="24"/>
        </w:rPr>
        <w:t>համարվում</w:t>
      </w:r>
      <w:r w:rsidRPr="00DF574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304A">
        <w:rPr>
          <w:rFonts w:ascii="GHEA Grapalat" w:hAnsi="GHEA Grapalat"/>
          <w:sz w:val="24"/>
          <w:szCs w:val="24"/>
        </w:rPr>
        <w:t>մինչև</w:t>
      </w:r>
      <w:r w:rsidRPr="00DF574D">
        <w:rPr>
          <w:rFonts w:ascii="GHEA Grapalat" w:hAnsi="GHEA Grapalat"/>
          <w:sz w:val="24"/>
          <w:szCs w:val="24"/>
          <w:lang w:val="af-ZA"/>
        </w:rPr>
        <w:t xml:space="preserve"> 30 </w:t>
      </w:r>
      <w:r w:rsidRPr="0029304A">
        <w:rPr>
          <w:rFonts w:ascii="GHEA Grapalat" w:hAnsi="GHEA Grapalat"/>
          <w:sz w:val="24"/>
          <w:szCs w:val="24"/>
        </w:rPr>
        <w:t>ՄՎտ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տեղակայված </w:t>
      </w:r>
      <w:r w:rsidRPr="00E17BCB">
        <w:rPr>
          <w:rFonts w:ascii="GHEA Grapalat" w:hAnsi="GHEA Grapalat" w:cs="Sylfaen"/>
          <w:sz w:val="24"/>
          <w:szCs w:val="24"/>
          <w:lang w:val="af-ZA"/>
        </w:rPr>
        <w:t>հզորությամբ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af-ZA"/>
        </w:rPr>
        <w:t>հիդրոէլեկտրակայանները</w:t>
      </w:r>
      <w:r w:rsidRPr="00E17BCB">
        <w:rPr>
          <w:rFonts w:ascii="GHEA Grapalat" w:hAnsi="GHEA Grapalat" w:cs="Times Armenian"/>
          <w:sz w:val="24"/>
          <w:szCs w:val="24"/>
          <w:lang w:val="af-ZA"/>
        </w:rPr>
        <w:t xml:space="preserve">: </w:t>
      </w:r>
    </w:p>
    <w:p w:rsidR="00793845" w:rsidRPr="00E17BCB" w:rsidRDefault="00793845" w:rsidP="00150346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37. </w:t>
      </w:r>
      <w:r w:rsidRPr="00603190">
        <w:rPr>
          <w:rFonts w:ascii="GHEA Grapalat" w:hAnsi="GHEA Grapalat"/>
          <w:sz w:val="24"/>
          <w:szCs w:val="24"/>
        </w:rPr>
        <w:t>ՀՀ</w:t>
      </w:r>
      <w:r w:rsidRPr="00603190">
        <w:rPr>
          <w:rFonts w:ascii="GHEA Grapalat" w:hAnsi="GHEA Grapalat"/>
          <w:sz w:val="24"/>
          <w:szCs w:val="24"/>
          <w:lang w:val="af-ZA"/>
        </w:rPr>
        <w:t>-</w:t>
      </w:r>
      <w:r w:rsidRPr="00603190">
        <w:rPr>
          <w:rFonts w:ascii="GHEA Grapalat" w:hAnsi="GHEA Grapalat"/>
          <w:sz w:val="24"/>
          <w:szCs w:val="24"/>
        </w:rPr>
        <w:t>ում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</w:rPr>
        <w:t>ՓՀԷԿ</w:t>
      </w:r>
      <w:r w:rsidRPr="00603190">
        <w:rPr>
          <w:rFonts w:ascii="GHEA Grapalat" w:hAnsi="GHEA Grapalat"/>
          <w:sz w:val="24"/>
          <w:szCs w:val="24"/>
          <w:lang w:val="af-ZA"/>
        </w:rPr>
        <w:t>-</w:t>
      </w:r>
      <w:r w:rsidRPr="00603190">
        <w:rPr>
          <w:rFonts w:ascii="GHEA Grapalat" w:hAnsi="GHEA Grapalat"/>
          <w:sz w:val="24"/>
          <w:szCs w:val="24"/>
        </w:rPr>
        <w:t>երի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</w:rPr>
        <w:t>զարգացման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</w:rPr>
        <w:t>համար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</w:rPr>
        <w:t>ՀՀ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</w:rPr>
        <w:t>կառավարությունը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</w:rPr>
        <w:t>տարբեր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</w:rPr>
        <w:t>տարիներին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</w:rPr>
        <w:t>ընդունել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</w:rPr>
        <w:t>է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</w:rPr>
        <w:t>թիրախային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</w:rPr>
        <w:t>համապատասխան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</w:rPr>
        <w:t>ցուցանիշներ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603190">
        <w:rPr>
          <w:rFonts w:ascii="GHEA Grapalat" w:hAnsi="GHEA Grapalat"/>
          <w:sz w:val="24"/>
          <w:szCs w:val="24"/>
        </w:rPr>
        <w:t>ՀՀ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</w:rPr>
        <w:t>կառավարության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2009</w:t>
      </w:r>
      <w:r w:rsidRPr="00A57874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թվական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603190">
        <w:rPr>
          <w:rFonts w:ascii="GHEA Grapalat" w:hAnsi="GHEA Grapalat"/>
          <w:sz w:val="24"/>
          <w:szCs w:val="24"/>
        </w:rPr>
        <w:t>հունվարի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22-</w:t>
      </w:r>
      <w:r w:rsidRPr="00603190">
        <w:rPr>
          <w:rFonts w:ascii="GHEA Grapalat" w:hAnsi="GHEA Grapalat"/>
          <w:sz w:val="24"/>
          <w:szCs w:val="24"/>
          <w:lang w:val="ru-RU"/>
        </w:rPr>
        <w:t>ի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603190">
        <w:rPr>
          <w:rFonts w:ascii="GHEA Grapalat" w:hAnsi="GHEA Grapalat"/>
          <w:sz w:val="24"/>
          <w:szCs w:val="24"/>
        </w:rPr>
        <w:t>Փոքր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</w:rPr>
        <w:t>հիդրոէլեկտրակայանների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</w:rPr>
        <w:t>զարգացման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</w:rPr>
        <w:t>սխեմ</w:t>
      </w:r>
      <w:r w:rsidRPr="00603190">
        <w:rPr>
          <w:rFonts w:ascii="GHEA Grapalat" w:hAnsi="GHEA Grapalat"/>
          <w:sz w:val="24"/>
          <w:szCs w:val="24"/>
          <w:lang w:val="ru-RU"/>
        </w:rPr>
        <w:t>այի</w:t>
      </w:r>
      <w:r w:rsidRPr="00603190">
        <w:rPr>
          <w:rFonts w:ascii="GHEA Grapalat" w:hAnsi="GHEA Grapalat"/>
          <w:sz w:val="24"/>
          <w:szCs w:val="24"/>
        </w:rPr>
        <w:t>ն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03190">
        <w:rPr>
          <w:rFonts w:ascii="GHEA Grapalat" w:hAnsi="GHEA Grapalat"/>
          <w:sz w:val="24"/>
          <w:szCs w:val="24"/>
          <w:lang w:val="ru-RU"/>
        </w:rPr>
        <w:t>հավանություն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  <w:lang w:val="ru-RU"/>
        </w:rPr>
        <w:t>տալու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  <w:lang w:val="ru-RU"/>
        </w:rPr>
        <w:t>մասին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  <w:lang w:val="ru-RU"/>
        </w:rPr>
        <w:t>թիվ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3 </w:t>
      </w:r>
      <w:r w:rsidRPr="00603190">
        <w:rPr>
          <w:rFonts w:ascii="GHEA Grapalat" w:hAnsi="GHEA Grapalat"/>
          <w:sz w:val="24"/>
          <w:szCs w:val="24"/>
        </w:rPr>
        <w:t>արձանագրային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</w:rPr>
        <w:t>որոշման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  <w:lang w:val="ru-RU"/>
        </w:rPr>
        <w:t>կետ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3-</w:t>
      </w:r>
      <w:r w:rsidRPr="00603190">
        <w:rPr>
          <w:rFonts w:ascii="GHEA Grapalat" w:hAnsi="GHEA Grapalat"/>
          <w:sz w:val="24"/>
          <w:szCs w:val="24"/>
          <w:lang w:val="ru-RU"/>
        </w:rPr>
        <w:t>ի</w:t>
      </w:r>
      <w:r w:rsidRPr="0060319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3190">
        <w:rPr>
          <w:rFonts w:ascii="GHEA Grapalat" w:hAnsi="GHEA Grapalat"/>
          <w:sz w:val="24"/>
          <w:szCs w:val="24"/>
          <w:lang w:val="ru-RU"/>
        </w:rPr>
        <w:t>հ</w:t>
      </w:r>
      <w:r w:rsidRPr="00603190">
        <w:rPr>
          <w:rFonts w:ascii="GHEA Grapalat" w:hAnsi="GHEA Grapalat"/>
          <w:sz w:val="24"/>
          <w:szCs w:val="24"/>
        </w:rPr>
        <w:t>ամաձայն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նախատեսվ</w:t>
      </w:r>
      <w:r>
        <w:rPr>
          <w:rFonts w:ascii="GHEA Grapalat" w:hAnsi="GHEA Grapalat"/>
          <w:sz w:val="24"/>
          <w:szCs w:val="24"/>
          <w:lang w:val="ru-RU"/>
        </w:rPr>
        <w:t>ել</w:t>
      </w:r>
      <w:r w:rsidRPr="00CE50D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կառուցել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01F59">
        <w:rPr>
          <w:rFonts w:ascii="GHEA Grapalat" w:hAnsi="GHEA Grapalat"/>
          <w:sz w:val="24"/>
          <w:szCs w:val="24"/>
          <w:lang w:val="af-ZA"/>
        </w:rPr>
        <w:t xml:space="preserve">126 </w:t>
      </w:r>
      <w:r w:rsidRPr="00101F59">
        <w:rPr>
          <w:rFonts w:ascii="GHEA Grapalat" w:hAnsi="GHEA Grapalat"/>
          <w:sz w:val="24"/>
          <w:szCs w:val="24"/>
        </w:rPr>
        <w:t>փոքր</w:t>
      </w:r>
      <w:r w:rsidRPr="00101F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1F59">
        <w:rPr>
          <w:rFonts w:ascii="GHEA Grapalat" w:hAnsi="GHEA Grapalat"/>
          <w:sz w:val="24"/>
          <w:szCs w:val="24"/>
        </w:rPr>
        <w:t>ՀԷԿ</w:t>
      </w:r>
      <w:r w:rsidRPr="00101F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1F59">
        <w:rPr>
          <w:rFonts w:ascii="GHEA Grapalat" w:hAnsi="GHEA Grapalat"/>
          <w:sz w:val="24"/>
          <w:szCs w:val="24"/>
        </w:rPr>
        <w:t>մոտ</w:t>
      </w:r>
      <w:r w:rsidRPr="00101F59">
        <w:rPr>
          <w:rFonts w:ascii="GHEA Grapalat" w:hAnsi="GHEA Grapalat"/>
          <w:sz w:val="24"/>
          <w:szCs w:val="24"/>
          <w:lang w:val="af-ZA"/>
        </w:rPr>
        <w:t xml:space="preserve"> 147 </w:t>
      </w:r>
      <w:r w:rsidRPr="00101F59">
        <w:rPr>
          <w:rFonts w:ascii="GHEA Grapalat" w:hAnsi="GHEA Grapalat"/>
          <w:sz w:val="24"/>
          <w:szCs w:val="24"/>
        </w:rPr>
        <w:t>ՄՎտ</w:t>
      </w:r>
      <w:r w:rsidRPr="00101F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նախագծային</w:t>
      </w:r>
      <w:r w:rsidRPr="00101F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գումարային</w:t>
      </w:r>
      <w:r w:rsidRPr="00101F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դրվածքային</w:t>
      </w:r>
      <w:r w:rsidRPr="00101F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հզորությամբ</w:t>
      </w:r>
      <w:r w:rsidRPr="00101F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01F59">
        <w:rPr>
          <w:rFonts w:ascii="GHEA Grapalat" w:hAnsi="GHEA Grapalat"/>
          <w:sz w:val="24"/>
          <w:szCs w:val="24"/>
        </w:rPr>
        <w:t>տարեկան</w:t>
      </w:r>
      <w:r w:rsidRPr="00101F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1F59">
        <w:rPr>
          <w:rFonts w:ascii="GHEA Grapalat" w:hAnsi="GHEA Grapalat"/>
          <w:sz w:val="24"/>
          <w:szCs w:val="24"/>
        </w:rPr>
        <w:t>արտադրանքը՝</w:t>
      </w:r>
      <w:r w:rsidRPr="00101F59">
        <w:rPr>
          <w:rFonts w:ascii="GHEA Grapalat" w:hAnsi="GHEA Grapalat"/>
          <w:sz w:val="24"/>
          <w:szCs w:val="24"/>
          <w:lang w:val="af-ZA"/>
        </w:rPr>
        <w:t xml:space="preserve"> 540 </w:t>
      </w:r>
      <w:r w:rsidRPr="00101F59">
        <w:rPr>
          <w:rFonts w:ascii="GHEA Grapalat" w:hAnsi="GHEA Grapalat"/>
          <w:sz w:val="24"/>
          <w:szCs w:val="24"/>
        </w:rPr>
        <w:t>մլն</w:t>
      </w:r>
      <w:r w:rsidRPr="00101F59">
        <w:rPr>
          <w:rFonts w:ascii="GHEA Grapalat" w:hAnsi="GHEA Grapalat"/>
          <w:sz w:val="24"/>
          <w:szCs w:val="24"/>
          <w:lang w:val="af-ZA"/>
        </w:rPr>
        <w:t>.</w:t>
      </w:r>
      <w:r w:rsidRPr="006C5215">
        <w:rPr>
          <w:rFonts w:ascii="GHEA Grapalat" w:hAnsi="GHEA Grapalat"/>
          <w:sz w:val="24"/>
          <w:szCs w:val="24"/>
          <w:lang w:val="af-ZA"/>
        </w:rPr>
        <w:t>կվտժ</w:t>
      </w:r>
      <w:r w:rsidRPr="00101F59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101F59">
        <w:rPr>
          <w:rFonts w:ascii="GHEA Grapalat" w:hAnsi="GHEA Grapalat"/>
          <w:sz w:val="24"/>
          <w:szCs w:val="24"/>
        </w:rPr>
        <w:t>Հաշվի</w:t>
      </w:r>
      <w:r w:rsidRPr="00101F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1F59">
        <w:rPr>
          <w:rFonts w:ascii="GHEA Grapalat" w:hAnsi="GHEA Grapalat"/>
          <w:sz w:val="24"/>
          <w:szCs w:val="24"/>
        </w:rPr>
        <w:t>առնելով</w:t>
      </w:r>
      <w:r w:rsidRPr="00101F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1F59">
        <w:rPr>
          <w:rFonts w:ascii="GHEA Grapalat" w:hAnsi="GHEA Grapalat"/>
          <w:sz w:val="24"/>
          <w:szCs w:val="24"/>
        </w:rPr>
        <w:t>այն</w:t>
      </w:r>
      <w:r w:rsidRPr="00101F5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1F59">
        <w:rPr>
          <w:rFonts w:ascii="GHEA Grapalat" w:hAnsi="GHEA Grapalat"/>
          <w:sz w:val="24"/>
          <w:szCs w:val="24"/>
        </w:rPr>
        <w:t>հանգամանքը</w:t>
      </w:r>
      <w:r w:rsidRPr="00101F5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01F59">
        <w:rPr>
          <w:rFonts w:ascii="GHEA Grapalat" w:hAnsi="GHEA Grapalat"/>
          <w:sz w:val="24"/>
          <w:szCs w:val="24"/>
        </w:rPr>
        <w:t>որ</w:t>
      </w:r>
      <w:r w:rsidRPr="00101F59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101F59">
        <w:rPr>
          <w:rFonts w:ascii="GHEA Grapalat" w:hAnsi="GHEA Grapalat"/>
          <w:sz w:val="24"/>
          <w:szCs w:val="24"/>
        </w:rPr>
        <w:t>ՓՀԷԿ</w:t>
      </w:r>
      <w:r w:rsidRPr="00101F59">
        <w:rPr>
          <w:rFonts w:ascii="GHEA Grapalat" w:hAnsi="GHEA Grapalat"/>
          <w:sz w:val="24"/>
          <w:szCs w:val="24"/>
          <w:lang w:val="af-ZA"/>
        </w:rPr>
        <w:t>-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երի զարգացման սխեմայում» ընդգրկված ոչ բոլոր </w:t>
      </w:r>
      <w:r w:rsidRPr="00E17BCB">
        <w:rPr>
          <w:rFonts w:ascii="GHEA Grapalat" w:hAnsi="GHEA Grapalat" w:cs="Sylfaen"/>
          <w:sz w:val="24"/>
          <w:szCs w:val="24"/>
        </w:rPr>
        <w:t>Փ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ՀԷԿ-երը կարող </w:t>
      </w:r>
      <w:r w:rsidRPr="00E17BCB">
        <w:rPr>
          <w:rFonts w:ascii="GHEA Grapalat" w:hAnsi="GHEA Grapalat" w:cs="Sylfaen"/>
          <w:sz w:val="24"/>
          <w:szCs w:val="24"/>
        </w:rPr>
        <w:t>են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կառուցվել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sz w:val="24"/>
          <w:szCs w:val="24"/>
        </w:rPr>
        <w:t>նաև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բնապահպանական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նկատառումներով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գետերում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ջրերի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հոսք</w:t>
      </w:r>
      <w:r>
        <w:rPr>
          <w:rFonts w:ascii="GHEA Grapalat" w:hAnsi="GHEA Grapalat" w:cs="Sylfaen"/>
          <w:sz w:val="24"/>
          <w:szCs w:val="24"/>
        </w:rPr>
        <w:t>եր</w:t>
      </w:r>
      <w:r w:rsidRPr="00E17BCB">
        <w:rPr>
          <w:rFonts w:ascii="GHEA Grapalat" w:hAnsi="GHEA Grapalat" w:cs="Sylfaen"/>
          <w:sz w:val="24"/>
          <w:szCs w:val="24"/>
        </w:rPr>
        <w:t>ի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համար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սահմանվող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ավելի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խիստ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պահանջներ</w:t>
      </w:r>
      <w:r w:rsidRPr="00E17BCB">
        <w:rPr>
          <w:rFonts w:ascii="GHEA Grapalat" w:hAnsi="GHEA Grapalat" w:cs="Sylfaen"/>
          <w:sz w:val="24"/>
          <w:szCs w:val="24"/>
          <w:lang w:val="ru-RU"/>
        </w:rPr>
        <w:t>ը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ու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տարիների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ընթացքում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ջրերի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հոսածավալների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բնական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նվազումները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sz w:val="24"/>
          <w:szCs w:val="24"/>
        </w:rPr>
        <w:t>ինչպես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նաև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այլ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հանգամանքները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sz w:val="24"/>
          <w:szCs w:val="24"/>
        </w:rPr>
        <w:t>առավել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իրատեսական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է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դիտվում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ՓՀԷԿ-երի գումարային դրվածքային հզորության ընդհանուր ներուժը գնահատ</w:t>
      </w:r>
      <w:r w:rsidRPr="00E17BCB">
        <w:rPr>
          <w:rFonts w:ascii="GHEA Grapalat" w:hAnsi="GHEA Grapalat" w:cs="Sylfaen"/>
          <w:sz w:val="24"/>
          <w:szCs w:val="24"/>
        </w:rPr>
        <w:t>ել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շուրջ 400 ՄՎտ, </w:t>
      </w:r>
      <w:r w:rsidRPr="00E17BCB">
        <w:rPr>
          <w:rFonts w:ascii="GHEA Grapalat" w:hAnsi="GHEA Grapalat" w:cs="Sylfaen"/>
          <w:sz w:val="24"/>
          <w:szCs w:val="24"/>
        </w:rPr>
        <w:t>իսկ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տարեկան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արտադրանքը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գնահատել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E17BCB">
        <w:rPr>
          <w:rFonts w:ascii="GHEA Grapalat" w:hAnsi="GHEA Grapalat" w:cs="Sylfaen"/>
          <w:sz w:val="24"/>
          <w:szCs w:val="24"/>
        </w:rPr>
        <w:t>շուրջ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1,0 </w:t>
      </w:r>
      <w:r w:rsidRPr="00E17BCB">
        <w:rPr>
          <w:rFonts w:ascii="GHEA Grapalat" w:hAnsi="GHEA Grapalat" w:cs="Sylfaen"/>
          <w:sz w:val="24"/>
          <w:szCs w:val="24"/>
        </w:rPr>
        <w:t>մլրդ</w:t>
      </w:r>
      <w:r w:rsidRPr="00E17BCB">
        <w:rPr>
          <w:rFonts w:ascii="GHEA Grapalat" w:hAnsi="GHEA Grapalat" w:cs="Sylfaen"/>
          <w:sz w:val="24"/>
          <w:szCs w:val="24"/>
          <w:lang w:val="af-ZA"/>
        </w:rPr>
        <w:t>.</w:t>
      </w:r>
      <w:r w:rsidRPr="00A92BA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5215">
        <w:rPr>
          <w:rFonts w:ascii="GHEA Grapalat" w:hAnsi="GHEA Grapalat"/>
          <w:sz w:val="24"/>
          <w:szCs w:val="24"/>
          <w:lang w:val="af-ZA"/>
        </w:rPr>
        <w:t>կվտժ</w:t>
      </w:r>
      <w:r w:rsidRPr="00E17BC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93845" w:rsidRPr="005A153A" w:rsidRDefault="00793845" w:rsidP="00150346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38. 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2016 </w:t>
      </w:r>
      <w:r w:rsidRPr="002233E1">
        <w:rPr>
          <w:rFonts w:ascii="GHEA Grapalat" w:hAnsi="GHEA Grapalat" w:cs="Sylfaen"/>
          <w:sz w:val="24"/>
          <w:szCs w:val="24"/>
        </w:rPr>
        <w:t>թվականի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հուլիսի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2233E1">
        <w:rPr>
          <w:rFonts w:ascii="GHEA Grapalat" w:hAnsi="GHEA Grapalat" w:cs="Sylfaen"/>
          <w:sz w:val="24"/>
          <w:szCs w:val="24"/>
        </w:rPr>
        <w:t>ի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դրությամբ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էլ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2233E1">
        <w:rPr>
          <w:rFonts w:ascii="GHEA Grapalat" w:hAnsi="GHEA Grapalat" w:cs="Sylfaen"/>
          <w:sz w:val="24"/>
          <w:szCs w:val="24"/>
        </w:rPr>
        <w:t>էներգիա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են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արտադրել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173 </w:t>
      </w:r>
      <w:r w:rsidRPr="002233E1">
        <w:rPr>
          <w:rFonts w:ascii="GHEA Grapalat" w:hAnsi="GHEA Grapalat" w:cs="Sylfaen"/>
          <w:sz w:val="24"/>
          <w:szCs w:val="24"/>
        </w:rPr>
        <w:t>փոքր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ՀԷԿ</w:t>
      </w:r>
      <w:r w:rsidRPr="005A153A">
        <w:rPr>
          <w:rFonts w:ascii="GHEA Grapalat" w:hAnsi="GHEA Grapalat" w:cs="Sylfaen"/>
          <w:sz w:val="24"/>
          <w:szCs w:val="24"/>
          <w:lang w:val="af-ZA"/>
        </w:rPr>
        <w:t>-</w:t>
      </w:r>
      <w:r w:rsidRPr="002233E1">
        <w:rPr>
          <w:rFonts w:ascii="GHEA Grapalat" w:hAnsi="GHEA Grapalat" w:cs="Sylfaen"/>
          <w:sz w:val="24"/>
          <w:szCs w:val="24"/>
        </w:rPr>
        <w:t>եր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233E1">
        <w:rPr>
          <w:rFonts w:ascii="GHEA Grapalat" w:hAnsi="GHEA Grapalat" w:cs="Sylfaen"/>
          <w:sz w:val="24"/>
          <w:szCs w:val="24"/>
        </w:rPr>
        <w:t>որոնց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գումարային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դրվածքային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հզորությունը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կազմել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է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մոտ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312 </w:t>
      </w:r>
      <w:r w:rsidRPr="002233E1">
        <w:rPr>
          <w:rFonts w:ascii="GHEA Grapalat" w:hAnsi="GHEA Grapalat" w:cs="Sylfaen"/>
          <w:sz w:val="24"/>
          <w:szCs w:val="24"/>
        </w:rPr>
        <w:t>ՄՎտ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233E1">
        <w:rPr>
          <w:rFonts w:ascii="GHEA Grapalat" w:hAnsi="GHEA Grapalat" w:cs="Sylfaen"/>
          <w:sz w:val="24"/>
          <w:szCs w:val="24"/>
        </w:rPr>
        <w:t>իսկ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Էլեկտրական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էներգիայի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գնահատված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միջին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տարեկան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օգտակար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առաքումը՝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830 </w:t>
      </w:r>
      <w:r w:rsidRPr="002233E1">
        <w:rPr>
          <w:rFonts w:ascii="GHEA Grapalat" w:hAnsi="GHEA Grapalat" w:cs="Sylfaen"/>
          <w:sz w:val="24"/>
          <w:szCs w:val="24"/>
        </w:rPr>
        <w:t>մլն</w:t>
      </w:r>
      <w:r w:rsidRPr="005A153A">
        <w:rPr>
          <w:rFonts w:ascii="GHEA Grapalat" w:hAnsi="GHEA Grapalat" w:cs="Sylfaen"/>
          <w:sz w:val="24"/>
          <w:szCs w:val="24"/>
          <w:lang w:val="af-ZA"/>
        </w:rPr>
        <w:t>.</w:t>
      </w:r>
      <w:r w:rsidRPr="002233E1">
        <w:rPr>
          <w:rFonts w:ascii="GHEA Grapalat" w:hAnsi="GHEA Grapalat" w:cs="Sylfaen"/>
          <w:sz w:val="24"/>
          <w:szCs w:val="24"/>
        </w:rPr>
        <w:t>կվտժ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: 2015 </w:t>
      </w:r>
      <w:r w:rsidRPr="002233E1">
        <w:rPr>
          <w:rFonts w:ascii="GHEA Grapalat" w:hAnsi="GHEA Grapalat" w:cs="Sylfaen"/>
          <w:sz w:val="24"/>
          <w:szCs w:val="24"/>
        </w:rPr>
        <w:t>թ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2233E1">
        <w:rPr>
          <w:rFonts w:ascii="GHEA Grapalat" w:hAnsi="GHEA Grapalat" w:cs="Sylfaen"/>
          <w:sz w:val="24"/>
          <w:szCs w:val="24"/>
        </w:rPr>
        <w:t>էլ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2233E1">
        <w:rPr>
          <w:rFonts w:ascii="GHEA Grapalat" w:hAnsi="GHEA Grapalat" w:cs="Sylfaen"/>
          <w:sz w:val="24"/>
          <w:szCs w:val="24"/>
        </w:rPr>
        <w:t>էներգիայի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արտադրությունը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փոքր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ՀԷԿ</w:t>
      </w:r>
      <w:r w:rsidRPr="005A153A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ե</w:t>
      </w:r>
      <w:r w:rsidRPr="002233E1">
        <w:rPr>
          <w:rFonts w:ascii="GHEA Grapalat" w:hAnsi="GHEA Grapalat" w:cs="Sylfaen"/>
          <w:sz w:val="24"/>
          <w:szCs w:val="24"/>
        </w:rPr>
        <w:t>րի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կողմից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կազմել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է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շուրջ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837 </w:t>
      </w:r>
      <w:r w:rsidRPr="002233E1">
        <w:rPr>
          <w:rFonts w:ascii="GHEA Grapalat" w:hAnsi="GHEA Grapalat" w:cs="Sylfaen"/>
          <w:sz w:val="24"/>
          <w:szCs w:val="24"/>
        </w:rPr>
        <w:t>մլն</w:t>
      </w:r>
      <w:r w:rsidRPr="005A153A">
        <w:rPr>
          <w:rFonts w:ascii="GHEA Grapalat" w:hAnsi="GHEA Grapalat" w:cs="Sylfaen"/>
          <w:sz w:val="24"/>
          <w:szCs w:val="24"/>
          <w:lang w:val="af-ZA"/>
        </w:rPr>
        <w:t>.</w:t>
      </w:r>
      <w:r w:rsidRPr="002233E1">
        <w:rPr>
          <w:rFonts w:ascii="GHEA Grapalat" w:hAnsi="GHEA Grapalat" w:cs="Sylfaen"/>
          <w:sz w:val="24"/>
          <w:szCs w:val="24"/>
        </w:rPr>
        <w:t>կվտժ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233E1">
        <w:rPr>
          <w:rFonts w:ascii="GHEA Grapalat" w:hAnsi="GHEA Grapalat" w:cs="Sylfaen"/>
          <w:sz w:val="24"/>
          <w:szCs w:val="24"/>
        </w:rPr>
        <w:t>որը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Հայաստանում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արտադրված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ամբողջ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էլ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2233E1">
        <w:rPr>
          <w:rFonts w:ascii="GHEA Grapalat" w:hAnsi="GHEA Grapalat" w:cs="Sylfaen"/>
          <w:sz w:val="24"/>
          <w:szCs w:val="24"/>
        </w:rPr>
        <w:t>էներգիայի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(7798 </w:t>
      </w:r>
      <w:r w:rsidRPr="002233E1">
        <w:rPr>
          <w:rFonts w:ascii="GHEA Grapalat" w:hAnsi="GHEA Grapalat" w:cs="Sylfaen"/>
          <w:sz w:val="24"/>
          <w:szCs w:val="24"/>
        </w:rPr>
        <w:t>մլն</w:t>
      </w:r>
      <w:r w:rsidRPr="005A153A">
        <w:rPr>
          <w:rFonts w:ascii="GHEA Grapalat" w:hAnsi="GHEA Grapalat" w:cs="Sylfaen"/>
          <w:sz w:val="24"/>
          <w:szCs w:val="24"/>
          <w:lang w:val="af-ZA"/>
        </w:rPr>
        <w:t>.</w:t>
      </w:r>
      <w:r w:rsidRPr="002233E1">
        <w:rPr>
          <w:rFonts w:ascii="GHEA Grapalat" w:hAnsi="GHEA Grapalat" w:cs="Sylfaen"/>
          <w:sz w:val="24"/>
          <w:szCs w:val="24"/>
        </w:rPr>
        <w:t>կՎտժ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2233E1">
        <w:rPr>
          <w:rFonts w:ascii="GHEA Grapalat" w:hAnsi="GHEA Grapalat" w:cs="Sylfaen"/>
          <w:sz w:val="24"/>
          <w:szCs w:val="24"/>
        </w:rPr>
        <w:t>մոտ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11% </w:t>
      </w:r>
      <w:r w:rsidRPr="002233E1">
        <w:rPr>
          <w:rFonts w:ascii="GHEA Grapalat" w:hAnsi="GHEA Grapalat" w:cs="Sylfaen"/>
          <w:sz w:val="24"/>
          <w:szCs w:val="24"/>
        </w:rPr>
        <w:t>է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793845" w:rsidRPr="005A153A" w:rsidRDefault="00793845" w:rsidP="00150346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 xml:space="preserve">39. </w:t>
      </w:r>
      <w:r w:rsidRPr="002233E1">
        <w:rPr>
          <w:rFonts w:ascii="GHEA Grapalat" w:hAnsi="GHEA Grapalat" w:cs="Sylfaen"/>
          <w:sz w:val="24"/>
          <w:szCs w:val="24"/>
        </w:rPr>
        <w:t>Ըստ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տրամադրված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լիցենզիաների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2016 </w:t>
      </w:r>
      <w:r w:rsidRPr="002233E1">
        <w:rPr>
          <w:rFonts w:ascii="GHEA Grapalat" w:hAnsi="GHEA Grapalat" w:cs="Sylfaen"/>
          <w:sz w:val="24"/>
          <w:szCs w:val="24"/>
        </w:rPr>
        <w:t>թվականի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հուլիսի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2233E1">
        <w:rPr>
          <w:rFonts w:ascii="GHEA Grapalat" w:hAnsi="GHEA Grapalat" w:cs="Sylfaen"/>
          <w:sz w:val="24"/>
          <w:szCs w:val="24"/>
        </w:rPr>
        <w:t>ի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դրությամբ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կառուցման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փուլում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են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գտնվում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ևս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47 </w:t>
      </w:r>
      <w:r w:rsidRPr="002233E1">
        <w:rPr>
          <w:rFonts w:ascii="GHEA Grapalat" w:hAnsi="GHEA Grapalat" w:cs="Sylfaen"/>
          <w:sz w:val="24"/>
          <w:szCs w:val="24"/>
        </w:rPr>
        <w:t>ՓՀԷԿ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233E1">
        <w:rPr>
          <w:rFonts w:ascii="GHEA Grapalat" w:hAnsi="GHEA Grapalat" w:cs="Sylfaen"/>
          <w:sz w:val="24"/>
          <w:szCs w:val="24"/>
        </w:rPr>
        <w:t>նախագծային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մոտ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94 </w:t>
      </w:r>
      <w:r w:rsidRPr="002233E1">
        <w:rPr>
          <w:rFonts w:ascii="GHEA Grapalat" w:hAnsi="GHEA Grapalat" w:cs="Sylfaen"/>
          <w:sz w:val="24"/>
          <w:szCs w:val="24"/>
        </w:rPr>
        <w:t>ՄՎտ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գումարային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դրվածքային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հզորությամբ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և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320 </w:t>
      </w:r>
      <w:r w:rsidRPr="002233E1">
        <w:rPr>
          <w:rFonts w:ascii="GHEA Grapalat" w:hAnsi="GHEA Grapalat" w:cs="Sylfaen"/>
          <w:sz w:val="24"/>
          <w:szCs w:val="24"/>
        </w:rPr>
        <w:t>մլն</w:t>
      </w:r>
      <w:r w:rsidRPr="005A153A">
        <w:rPr>
          <w:rFonts w:ascii="GHEA Grapalat" w:hAnsi="GHEA Grapalat" w:cs="Sylfaen"/>
          <w:sz w:val="24"/>
          <w:szCs w:val="24"/>
          <w:lang w:val="af-ZA"/>
        </w:rPr>
        <w:t>.</w:t>
      </w:r>
      <w:r w:rsidRPr="002233E1">
        <w:rPr>
          <w:rFonts w:ascii="GHEA Grapalat" w:hAnsi="GHEA Grapalat" w:cs="Sylfaen"/>
          <w:sz w:val="24"/>
          <w:szCs w:val="24"/>
        </w:rPr>
        <w:t>կվտժ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էլ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2233E1">
        <w:rPr>
          <w:rFonts w:ascii="GHEA Grapalat" w:hAnsi="GHEA Grapalat" w:cs="Sylfaen"/>
          <w:sz w:val="24"/>
          <w:szCs w:val="24"/>
        </w:rPr>
        <w:t>էներգիայի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տարեկան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33E1">
        <w:rPr>
          <w:rFonts w:ascii="GHEA Grapalat" w:hAnsi="GHEA Grapalat" w:cs="Sylfaen"/>
          <w:sz w:val="24"/>
          <w:szCs w:val="24"/>
        </w:rPr>
        <w:t>արտադրությամբ</w:t>
      </w:r>
      <w:r w:rsidRPr="005A153A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793845" w:rsidRPr="00E17BCB" w:rsidRDefault="00793845" w:rsidP="00150346">
      <w:pPr>
        <w:tabs>
          <w:tab w:val="left" w:pos="0"/>
        </w:tabs>
        <w:spacing w:after="12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 xml:space="preserve">40.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Այսպիսով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կառուցման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փուլում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գտնվող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ՓՀԷԿ</w:t>
      </w:r>
      <w:r w:rsidRPr="00E17BCB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ե</w:t>
      </w:r>
      <w:r w:rsidRPr="00E17BCB">
        <w:rPr>
          <w:rFonts w:ascii="GHEA Grapalat" w:hAnsi="GHEA Grapalat" w:cs="Sylfaen"/>
          <w:sz w:val="24"/>
          <w:szCs w:val="24"/>
          <w:lang w:val="ru-RU"/>
        </w:rPr>
        <w:t>րը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նախանշված ցուցանիշներով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շահագործման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հանձնելուց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հետո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sz w:val="24"/>
          <w:szCs w:val="24"/>
          <w:lang w:val="ru-RU"/>
        </w:rPr>
        <w:t>ՓՀԷԿ</w:t>
      </w:r>
      <w:r w:rsidRPr="00E17BCB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երի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գումարային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դրվածքային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հզորությունը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կ</w:t>
      </w:r>
      <w:r w:rsidRPr="00E17BCB">
        <w:rPr>
          <w:rFonts w:ascii="GHEA Grapalat" w:hAnsi="GHEA Grapalat"/>
          <w:sz w:val="24"/>
          <w:szCs w:val="24"/>
          <w:lang w:val="ru-RU"/>
        </w:rPr>
        <w:t>հասնի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մոտ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40</w:t>
      </w:r>
      <w:r>
        <w:rPr>
          <w:rFonts w:ascii="GHEA Grapalat" w:hAnsi="GHEA Grapalat"/>
          <w:sz w:val="24"/>
          <w:szCs w:val="24"/>
          <w:lang w:val="af-ZA"/>
        </w:rPr>
        <w:t>1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ՄՎտ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իսկ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Էլեկտրական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էներգիայի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փաստացի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միջին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տարեկան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օգտակար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առաքումը՝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շուրջ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1,2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  <w:lang w:val="ru-RU"/>
        </w:rPr>
        <w:t>մլրդ</w:t>
      </w:r>
      <w:r w:rsidRPr="00E17BCB">
        <w:rPr>
          <w:rFonts w:ascii="GHEA Grapalat" w:hAnsi="GHEA Grapalat" w:cs="Sylfaen"/>
          <w:sz w:val="24"/>
          <w:szCs w:val="24"/>
          <w:lang w:val="af-ZA"/>
        </w:rPr>
        <w:t>.</w:t>
      </w:r>
      <w:r w:rsidRPr="005907F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5215">
        <w:rPr>
          <w:rFonts w:ascii="GHEA Grapalat" w:hAnsi="GHEA Grapalat"/>
          <w:sz w:val="24"/>
          <w:szCs w:val="24"/>
          <w:lang w:val="af-ZA"/>
        </w:rPr>
        <w:t>կվտժ</w:t>
      </w:r>
      <w:r w:rsidRPr="00E17BC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93845" w:rsidRPr="002178E2" w:rsidRDefault="00793845" w:rsidP="00150346">
      <w:pPr>
        <w:tabs>
          <w:tab w:val="left" w:pos="0"/>
        </w:tabs>
        <w:spacing w:after="12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 xml:space="preserve">41. </w:t>
      </w:r>
      <w:r w:rsidRPr="0084299B">
        <w:rPr>
          <w:rFonts w:ascii="GHEA Grapalat" w:hAnsi="GHEA Grapalat" w:cs="Sylfaen"/>
          <w:sz w:val="24"/>
          <w:szCs w:val="24"/>
          <w:lang w:val="ru-RU"/>
        </w:rPr>
        <w:t>Վերջին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299B">
        <w:rPr>
          <w:rFonts w:ascii="GHEA Grapalat" w:hAnsi="GHEA Grapalat" w:cs="Sylfaen"/>
          <w:sz w:val="24"/>
          <w:szCs w:val="24"/>
          <w:lang w:val="ru-RU"/>
        </w:rPr>
        <w:t>տարիներին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299B">
        <w:rPr>
          <w:rFonts w:ascii="GHEA Grapalat" w:hAnsi="GHEA Grapalat" w:cs="Sylfaen"/>
          <w:sz w:val="24"/>
          <w:szCs w:val="24"/>
          <w:lang w:val="ru-RU"/>
        </w:rPr>
        <w:t>ընդունվել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299B">
        <w:rPr>
          <w:rFonts w:ascii="GHEA Grapalat" w:hAnsi="GHEA Grapalat" w:cs="Sylfaen"/>
          <w:sz w:val="24"/>
          <w:szCs w:val="24"/>
          <w:lang w:val="ru-RU"/>
        </w:rPr>
        <w:t>է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299B">
        <w:rPr>
          <w:rFonts w:ascii="GHEA Grapalat" w:hAnsi="GHEA Grapalat" w:cs="Sylfaen"/>
          <w:sz w:val="24"/>
          <w:szCs w:val="24"/>
          <w:lang w:val="ru-RU"/>
        </w:rPr>
        <w:t>ՓՀԷԿ</w:t>
      </w:r>
      <w:r w:rsidRPr="002178E2">
        <w:rPr>
          <w:rFonts w:ascii="GHEA Grapalat" w:hAnsi="GHEA Grapalat" w:cs="Sylfaen"/>
          <w:sz w:val="24"/>
          <w:szCs w:val="24"/>
          <w:lang w:val="af-ZA"/>
        </w:rPr>
        <w:t>-</w:t>
      </w:r>
      <w:r w:rsidRPr="0084299B">
        <w:rPr>
          <w:rFonts w:ascii="GHEA Grapalat" w:hAnsi="GHEA Grapalat" w:cs="Sylfaen"/>
          <w:sz w:val="24"/>
          <w:szCs w:val="24"/>
          <w:lang w:val="ru-RU"/>
        </w:rPr>
        <w:t>երից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299B">
        <w:rPr>
          <w:rFonts w:ascii="GHEA Grapalat" w:hAnsi="GHEA Grapalat" w:cs="Sylfaen"/>
          <w:sz w:val="24"/>
          <w:szCs w:val="24"/>
          <w:lang w:val="ru-RU"/>
        </w:rPr>
        <w:t>գնվող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299B">
        <w:rPr>
          <w:rFonts w:ascii="GHEA Grapalat" w:hAnsi="GHEA Grapalat" w:cs="Sylfaen"/>
          <w:sz w:val="24"/>
          <w:szCs w:val="24"/>
          <w:lang w:val="ru-RU"/>
        </w:rPr>
        <w:t>էլեկտրաէներգիայի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299B">
        <w:rPr>
          <w:rFonts w:ascii="GHEA Grapalat" w:hAnsi="GHEA Grapalat" w:cs="Sylfaen"/>
          <w:sz w:val="24"/>
          <w:szCs w:val="24"/>
          <w:lang w:val="ru-RU"/>
        </w:rPr>
        <w:t>սակագնի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299B">
        <w:rPr>
          <w:rFonts w:ascii="GHEA Grapalat" w:hAnsi="GHEA Grapalat" w:cs="Sylfaen"/>
          <w:sz w:val="24"/>
          <w:szCs w:val="24"/>
          <w:lang w:val="ru-RU"/>
        </w:rPr>
        <w:t>հաշվարկման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299B">
        <w:rPr>
          <w:rFonts w:ascii="GHEA Grapalat" w:hAnsi="GHEA Grapalat" w:cs="Sylfaen"/>
          <w:sz w:val="24"/>
          <w:szCs w:val="24"/>
          <w:lang w:val="ru-RU"/>
        </w:rPr>
        <w:t>նոր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299B">
        <w:rPr>
          <w:rFonts w:ascii="GHEA Grapalat" w:hAnsi="GHEA Grapalat" w:cs="Sylfaen"/>
          <w:sz w:val="24"/>
          <w:szCs w:val="24"/>
          <w:lang w:val="ru-RU"/>
        </w:rPr>
        <w:t>մեթոդիկա</w:t>
      </w:r>
      <w:r w:rsidRPr="00886C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886C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299B">
        <w:rPr>
          <w:rFonts w:ascii="GHEA Grapalat" w:hAnsi="GHEA Grapalat" w:cs="Sylfaen"/>
          <w:sz w:val="24"/>
          <w:szCs w:val="24"/>
          <w:lang w:val="ru-RU"/>
        </w:rPr>
        <w:t>դյուրացվել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299B">
        <w:rPr>
          <w:rFonts w:ascii="GHEA Grapalat" w:hAnsi="GHEA Grapalat" w:cs="Sylfaen"/>
          <w:sz w:val="24"/>
          <w:szCs w:val="24"/>
          <w:lang w:val="ru-RU"/>
        </w:rPr>
        <w:t>է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299B">
        <w:rPr>
          <w:rFonts w:ascii="GHEA Grapalat" w:hAnsi="GHEA Grapalat" w:cs="Sylfaen"/>
          <w:sz w:val="24"/>
          <w:szCs w:val="24"/>
          <w:lang w:val="ru-RU"/>
        </w:rPr>
        <w:t>էլեկտրական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299B">
        <w:rPr>
          <w:rFonts w:ascii="GHEA Grapalat" w:hAnsi="GHEA Grapalat" w:cs="Sylfaen"/>
          <w:sz w:val="24"/>
          <w:szCs w:val="24"/>
          <w:lang w:val="ru-RU"/>
        </w:rPr>
        <w:t>էներգիայի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299B">
        <w:rPr>
          <w:rFonts w:ascii="GHEA Grapalat" w:hAnsi="GHEA Grapalat" w:cs="Sylfaen"/>
          <w:sz w:val="24"/>
          <w:szCs w:val="24"/>
          <w:lang w:val="ru-RU"/>
        </w:rPr>
        <w:t>արտադրության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299B">
        <w:rPr>
          <w:rFonts w:ascii="GHEA Grapalat" w:hAnsi="GHEA Grapalat" w:cs="Sylfaen"/>
          <w:sz w:val="24"/>
          <w:szCs w:val="24"/>
          <w:lang w:val="ru-RU"/>
        </w:rPr>
        <w:t>լիցենզիայի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299B">
        <w:rPr>
          <w:rFonts w:ascii="GHEA Grapalat" w:hAnsi="GHEA Grapalat" w:cs="Sylfaen"/>
          <w:sz w:val="24"/>
          <w:szCs w:val="24"/>
          <w:lang w:val="ru-RU"/>
        </w:rPr>
        <w:t>տրամադրման</w:t>
      </w:r>
      <w:r w:rsidRPr="002178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4299B">
        <w:rPr>
          <w:rFonts w:ascii="GHEA Grapalat" w:hAnsi="GHEA Grapalat" w:cs="Sylfaen"/>
          <w:sz w:val="24"/>
          <w:szCs w:val="24"/>
          <w:lang w:val="ru-RU"/>
        </w:rPr>
        <w:t>գործընթացը</w:t>
      </w:r>
      <w:r w:rsidRPr="002178E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93845" w:rsidRPr="002F5918" w:rsidRDefault="00793845" w:rsidP="00150346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E17BCB">
        <w:rPr>
          <w:rFonts w:ascii="GHEA Grapalat" w:hAnsi="GHEA Grapalat" w:cs="Sylfaen"/>
          <w:b/>
          <w:sz w:val="24"/>
          <w:szCs w:val="24"/>
          <w:lang w:val="ru-RU"/>
        </w:rPr>
        <w:t>Ն</w:t>
      </w:r>
      <w:r w:rsidRPr="00E17BCB">
        <w:rPr>
          <w:rFonts w:ascii="GHEA Grapalat" w:hAnsi="GHEA Grapalat" w:cs="Sylfaen"/>
          <w:b/>
          <w:sz w:val="24"/>
          <w:szCs w:val="24"/>
        </w:rPr>
        <w:t>որ</w:t>
      </w:r>
      <w:r w:rsidRPr="00E17BC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b/>
          <w:sz w:val="24"/>
          <w:szCs w:val="24"/>
        </w:rPr>
        <w:t>միջին</w:t>
      </w:r>
      <w:r w:rsidRPr="00E17BC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b/>
          <w:sz w:val="24"/>
          <w:szCs w:val="24"/>
        </w:rPr>
        <w:t>հզորության</w:t>
      </w:r>
      <w:r w:rsidRPr="00E17BC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b/>
          <w:sz w:val="24"/>
          <w:szCs w:val="24"/>
        </w:rPr>
        <w:t>ՀԷԿ</w:t>
      </w:r>
      <w:r w:rsidRPr="00E17BCB">
        <w:rPr>
          <w:rFonts w:ascii="GHEA Grapalat" w:hAnsi="GHEA Grapalat"/>
          <w:b/>
          <w:sz w:val="24"/>
          <w:szCs w:val="24"/>
          <w:lang w:val="af-ZA"/>
        </w:rPr>
        <w:t>-</w:t>
      </w:r>
      <w:r w:rsidRPr="00E17BCB">
        <w:rPr>
          <w:rFonts w:ascii="GHEA Grapalat" w:hAnsi="GHEA Grapalat" w:cs="Sylfaen"/>
          <w:b/>
          <w:sz w:val="24"/>
          <w:szCs w:val="24"/>
        </w:rPr>
        <w:t>եր</w:t>
      </w:r>
      <w:r w:rsidRPr="00E17BCB">
        <w:rPr>
          <w:rFonts w:ascii="GHEA Grapalat" w:hAnsi="GHEA Grapalat" w:cs="Sylfaen"/>
          <w:b/>
          <w:sz w:val="24"/>
          <w:szCs w:val="24"/>
          <w:lang w:val="ru-RU"/>
        </w:rPr>
        <w:t>ը</w:t>
      </w:r>
      <w:r w:rsidRPr="002F5918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793845" w:rsidRPr="00E17BCB" w:rsidRDefault="00793845" w:rsidP="00150346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17BCB"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 xml:space="preserve">42. </w:t>
      </w:r>
      <w:r w:rsidRPr="00E17BCB">
        <w:rPr>
          <w:rFonts w:ascii="GHEA Grapalat" w:hAnsi="GHEA Grapalat" w:cs="Sylfaen"/>
          <w:sz w:val="24"/>
          <w:szCs w:val="24"/>
        </w:rPr>
        <w:t>Ներկայումս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էներգետիկ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նպատակներով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խոշոր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գետերից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մնում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են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չօգտագործված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Դեբեդ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գետը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իր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Ձորագետ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վտակով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և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Արաքս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գետը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793845" w:rsidRDefault="00793845" w:rsidP="00150346">
      <w:pPr>
        <w:jc w:val="both"/>
        <w:rPr>
          <w:rFonts w:ascii="GHEA Grapalat" w:hAnsi="GHEA Grapalat"/>
          <w:sz w:val="24"/>
          <w:szCs w:val="24"/>
        </w:rPr>
      </w:pPr>
      <w:r w:rsidRPr="00E17BCB">
        <w:rPr>
          <w:rFonts w:ascii="GHEA Grapalat" w:hAnsi="GHEA Grapalat" w:cs="Sylfaen"/>
          <w:sz w:val="24"/>
          <w:szCs w:val="24"/>
        </w:rPr>
        <w:t>Նախատեսվում</w:t>
      </w:r>
      <w:r w:rsidRPr="00E17BCB">
        <w:rPr>
          <w:rFonts w:ascii="GHEA Grapalat" w:hAnsi="GHEA Grapalat"/>
          <w:sz w:val="24"/>
          <w:szCs w:val="24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է</w:t>
      </w:r>
      <w:r w:rsidRPr="00E17BCB">
        <w:rPr>
          <w:rFonts w:ascii="GHEA Grapalat" w:hAnsi="GHEA Grapalat"/>
          <w:sz w:val="24"/>
          <w:szCs w:val="24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կառուցել</w:t>
      </w:r>
      <w:r w:rsidRPr="00E17BCB">
        <w:rPr>
          <w:rFonts w:ascii="GHEA Grapalat" w:hAnsi="GHEA Grapalat"/>
          <w:sz w:val="24"/>
          <w:szCs w:val="24"/>
        </w:rPr>
        <w:t>`</w:t>
      </w:r>
    </w:p>
    <w:p w:rsidR="00793845" w:rsidRDefault="00793845" w:rsidP="00150346">
      <w:pPr>
        <w:jc w:val="both"/>
        <w:rPr>
          <w:rFonts w:ascii="GHEA Grapalat" w:hAnsi="GHEA Grapala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6403"/>
      </w:tblGrid>
      <w:tr w:rsidR="00793845" w:rsidRPr="002F5918" w:rsidTr="000E75A0">
        <w:tc>
          <w:tcPr>
            <w:tcW w:w="3960" w:type="dxa"/>
          </w:tcPr>
          <w:p w:rsidR="00793845" w:rsidRPr="008F39C9" w:rsidRDefault="00793845" w:rsidP="000E75A0">
            <w:pPr>
              <w:rPr>
                <w:rFonts w:ascii="GHEA Grapalat" w:hAnsi="GHEA Grapalat"/>
              </w:rPr>
            </w:pPr>
            <w:r w:rsidRPr="008F39C9">
              <w:rPr>
                <w:rFonts w:ascii="GHEA Grapalat" w:hAnsi="GHEA Grapalat"/>
              </w:rPr>
              <w:t>ՀԷԿ</w:t>
            </w:r>
          </w:p>
        </w:tc>
        <w:tc>
          <w:tcPr>
            <w:tcW w:w="6403" w:type="dxa"/>
          </w:tcPr>
          <w:p w:rsidR="00793845" w:rsidRPr="008F39C9" w:rsidRDefault="00793845" w:rsidP="000E75A0">
            <w:pPr>
              <w:jc w:val="both"/>
              <w:rPr>
                <w:rFonts w:ascii="GHEA Grapalat" w:hAnsi="GHEA Grapalat"/>
              </w:rPr>
            </w:pPr>
            <w:r w:rsidRPr="008F39C9">
              <w:rPr>
                <w:rFonts w:ascii="GHEA Grapalat" w:hAnsi="GHEA Grapalat"/>
              </w:rPr>
              <w:t>Ընթացքի վերաբերյալ տեղեկատվություն</w:t>
            </w:r>
          </w:p>
        </w:tc>
      </w:tr>
      <w:tr w:rsidR="00793845" w:rsidRPr="002F5918" w:rsidTr="000E75A0">
        <w:tc>
          <w:tcPr>
            <w:tcW w:w="3960" w:type="dxa"/>
          </w:tcPr>
          <w:p w:rsidR="00793845" w:rsidRPr="008F39C9" w:rsidRDefault="00793845" w:rsidP="000E75A0">
            <w:pPr>
              <w:jc w:val="left"/>
              <w:rPr>
                <w:rFonts w:ascii="GHEA Grapalat" w:hAnsi="GHEA Grapalat"/>
                <w:u w:val="single"/>
              </w:rPr>
            </w:pPr>
            <w:r w:rsidRPr="008F39C9">
              <w:rPr>
                <w:rFonts w:ascii="GHEA Grapalat" w:hAnsi="GHEA Grapalat"/>
                <w:u w:val="single"/>
              </w:rPr>
              <w:t xml:space="preserve">Արաքս գետի վրա` </w:t>
            </w:r>
          </w:p>
          <w:p w:rsidR="00793845" w:rsidRPr="008F39C9" w:rsidRDefault="00793845" w:rsidP="002536D9">
            <w:pPr>
              <w:jc w:val="left"/>
              <w:rPr>
                <w:rFonts w:ascii="GHEA Grapalat" w:hAnsi="GHEA Grapalat"/>
              </w:rPr>
            </w:pPr>
            <w:r w:rsidRPr="008F39C9">
              <w:rPr>
                <w:rFonts w:ascii="GHEA Grapalat" w:hAnsi="GHEA Grapalat"/>
              </w:rPr>
              <w:t>«Մեղրի» ՀԷԿ-ը (մոտ 130 ՄՎտ հզորությամբ և շուրջ 800 մլն.</w:t>
            </w:r>
            <w:r w:rsidRPr="006C5215">
              <w:rPr>
                <w:rFonts w:ascii="GHEA Grapalat" w:hAnsi="GHEA Grapalat"/>
                <w:sz w:val="24"/>
                <w:szCs w:val="24"/>
                <w:lang w:val="af-ZA"/>
              </w:rPr>
              <w:t xml:space="preserve"> կվտժ</w:t>
            </w:r>
            <w:r w:rsidRPr="008F39C9">
              <w:rPr>
                <w:rFonts w:ascii="GHEA Grapalat" w:hAnsi="GHEA Grapalat"/>
              </w:rPr>
              <w:t xml:space="preserve"> էլ.էներգիայի տարեկան </w:t>
            </w:r>
            <w:r>
              <w:rPr>
                <w:rFonts w:ascii="GHEA Grapalat" w:hAnsi="GHEA Grapalat"/>
              </w:rPr>
              <w:t>արտադրությամբ</w:t>
            </w:r>
            <w:r w:rsidRPr="008F39C9">
              <w:rPr>
                <w:rFonts w:ascii="GHEA Grapalat" w:hAnsi="GHEA Grapalat"/>
              </w:rPr>
              <w:t>):</w:t>
            </w:r>
          </w:p>
        </w:tc>
        <w:tc>
          <w:tcPr>
            <w:tcW w:w="6403" w:type="dxa"/>
          </w:tcPr>
          <w:p w:rsidR="00793845" w:rsidRPr="008F39C9" w:rsidRDefault="00793845" w:rsidP="002536D9">
            <w:pPr>
              <w:jc w:val="both"/>
              <w:rPr>
                <w:rFonts w:ascii="GHEA Grapalat" w:hAnsi="GHEA Grapalat"/>
              </w:rPr>
            </w:pPr>
            <w:r w:rsidRPr="008F39C9">
              <w:rPr>
                <w:rFonts w:ascii="GHEA Grapalat" w:hAnsi="GHEA Grapalat"/>
              </w:rPr>
              <w:t>2010 թվականի հոկտեմբեր ամսին ՀՀ կառավարությունը պայմանագիր ստորագրեց իրանական համապատասխան ընկերության հետ` Մեղրի ՀԷԿ-ի կառուցման ծրագիրը «կառուցում-տնօրինում-շահագործում-փոխանցում» հիմունքներով իրականացնելու վերաբերյալ:</w:t>
            </w:r>
            <w:r w:rsidRPr="006D1691">
              <w:rPr>
                <w:rFonts w:ascii="GHEA Grapalat" w:hAnsi="GHEA Grapalat"/>
              </w:rPr>
              <w:t xml:space="preserve"> Սակայն պայմանագրի </w:t>
            </w:r>
            <w:r>
              <w:rPr>
                <w:rFonts w:ascii="GHEA Grapalat" w:hAnsi="GHEA Grapalat"/>
              </w:rPr>
              <w:t>ժամկետը լրացել</w:t>
            </w:r>
            <w:r w:rsidRPr="006D1691">
              <w:rPr>
                <w:rFonts w:ascii="GHEA Grapalat" w:hAnsi="GHEA Grapalat"/>
              </w:rPr>
              <w:t xml:space="preserve"> է, իսկ բուն շինարարությունը չի սկսվել:</w:t>
            </w:r>
          </w:p>
        </w:tc>
      </w:tr>
      <w:tr w:rsidR="00793845" w:rsidRPr="002F5918" w:rsidTr="000E75A0">
        <w:tc>
          <w:tcPr>
            <w:tcW w:w="3960" w:type="dxa"/>
          </w:tcPr>
          <w:p w:rsidR="00793845" w:rsidRPr="008F39C9" w:rsidRDefault="00793845" w:rsidP="000E75A0">
            <w:pPr>
              <w:jc w:val="left"/>
              <w:rPr>
                <w:rFonts w:ascii="GHEA Grapalat" w:hAnsi="GHEA Grapalat"/>
                <w:u w:val="single"/>
              </w:rPr>
            </w:pPr>
            <w:r w:rsidRPr="008F39C9">
              <w:rPr>
                <w:rFonts w:ascii="GHEA Grapalat" w:hAnsi="GHEA Grapalat"/>
                <w:u w:val="single"/>
              </w:rPr>
              <w:t xml:space="preserve">Դեբետ գետի վրա` </w:t>
            </w:r>
          </w:p>
          <w:p w:rsidR="00793845" w:rsidRPr="008F39C9" w:rsidRDefault="00793845" w:rsidP="000E75A0">
            <w:pPr>
              <w:jc w:val="left"/>
              <w:rPr>
                <w:rFonts w:ascii="GHEA Grapalat" w:hAnsi="GHEA Grapalat"/>
              </w:rPr>
            </w:pPr>
            <w:r w:rsidRPr="008F39C9">
              <w:rPr>
                <w:rFonts w:ascii="GHEA Grapalat" w:hAnsi="GHEA Grapalat"/>
              </w:rPr>
              <w:t xml:space="preserve">«Շնող» ՀԷԿ-ը (մոտ 75 ՄՎտ հզորությամբ և  300 մլն. </w:t>
            </w:r>
            <w:r w:rsidRPr="006C5215">
              <w:rPr>
                <w:rFonts w:ascii="GHEA Grapalat" w:hAnsi="GHEA Grapalat"/>
                <w:sz w:val="24"/>
                <w:szCs w:val="24"/>
                <w:lang w:val="af-ZA"/>
              </w:rPr>
              <w:t>կվտժ</w:t>
            </w:r>
            <w:r w:rsidRPr="008F39C9">
              <w:rPr>
                <w:rFonts w:ascii="GHEA Grapalat" w:hAnsi="GHEA Grapalat"/>
              </w:rPr>
              <w:t xml:space="preserve"> էլ.էներգիայի տարեկան արտադրությամբ):</w:t>
            </w:r>
          </w:p>
        </w:tc>
        <w:tc>
          <w:tcPr>
            <w:tcW w:w="6403" w:type="dxa"/>
          </w:tcPr>
          <w:p w:rsidR="00793845" w:rsidRPr="008F39C9" w:rsidRDefault="00793845" w:rsidP="000E75A0">
            <w:pPr>
              <w:jc w:val="both"/>
              <w:rPr>
                <w:rFonts w:ascii="GHEA Grapalat" w:hAnsi="GHEA Grapalat"/>
              </w:rPr>
            </w:pPr>
            <w:r w:rsidRPr="008F39C9">
              <w:rPr>
                <w:rFonts w:ascii="GHEA Grapalat" w:hAnsi="GHEA Grapalat"/>
              </w:rPr>
              <w:t>Շնող</w:t>
            </w:r>
            <w:r w:rsidRPr="008F39C9">
              <w:rPr>
                <w:rFonts w:ascii="GHEA Grapalat" w:hAnsi="GHEA Grapalat" w:cs="Times Armenian"/>
              </w:rPr>
              <w:t xml:space="preserve"> </w:t>
            </w:r>
            <w:r w:rsidRPr="008F39C9">
              <w:rPr>
                <w:rFonts w:ascii="GHEA Grapalat" w:hAnsi="GHEA Grapalat"/>
              </w:rPr>
              <w:t>ՀԷԿ</w:t>
            </w:r>
            <w:r w:rsidRPr="008F39C9">
              <w:rPr>
                <w:rFonts w:ascii="GHEA Grapalat" w:hAnsi="GHEA Grapalat" w:cs="Times Armenian"/>
              </w:rPr>
              <w:t>-</w:t>
            </w:r>
            <w:r w:rsidRPr="008F39C9">
              <w:rPr>
                <w:rFonts w:ascii="GHEA Grapalat" w:hAnsi="GHEA Grapalat"/>
              </w:rPr>
              <w:t>ի</w:t>
            </w:r>
            <w:r w:rsidRPr="008F39C9">
              <w:rPr>
                <w:rFonts w:ascii="GHEA Grapalat" w:hAnsi="GHEA Grapalat" w:cs="Times Armenian"/>
              </w:rPr>
              <w:t xml:space="preserve"> կառուցումը նախատեսվում է իրականացնել մասնավոր </w:t>
            </w:r>
            <w:r w:rsidRPr="008F39C9">
              <w:rPr>
                <w:rFonts w:ascii="GHEA Grapalat" w:hAnsi="GHEA Grapalat"/>
              </w:rPr>
              <w:t>ֆինանսական</w:t>
            </w:r>
            <w:r w:rsidRPr="008F39C9">
              <w:rPr>
                <w:rFonts w:ascii="GHEA Grapalat" w:hAnsi="GHEA Grapalat" w:cs="Times Armenian"/>
              </w:rPr>
              <w:t xml:space="preserve"> </w:t>
            </w:r>
            <w:r w:rsidRPr="008F39C9">
              <w:rPr>
                <w:rFonts w:ascii="GHEA Grapalat" w:hAnsi="GHEA Grapalat"/>
              </w:rPr>
              <w:t>միջոցներ</w:t>
            </w:r>
            <w:r w:rsidRPr="008F39C9">
              <w:rPr>
                <w:rFonts w:ascii="GHEA Grapalat" w:hAnsi="GHEA Grapalat" w:cs="Times Armenian"/>
              </w:rPr>
              <w:t xml:space="preserve"> </w:t>
            </w:r>
            <w:r w:rsidRPr="008F39C9">
              <w:rPr>
                <w:rFonts w:ascii="GHEA Grapalat" w:hAnsi="GHEA Grapalat"/>
              </w:rPr>
              <w:t xml:space="preserve">ներգրավելու տարբերակով` </w:t>
            </w:r>
            <w:r w:rsidRPr="008F39C9">
              <w:rPr>
                <w:rFonts w:ascii="GHEA Grapalat" w:hAnsi="GHEA Grapalat"/>
                <w:lang w:val="ru-RU"/>
              </w:rPr>
              <w:t>թողարկումը</w:t>
            </w:r>
            <w:r w:rsidRPr="008F39C9">
              <w:rPr>
                <w:rFonts w:ascii="GHEA Grapalat" w:hAnsi="GHEA Grapalat"/>
              </w:rPr>
              <w:t xml:space="preserve"> 2023</w:t>
            </w:r>
            <w:r w:rsidRPr="008F39C9">
              <w:rPr>
                <w:rFonts w:ascii="GHEA Grapalat" w:hAnsi="GHEA Grapalat"/>
                <w:lang w:val="ru-RU"/>
              </w:rPr>
              <w:t>թ</w:t>
            </w:r>
            <w:r w:rsidRPr="008F39C9">
              <w:rPr>
                <w:rFonts w:ascii="GHEA Grapalat" w:hAnsi="GHEA Grapalat"/>
              </w:rPr>
              <w:t>.:</w:t>
            </w:r>
          </w:p>
        </w:tc>
      </w:tr>
      <w:tr w:rsidR="00793845" w:rsidRPr="002F5918" w:rsidTr="000E75A0">
        <w:tc>
          <w:tcPr>
            <w:tcW w:w="3960" w:type="dxa"/>
          </w:tcPr>
          <w:p w:rsidR="00793845" w:rsidRPr="008F39C9" w:rsidRDefault="00793845" w:rsidP="000E75A0">
            <w:pPr>
              <w:jc w:val="left"/>
              <w:rPr>
                <w:rFonts w:ascii="GHEA Grapalat" w:hAnsi="GHEA Grapalat"/>
                <w:u w:val="single"/>
              </w:rPr>
            </w:pPr>
            <w:r w:rsidRPr="008F39C9">
              <w:rPr>
                <w:rFonts w:ascii="GHEA Grapalat" w:hAnsi="GHEA Grapalat"/>
                <w:u w:val="single"/>
              </w:rPr>
              <w:t xml:space="preserve">Ձորագետ գետի վրա` </w:t>
            </w:r>
          </w:p>
          <w:p w:rsidR="00793845" w:rsidRPr="008F39C9" w:rsidRDefault="00793845" w:rsidP="000E75A0">
            <w:pPr>
              <w:jc w:val="left"/>
              <w:rPr>
                <w:rFonts w:ascii="GHEA Grapalat" w:hAnsi="GHEA Grapalat"/>
              </w:rPr>
            </w:pPr>
            <w:r w:rsidRPr="008F39C9">
              <w:rPr>
                <w:rFonts w:ascii="GHEA Grapalat" w:hAnsi="GHEA Grapalat"/>
              </w:rPr>
              <w:t xml:space="preserve">«Լոռիբերդ» ՀԷԿ-ը (մոտ 66 ՄՎտ. </w:t>
            </w:r>
            <w:r w:rsidRPr="008F39C9">
              <w:rPr>
                <w:rFonts w:ascii="GHEA Grapalat" w:hAnsi="GHEA Grapalat"/>
              </w:rPr>
              <w:lastRenderedPageBreak/>
              <w:t>հզորությամբ և շուրջ  200 մլն.</w:t>
            </w:r>
            <w:r w:rsidRPr="006C5215">
              <w:rPr>
                <w:rFonts w:ascii="GHEA Grapalat" w:hAnsi="GHEA Grapalat"/>
                <w:sz w:val="24"/>
                <w:szCs w:val="24"/>
                <w:lang w:val="af-ZA"/>
              </w:rPr>
              <w:t xml:space="preserve"> կվտժ</w:t>
            </w:r>
            <w:r w:rsidRPr="008F39C9">
              <w:rPr>
                <w:rFonts w:ascii="GHEA Grapalat" w:hAnsi="GHEA Grapalat"/>
              </w:rPr>
              <w:t xml:space="preserve"> էլ.էներգիայի տարեկան արտադրությամբ):</w:t>
            </w:r>
          </w:p>
        </w:tc>
        <w:tc>
          <w:tcPr>
            <w:tcW w:w="6403" w:type="dxa"/>
          </w:tcPr>
          <w:p w:rsidR="00793845" w:rsidRPr="008F39C9" w:rsidRDefault="00793845" w:rsidP="000E75A0">
            <w:pPr>
              <w:jc w:val="both"/>
              <w:rPr>
                <w:rFonts w:ascii="GHEA Grapalat" w:hAnsi="GHEA Grapalat"/>
              </w:rPr>
            </w:pPr>
            <w:r w:rsidRPr="008F39C9">
              <w:rPr>
                <w:rFonts w:ascii="GHEA Grapalat" w:hAnsi="GHEA Grapalat"/>
              </w:rPr>
              <w:lastRenderedPageBreak/>
              <w:t>Եվր</w:t>
            </w:r>
            <w:r w:rsidRPr="008F39C9">
              <w:rPr>
                <w:rFonts w:ascii="GHEA Grapalat" w:hAnsi="GHEA Grapalat"/>
                <w:lang w:val="ru-RU"/>
              </w:rPr>
              <w:t>ա</w:t>
            </w:r>
            <w:r w:rsidRPr="008F39C9">
              <w:rPr>
                <w:rFonts w:ascii="GHEA Grapalat" w:hAnsi="GHEA Grapalat"/>
              </w:rPr>
              <w:t xml:space="preserve">միության կողմից իրականացված ծրագրի շրջանակներում Ֆիխտներ ընկերությունը պատրաստել է </w:t>
            </w:r>
            <w:r w:rsidRPr="008F39C9">
              <w:rPr>
                <w:rFonts w:ascii="GHEA Grapalat" w:hAnsi="GHEA Grapalat"/>
              </w:rPr>
              <w:lastRenderedPageBreak/>
              <w:t xml:space="preserve">տեխնիկա-տնտեսական հիմնավորում: 2007թ. փետրվարին նույն ընկերությունը իրականացրել է գների հաշվարկի նորացում: </w:t>
            </w:r>
          </w:p>
          <w:p w:rsidR="00793845" w:rsidRPr="008F39C9" w:rsidRDefault="00793845" w:rsidP="000E75A0">
            <w:pPr>
              <w:jc w:val="both"/>
              <w:rPr>
                <w:rFonts w:ascii="GHEA Grapalat" w:hAnsi="GHEA Grapalat"/>
              </w:rPr>
            </w:pPr>
            <w:r w:rsidRPr="008F39C9">
              <w:rPr>
                <w:rFonts w:ascii="GHEA Grapalat" w:hAnsi="GHEA Grapalat"/>
              </w:rPr>
              <w:t xml:space="preserve">Լոռիբերդ ՀԷԿ-ի կառուցման ֆինանսավորումը նախատեսվում է իրականացնել մասնավոր ֆինանսական միջոցներ ներգրավելու տարբերակով`  </w:t>
            </w:r>
            <w:r w:rsidRPr="008F39C9">
              <w:rPr>
                <w:rFonts w:ascii="GHEA Grapalat" w:hAnsi="GHEA Grapalat"/>
                <w:lang w:val="ru-RU"/>
              </w:rPr>
              <w:t>թողարկումը</w:t>
            </w:r>
            <w:r w:rsidRPr="008F39C9">
              <w:rPr>
                <w:rFonts w:ascii="GHEA Grapalat" w:hAnsi="GHEA Grapalat"/>
              </w:rPr>
              <w:t xml:space="preserve"> 2023</w:t>
            </w:r>
            <w:r w:rsidRPr="008F39C9">
              <w:rPr>
                <w:rFonts w:ascii="GHEA Grapalat" w:hAnsi="GHEA Grapalat"/>
                <w:lang w:val="ru-RU"/>
              </w:rPr>
              <w:t>թ</w:t>
            </w:r>
            <w:r w:rsidRPr="008F39C9">
              <w:rPr>
                <w:rFonts w:ascii="GHEA Grapalat" w:hAnsi="GHEA Grapalat"/>
              </w:rPr>
              <w:t>.:</w:t>
            </w:r>
          </w:p>
        </w:tc>
      </w:tr>
    </w:tbl>
    <w:p w:rsidR="00793845" w:rsidRPr="00E17BCB" w:rsidRDefault="00793845" w:rsidP="00150346">
      <w:pPr>
        <w:jc w:val="both"/>
        <w:rPr>
          <w:rFonts w:ascii="GHEA Grapalat" w:hAnsi="GHEA Grapalat"/>
        </w:rPr>
      </w:pPr>
      <w:r w:rsidRPr="00E17BCB">
        <w:rPr>
          <w:rFonts w:ascii="GHEA Grapalat" w:hAnsi="GHEA Grapalat"/>
        </w:rPr>
        <w:lastRenderedPageBreak/>
        <w:tab/>
      </w:r>
    </w:p>
    <w:p w:rsidR="00793845" w:rsidRPr="0065501B" w:rsidRDefault="00793845" w:rsidP="001503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65501B"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 xml:space="preserve">43. Որոշում է կայացվել </w:t>
      </w:r>
      <w:r w:rsidRPr="0065501B">
        <w:rPr>
          <w:rFonts w:ascii="GHEA Grapalat" w:hAnsi="GHEA Grapalat" w:cs="Sylfaen"/>
          <w:sz w:val="24"/>
          <w:szCs w:val="24"/>
        </w:rPr>
        <w:t>«Մեղրի» ՀԷԿ-ի կառուցման ֆինանսավորմ</w:t>
      </w:r>
      <w:r>
        <w:rPr>
          <w:rFonts w:ascii="GHEA Grapalat" w:hAnsi="GHEA Grapalat" w:cs="Sylfaen"/>
          <w:sz w:val="24"/>
          <w:szCs w:val="24"/>
        </w:rPr>
        <w:t>ան համար ի</w:t>
      </w:r>
      <w:r w:rsidRPr="0065501B">
        <w:rPr>
          <w:rFonts w:ascii="GHEA Grapalat" w:hAnsi="GHEA Grapalat" w:cs="Sylfaen"/>
          <w:sz w:val="24"/>
          <w:szCs w:val="24"/>
        </w:rPr>
        <w:t xml:space="preserve">րանական </w:t>
      </w:r>
      <w:r>
        <w:rPr>
          <w:rFonts w:ascii="GHEA Grapalat" w:hAnsi="GHEA Grapalat" w:cs="Sylfaen"/>
          <w:sz w:val="24"/>
          <w:szCs w:val="24"/>
        </w:rPr>
        <w:t>կողմի հետ համատեղ ներգրավել նաև այլ ներդրողներ</w:t>
      </w:r>
      <w:r w:rsidRPr="0065501B">
        <w:rPr>
          <w:rFonts w:ascii="GHEA Grapalat" w:hAnsi="GHEA Grapalat" w:cs="Sylfaen"/>
          <w:sz w:val="24"/>
          <w:szCs w:val="24"/>
        </w:rPr>
        <w:t>:</w:t>
      </w:r>
    </w:p>
    <w:p w:rsidR="00793845" w:rsidRPr="00A34316" w:rsidRDefault="00793845" w:rsidP="00150346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44. </w:t>
      </w:r>
      <w:r w:rsidRPr="00DB6377">
        <w:rPr>
          <w:rFonts w:ascii="GHEA Grapalat" w:hAnsi="GHEA Grapalat" w:cs="Sylfaen"/>
          <w:sz w:val="24"/>
          <w:szCs w:val="24"/>
        </w:rPr>
        <w:t>«Լոռիբերդ» և «Շնող» ՀԷԿ-</w:t>
      </w:r>
      <w:r>
        <w:rPr>
          <w:rFonts w:ascii="GHEA Grapalat" w:hAnsi="GHEA Grapalat" w:cs="Sylfaen"/>
          <w:sz w:val="24"/>
          <w:szCs w:val="24"/>
        </w:rPr>
        <w:t>ե</w:t>
      </w:r>
      <w:r w:rsidRPr="00DB6377">
        <w:rPr>
          <w:rFonts w:ascii="GHEA Grapalat" w:hAnsi="GHEA Grapalat" w:cs="Sylfaen"/>
          <w:sz w:val="24"/>
          <w:szCs w:val="24"/>
        </w:rPr>
        <w:t>րը կառուցվելու են Հայաստանի հյուսիսային մասում, որտեղ առկա չեն նշանակալի արտադրող հզորություններ, և դրանով իսկ ծառայելու են ինչպես Հայաստանի հյուսիսային տարածքների էլեկտրամատակարարման հուսալիության բարձրացմանը, այնպես էլ ապագայում Հայաստանի ու Վրաստանի էլեկտրաէներգետիկական համակարգերի միջև փոխհոսքերի ապահովմանը:</w:t>
      </w:r>
    </w:p>
    <w:p w:rsidR="00793845" w:rsidRDefault="00793845" w:rsidP="008B74E8">
      <w:pPr>
        <w:spacing w:line="360" w:lineRule="auto"/>
        <w:jc w:val="left"/>
        <w:rPr>
          <w:rFonts w:ascii="GHEA Grapalat" w:hAnsi="GHEA Grapalat"/>
          <w:b/>
          <w:sz w:val="24"/>
          <w:szCs w:val="24"/>
        </w:rPr>
      </w:pPr>
    </w:p>
    <w:p w:rsidR="00793845" w:rsidRPr="00E16FF5" w:rsidRDefault="00793845" w:rsidP="008B74E8">
      <w:pPr>
        <w:spacing w:line="360" w:lineRule="auto"/>
        <w:jc w:val="left"/>
        <w:rPr>
          <w:rFonts w:ascii="GHEA Grapalat" w:hAnsi="GHEA Grapalat"/>
          <w:b/>
          <w:sz w:val="24"/>
          <w:szCs w:val="24"/>
          <w:lang w:val="af-ZA"/>
        </w:rPr>
      </w:pPr>
      <w:r w:rsidRPr="00E17BCB">
        <w:rPr>
          <w:rFonts w:ascii="GHEA Grapalat" w:hAnsi="GHEA Grapalat"/>
          <w:b/>
          <w:sz w:val="24"/>
          <w:szCs w:val="24"/>
          <w:lang w:val="ru-RU"/>
        </w:rPr>
        <w:t>Ոլորտում</w:t>
      </w:r>
      <w:r w:rsidRPr="00E17BCB">
        <w:rPr>
          <w:rFonts w:ascii="GHEA Grapalat" w:hAnsi="GHEA Grapalat"/>
          <w:b/>
          <w:sz w:val="24"/>
          <w:szCs w:val="24"/>
          <w:lang w:val="af-ZA"/>
        </w:rPr>
        <w:t xml:space="preserve"> կարգավորումները</w:t>
      </w:r>
      <w:r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793845" w:rsidRDefault="00793845" w:rsidP="008B74E8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17BCB"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af-ZA"/>
        </w:rPr>
        <w:t xml:space="preserve">45. </w:t>
      </w:r>
      <w:r w:rsidRPr="00537BFE">
        <w:rPr>
          <w:rFonts w:ascii="GHEA Grapalat" w:hAnsi="GHEA Grapalat" w:cs="Sylfaen"/>
          <w:sz w:val="24"/>
          <w:szCs w:val="24"/>
          <w:lang w:val="af-ZA"/>
        </w:rPr>
        <w:t>Փոքր հիդրոէներգետիկան Հայաստանում ամենադինամիկ զարգացող ոլորտներից մեկն է ու վերականգնվող էներգետիկայի զարգացման գերակա ճյուղ: Հիդրոէներգետիկան էկոլոգիապես մաքուր է ու միտված է շրջակա միջավայրի պահպանմանը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՝ ապահովում է </w:t>
      </w:r>
      <w:r w:rsidRPr="009B6CAE">
        <w:rPr>
          <w:rFonts w:ascii="GHEA Grapalat" w:hAnsi="GHEA Grapalat" w:cs="Sylfaen"/>
          <w:sz w:val="24"/>
          <w:szCs w:val="24"/>
          <w:lang w:val="af-ZA"/>
        </w:rPr>
        <w:t>CO2 ջերմոցային գազերի դեպի մթնոլորտ արտանետումների կրճատում</w:t>
      </w:r>
      <w:r w:rsidRPr="00537BFE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ՀՀ կառավարությունը հիդրոէներգետիկայի զարգացումը դիտարկում է շրջակա միջավայրին նվազագույն բացասական ազդեցության ենթատեքստում: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793845" w:rsidRPr="00E17BCB" w:rsidRDefault="00793845" w:rsidP="008B74E8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  <w:t xml:space="preserve">46. </w:t>
      </w:r>
      <w:r w:rsidRPr="00E17BCB">
        <w:rPr>
          <w:rFonts w:ascii="GHEA Grapalat" w:hAnsi="GHEA Grapalat" w:cs="Sylfaen"/>
          <w:sz w:val="24"/>
          <w:szCs w:val="24"/>
          <w:lang w:val="af-ZA"/>
        </w:rPr>
        <w:t>ՀՀ օրենսդրությունը հստակ սահմանում է ջրօգտագործման առաջնայնությունները` բնապահպանական նպատակներով, խմելու-կենցաղային նպատակներով, ոռոգման նպատակներով, այնուհետև էներգետիկ նպատակներով ջրօգտագործումը: Իրավասու մարմինը համապատասխան ծավալների ջրօգտագործման թույլտվություններ</w:t>
      </w:r>
      <w:r>
        <w:rPr>
          <w:rFonts w:ascii="GHEA Grapalat" w:hAnsi="GHEA Grapalat" w:cs="Sylfaen"/>
          <w:sz w:val="24"/>
          <w:szCs w:val="24"/>
          <w:lang w:val="af-ZA"/>
        </w:rPr>
        <w:t>ը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տալիս է գնահատելով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նաև </w:t>
      </w:r>
      <w:r w:rsidRPr="00E17BCB">
        <w:rPr>
          <w:rFonts w:ascii="GHEA Grapalat" w:hAnsi="GHEA Grapalat" w:cs="Sylfaen"/>
          <w:sz w:val="24"/>
          <w:szCs w:val="24"/>
          <w:lang w:val="af-ZA"/>
        </w:rPr>
        <w:t>այդ առաջնայնությունները: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793845" w:rsidRPr="00E17BCB" w:rsidRDefault="00793845" w:rsidP="008B74E8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E17BCB">
        <w:rPr>
          <w:rFonts w:ascii="GHEA Grapalat" w:hAnsi="GHEA Grapalat" w:cs="Sylfaen"/>
          <w:color w:val="000000"/>
          <w:sz w:val="24"/>
          <w:szCs w:val="24"/>
          <w:lang w:val="af-ZA"/>
        </w:rPr>
        <w:tab/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47. 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ՀՀ-ում կիրառվում են բարենպաստ խթանող մեխանիզմներ` ՓՀԷԿ-երի կառուցման ոլորտում մասնավոր ներդրումները ապահովելու համար: </w:t>
      </w:r>
      <w:r w:rsidRPr="00E17BCB">
        <w:rPr>
          <w:rFonts w:ascii="GHEA Grapalat" w:hAnsi="GHEA Grapalat" w:cs="Sylfaen"/>
          <w:sz w:val="24"/>
          <w:szCs w:val="24"/>
        </w:rPr>
        <w:t>Մասնավորապես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անհրաժեշտ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 w:cs="Sylfaen"/>
          <w:sz w:val="24"/>
          <w:szCs w:val="24"/>
        </w:rPr>
        <w:t>է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նշել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/>
          <w:sz w:val="24"/>
          <w:szCs w:val="24"/>
        </w:rPr>
        <w:t>որ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2001 </w:t>
      </w:r>
      <w:r w:rsidRPr="00E17BCB">
        <w:rPr>
          <w:rFonts w:ascii="GHEA Grapalat" w:hAnsi="GHEA Grapalat"/>
          <w:sz w:val="24"/>
          <w:szCs w:val="24"/>
        </w:rPr>
        <w:t>թվականի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մարտի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7-</w:t>
      </w:r>
      <w:r w:rsidRPr="00E17BCB">
        <w:rPr>
          <w:rFonts w:ascii="GHEA Grapalat" w:hAnsi="GHEA Grapalat"/>
          <w:sz w:val="24"/>
          <w:szCs w:val="24"/>
        </w:rPr>
        <w:t>ին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ընդունված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17BCB">
        <w:rPr>
          <w:rFonts w:ascii="GHEA Grapalat" w:hAnsi="GHEA Grapalat"/>
          <w:sz w:val="24"/>
          <w:szCs w:val="24"/>
        </w:rPr>
        <w:t>էներգետիկայի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մասին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17BCB">
        <w:rPr>
          <w:rFonts w:ascii="GHEA Grapalat" w:hAnsi="GHEA Grapalat"/>
          <w:sz w:val="24"/>
          <w:szCs w:val="24"/>
        </w:rPr>
        <w:t>ՀՀ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օրենքի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համաձայն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ամբողջ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էլեկտրական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էներգիան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/>
          <w:sz w:val="24"/>
          <w:szCs w:val="24"/>
        </w:rPr>
        <w:t>որը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արտադրվել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է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ՓՀԷԿ</w:t>
      </w:r>
      <w:r w:rsidRPr="00E17BCB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</w:rPr>
        <w:t>երի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կողմից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17BCB">
        <w:rPr>
          <w:rFonts w:ascii="GHEA Grapalat" w:hAnsi="GHEA Grapalat"/>
          <w:sz w:val="24"/>
          <w:szCs w:val="24"/>
        </w:rPr>
        <w:t>ենթակա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է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lastRenderedPageBreak/>
        <w:t>պարտադիր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գնման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շուկայի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կանոններով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սահմանված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կարգով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E17BCB">
        <w:rPr>
          <w:rFonts w:ascii="GHEA Grapalat" w:hAnsi="GHEA Grapalat"/>
          <w:sz w:val="24"/>
          <w:szCs w:val="24"/>
        </w:rPr>
        <w:t>ինչպես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նաև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հաստատված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սակագներով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)` 15 </w:t>
      </w:r>
      <w:r w:rsidRPr="00E17BCB">
        <w:rPr>
          <w:rFonts w:ascii="GHEA Grapalat" w:hAnsi="GHEA Grapalat"/>
          <w:sz w:val="24"/>
          <w:szCs w:val="24"/>
        </w:rPr>
        <w:t>տարվա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7BCB">
        <w:rPr>
          <w:rFonts w:ascii="GHEA Grapalat" w:hAnsi="GHEA Grapalat"/>
          <w:sz w:val="24"/>
          <w:szCs w:val="24"/>
        </w:rPr>
        <w:t>ընթացքում</w:t>
      </w:r>
      <w:r w:rsidRPr="00E17BCB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793845" w:rsidRDefault="00793845" w:rsidP="008B74E8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17BCB"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  <w:lang w:val="af-ZA"/>
        </w:rPr>
        <w:t xml:space="preserve">48. </w:t>
      </w:r>
      <w:r w:rsidRPr="00E17BCB">
        <w:rPr>
          <w:rFonts w:ascii="GHEA Grapalat" w:hAnsi="GHEA Grapalat"/>
          <w:sz w:val="24"/>
          <w:szCs w:val="24"/>
          <w:lang w:val="af-ZA"/>
        </w:rPr>
        <w:t>Մ</w:t>
      </w:r>
      <w:r w:rsidRPr="00E17BCB">
        <w:rPr>
          <w:rFonts w:ascii="GHEA Grapalat" w:hAnsi="GHEA Grapalat" w:cs="Sylfaen"/>
          <w:sz w:val="24"/>
          <w:szCs w:val="24"/>
          <w:lang w:val="af-ZA"/>
        </w:rPr>
        <w:t xml:space="preserve">եծ դեր է խաղացել նաև միջազգային ֆինանսական հաստատությունների կողմից տրամադրվող արտոնյալ վարկերի մատչելիությունը ներդրողների համար: </w:t>
      </w:r>
    </w:p>
    <w:p w:rsidR="00793845" w:rsidRDefault="00793845" w:rsidP="00547EF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caps/>
          <w:lang w:val="af-ZA" w:eastAsia="en-US"/>
        </w:rPr>
      </w:pPr>
    </w:p>
    <w:p w:rsidR="00793845" w:rsidRPr="0095558F" w:rsidRDefault="00793845" w:rsidP="00547EF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caps/>
          <w:lang w:val="af-ZA" w:eastAsia="en-US"/>
        </w:rPr>
      </w:pPr>
      <w:r w:rsidRPr="00D02C2E">
        <w:rPr>
          <w:rFonts w:ascii="GHEA Grapalat" w:hAnsi="GHEA Grapalat"/>
          <w:b/>
          <w:caps/>
          <w:lang w:val="af-ZA" w:eastAsia="en-US"/>
        </w:rPr>
        <w:t xml:space="preserve">6. </w:t>
      </w:r>
      <w:r w:rsidRPr="007A67E0">
        <w:rPr>
          <w:rFonts w:ascii="GHEA Grapalat" w:hAnsi="GHEA Grapalat"/>
          <w:b/>
          <w:caps/>
          <w:lang w:val="hy-AM" w:eastAsia="en-US"/>
        </w:rPr>
        <w:t>ֆինանսական գնահատական</w:t>
      </w:r>
    </w:p>
    <w:p w:rsidR="00793845" w:rsidRPr="0095558F" w:rsidRDefault="00793845" w:rsidP="00562BF1">
      <w:pPr>
        <w:pStyle w:val="NormalWeb"/>
        <w:shd w:val="clear" w:color="auto" w:fill="FFFFFF"/>
        <w:tabs>
          <w:tab w:val="left" w:pos="770"/>
        </w:tabs>
        <w:spacing w:before="0" w:beforeAutospacing="0" w:after="0" w:afterAutospacing="0" w:line="360" w:lineRule="auto"/>
        <w:ind w:hanging="567"/>
        <w:jc w:val="both"/>
        <w:rPr>
          <w:rFonts w:ascii="GHEA Grapalat" w:hAnsi="GHEA Grapalat" w:cs="GHEA Mariam"/>
          <w:color w:val="222222"/>
          <w:lang w:val="af-ZA"/>
        </w:rPr>
      </w:pPr>
      <w:r w:rsidRPr="0095558F">
        <w:rPr>
          <w:rStyle w:val="apple-converted-space"/>
          <w:rFonts w:ascii="GHEA Grapalat" w:hAnsi="GHEA Grapalat" w:cs="GHEA Mariam"/>
          <w:color w:val="222222"/>
          <w:lang w:val="af-ZA"/>
        </w:rPr>
        <w:tab/>
      </w:r>
      <w:r w:rsidRPr="0095558F">
        <w:rPr>
          <w:rStyle w:val="apple-converted-space"/>
          <w:rFonts w:ascii="GHEA Grapalat" w:hAnsi="GHEA Grapalat" w:cs="GHEA Mariam"/>
          <w:color w:val="222222"/>
          <w:lang w:val="af-ZA"/>
        </w:rPr>
        <w:tab/>
      </w:r>
      <w:r>
        <w:rPr>
          <w:rStyle w:val="apple-converted-space"/>
          <w:rFonts w:ascii="GHEA Grapalat" w:hAnsi="GHEA Grapalat" w:cs="GHEA Mariam"/>
          <w:color w:val="222222"/>
          <w:lang w:val="af-ZA"/>
        </w:rPr>
        <w:t xml:space="preserve">49. </w:t>
      </w:r>
      <w:r w:rsidRPr="00FD3537">
        <w:rPr>
          <w:rStyle w:val="apple-converted-space"/>
          <w:rFonts w:ascii="GHEA Grapalat" w:hAnsi="GHEA Grapalat" w:cs="GHEA Mariam"/>
          <w:color w:val="222222"/>
        </w:rPr>
        <w:t>Ս</w:t>
      </w:r>
      <w:r w:rsidRPr="00FD3537">
        <w:rPr>
          <w:rFonts w:ascii="GHEA Grapalat" w:hAnsi="GHEA Grapalat" w:cs="GHEA Mariam"/>
          <w:color w:val="222222"/>
        </w:rPr>
        <w:t>ույն</w:t>
      </w:r>
      <w:r w:rsidRPr="0095558F">
        <w:rPr>
          <w:rStyle w:val="apple-converted-space"/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Style w:val="apple-converted-space"/>
          <w:rFonts w:ascii="GHEA Grapalat" w:hAnsi="GHEA Grapalat" w:cs="GHEA Mariam"/>
          <w:color w:val="222222"/>
          <w:lang w:val="en-US"/>
        </w:rPr>
        <w:t>հայեցակարգ</w:t>
      </w:r>
      <w:r w:rsidRPr="00FD3537">
        <w:rPr>
          <w:rStyle w:val="apple-converted-space"/>
          <w:rFonts w:ascii="GHEA Grapalat" w:hAnsi="GHEA Grapalat" w:cs="GHEA Mariam"/>
          <w:color w:val="222222"/>
        </w:rPr>
        <w:t>ում</w:t>
      </w:r>
      <w:r w:rsidRPr="0095558F">
        <w:rPr>
          <w:rStyle w:val="apple-converted-space"/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Style w:val="apple-converted-space"/>
          <w:rFonts w:ascii="GHEA Grapalat" w:hAnsi="GHEA Grapalat" w:cs="GHEA Mariam"/>
          <w:color w:val="222222"/>
        </w:rPr>
        <w:t>բարձրացված</w:t>
      </w:r>
      <w:r w:rsidRPr="0095558F">
        <w:rPr>
          <w:rStyle w:val="apple-converted-space"/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Style w:val="apple-converted-space"/>
          <w:rFonts w:ascii="GHEA Grapalat" w:hAnsi="GHEA Grapalat" w:cs="GHEA Mariam"/>
          <w:color w:val="222222"/>
        </w:rPr>
        <w:t>խ</w:t>
      </w:r>
      <w:r w:rsidRPr="00FD3537">
        <w:rPr>
          <w:rStyle w:val="apple-converted-space"/>
          <w:rFonts w:ascii="GHEA Grapalat" w:hAnsi="GHEA Grapalat" w:cs="GHEA Mariam"/>
          <w:color w:val="222222"/>
          <w:lang w:val="en-US"/>
        </w:rPr>
        <w:t>նդիրներ</w:t>
      </w:r>
      <w:r w:rsidRPr="00FD3537">
        <w:rPr>
          <w:rStyle w:val="apple-converted-space"/>
          <w:rFonts w:ascii="GHEA Grapalat" w:hAnsi="GHEA Grapalat" w:cs="GHEA Mariam"/>
          <w:color w:val="222222"/>
        </w:rPr>
        <w:t>ի</w:t>
      </w:r>
      <w:r w:rsidRPr="0095558F">
        <w:rPr>
          <w:rStyle w:val="apple-converted-space"/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Style w:val="apple-converted-space"/>
          <w:rFonts w:ascii="GHEA Grapalat" w:hAnsi="GHEA Grapalat" w:cs="GHEA Mariam"/>
          <w:color w:val="222222"/>
          <w:lang w:val="en-US"/>
        </w:rPr>
        <w:t>լուծման</w:t>
      </w:r>
      <w:r w:rsidRPr="0095558F">
        <w:rPr>
          <w:rStyle w:val="apple-converted-space"/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Style w:val="apple-converted-space"/>
          <w:rFonts w:ascii="GHEA Grapalat" w:hAnsi="GHEA Grapalat" w:cs="GHEA Mariam"/>
          <w:color w:val="222222"/>
          <w:lang w:val="en-US"/>
        </w:rPr>
        <w:t>համար</w:t>
      </w:r>
      <w:r w:rsidRPr="0095558F">
        <w:rPr>
          <w:rStyle w:val="apple-converted-space"/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Style w:val="apple-converted-space"/>
          <w:rFonts w:ascii="GHEA Grapalat" w:hAnsi="GHEA Grapalat" w:cs="GHEA Mariam"/>
          <w:color w:val="222222"/>
        </w:rPr>
        <w:t>չեն</w:t>
      </w:r>
      <w:r w:rsidRPr="0095558F">
        <w:rPr>
          <w:rStyle w:val="apple-converted-space"/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Style w:val="apple-converted-space"/>
          <w:rFonts w:ascii="GHEA Grapalat" w:hAnsi="GHEA Grapalat" w:cs="GHEA Mariam"/>
          <w:color w:val="222222"/>
          <w:lang w:val="en-US"/>
        </w:rPr>
        <w:t>նախորդ</w:t>
      </w:r>
      <w:r w:rsidRPr="00FD3537">
        <w:rPr>
          <w:rStyle w:val="apple-converted-space"/>
          <w:rFonts w:ascii="GHEA Grapalat" w:hAnsi="GHEA Grapalat" w:cs="GHEA Mariam"/>
          <w:color w:val="222222"/>
        </w:rPr>
        <w:t>ել</w:t>
      </w:r>
      <w:r w:rsidRPr="0095558F">
        <w:rPr>
          <w:rStyle w:val="apple-converted-space"/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Style w:val="apple-converted-space"/>
          <w:rFonts w:ascii="GHEA Grapalat" w:hAnsi="GHEA Grapalat" w:cs="GHEA Mariam"/>
          <w:color w:val="222222"/>
          <w:lang w:val="en-US"/>
        </w:rPr>
        <w:t>իրականացված</w:t>
      </w:r>
      <w:r w:rsidRPr="0095558F">
        <w:rPr>
          <w:rStyle w:val="apple-converted-space"/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Style w:val="apple-converted-space"/>
          <w:rFonts w:ascii="GHEA Grapalat" w:hAnsi="GHEA Grapalat" w:cs="GHEA Mariam"/>
          <w:color w:val="222222"/>
          <w:lang w:val="en-US"/>
        </w:rPr>
        <w:t>քայլեր</w:t>
      </w:r>
      <w:r w:rsidRPr="0095558F">
        <w:rPr>
          <w:rStyle w:val="apple-converted-space"/>
          <w:rFonts w:ascii="GHEA Grapalat" w:hAnsi="GHEA Grapalat" w:cs="GHEA Mariam"/>
          <w:color w:val="222222"/>
          <w:lang w:val="af-ZA"/>
        </w:rPr>
        <w:t xml:space="preserve">` </w:t>
      </w:r>
      <w:r w:rsidRPr="00FD3537">
        <w:rPr>
          <w:rFonts w:ascii="GHEA Grapalat" w:hAnsi="GHEA Grapalat" w:cs="GHEA Mariam"/>
          <w:color w:val="222222"/>
        </w:rPr>
        <w:t>ՀՀ</w:t>
      </w:r>
      <w:r w:rsidRPr="0095558F">
        <w:rPr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Fonts w:ascii="GHEA Grapalat" w:hAnsi="GHEA Grapalat" w:cs="GHEA Mariam"/>
          <w:color w:val="222222"/>
        </w:rPr>
        <w:t>պետական</w:t>
      </w:r>
      <w:r w:rsidRPr="0095558F">
        <w:rPr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Fonts w:ascii="GHEA Grapalat" w:hAnsi="GHEA Grapalat" w:cs="GHEA Mariam"/>
          <w:color w:val="222222"/>
        </w:rPr>
        <w:t>բյուջեից</w:t>
      </w:r>
      <w:r w:rsidRPr="0095558F">
        <w:rPr>
          <w:rStyle w:val="apple-converted-space"/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Style w:val="apple-converted-space"/>
          <w:rFonts w:ascii="GHEA Grapalat" w:hAnsi="GHEA Grapalat" w:cs="GHEA Mariam"/>
          <w:color w:val="222222"/>
          <w:lang w:val="en-US"/>
        </w:rPr>
        <w:t>դրանց</w:t>
      </w:r>
      <w:r w:rsidRPr="0095558F">
        <w:rPr>
          <w:rStyle w:val="apple-converted-space"/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Style w:val="apple-converted-space"/>
          <w:rFonts w:ascii="GHEA Grapalat" w:hAnsi="GHEA Grapalat" w:cs="GHEA Mariam"/>
          <w:color w:val="222222"/>
          <w:lang w:val="en-US"/>
        </w:rPr>
        <w:t>լուծման</w:t>
      </w:r>
      <w:r w:rsidRPr="0095558F">
        <w:rPr>
          <w:rStyle w:val="apple-converted-space"/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Style w:val="apple-converted-space"/>
          <w:rFonts w:ascii="GHEA Grapalat" w:hAnsi="GHEA Grapalat" w:cs="GHEA Mariam"/>
          <w:color w:val="222222"/>
          <w:lang w:val="en-US"/>
        </w:rPr>
        <w:t>համար</w:t>
      </w:r>
      <w:r w:rsidRPr="0095558F">
        <w:rPr>
          <w:rStyle w:val="apple-converted-space"/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Style w:val="apple-converted-space"/>
          <w:rFonts w:ascii="GHEA Grapalat" w:hAnsi="GHEA Grapalat" w:cs="GHEA Mariam"/>
          <w:color w:val="222222"/>
          <w:lang w:val="en-US"/>
        </w:rPr>
        <w:t>ֆինանսական</w:t>
      </w:r>
      <w:r w:rsidRPr="0095558F">
        <w:rPr>
          <w:rStyle w:val="apple-converted-space"/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Style w:val="apple-converted-space"/>
          <w:rFonts w:ascii="GHEA Grapalat" w:hAnsi="GHEA Grapalat" w:cs="GHEA Mariam"/>
          <w:color w:val="222222"/>
          <w:lang w:val="en-US"/>
        </w:rPr>
        <w:t>ռեսուրսներ</w:t>
      </w:r>
      <w:r w:rsidRPr="00FD3537">
        <w:rPr>
          <w:rStyle w:val="apple-converted-space"/>
          <w:rFonts w:ascii="GHEA Grapalat" w:hAnsi="GHEA Grapalat" w:cs="GHEA Mariam"/>
          <w:color w:val="222222"/>
        </w:rPr>
        <w:t>ի</w:t>
      </w:r>
      <w:r w:rsidRPr="0095558F">
        <w:rPr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Style w:val="apple-converted-space"/>
          <w:rFonts w:ascii="GHEA Grapalat" w:hAnsi="GHEA Grapalat" w:cs="GHEA Mariam"/>
          <w:color w:val="222222"/>
          <w:lang w:val="en-US"/>
        </w:rPr>
        <w:t>հատկաց</w:t>
      </w:r>
      <w:r w:rsidRPr="00FD3537">
        <w:rPr>
          <w:rStyle w:val="apple-converted-space"/>
          <w:rFonts w:ascii="GHEA Grapalat" w:hAnsi="GHEA Grapalat" w:cs="GHEA Mariam"/>
          <w:color w:val="222222"/>
        </w:rPr>
        <w:t>մամբ</w:t>
      </w:r>
      <w:r w:rsidRPr="0095558F">
        <w:rPr>
          <w:rStyle w:val="apple-converted-space"/>
          <w:rFonts w:ascii="GHEA Grapalat" w:hAnsi="GHEA Grapalat" w:cs="GHEA Mariam"/>
          <w:color w:val="222222"/>
          <w:lang w:val="af-ZA"/>
        </w:rPr>
        <w:t>:</w:t>
      </w:r>
      <w:r w:rsidRPr="0095558F">
        <w:rPr>
          <w:rFonts w:ascii="GHEA Grapalat" w:hAnsi="GHEA Grapalat" w:cs="GHEA Mariam"/>
          <w:color w:val="222222"/>
          <w:lang w:val="af-ZA"/>
        </w:rPr>
        <w:t xml:space="preserve"> </w:t>
      </w:r>
    </w:p>
    <w:p w:rsidR="00793845" w:rsidRPr="0095558F" w:rsidRDefault="00793845" w:rsidP="00562BF1">
      <w:pPr>
        <w:pStyle w:val="NormalWeb"/>
        <w:shd w:val="clear" w:color="auto" w:fill="FFFFFF"/>
        <w:tabs>
          <w:tab w:val="left" w:pos="770"/>
        </w:tabs>
        <w:spacing w:before="0" w:beforeAutospacing="0" w:after="0" w:afterAutospacing="0" w:line="360" w:lineRule="auto"/>
        <w:jc w:val="both"/>
        <w:rPr>
          <w:rFonts w:ascii="GHEA Grapalat" w:hAnsi="GHEA Grapalat" w:cs="GHEA Mariam"/>
          <w:color w:val="222222"/>
          <w:highlight w:val="yellow"/>
          <w:lang w:val="af-ZA"/>
        </w:rPr>
      </w:pPr>
      <w:r w:rsidRPr="0095558F">
        <w:rPr>
          <w:rFonts w:ascii="GHEA Grapalat" w:hAnsi="GHEA Grapalat" w:cs="GHEA Mariam"/>
          <w:color w:val="222222"/>
          <w:lang w:val="af-ZA"/>
        </w:rPr>
        <w:tab/>
      </w:r>
      <w:r>
        <w:rPr>
          <w:rFonts w:ascii="GHEA Grapalat" w:hAnsi="GHEA Grapalat" w:cs="GHEA Mariam"/>
          <w:color w:val="222222"/>
          <w:lang w:val="af-ZA"/>
        </w:rPr>
        <w:t xml:space="preserve">50. </w:t>
      </w:r>
      <w:r w:rsidRPr="00FD3537">
        <w:rPr>
          <w:rFonts w:ascii="GHEA Grapalat" w:hAnsi="GHEA Grapalat" w:cs="GHEA Mariam"/>
          <w:color w:val="222222"/>
        </w:rPr>
        <w:t>Սույն</w:t>
      </w:r>
      <w:r w:rsidRPr="0095558F">
        <w:rPr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Fonts w:ascii="GHEA Grapalat" w:hAnsi="GHEA Grapalat" w:cs="GHEA Mariam"/>
          <w:color w:val="222222"/>
        </w:rPr>
        <w:t>հ</w:t>
      </w:r>
      <w:r w:rsidRPr="00FD3537">
        <w:rPr>
          <w:rFonts w:ascii="GHEA Grapalat" w:hAnsi="GHEA Grapalat" w:cs="GHEA Mariam"/>
          <w:color w:val="222222"/>
          <w:lang w:val="en-US"/>
        </w:rPr>
        <w:t>այեցակարգով</w:t>
      </w:r>
      <w:r w:rsidRPr="0095558F">
        <w:rPr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Fonts w:ascii="GHEA Grapalat" w:hAnsi="GHEA Grapalat" w:cs="GHEA Mariam"/>
          <w:color w:val="222222"/>
          <w:lang w:val="en-US"/>
        </w:rPr>
        <w:t>առաջարկվող</w:t>
      </w:r>
      <w:r w:rsidRPr="0095558F">
        <w:rPr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Fonts w:ascii="GHEA Grapalat" w:hAnsi="GHEA Grapalat" w:cs="GHEA Mariam"/>
          <w:color w:val="222222"/>
          <w:lang w:val="en-US"/>
        </w:rPr>
        <w:t>տարբերակ</w:t>
      </w:r>
      <w:r w:rsidRPr="00FD3537">
        <w:rPr>
          <w:rFonts w:ascii="GHEA Grapalat" w:hAnsi="GHEA Grapalat" w:cs="GHEA Mariam"/>
          <w:color w:val="222222"/>
        </w:rPr>
        <w:t>ների</w:t>
      </w:r>
      <w:r w:rsidRPr="0095558F">
        <w:rPr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Fonts w:ascii="GHEA Grapalat" w:hAnsi="GHEA Grapalat" w:cs="GHEA Mariam"/>
          <w:color w:val="222222"/>
          <w:lang w:val="en-US"/>
        </w:rPr>
        <w:t>իրականացման</w:t>
      </w:r>
      <w:r w:rsidRPr="0095558F">
        <w:rPr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Fonts w:ascii="GHEA Grapalat" w:hAnsi="GHEA Grapalat" w:cs="GHEA Mariam"/>
          <w:color w:val="222222"/>
          <w:lang w:val="en-US"/>
        </w:rPr>
        <w:t>դեպքում</w:t>
      </w:r>
      <w:r w:rsidRPr="0095558F">
        <w:rPr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Fonts w:ascii="GHEA Grapalat" w:hAnsi="GHEA Grapalat" w:cs="GHEA Mariam"/>
          <w:color w:val="222222"/>
        </w:rPr>
        <w:t>բացասական</w:t>
      </w:r>
      <w:r w:rsidRPr="0095558F">
        <w:rPr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Fonts w:ascii="GHEA Grapalat" w:hAnsi="GHEA Grapalat" w:cs="GHEA Mariam"/>
          <w:color w:val="222222"/>
          <w:lang w:val="en-US"/>
        </w:rPr>
        <w:t>հետևանքներ</w:t>
      </w:r>
      <w:r w:rsidRPr="0095558F">
        <w:rPr>
          <w:rFonts w:ascii="GHEA Grapalat" w:hAnsi="GHEA Grapalat" w:cs="GHEA Mariam"/>
          <w:color w:val="222222"/>
          <w:lang w:val="af-ZA"/>
        </w:rPr>
        <w:t xml:space="preserve"> </w:t>
      </w:r>
      <w:r w:rsidRPr="00FD3537">
        <w:rPr>
          <w:rFonts w:ascii="GHEA Grapalat" w:hAnsi="GHEA Grapalat" w:cs="GHEA Mariam"/>
          <w:color w:val="222222"/>
        </w:rPr>
        <w:t>չկան</w:t>
      </w:r>
      <w:r w:rsidRPr="0095558F">
        <w:rPr>
          <w:rFonts w:ascii="GHEA Grapalat" w:hAnsi="GHEA Grapalat" w:cs="GHEA Mariam"/>
          <w:color w:val="222222"/>
          <w:lang w:val="af-ZA"/>
        </w:rPr>
        <w:t xml:space="preserve">, </w:t>
      </w:r>
      <w:r w:rsidRPr="00FD3537">
        <w:rPr>
          <w:rFonts w:ascii="GHEA Grapalat" w:hAnsi="GHEA Grapalat" w:cs="GHEA Mariam"/>
          <w:color w:val="222222"/>
        </w:rPr>
        <w:t>իսկ</w:t>
      </w:r>
      <w:r w:rsidRPr="0095558F">
        <w:rPr>
          <w:rFonts w:ascii="GHEA Grapalat" w:hAnsi="GHEA Grapalat" w:cs="GHEA Mariam"/>
          <w:color w:val="222222"/>
          <w:lang w:val="af-ZA"/>
        </w:rPr>
        <w:t xml:space="preserve"> </w:t>
      </w:r>
      <w:r w:rsidRPr="0095558F">
        <w:rPr>
          <w:rFonts w:ascii="GHEA Grapalat" w:hAnsi="GHEA Grapalat" w:cs="GHEA Mariam"/>
          <w:lang w:val="af-ZA"/>
        </w:rPr>
        <w:t xml:space="preserve"> </w:t>
      </w:r>
      <w:r w:rsidRPr="00FD3537">
        <w:rPr>
          <w:rFonts w:ascii="GHEA Grapalat" w:hAnsi="GHEA Grapalat" w:cs="GHEA Mariam"/>
          <w:lang w:val="en-US"/>
        </w:rPr>
        <w:t>ֆինանսական</w:t>
      </w:r>
      <w:r w:rsidRPr="0095558F">
        <w:rPr>
          <w:rFonts w:ascii="GHEA Grapalat" w:hAnsi="GHEA Grapalat" w:cs="GHEA Mariam"/>
          <w:lang w:val="af-ZA"/>
        </w:rPr>
        <w:t xml:space="preserve"> </w:t>
      </w:r>
      <w:r w:rsidRPr="00FD3537">
        <w:rPr>
          <w:rFonts w:ascii="GHEA Grapalat" w:hAnsi="GHEA Grapalat" w:cs="GHEA Mariam"/>
          <w:lang w:val="en-US"/>
        </w:rPr>
        <w:t>գնահատականներով</w:t>
      </w:r>
      <w:r w:rsidRPr="0095558F">
        <w:rPr>
          <w:rFonts w:ascii="GHEA Grapalat" w:hAnsi="GHEA Grapalat" w:cs="GHEA Mariam"/>
          <w:lang w:val="af-ZA"/>
        </w:rPr>
        <w:t xml:space="preserve"> </w:t>
      </w:r>
      <w:r w:rsidRPr="00FD3537">
        <w:rPr>
          <w:rFonts w:ascii="GHEA Grapalat" w:hAnsi="GHEA Grapalat" w:cs="GHEA Mariam"/>
          <w:lang w:val="en-US"/>
        </w:rPr>
        <w:t>արտահայտված</w:t>
      </w:r>
      <w:r w:rsidRPr="0095558F">
        <w:rPr>
          <w:rFonts w:ascii="GHEA Grapalat" w:hAnsi="GHEA Grapalat" w:cs="GHEA Mariam"/>
          <w:lang w:val="af-ZA"/>
        </w:rPr>
        <w:t xml:space="preserve"> </w:t>
      </w:r>
      <w:r w:rsidRPr="00FD3537">
        <w:rPr>
          <w:rFonts w:ascii="GHEA Grapalat" w:hAnsi="GHEA Grapalat" w:cs="GHEA Mariam"/>
          <w:lang w:val="en-US"/>
        </w:rPr>
        <w:t>ռիսկեր</w:t>
      </w:r>
      <w:r w:rsidRPr="0095558F">
        <w:rPr>
          <w:rFonts w:ascii="GHEA Grapalat" w:hAnsi="GHEA Grapalat" w:cs="GHEA Mariam"/>
          <w:lang w:val="af-ZA"/>
        </w:rPr>
        <w:t xml:space="preserve"> </w:t>
      </w:r>
      <w:r w:rsidRPr="00FD3537">
        <w:rPr>
          <w:rFonts w:ascii="GHEA Grapalat" w:hAnsi="GHEA Grapalat" w:cs="GHEA Mariam"/>
        </w:rPr>
        <w:t>չեն</w:t>
      </w:r>
      <w:r w:rsidRPr="0095558F">
        <w:rPr>
          <w:rFonts w:ascii="GHEA Grapalat" w:hAnsi="GHEA Grapalat" w:cs="GHEA Mariam"/>
          <w:lang w:val="af-ZA"/>
        </w:rPr>
        <w:t xml:space="preserve"> </w:t>
      </w:r>
      <w:r w:rsidRPr="00FD3537">
        <w:rPr>
          <w:rFonts w:ascii="GHEA Grapalat" w:hAnsi="GHEA Grapalat" w:cs="GHEA Mariam"/>
        </w:rPr>
        <w:t>հայտնաբերվել</w:t>
      </w:r>
      <w:r w:rsidRPr="0095558F">
        <w:rPr>
          <w:rFonts w:ascii="GHEA Grapalat" w:hAnsi="GHEA Grapalat" w:cs="GHEA Mariam"/>
          <w:lang w:val="af-ZA"/>
        </w:rPr>
        <w:t>:</w:t>
      </w:r>
      <w:r w:rsidRPr="0095558F">
        <w:rPr>
          <w:rFonts w:ascii="GHEA Grapalat" w:hAnsi="GHEA Grapalat" w:cs="GHEA Mariam"/>
          <w:highlight w:val="yellow"/>
          <w:lang w:val="af-ZA"/>
        </w:rPr>
        <w:t xml:space="preserve"> </w:t>
      </w:r>
    </w:p>
    <w:p w:rsidR="00793845" w:rsidRPr="000B733F" w:rsidRDefault="00793845" w:rsidP="00562BF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Mariam"/>
          <w:color w:val="222222"/>
          <w:lang w:val="af-ZA"/>
        </w:rPr>
      </w:pPr>
      <w:r>
        <w:rPr>
          <w:rFonts w:ascii="GHEA Grapalat" w:hAnsi="GHEA Grapalat" w:cs="GHEA Mariam"/>
          <w:color w:val="222222"/>
          <w:lang w:val="en-US"/>
        </w:rPr>
        <w:t xml:space="preserve">51. </w:t>
      </w:r>
      <w:r w:rsidRPr="000D4F7D">
        <w:rPr>
          <w:rFonts w:ascii="GHEA Grapalat" w:hAnsi="GHEA Grapalat" w:cs="GHEA Mariam"/>
          <w:color w:val="222222"/>
        </w:rPr>
        <w:t>Սույն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հայեցակարգով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առաջարկվող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լուծումների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համար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ֆինանսական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գնահատականները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(</w:t>
      </w:r>
      <w:r w:rsidRPr="000D4F7D">
        <w:rPr>
          <w:rFonts w:ascii="GHEA Grapalat" w:hAnsi="GHEA Grapalat" w:cs="GHEA Mariam"/>
          <w:color w:val="222222"/>
        </w:rPr>
        <w:t>ակնկալվող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արդյունքը</w:t>
      </w:r>
      <w:r w:rsidRPr="000B733F">
        <w:rPr>
          <w:rFonts w:ascii="GHEA Grapalat" w:hAnsi="GHEA Grapalat" w:cs="GHEA Mariam"/>
          <w:color w:val="222222"/>
          <w:lang w:val="af-ZA"/>
        </w:rPr>
        <w:t xml:space="preserve">), </w:t>
      </w:r>
      <w:r w:rsidRPr="000D4F7D">
        <w:rPr>
          <w:rFonts w:ascii="GHEA Grapalat" w:hAnsi="GHEA Grapalat" w:cs="GHEA Mariam"/>
          <w:color w:val="222222"/>
        </w:rPr>
        <w:t>ծախսերի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և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օգուտների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վերլուծությունը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և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վերստուգելի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չափանիշները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(</w:t>
      </w:r>
      <w:r w:rsidRPr="000D4F7D">
        <w:rPr>
          <w:rFonts w:ascii="GHEA Grapalat" w:hAnsi="GHEA Grapalat" w:cs="GHEA Mariam"/>
          <w:color w:val="222222"/>
        </w:rPr>
        <w:t>առաջարկվող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միջոցառումների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արդյունավետության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ստուգման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չափանիշները</w:t>
      </w:r>
      <w:r w:rsidRPr="000B733F">
        <w:rPr>
          <w:rFonts w:ascii="GHEA Grapalat" w:hAnsi="GHEA Grapalat" w:cs="GHEA Mariam"/>
          <w:color w:val="222222"/>
          <w:lang w:val="af-ZA"/>
        </w:rPr>
        <w:t xml:space="preserve">) </w:t>
      </w:r>
      <w:r w:rsidRPr="000D4F7D">
        <w:rPr>
          <w:rFonts w:ascii="GHEA Grapalat" w:hAnsi="GHEA Grapalat" w:cs="GHEA Mariam"/>
          <w:color w:val="222222"/>
        </w:rPr>
        <w:t>կսահմանվեն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>
        <w:rPr>
          <w:rFonts w:ascii="GHEA Grapalat" w:hAnsi="GHEA Grapalat" w:cs="GHEA Mariam"/>
          <w:color w:val="222222"/>
          <w:lang w:val="en-US"/>
        </w:rPr>
        <w:t>Հայեցակարգի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>
        <w:rPr>
          <w:rFonts w:ascii="GHEA Grapalat" w:hAnsi="GHEA Grapalat" w:cs="GHEA Mariam"/>
          <w:color w:val="222222"/>
          <w:lang w:val="en-US"/>
        </w:rPr>
        <w:t>ընդունմանը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>
        <w:rPr>
          <w:rFonts w:ascii="GHEA Grapalat" w:hAnsi="GHEA Grapalat" w:cs="GHEA Mariam"/>
          <w:color w:val="222222"/>
          <w:lang w:val="en-US"/>
        </w:rPr>
        <w:t>հաջորդող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առանձին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>
        <w:rPr>
          <w:rFonts w:ascii="GHEA Grapalat" w:hAnsi="GHEA Grapalat" w:cs="GHEA Mariam"/>
          <w:color w:val="222222"/>
        </w:rPr>
        <w:t>ծրագրերի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>
        <w:rPr>
          <w:rFonts w:ascii="GHEA Grapalat" w:hAnsi="GHEA Grapalat" w:cs="GHEA Mariam"/>
          <w:color w:val="222222"/>
          <w:lang w:val="en-US"/>
        </w:rPr>
        <w:t>և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>
        <w:rPr>
          <w:rFonts w:ascii="GHEA Grapalat" w:hAnsi="GHEA Grapalat" w:cs="GHEA Mariam"/>
          <w:color w:val="222222"/>
          <w:lang w:val="en-US"/>
        </w:rPr>
        <w:t>միջոցառումների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մշակման</w:t>
      </w:r>
      <w:r w:rsidRPr="000B733F">
        <w:rPr>
          <w:rFonts w:ascii="GHEA Grapalat" w:hAnsi="GHEA Grapalat" w:cs="GHEA Mariam"/>
          <w:color w:val="222222"/>
          <w:lang w:val="af-ZA"/>
        </w:rPr>
        <w:t xml:space="preserve"> </w:t>
      </w:r>
      <w:r w:rsidRPr="000D4F7D">
        <w:rPr>
          <w:rFonts w:ascii="GHEA Grapalat" w:hAnsi="GHEA Grapalat" w:cs="GHEA Mariam"/>
          <w:color w:val="222222"/>
        </w:rPr>
        <w:t>ժամանակ</w:t>
      </w:r>
      <w:r w:rsidRPr="000B733F">
        <w:rPr>
          <w:rFonts w:ascii="GHEA Grapalat" w:hAnsi="GHEA Grapalat" w:cs="GHEA Mariam"/>
          <w:color w:val="222222"/>
          <w:lang w:val="af-ZA"/>
        </w:rPr>
        <w:t xml:space="preserve">: </w:t>
      </w:r>
    </w:p>
    <w:p w:rsidR="00793845" w:rsidRPr="000B733F" w:rsidRDefault="00793845" w:rsidP="00547EFD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caps/>
          <w:lang w:val="af-ZA" w:eastAsia="en-US"/>
        </w:rPr>
      </w:pPr>
    </w:p>
    <w:p w:rsidR="00793845" w:rsidRPr="00B343A1" w:rsidRDefault="00793845" w:rsidP="0010156D">
      <w:pPr>
        <w:spacing w:line="360" w:lineRule="auto"/>
        <w:rPr>
          <w:rFonts w:ascii="GHEA Grapalat" w:hAnsi="GHEA Grapalat"/>
          <w:b/>
          <w:caps/>
          <w:sz w:val="24"/>
          <w:szCs w:val="24"/>
          <w:lang w:val="hy-AM"/>
        </w:rPr>
      </w:pPr>
      <w:r w:rsidRPr="00D02C2E">
        <w:rPr>
          <w:rFonts w:ascii="GHEA Grapalat" w:hAnsi="GHEA Grapalat"/>
          <w:b/>
          <w:caps/>
          <w:sz w:val="24"/>
          <w:szCs w:val="24"/>
          <w:lang w:val="af-ZA"/>
        </w:rPr>
        <w:t xml:space="preserve">7. </w:t>
      </w:r>
      <w:r w:rsidRPr="00B343A1">
        <w:rPr>
          <w:rFonts w:ascii="GHEA Grapalat" w:hAnsi="GHEA Grapalat"/>
          <w:b/>
          <w:caps/>
          <w:sz w:val="24"/>
          <w:szCs w:val="24"/>
          <w:lang w:val="hy-AM"/>
        </w:rPr>
        <w:t>ամփոփ եզրակացություն</w:t>
      </w:r>
    </w:p>
    <w:p w:rsidR="00793845" w:rsidRPr="000161BC" w:rsidRDefault="00793845" w:rsidP="000161BC">
      <w:pPr>
        <w:pStyle w:val="ListParagraph"/>
        <w:spacing w:line="360" w:lineRule="auto"/>
        <w:ind w:left="0"/>
        <w:jc w:val="both"/>
        <w:rPr>
          <w:rFonts w:ascii="GHEA Grapalat" w:hAnsi="GHEA Grapalat" w:cs="Sylfaen"/>
          <w:lang w:val="hy-AM"/>
        </w:rPr>
      </w:pPr>
      <w:r w:rsidRPr="00E17BCB">
        <w:rPr>
          <w:lang w:val="af-ZA"/>
        </w:rPr>
        <w:tab/>
      </w:r>
      <w:r>
        <w:rPr>
          <w:lang w:val="af-ZA"/>
        </w:rPr>
        <w:t xml:space="preserve">52. </w:t>
      </w:r>
      <w:r w:rsidRPr="000161BC">
        <w:rPr>
          <w:rFonts w:ascii="GHEA Grapalat" w:hAnsi="GHEA Grapalat" w:cs="Sylfaen"/>
          <w:lang w:val="hy-AM"/>
        </w:rPr>
        <w:t xml:space="preserve">Սույն հայեցակարգի ընդունմանը պետք է հաջորդի դրանում ամրագրված տեսլականի իրականացման օրենսդրական դաշտի կատարելագործումը: Դրա համար ՀՀ կառավարությունը պետք է նախ </w:t>
      </w:r>
      <w:r>
        <w:rPr>
          <w:rFonts w:ascii="GHEA Grapalat" w:hAnsi="GHEA Grapalat" w:cs="Sylfaen"/>
        </w:rPr>
        <w:t>սահման</w:t>
      </w:r>
      <w:r w:rsidRPr="000161BC">
        <w:rPr>
          <w:rFonts w:ascii="GHEA Grapalat" w:hAnsi="GHEA Grapalat" w:cs="Sylfaen"/>
          <w:lang w:val="hy-AM"/>
        </w:rPr>
        <w:t xml:space="preserve">ի գործողությունների և միջոցառումների իրականացման ժամանակացույց` հիդրոէներգետիկայի զարգացման ազգային թիրախների ամրագրման, ներդրումային գրավիչ դաշտի ապահովման և պետություն մասնավոր համագործակցության գործնական քայլերի կիրառման համար: Այդ ժամանակացույցը պետք է ենթադրի նաև ցուցանիշների և գործողությունների պարբերական վերանայում ու ճշգրտում, իրականացման վերահսկում և մոնիթորինգ, ինչպես նաև պատշաճ մակարդակով հանրային իրազեկում: </w:t>
      </w:r>
    </w:p>
    <w:p w:rsidR="00793845" w:rsidRPr="000B733F" w:rsidRDefault="00793845" w:rsidP="002233E1">
      <w:pPr>
        <w:pStyle w:val="Default"/>
        <w:spacing w:line="360" w:lineRule="auto"/>
        <w:ind w:firstLine="720"/>
        <w:jc w:val="both"/>
        <w:rPr>
          <w:rFonts w:ascii="GHEA Grapalat" w:hAnsi="GHEA Grapalat"/>
          <w:color w:val="auto"/>
          <w:lang w:val="hy-AM" w:eastAsia="en-US"/>
        </w:rPr>
      </w:pPr>
      <w:r>
        <w:rPr>
          <w:rFonts w:ascii="GHEA Grapalat" w:hAnsi="GHEA Grapalat"/>
          <w:color w:val="auto"/>
          <w:lang w:val="en-US" w:eastAsia="en-US"/>
        </w:rPr>
        <w:lastRenderedPageBreak/>
        <w:t xml:space="preserve">53. </w:t>
      </w:r>
      <w:r w:rsidRPr="002233E1">
        <w:rPr>
          <w:rFonts w:ascii="GHEA Grapalat" w:hAnsi="GHEA Grapalat"/>
          <w:color w:val="auto"/>
          <w:lang w:val="hy-AM" w:eastAsia="en-US"/>
        </w:rPr>
        <w:t>Հայաստանի էլեկտրաէներգետիկական համակարգում երկարաժամկետ հեռանկարում` մինչև 2036</w:t>
      </w:r>
      <w:r w:rsidRPr="00A52660">
        <w:rPr>
          <w:rFonts w:ascii="GHEA Grapalat" w:hAnsi="GHEA Grapalat"/>
          <w:color w:val="auto"/>
          <w:lang w:val="hy-AM" w:eastAsia="en-US"/>
        </w:rPr>
        <w:t xml:space="preserve"> </w:t>
      </w:r>
      <w:r w:rsidRPr="002233E1">
        <w:rPr>
          <w:rFonts w:ascii="GHEA Grapalat" w:hAnsi="GHEA Grapalat"/>
          <w:color w:val="auto"/>
          <w:lang w:val="hy-AM" w:eastAsia="en-US"/>
        </w:rPr>
        <w:t>թ</w:t>
      </w:r>
      <w:r w:rsidRPr="00A52660">
        <w:rPr>
          <w:rFonts w:ascii="GHEA Grapalat" w:hAnsi="GHEA Grapalat"/>
          <w:color w:val="auto"/>
          <w:lang w:val="hy-AM" w:eastAsia="en-US"/>
        </w:rPr>
        <w:t>վականը</w:t>
      </w:r>
      <w:r w:rsidRPr="002233E1">
        <w:rPr>
          <w:rFonts w:ascii="GHEA Grapalat" w:hAnsi="GHEA Grapalat"/>
          <w:color w:val="auto"/>
          <w:lang w:val="hy-AM" w:eastAsia="en-US"/>
        </w:rPr>
        <w:t>, առկա են լինելու բավարար արտադրական հզորություններ էլեկտրաէներգիայի ներքին պահանջարկի ծածկման համար: Այս հանգամանքը թույլ է տալիս դիտարկել տարբերակ, որում ՀԱԿ-ը հանդես կգա որպես արտաքին շուկաների բեռնվածքի գրաֆիկի պիկային մասը ծածկող էլեկտրակայան, ինչպես նաև գիշերային մինիմումի բարձրացման գործիք: Էներգետիկայի տնտեսագիտության տեսությունում հիմնավորվում է և միջազգային պրակտիկա</w:t>
      </w:r>
      <w:r w:rsidRPr="002814AB">
        <w:rPr>
          <w:rFonts w:ascii="GHEA Grapalat" w:hAnsi="GHEA Grapalat"/>
          <w:color w:val="auto"/>
          <w:lang w:val="hy-AM" w:eastAsia="en-US"/>
        </w:rPr>
        <w:t>յ</w:t>
      </w:r>
      <w:r w:rsidRPr="002233E1">
        <w:rPr>
          <w:rFonts w:ascii="GHEA Grapalat" w:hAnsi="GHEA Grapalat"/>
          <w:color w:val="auto"/>
          <w:lang w:val="hy-AM" w:eastAsia="en-US"/>
        </w:rPr>
        <w:t xml:space="preserve">ում լայն կիրառվում է պիկային հզորության դրույքաչափի բարձր արժեքը: Այսպիսի մոտեցման կիրառումը կարող է էապես նպաստել ներքին շուկայում </w:t>
      </w:r>
      <w:r>
        <w:rPr>
          <w:rFonts w:ascii="GHEA Grapalat" w:hAnsi="GHEA Grapalat"/>
          <w:color w:val="auto"/>
          <w:lang w:val="hy-AM" w:eastAsia="en-US"/>
        </w:rPr>
        <w:t>էլեկտրաէներգիայի</w:t>
      </w:r>
      <w:r w:rsidRPr="002233E1">
        <w:rPr>
          <w:rFonts w:ascii="GHEA Grapalat" w:hAnsi="GHEA Grapalat"/>
          <w:color w:val="auto"/>
          <w:lang w:val="hy-AM" w:eastAsia="en-US"/>
        </w:rPr>
        <w:t xml:space="preserve"> ինքնարժեքի նվազեցմանը</w:t>
      </w:r>
      <w:r w:rsidRPr="00844972">
        <w:rPr>
          <w:rFonts w:ascii="GHEA Grapalat" w:hAnsi="GHEA Grapalat"/>
          <w:color w:val="auto"/>
          <w:lang w:val="hy-AM" w:eastAsia="en-US"/>
        </w:rPr>
        <w:t xml:space="preserve"> և/կամ հավասարակշռմանը</w:t>
      </w:r>
      <w:r w:rsidRPr="002233E1">
        <w:rPr>
          <w:rFonts w:ascii="GHEA Grapalat" w:hAnsi="GHEA Grapalat"/>
          <w:color w:val="auto"/>
          <w:lang w:val="hy-AM" w:eastAsia="en-US"/>
        </w:rPr>
        <w:t xml:space="preserve">: </w:t>
      </w:r>
    </w:p>
    <w:p w:rsidR="00793845" w:rsidRPr="0069436C" w:rsidRDefault="00793845" w:rsidP="006D1691">
      <w:pPr>
        <w:pStyle w:val="Default"/>
        <w:spacing w:line="360" w:lineRule="auto"/>
        <w:jc w:val="both"/>
        <w:rPr>
          <w:rFonts w:ascii="GHEA Grapalat" w:hAnsi="GHEA Grapalat"/>
          <w:color w:val="auto"/>
          <w:lang w:val="hy-AM" w:eastAsia="en-US"/>
        </w:rPr>
      </w:pPr>
    </w:p>
    <w:p w:rsidR="00793845" w:rsidRPr="0069436C" w:rsidRDefault="00793845" w:rsidP="006D1691">
      <w:pPr>
        <w:pStyle w:val="Default"/>
        <w:spacing w:line="360" w:lineRule="auto"/>
        <w:jc w:val="both"/>
        <w:rPr>
          <w:rFonts w:ascii="GHEA Grapalat" w:hAnsi="GHEA Grapalat"/>
          <w:color w:val="auto"/>
          <w:lang w:val="hy-AM" w:eastAsia="en-US"/>
        </w:rPr>
      </w:pPr>
    </w:p>
    <w:p w:rsidR="00793845" w:rsidRPr="0069436C" w:rsidRDefault="00793845" w:rsidP="006D1691">
      <w:pPr>
        <w:pStyle w:val="Default"/>
        <w:spacing w:line="360" w:lineRule="auto"/>
        <w:jc w:val="both"/>
        <w:rPr>
          <w:rFonts w:ascii="GHEA Grapalat" w:hAnsi="GHEA Grapalat"/>
          <w:color w:val="auto"/>
          <w:lang w:val="hy-AM" w:eastAsia="en-US"/>
        </w:rPr>
      </w:pPr>
    </w:p>
    <w:p w:rsidR="00793845" w:rsidRPr="0069436C" w:rsidRDefault="00793845" w:rsidP="006D1691">
      <w:pPr>
        <w:pStyle w:val="Default"/>
        <w:spacing w:line="360" w:lineRule="auto"/>
        <w:jc w:val="both"/>
        <w:rPr>
          <w:rFonts w:ascii="GHEA Grapalat" w:hAnsi="GHEA Grapalat"/>
          <w:color w:val="auto"/>
          <w:lang w:val="hy-AM" w:eastAsia="en-US"/>
        </w:rPr>
      </w:pPr>
    </w:p>
    <w:p w:rsidR="00793845" w:rsidRPr="0069436C" w:rsidRDefault="00793845" w:rsidP="006D1691">
      <w:pPr>
        <w:pStyle w:val="Default"/>
        <w:spacing w:line="360" w:lineRule="auto"/>
        <w:jc w:val="both"/>
        <w:rPr>
          <w:rFonts w:ascii="GHEA Grapalat" w:hAnsi="GHEA Grapalat"/>
          <w:color w:val="auto"/>
          <w:lang w:val="hy-AM" w:eastAsia="en-US"/>
        </w:rPr>
      </w:pPr>
    </w:p>
    <w:p w:rsidR="00793845" w:rsidRPr="0069436C" w:rsidRDefault="00793845" w:rsidP="006D1691">
      <w:pPr>
        <w:pStyle w:val="Default"/>
        <w:spacing w:line="360" w:lineRule="auto"/>
        <w:jc w:val="both"/>
        <w:rPr>
          <w:rFonts w:ascii="GHEA Grapalat" w:hAnsi="GHEA Grapalat"/>
          <w:color w:val="auto"/>
          <w:lang w:val="hy-AM" w:eastAsia="en-US"/>
        </w:rPr>
      </w:pPr>
    </w:p>
    <w:p w:rsidR="00793845" w:rsidRPr="0069436C" w:rsidRDefault="00793845" w:rsidP="006D1691">
      <w:pPr>
        <w:pStyle w:val="Default"/>
        <w:spacing w:line="360" w:lineRule="auto"/>
        <w:jc w:val="both"/>
        <w:rPr>
          <w:rFonts w:ascii="GHEA Grapalat" w:hAnsi="GHEA Grapalat"/>
          <w:color w:val="auto"/>
          <w:lang w:val="hy-AM" w:eastAsia="en-US"/>
        </w:rPr>
      </w:pPr>
    </w:p>
    <w:p w:rsidR="00793845" w:rsidRPr="0069436C" w:rsidRDefault="00793845" w:rsidP="006D1691">
      <w:pPr>
        <w:pStyle w:val="Default"/>
        <w:spacing w:line="360" w:lineRule="auto"/>
        <w:jc w:val="both"/>
        <w:rPr>
          <w:rFonts w:ascii="GHEA Grapalat" w:hAnsi="GHEA Grapalat"/>
          <w:color w:val="auto"/>
          <w:lang w:val="hy-AM" w:eastAsia="en-US"/>
        </w:rPr>
      </w:pPr>
    </w:p>
    <w:p w:rsidR="00793845" w:rsidRPr="0069436C" w:rsidRDefault="00793845" w:rsidP="006D1691">
      <w:pPr>
        <w:pStyle w:val="Default"/>
        <w:spacing w:line="360" w:lineRule="auto"/>
        <w:jc w:val="both"/>
        <w:rPr>
          <w:rFonts w:ascii="GHEA Grapalat" w:hAnsi="GHEA Grapalat"/>
          <w:color w:val="auto"/>
          <w:lang w:val="hy-AM" w:eastAsia="en-US"/>
        </w:rPr>
      </w:pPr>
    </w:p>
    <w:p w:rsidR="00793845" w:rsidRPr="0069436C" w:rsidRDefault="00793845" w:rsidP="006D1691">
      <w:pPr>
        <w:pStyle w:val="Default"/>
        <w:spacing w:line="360" w:lineRule="auto"/>
        <w:jc w:val="both"/>
        <w:rPr>
          <w:rFonts w:ascii="GHEA Grapalat" w:hAnsi="GHEA Grapalat"/>
          <w:color w:val="auto"/>
          <w:lang w:val="hy-AM" w:eastAsia="en-US"/>
        </w:rPr>
      </w:pPr>
    </w:p>
    <w:p w:rsidR="00793845" w:rsidRPr="0069436C" w:rsidRDefault="00793845" w:rsidP="006D1691">
      <w:pPr>
        <w:pStyle w:val="Default"/>
        <w:spacing w:line="360" w:lineRule="auto"/>
        <w:jc w:val="both"/>
        <w:rPr>
          <w:rFonts w:ascii="GHEA Grapalat" w:hAnsi="GHEA Grapalat"/>
          <w:color w:val="auto"/>
          <w:lang w:val="hy-AM" w:eastAsia="en-US"/>
        </w:rPr>
      </w:pPr>
    </w:p>
    <w:p w:rsidR="00793845" w:rsidRPr="0069436C" w:rsidRDefault="00793845" w:rsidP="006D1691">
      <w:pPr>
        <w:pStyle w:val="Default"/>
        <w:spacing w:line="360" w:lineRule="auto"/>
        <w:jc w:val="both"/>
        <w:rPr>
          <w:rFonts w:ascii="GHEA Grapalat" w:hAnsi="GHEA Grapalat"/>
          <w:color w:val="auto"/>
          <w:lang w:val="hy-AM" w:eastAsia="en-US"/>
        </w:rPr>
      </w:pPr>
    </w:p>
    <w:p w:rsidR="00793845" w:rsidRPr="00687921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793845" w:rsidRPr="00687921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687921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20048E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20048E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20048E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20048E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20048E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20048E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20048E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20048E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20048E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69436C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69436C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69436C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69436C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69436C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69436C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69436C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69436C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69436C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69436C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tbl>
      <w:tblPr>
        <w:tblpPr w:leftFromText="180" w:rightFromText="180" w:vertAnchor="page" w:horzAnchor="margin" w:tblpY="1261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8"/>
      </w:tblGrid>
      <w:tr w:rsidR="00793845" w:rsidTr="002D64E7">
        <w:trPr>
          <w:trHeight w:val="1340"/>
        </w:trPr>
        <w:tc>
          <w:tcPr>
            <w:tcW w:w="10158" w:type="dxa"/>
          </w:tcPr>
          <w:p w:rsidR="00793845" w:rsidRDefault="00793845" w:rsidP="00D03D1A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ՀԻՄՆԱՎՈՐՈՒՄ</w:t>
            </w:r>
          </w:p>
          <w:p w:rsidR="00793845" w:rsidRDefault="00793845" w:rsidP="00D03D1A">
            <w:pPr>
              <w:spacing w:before="100" w:beforeAutospacing="1" w:after="100" w:afterAutospacing="1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««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ՀԻԴՐՈԷՆԵՐԳԵՏԻԿԱՅԻ ԶԱՐԳԱՑՄԱՆ» ՀԱՅԵՑԱԿԱՐԳԻՆ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ՀԱՎԱՆՈՒԹՅՈՒՆ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ՏԱԼՈՒ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ՄԱՍԻՆ»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ԸՆԴՈՒՆՄԱՆ </w:t>
            </w:r>
          </w:p>
        </w:tc>
      </w:tr>
      <w:tr w:rsidR="00793845" w:rsidTr="002D64E7">
        <w:trPr>
          <w:trHeight w:val="2168"/>
        </w:trPr>
        <w:tc>
          <w:tcPr>
            <w:tcW w:w="10158" w:type="dxa"/>
          </w:tcPr>
          <w:p w:rsidR="00793845" w:rsidRDefault="00793845" w:rsidP="00D03D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lastRenderedPageBreak/>
              <w:t>1. Ընթացիկ իրավիճակը և իրավական ակտի ընդունման անհրաժեշտությունը</w:t>
            </w:r>
          </w:p>
          <w:p w:rsidR="00793845" w:rsidRDefault="00793845" w:rsidP="00D03D1A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</w:p>
          <w:p w:rsidR="00793845" w:rsidRDefault="00793845" w:rsidP="00D03D1A">
            <w:pPr>
              <w:tabs>
                <w:tab w:val="left" w:pos="4004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Սույն որոշման ընդունման անհրաժեշտությունը պայմանավորված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կառավարության 2016 թվականի հունվարի 14-ի </w:t>
            </w:r>
            <w:r>
              <w:rPr>
                <w:rFonts w:ascii="GHEA Grapalat" w:hAnsi="GHEA Grapalat"/>
                <w:sz w:val="24"/>
                <w:szCs w:val="24"/>
                <w:lang w:val="af-ZA" w:eastAsia="en-GB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կառավարության 2016 թվականի գործունեության միջոցառումների ծրագիրը և գերակա խնդիրները հաստատելու մասին</w:t>
            </w:r>
            <w:r>
              <w:rPr>
                <w:rFonts w:ascii="GHEA Grapalat" w:hAnsi="GHEA Grapalat" w:cs="Arial Armenian"/>
                <w:sz w:val="24"/>
                <w:szCs w:val="24"/>
                <w:lang w:val="af-ZA" w:eastAsia="en-GB"/>
              </w:rPr>
              <w:t>» 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131-Ն որոշման 4-րդ կետի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պահանջների կատարմամբ:</w:t>
            </w:r>
          </w:p>
          <w:p w:rsidR="00793845" w:rsidRDefault="00793845" w:rsidP="00D03D1A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4E7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Միաժամանակ համաձայն </w:t>
            </w:r>
            <w:r w:rsidRPr="002D64E7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«</w:t>
            </w:r>
            <w:r w:rsidRPr="002D64E7">
              <w:rPr>
                <w:rFonts w:ascii="GHEA Grapalat" w:hAnsi="GHEA Grapalat"/>
                <w:sz w:val="24"/>
                <w:szCs w:val="24"/>
                <w:lang w:val="hy-AM"/>
              </w:rPr>
              <w:t>Շրջակա միջավայրի վրա ազդեցության գնահատման և փորձաքննության մասին</w:t>
            </w:r>
            <w:r w:rsidRPr="002D64E7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»</w:t>
            </w:r>
            <w:r w:rsidRPr="002D64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օրենքի 14-րդ հոդվածի 1-ին մասի ծրագիրը ենթակա է ռազմավարական գնահատման և փորձաքննության, ինչն էլ կիրականացվի էներգետիկ համակարգի պահպանման միջոցներից` ՀՀ կառավարության կողմից Նախագծի ընդունումից հետո (մինչև ծրագրի իրականացման մեկնարկը):</w:t>
            </w:r>
          </w:p>
          <w:p w:rsidR="00793845" w:rsidRDefault="00793845" w:rsidP="00D03D1A">
            <w:pPr>
              <w:tabs>
                <w:tab w:val="left" w:pos="4004"/>
              </w:tabs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</w:tr>
      <w:tr w:rsidR="00793845" w:rsidTr="002D64E7">
        <w:trPr>
          <w:trHeight w:val="1970"/>
        </w:trPr>
        <w:tc>
          <w:tcPr>
            <w:tcW w:w="10158" w:type="dxa"/>
          </w:tcPr>
          <w:p w:rsidR="00793845" w:rsidRDefault="00793845" w:rsidP="00D03D1A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2. Առաջարկվող կարգավորման բնույթը</w:t>
            </w:r>
          </w:p>
          <w:p w:rsidR="00793845" w:rsidRDefault="00793845" w:rsidP="00D03D1A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 w:eastAsia="en-GB"/>
              </w:rPr>
              <w:t xml:space="preserve">«Հայաստանի Հանրապետության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հիդրոէներգետիկայի զարգացման հայեցակարգի</w:t>
            </w:r>
            <w:r>
              <w:rPr>
                <w:rFonts w:ascii="GHEA Grapalat" w:hAnsi="GHEA Grapalat" w:cs="Arial Armenian"/>
                <w:sz w:val="24"/>
                <w:szCs w:val="24"/>
                <w:lang w:val="af-ZA" w:eastAsia="en-GB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(Հայեցակարգ) հիմնական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նպատակն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ամրագրել ՀՀ կառավարության տեսլականը հիդրոէներգետիկայի ոլորտի զարգացման համար: Մասնավորապես`  ՓՀԷԿ-երում տեղադրվող սարքավորումներին ներկայացվող տեխնիկական պահանջները ապահովելու հարցը,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«Մեղրի»,  «Լոռիբերդ» և «Շնող» ՀԷԿ-երի կառուցման ապահովման հետագա ընթացքի տեսլականը և հիդրոակումուլիացիոն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կայանի տեղակայման անհրաժեշտության որոշակիացումը: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Հայեցակարգը նոր խթան կհանդիսանա ներդրումներ ներգրավելու համար, քանի որ նախատեսվում է այնուհետև ընդունել հիդրոէներգետիկայի զարգացման հայեցակարգի կատարումն ապահովող միջոցառումների ցանկ, որտեղ կամրագրվեն հստակ միջոցառումներ ներդրումները ավելի բարենպաստ դարձնելու նպատակով, ինչը իր հերթին կբերի ՀՀ էներգետիկ անվտանգության և անկախության ապահովման աստիճանի բարձրացման:</w:t>
            </w:r>
          </w:p>
        </w:tc>
      </w:tr>
      <w:tr w:rsidR="00793845" w:rsidTr="002D64E7">
        <w:trPr>
          <w:trHeight w:val="1322"/>
        </w:trPr>
        <w:tc>
          <w:tcPr>
            <w:tcW w:w="10158" w:type="dxa"/>
          </w:tcPr>
          <w:p w:rsidR="00793845" w:rsidRDefault="00793845" w:rsidP="00D03D1A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3. Նախագծի մշակման գործընթացում ներգրավված ինստիտուտները, անձինք և նրանց դիրքորոշումը</w:t>
            </w:r>
          </w:p>
          <w:p w:rsidR="00793845" w:rsidRDefault="00793845" w:rsidP="00D03D1A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Հայեցակարգը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մշակվել է ՀՀ էներգետիկայի և բնական պաշարների նախարարության կողմից: </w:t>
            </w:r>
          </w:p>
        </w:tc>
      </w:tr>
      <w:tr w:rsidR="00793845" w:rsidTr="002D64E7">
        <w:trPr>
          <w:trHeight w:val="915"/>
        </w:trPr>
        <w:tc>
          <w:tcPr>
            <w:tcW w:w="10158" w:type="dxa"/>
          </w:tcPr>
          <w:p w:rsidR="00793845" w:rsidRDefault="00793845" w:rsidP="00D03D1A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4. Ակնկալվող արդյունքը</w:t>
            </w:r>
          </w:p>
          <w:p w:rsidR="00793845" w:rsidRDefault="00793845" w:rsidP="00D03D1A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Հայեցակարգի ընդունմանը պետք է հաջորդի դրանում ամրագրված տեսլականի իրականացման օրենսդրական դաշտի կատարելագործումը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793845" w:rsidRPr="00A637EB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A637EB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A637EB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A637EB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A637EB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A637EB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A637EB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A637EB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A637EB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A637EB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A637EB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A637EB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841F5D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841F5D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793845" w:rsidRPr="00687921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687921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ՏԵՂԵԿԱՆՔ </w:t>
      </w:r>
    </w:p>
    <w:p w:rsidR="00793845" w:rsidRPr="00687921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793845" w:rsidRPr="00687921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793845" w:rsidRPr="00687921" w:rsidRDefault="00793845" w:rsidP="000B733F">
      <w:pPr>
        <w:ind w:firstLine="375"/>
        <w:rPr>
          <w:rFonts w:ascii="GHEA Grapalat" w:hAnsi="GHEA Grapalat"/>
          <w:b/>
          <w:sz w:val="24"/>
          <w:szCs w:val="24"/>
          <w:lang w:val="af-ZA"/>
        </w:rPr>
      </w:pPr>
      <w:r w:rsidRPr="00FD51AD">
        <w:rPr>
          <w:rFonts w:ascii="GHEA Grapalat" w:hAnsi="GHEA Grapalat"/>
          <w:sz w:val="24"/>
          <w:szCs w:val="24"/>
          <w:lang w:val="af-ZA"/>
        </w:rPr>
        <w:t>««</w:t>
      </w:r>
      <w:r w:rsidRPr="00FD51AD">
        <w:rPr>
          <w:rFonts w:ascii="GHEA Grapalat" w:hAnsi="GHEA Grapalat"/>
          <w:sz w:val="24"/>
          <w:szCs w:val="24"/>
          <w:lang w:val="hy-AM"/>
        </w:rPr>
        <w:t>ՀԱՅԱՍՏԱՆԻ ՀԱՆՐԱՊԵՏՈՒԹՅԱՆ ՀԻԴՐՈԷՆԵՐԳԵՏԻԿԱՅԻ ԶԱՐԳԱՑՄԱՆ» ՀԱՅԵՑԱԿԱՐԳԻՆ</w:t>
      </w:r>
      <w:r w:rsidRPr="00FD51A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1AD">
        <w:rPr>
          <w:rFonts w:ascii="GHEA Grapalat" w:hAnsi="GHEA Grapalat"/>
          <w:sz w:val="24"/>
          <w:szCs w:val="24"/>
          <w:lang w:val="hy-AM"/>
        </w:rPr>
        <w:t>ՀԱՎԱՆՈՒԹՅՈՒՆ</w:t>
      </w:r>
      <w:r w:rsidRPr="00FD51A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1AD">
        <w:rPr>
          <w:rFonts w:ascii="GHEA Grapalat" w:hAnsi="GHEA Grapalat"/>
          <w:sz w:val="24"/>
          <w:szCs w:val="24"/>
          <w:lang w:val="hy-AM"/>
        </w:rPr>
        <w:t>ՏԱԼՈՒ</w:t>
      </w:r>
      <w:r w:rsidRPr="00FD51A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1AD">
        <w:rPr>
          <w:rFonts w:ascii="GHEA Grapalat" w:hAnsi="GHEA Grapalat"/>
          <w:sz w:val="24"/>
          <w:szCs w:val="24"/>
          <w:lang w:val="hy-AM"/>
        </w:rPr>
        <w:t>ՄԱՍԻՆ»</w:t>
      </w:r>
      <w:r w:rsidRPr="00FD51A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1AD">
        <w:rPr>
          <w:rFonts w:ascii="GHEA Grapalat" w:hAnsi="GHEA Grapalat"/>
          <w:sz w:val="24"/>
          <w:szCs w:val="24"/>
          <w:lang w:val="hy-AM"/>
        </w:rPr>
        <w:t>ՀՀ</w:t>
      </w:r>
      <w:r w:rsidRPr="00FD51A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1AD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FD51A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1AD">
        <w:rPr>
          <w:rFonts w:ascii="GHEA Grapalat" w:hAnsi="GHEA Grapalat"/>
          <w:sz w:val="24"/>
          <w:szCs w:val="24"/>
          <w:lang w:val="hy-AM"/>
        </w:rPr>
        <w:t>ՈՐՈՇՄԱՆ</w:t>
      </w:r>
      <w:r w:rsidRPr="00FD51A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1AD">
        <w:rPr>
          <w:rFonts w:ascii="GHEA Grapalat" w:hAnsi="GHEA Grapalat"/>
          <w:sz w:val="24"/>
          <w:szCs w:val="24"/>
          <w:lang w:val="hy-AM"/>
        </w:rPr>
        <w:t>ՆԱԽԱԳԾԻ</w:t>
      </w:r>
      <w:r w:rsidRPr="00FD51AD">
        <w:rPr>
          <w:rFonts w:ascii="GHEA Grapalat" w:hAnsi="GHEA Grapalat"/>
          <w:sz w:val="24"/>
          <w:szCs w:val="24"/>
          <w:lang w:val="af-ZA"/>
        </w:rPr>
        <w:t xml:space="preserve"> ԸՆԴՈՒՆՄԱՆ</w:t>
      </w:r>
      <w:r w:rsidRPr="000B733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048E">
        <w:rPr>
          <w:rFonts w:ascii="GHEA Grapalat" w:hAnsi="GHEA Grapalat"/>
          <w:sz w:val="24"/>
          <w:szCs w:val="24"/>
          <w:lang w:val="hy-AM"/>
        </w:rPr>
        <w:t>ԿԱՊԱԿՑՈՒԹՅԱՄԲ</w:t>
      </w:r>
      <w:r w:rsidRPr="000B733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048E">
        <w:rPr>
          <w:rFonts w:ascii="GHEA Grapalat" w:hAnsi="GHEA Grapalat"/>
          <w:sz w:val="24"/>
          <w:szCs w:val="24"/>
          <w:lang w:val="hy-AM"/>
        </w:rPr>
        <w:t>ԱՅԼ</w:t>
      </w:r>
      <w:r w:rsidRPr="000B733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048E">
        <w:rPr>
          <w:rFonts w:ascii="GHEA Grapalat" w:hAnsi="GHEA Grapalat"/>
          <w:sz w:val="24"/>
          <w:szCs w:val="24"/>
          <w:lang w:val="hy-AM"/>
        </w:rPr>
        <w:t>ՆՈՐՄԱՏԻՎ</w:t>
      </w:r>
      <w:r w:rsidRPr="000B733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048E">
        <w:rPr>
          <w:rFonts w:ascii="GHEA Grapalat" w:hAnsi="GHEA Grapalat"/>
          <w:sz w:val="24"/>
          <w:szCs w:val="24"/>
          <w:lang w:val="hy-AM"/>
        </w:rPr>
        <w:t>ԻՐԱՎԱԿԱՆ</w:t>
      </w:r>
      <w:r w:rsidRPr="000B733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048E">
        <w:rPr>
          <w:rFonts w:ascii="GHEA Grapalat" w:hAnsi="GHEA Grapalat"/>
          <w:sz w:val="24"/>
          <w:szCs w:val="24"/>
          <w:lang w:val="hy-AM"/>
        </w:rPr>
        <w:t>ԱԿՏԵՐԻ</w:t>
      </w:r>
      <w:r w:rsidRPr="000B733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048E">
        <w:rPr>
          <w:rFonts w:ascii="GHEA Grapalat" w:hAnsi="GHEA Grapalat"/>
          <w:sz w:val="24"/>
          <w:szCs w:val="24"/>
          <w:lang w:val="hy-AM"/>
        </w:rPr>
        <w:t>ԸՆԴՈՒՆՄԱՆ</w:t>
      </w:r>
      <w:r w:rsidRPr="00FD51A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51AD">
        <w:rPr>
          <w:rFonts w:ascii="GHEA Grapalat" w:hAnsi="GHEA Grapalat" w:cs="GHEA Grapalat"/>
          <w:color w:val="000000"/>
          <w:sz w:val="24"/>
          <w:szCs w:val="24"/>
          <w:lang w:val="hy-AM"/>
        </w:rPr>
        <w:t>ԱՆՀՐԱԺԵՇՏՈՒԹՅԱՆ ՄԱՍԻՆ</w:t>
      </w:r>
    </w:p>
    <w:p w:rsidR="00793845" w:rsidRPr="00687921" w:rsidRDefault="00793845" w:rsidP="000B733F">
      <w:pPr>
        <w:tabs>
          <w:tab w:val="left" w:pos="4004"/>
        </w:tabs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793845" w:rsidRPr="00687921" w:rsidRDefault="00793845" w:rsidP="000D1F2E">
      <w:pPr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C54A30">
        <w:rPr>
          <w:rFonts w:ascii="GHEA Grapalat" w:hAnsi="GHEA Grapalat"/>
          <w:sz w:val="24"/>
          <w:szCs w:val="24"/>
          <w:lang w:val="af-ZA"/>
        </w:rPr>
        <w:t>««</w:t>
      </w:r>
      <w:r w:rsidRPr="00C54A30">
        <w:rPr>
          <w:rFonts w:ascii="GHEA Grapalat" w:hAnsi="GHEA Grapalat"/>
          <w:sz w:val="24"/>
          <w:szCs w:val="24"/>
          <w:lang w:val="hy-AM"/>
        </w:rPr>
        <w:t>Հայաստանի հանրապետության հիդրոէներգետիկայի զարգացման» հայեցակարգին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հավանություն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տալու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մասին»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2F8E">
        <w:rPr>
          <w:rFonts w:ascii="GHEA Grapalat" w:hAnsi="GHEA Grapalat"/>
          <w:sz w:val="24"/>
          <w:szCs w:val="24"/>
          <w:lang w:val="hy-AM"/>
        </w:rPr>
        <w:t>ՀՀ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որոշման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նախագծի</w:t>
      </w:r>
      <w:r w:rsidRPr="00687921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 ընդունման</w:t>
      </w:r>
      <w:r w:rsidRPr="0068792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կապակցությամբ այլ իրավական ակտերի ընդունման անհրաժեշտություն չկա:</w:t>
      </w:r>
    </w:p>
    <w:p w:rsidR="00793845" w:rsidRPr="00687921" w:rsidRDefault="00793845" w:rsidP="000B733F">
      <w:pPr>
        <w:tabs>
          <w:tab w:val="left" w:pos="4004"/>
        </w:tabs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793845" w:rsidRPr="00841F5D" w:rsidRDefault="00793845" w:rsidP="000B733F">
      <w:pPr>
        <w:spacing w:after="200" w:line="276" w:lineRule="auto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793845" w:rsidRPr="00841F5D" w:rsidRDefault="00793845" w:rsidP="000B733F">
      <w:pPr>
        <w:spacing w:after="200" w:line="276" w:lineRule="auto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793845" w:rsidRPr="00841F5D" w:rsidRDefault="00793845" w:rsidP="000B733F">
      <w:pPr>
        <w:spacing w:after="200" w:line="276" w:lineRule="auto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793845" w:rsidRPr="00687921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687921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ՏԵՂԵԿԱՆՔ </w:t>
      </w:r>
    </w:p>
    <w:p w:rsidR="00793845" w:rsidRPr="00687921" w:rsidRDefault="00793845" w:rsidP="000B733F">
      <w:pPr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793845" w:rsidRPr="00687921" w:rsidRDefault="00793845" w:rsidP="000B733F">
      <w:pPr>
        <w:rPr>
          <w:rFonts w:ascii="GHEA Grapalat" w:hAnsi="GHEA Grapalat" w:cs="GHEA Grapalat"/>
          <w:sz w:val="24"/>
          <w:szCs w:val="24"/>
          <w:lang w:val="af-ZA"/>
        </w:rPr>
      </w:pPr>
      <w:r w:rsidRPr="00C54A30">
        <w:rPr>
          <w:rFonts w:ascii="GHEA Grapalat" w:hAnsi="GHEA Grapalat"/>
          <w:sz w:val="24"/>
          <w:szCs w:val="24"/>
          <w:lang w:val="af-ZA"/>
        </w:rPr>
        <w:t>««</w:t>
      </w:r>
      <w:r w:rsidRPr="00C54A30">
        <w:rPr>
          <w:rFonts w:ascii="GHEA Grapalat" w:hAnsi="GHEA Grapalat"/>
          <w:sz w:val="24"/>
          <w:szCs w:val="24"/>
          <w:lang w:val="hy-AM"/>
        </w:rPr>
        <w:t>ՀԱՅԱՍՏԱՆԻ ՀԱՆՐԱՊԵՏՈՒԹՅԱՆ ՀԻԴՐՈԷՆԵՐԳԵՏԻԿԱՅԻ ԶԱՐԳԱՑՄԱՆ» ՀԱՅԵՑԱԿԱՐԳԻՆ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ՀԱՎԱՆՈՒԹՅՈՒՆ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ՏԱԼՈՒ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ՄԱՍԻՆ»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ՀՀ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ՈՐՈՇՄԱՆ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ՆԱԽԱԳԾԻ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ԸՆԴՈՒՆՄԱՆ</w:t>
      </w:r>
      <w:r w:rsidRPr="0068792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ԿԱՊԱԿՑՈՒԹՅԱՄԲ ՊԵՏԱԿԱՆ ԿԱՄ ՏԵՂԱԿԱՆ ԻՆՔՆԱԿԱՌԱՎԱՐՄԱՆ ՄԱՐՄՆԻ ԲՅՈՒՋԵՈՒՄ ԾԱԽՍԵՐԻ ԵՎ ԵԿԱՄՈՒՏՆԵՐԻ ԱՎԵԼԱՑՄԱՆ ԿԱՄ ՆՎԱԶԵՑՄԱՆ ՄԱՍԻՆ </w:t>
      </w:r>
    </w:p>
    <w:p w:rsidR="00793845" w:rsidRPr="00687921" w:rsidRDefault="00793845" w:rsidP="000B733F">
      <w:pPr>
        <w:spacing w:line="276" w:lineRule="auto"/>
        <w:ind w:firstLine="375"/>
        <w:rPr>
          <w:rFonts w:ascii="GHEA Grapalat" w:hAnsi="GHEA Grapalat" w:cs="GHEA Grapalat"/>
          <w:sz w:val="24"/>
          <w:szCs w:val="24"/>
          <w:lang w:val="hy-AM"/>
        </w:rPr>
      </w:pPr>
    </w:p>
    <w:p w:rsidR="00793845" w:rsidRPr="00687921" w:rsidRDefault="00793845" w:rsidP="000B733F">
      <w:pPr>
        <w:pStyle w:val="BodyText"/>
        <w:spacing w:line="276" w:lineRule="auto"/>
        <w:ind w:left="-35" w:firstLine="41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793845" w:rsidRPr="00687921" w:rsidRDefault="00793845" w:rsidP="000B733F">
      <w:pPr>
        <w:pStyle w:val="BodyText"/>
        <w:spacing w:line="276" w:lineRule="auto"/>
        <w:ind w:left="-35" w:firstLine="41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54A30">
        <w:rPr>
          <w:rFonts w:ascii="GHEA Grapalat" w:hAnsi="GHEA Grapalat"/>
          <w:sz w:val="24"/>
          <w:szCs w:val="24"/>
          <w:lang w:val="af-ZA"/>
        </w:rPr>
        <w:t>««</w:t>
      </w:r>
      <w:r w:rsidRPr="00C54A30">
        <w:rPr>
          <w:rFonts w:ascii="GHEA Grapalat" w:hAnsi="GHEA Grapalat"/>
          <w:sz w:val="24"/>
          <w:szCs w:val="24"/>
          <w:lang w:val="hy-AM"/>
        </w:rPr>
        <w:t>Հայաստանի հանրապետության հիդրոէներգետիկայի զարգացման» հայեցակարգին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հավանություն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տալու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մասին»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2F8E">
        <w:rPr>
          <w:rFonts w:ascii="GHEA Grapalat" w:hAnsi="GHEA Grapalat"/>
          <w:sz w:val="24"/>
          <w:szCs w:val="24"/>
          <w:lang w:val="hy-AM"/>
        </w:rPr>
        <w:t>ՀՀ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որոշման</w:t>
      </w:r>
      <w:r w:rsidRPr="00C54A3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A30">
        <w:rPr>
          <w:rFonts w:ascii="GHEA Grapalat" w:hAnsi="GHEA Grapalat"/>
          <w:sz w:val="24"/>
          <w:szCs w:val="24"/>
          <w:lang w:val="hy-AM"/>
        </w:rPr>
        <w:t>նախագծի</w:t>
      </w:r>
      <w:r w:rsidRPr="00687921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 ընդունման</w:t>
      </w:r>
      <w:r w:rsidRPr="0068792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կապակցությամբ </w:t>
      </w:r>
      <w:r w:rsidRPr="00687921">
        <w:rPr>
          <w:rFonts w:ascii="GHEA Grapalat" w:hAnsi="GHEA Grapalat" w:cs="GHEA Grapalat"/>
          <w:sz w:val="24"/>
          <w:szCs w:val="24"/>
          <w:lang w:val="hy-AM"/>
        </w:rPr>
        <w:t>պետական կամ տեղական ինքնակառավարման մարմնի</w:t>
      </w:r>
      <w:r w:rsidRPr="00687921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687921">
        <w:rPr>
          <w:rFonts w:ascii="GHEA Grapalat" w:hAnsi="GHEA Grapalat" w:cs="GHEA Grapalat"/>
          <w:sz w:val="24"/>
          <w:szCs w:val="24"/>
          <w:lang w:val="hy-AM"/>
        </w:rPr>
        <w:t xml:space="preserve">բյուջեում </w:t>
      </w:r>
      <w:r w:rsidRPr="00687921">
        <w:rPr>
          <w:rFonts w:ascii="GHEA Grapalat" w:hAnsi="GHEA Grapalat" w:cs="GHEA Grapalat"/>
          <w:color w:val="000000"/>
          <w:sz w:val="24"/>
          <w:szCs w:val="24"/>
          <w:lang w:val="hy-AM"/>
        </w:rPr>
        <w:t>եկամուտների և ծախսերի ավելացում կամ նվազեցում</w:t>
      </w:r>
      <w:r w:rsidRPr="00687921">
        <w:rPr>
          <w:rFonts w:ascii="GHEA Grapalat" w:hAnsi="GHEA Grapalat" w:cs="GHEA Grapalat"/>
          <w:sz w:val="24"/>
          <w:szCs w:val="24"/>
          <w:lang w:val="hy-AM"/>
        </w:rPr>
        <w:t xml:space="preserve"> չի նախատեսվում: </w:t>
      </w:r>
    </w:p>
    <w:p w:rsidR="00793845" w:rsidRPr="00687921" w:rsidRDefault="00793845" w:rsidP="000B733F">
      <w:pPr>
        <w:tabs>
          <w:tab w:val="left" w:pos="4004"/>
        </w:tabs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793845" w:rsidRPr="00687921" w:rsidRDefault="00793845" w:rsidP="000B733F">
      <w:pPr>
        <w:pStyle w:val="CharCharCharCharCharCharCharCharCharCharCharChar"/>
        <w:shd w:val="clear" w:color="auto" w:fill="FFFFFF"/>
        <w:tabs>
          <w:tab w:val="left" w:pos="4004"/>
        </w:tabs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793845" w:rsidRPr="00687921" w:rsidRDefault="00793845" w:rsidP="000B733F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793845" w:rsidRPr="00687921" w:rsidRDefault="00793845" w:rsidP="000B733F">
      <w:pPr>
        <w:rPr>
          <w:rFonts w:ascii="GHEA Grapalat" w:hAnsi="GHEA Grapalat"/>
          <w:sz w:val="24"/>
          <w:szCs w:val="24"/>
          <w:lang w:val="hy-AM"/>
        </w:rPr>
      </w:pPr>
    </w:p>
    <w:p w:rsidR="00793845" w:rsidRPr="00687921" w:rsidRDefault="00793845" w:rsidP="000B733F">
      <w:pPr>
        <w:rPr>
          <w:rFonts w:ascii="GHEA Grapalat" w:hAnsi="GHEA Grapalat"/>
          <w:sz w:val="24"/>
          <w:szCs w:val="24"/>
          <w:lang w:val="hy-AM"/>
        </w:rPr>
      </w:pPr>
    </w:p>
    <w:p w:rsidR="00793845" w:rsidRPr="0022378E" w:rsidRDefault="00E561B9" w:rsidP="000B733F">
      <w:pPr>
        <w:pStyle w:val="mechtex"/>
        <w:jc w:val="left"/>
        <w:rPr>
          <w:rFonts w:ascii="GHEA Grapalat" w:hAnsi="GHEA Grapalat" w:cs="Sylfaen"/>
          <w:sz w:val="24"/>
          <w:szCs w:val="24"/>
          <w:lang w:val="hy-AM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LOGO-22" style="position:absolute;margin-left:400.8pt;margin-top:542.5pt;width:125.7pt;height:64.65pt;z-index:-251658752;visibility:visible">
            <v:imagedata r:id="rId8" o:title=""/>
          </v:shape>
        </w:pict>
      </w:r>
    </w:p>
    <w:p w:rsidR="00793845" w:rsidRPr="0069436C" w:rsidRDefault="00793845" w:rsidP="00F720E1">
      <w:pPr>
        <w:pStyle w:val="Default"/>
        <w:spacing w:line="360" w:lineRule="auto"/>
        <w:jc w:val="both"/>
        <w:rPr>
          <w:rFonts w:ascii="GHEA Grapalat" w:hAnsi="GHEA Grapalat"/>
          <w:color w:val="auto"/>
          <w:lang w:val="hy-AM" w:eastAsia="en-US"/>
        </w:rPr>
      </w:pPr>
    </w:p>
    <w:sectPr w:rsidR="00793845" w:rsidRPr="0069436C" w:rsidSect="008E5F67">
      <w:footerReference w:type="even" r:id="rId9"/>
      <w:footerReference w:type="default" r:id="rId10"/>
      <w:pgSz w:w="12240" w:h="15840"/>
      <w:pgMar w:top="720" w:right="850" w:bottom="27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845" w:rsidRDefault="00793845" w:rsidP="00566793">
      <w:r>
        <w:separator/>
      </w:r>
    </w:p>
  </w:endnote>
  <w:endnote w:type="continuationSeparator" w:id="0">
    <w:p w:rsidR="00793845" w:rsidRDefault="00793845" w:rsidP="0056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845" w:rsidRDefault="00793845" w:rsidP="00041C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3845" w:rsidRDefault="007938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845" w:rsidRDefault="00793845" w:rsidP="006C61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1B9">
      <w:rPr>
        <w:rStyle w:val="PageNumber"/>
        <w:noProof/>
      </w:rPr>
      <w:t>20</w:t>
    </w:r>
    <w:r>
      <w:rPr>
        <w:rStyle w:val="PageNumber"/>
      </w:rPr>
      <w:fldChar w:fldCharType="end"/>
    </w:r>
  </w:p>
  <w:p w:rsidR="00793845" w:rsidRDefault="00793845" w:rsidP="00041CD5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845" w:rsidRDefault="00793845" w:rsidP="00566793">
      <w:r>
        <w:separator/>
      </w:r>
    </w:p>
  </w:footnote>
  <w:footnote w:type="continuationSeparator" w:id="0">
    <w:p w:rsidR="00793845" w:rsidRDefault="00793845" w:rsidP="0056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46F"/>
    <w:multiLevelType w:val="hybridMultilevel"/>
    <w:tmpl w:val="14FEA014"/>
    <w:lvl w:ilvl="0" w:tplc="57806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7E937F5"/>
    <w:multiLevelType w:val="hybridMultilevel"/>
    <w:tmpl w:val="4F4448C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C05743"/>
    <w:multiLevelType w:val="hybridMultilevel"/>
    <w:tmpl w:val="29BC9FEA"/>
    <w:lvl w:ilvl="0" w:tplc="A978E93C">
      <w:start w:val="1"/>
      <w:numFmt w:val="decimal"/>
      <w:lvlText w:val="%1."/>
      <w:lvlJc w:val="left"/>
      <w:pPr>
        <w:ind w:left="108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">
    <w:nsid w:val="43E03193"/>
    <w:multiLevelType w:val="hybridMultilevel"/>
    <w:tmpl w:val="4F4448C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2211D3"/>
    <w:multiLevelType w:val="hybridMultilevel"/>
    <w:tmpl w:val="EE6C2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80D038F"/>
    <w:multiLevelType w:val="hybridMultilevel"/>
    <w:tmpl w:val="427A96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B40"/>
    <w:rsid w:val="00004C39"/>
    <w:rsid w:val="00005F3A"/>
    <w:rsid w:val="00006749"/>
    <w:rsid w:val="000072C5"/>
    <w:rsid w:val="0001421F"/>
    <w:rsid w:val="000161BC"/>
    <w:rsid w:val="000221AC"/>
    <w:rsid w:val="00022FBA"/>
    <w:rsid w:val="000279A5"/>
    <w:rsid w:val="000304E6"/>
    <w:rsid w:val="00032B81"/>
    <w:rsid w:val="00035092"/>
    <w:rsid w:val="0003572A"/>
    <w:rsid w:val="00036052"/>
    <w:rsid w:val="0003656F"/>
    <w:rsid w:val="0004031A"/>
    <w:rsid w:val="00040EF5"/>
    <w:rsid w:val="00041CD5"/>
    <w:rsid w:val="00042324"/>
    <w:rsid w:val="0004396D"/>
    <w:rsid w:val="00044746"/>
    <w:rsid w:val="0004592B"/>
    <w:rsid w:val="00050362"/>
    <w:rsid w:val="000640BE"/>
    <w:rsid w:val="00066055"/>
    <w:rsid w:val="00072A59"/>
    <w:rsid w:val="00072D54"/>
    <w:rsid w:val="00072EE0"/>
    <w:rsid w:val="00073FBB"/>
    <w:rsid w:val="000740F7"/>
    <w:rsid w:val="000744E8"/>
    <w:rsid w:val="000767EC"/>
    <w:rsid w:val="00082D38"/>
    <w:rsid w:val="0008373C"/>
    <w:rsid w:val="00083FB6"/>
    <w:rsid w:val="00085DC0"/>
    <w:rsid w:val="00086846"/>
    <w:rsid w:val="000904A5"/>
    <w:rsid w:val="00092162"/>
    <w:rsid w:val="0009307F"/>
    <w:rsid w:val="000954DE"/>
    <w:rsid w:val="00097548"/>
    <w:rsid w:val="000975F7"/>
    <w:rsid w:val="000A0962"/>
    <w:rsid w:val="000A1A21"/>
    <w:rsid w:val="000A1BA8"/>
    <w:rsid w:val="000A45EB"/>
    <w:rsid w:val="000A4B0D"/>
    <w:rsid w:val="000A554A"/>
    <w:rsid w:val="000A626A"/>
    <w:rsid w:val="000B1FF4"/>
    <w:rsid w:val="000B2F13"/>
    <w:rsid w:val="000B68C3"/>
    <w:rsid w:val="000B733F"/>
    <w:rsid w:val="000C19D2"/>
    <w:rsid w:val="000C24D6"/>
    <w:rsid w:val="000C266D"/>
    <w:rsid w:val="000D12CC"/>
    <w:rsid w:val="000D1BB9"/>
    <w:rsid w:val="000D1D0A"/>
    <w:rsid w:val="000D1F2E"/>
    <w:rsid w:val="000D36F8"/>
    <w:rsid w:val="000D4F7D"/>
    <w:rsid w:val="000D647D"/>
    <w:rsid w:val="000D75FA"/>
    <w:rsid w:val="000E12A6"/>
    <w:rsid w:val="000E4E39"/>
    <w:rsid w:val="000E75A0"/>
    <w:rsid w:val="000E7B5D"/>
    <w:rsid w:val="000F10DE"/>
    <w:rsid w:val="000F2474"/>
    <w:rsid w:val="000F39C9"/>
    <w:rsid w:val="000F76BD"/>
    <w:rsid w:val="0010156D"/>
    <w:rsid w:val="00101893"/>
    <w:rsid w:val="00101E0D"/>
    <w:rsid w:val="00101F59"/>
    <w:rsid w:val="001047FF"/>
    <w:rsid w:val="0010709E"/>
    <w:rsid w:val="00107635"/>
    <w:rsid w:val="0011190E"/>
    <w:rsid w:val="00114718"/>
    <w:rsid w:val="0011557C"/>
    <w:rsid w:val="0011746D"/>
    <w:rsid w:val="001302C3"/>
    <w:rsid w:val="00130FA7"/>
    <w:rsid w:val="00131648"/>
    <w:rsid w:val="00133D2F"/>
    <w:rsid w:val="00135377"/>
    <w:rsid w:val="00135795"/>
    <w:rsid w:val="00137B6A"/>
    <w:rsid w:val="00143F39"/>
    <w:rsid w:val="0014508A"/>
    <w:rsid w:val="00145E48"/>
    <w:rsid w:val="00147C3E"/>
    <w:rsid w:val="00150346"/>
    <w:rsid w:val="00150544"/>
    <w:rsid w:val="0016019B"/>
    <w:rsid w:val="00160D33"/>
    <w:rsid w:val="0016278C"/>
    <w:rsid w:val="001638CE"/>
    <w:rsid w:val="00171B24"/>
    <w:rsid w:val="00173BBF"/>
    <w:rsid w:val="00183F78"/>
    <w:rsid w:val="00191A74"/>
    <w:rsid w:val="00193C2B"/>
    <w:rsid w:val="001A1143"/>
    <w:rsid w:val="001A299F"/>
    <w:rsid w:val="001A4FF7"/>
    <w:rsid w:val="001A5DE9"/>
    <w:rsid w:val="001A618A"/>
    <w:rsid w:val="001A6781"/>
    <w:rsid w:val="001A78EF"/>
    <w:rsid w:val="001B1BB2"/>
    <w:rsid w:val="001B4A4A"/>
    <w:rsid w:val="001B4B40"/>
    <w:rsid w:val="001B5662"/>
    <w:rsid w:val="001C02C5"/>
    <w:rsid w:val="001C1993"/>
    <w:rsid w:val="001C26FE"/>
    <w:rsid w:val="001C5F85"/>
    <w:rsid w:val="001D16DD"/>
    <w:rsid w:val="001D2298"/>
    <w:rsid w:val="001D6336"/>
    <w:rsid w:val="001D740A"/>
    <w:rsid w:val="001E3963"/>
    <w:rsid w:val="001F0E45"/>
    <w:rsid w:val="001F2CD1"/>
    <w:rsid w:val="001F61E7"/>
    <w:rsid w:val="0020048E"/>
    <w:rsid w:val="00200703"/>
    <w:rsid w:val="00204208"/>
    <w:rsid w:val="0020733D"/>
    <w:rsid w:val="00210613"/>
    <w:rsid w:val="002107CC"/>
    <w:rsid w:val="00212628"/>
    <w:rsid w:val="002133D4"/>
    <w:rsid w:val="002164FA"/>
    <w:rsid w:val="00216D33"/>
    <w:rsid w:val="002178E2"/>
    <w:rsid w:val="0022002A"/>
    <w:rsid w:val="00221B43"/>
    <w:rsid w:val="00222DBA"/>
    <w:rsid w:val="002233E1"/>
    <w:rsid w:val="0022378E"/>
    <w:rsid w:val="00226192"/>
    <w:rsid w:val="00226483"/>
    <w:rsid w:val="00231CE7"/>
    <w:rsid w:val="00231D77"/>
    <w:rsid w:val="00231E0A"/>
    <w:rsid w:val="00237E52"/>
    <w:rsid w:val="00240243"/>
    <w:rsid w:val="0024119E"/>
    <w:rsid w:val="002412E0"/>
    <w:rsid w:val="0024456C"/>
    <w:rsid w:val="00244FD8"/>
    <w:rsid w:val="002536D9"/>
    <w:rsid w:val="0025470A"/>
    <w:rsid w:val="00254A96"/>
    <w:rsid w:val="0025745E"/>
    <w:rsid w:val="00260525"/>
    <w:rsid w:val="002619F6"/>
    <w:rsid w:val="00263CFB"/>
    <w:rsid w:val="002652F7"/>
    <w:rsid w:val="00276CC4"/>
    <w:rsid w:val="002803D6"/>
    <w:rsid w:val="0028108E"/>
    <w:rsid w:val="002813CB"/>
    <w:rsid w:val="002814AB"/>
    <w:rsid w:val="002861DC"/>
    <w:rsid w:val="002867DD"/>
    <w:rsid w:val="00292F8E"/>
    <w:rsid w:val="0029304A"/>
    <w:rsid w:val="00296AB8"/>
    <w:rsid w:val="002975F7"/>
    <w:rsid w:val="002A32ED"/>
    <w:rsid w:val="002A413A"/>
    <w:rsid w:val="002A74EA"/>
    <w:rsid w:val="002B1D0A"/>
    <w:rsid w:val="002B3D0C"/>
    <w:rsid w:val="002B4EE2"/>
    <w:rsid w:val="002B7C7E"/>
    <w:rsid w:val="002C0B71"/>
    <w:rsid w:val="002C2C57"/>
    <w:rsid w:val="002C3205"/>
    <w:rsid w:val="002C77C9"/>
    <w:rsid w:val="002C7F1E"/>
    <w:rsid w:val="002D36D1"/>
    <w:rsid w:val="002D64E7"/>
    <w:rsid w:val="002E108B"/>
    <w:rsid w:val="002E280D"/>
    <w:rsid w:val="002E2AC6"/>
    <w:rsid w:val="002E6B87"/>
    <w:rsid w:val="002E7B67"/>
    <w:rsid w:val="002F1AA3"/>
    <w:rsid w:val="002F1C3F"/>
    <w:rsid w:val="002F5918"/>
    <w:rsid w:val="00301EF9"/>
    <w:rsid w:val="00303ECA"/>
    <w:rsid w:val="003104BB"/>
    <w:rsid w:val="00310936"/>
    <w:rsid w:val="00324BD0"/>
    <w:rsid w:val="00327CAF"/>
    <w:rsid w:val="00334458"/>
    <w:rsid w:val="003434E2"/>
    <w:rsid w:val="00344750"/>
    <w:rsid w:val="00344E64"/>
    <w:rsid w:val="00346370"/>
    <w:rsid w:val="00347E67"/>
    <w:rsid w:val="00350B0E"/>
    <w:rsid w:val="00351694"/>
    <w:rsid w:val="00357C01"/>
    <w:rsid w:val="00365C04"/>
    <w:rsid w:val="0037062C"/>
    <w:rsid w:val="003706F1"/>
    <w:rsid w:val="003707D8"/>
    <w:rsid w:val="00371F0E"/>
    <w:rsid w:val="003732D0"/>
    <w:rsid w:val="003750B9"/>
    <w:rsid w:val="00380A48"/>
    <w:rsid w:val="00382BE9"/>
    <w:rsid w:val="00383E72"/>
    <w:rsid w:val="003861F7"/>
    <w:rsid w:val="00386DE7"/>
    <w:rsid w:val="003910C4"/>
    <w:rsid w:val="003940F0"/>
    <w:rsid w:val="00397BC4"/>
    <w:rsid w:val="003A1BAA"/>
    <w:rsid w:val="003A2414"/>
    <w:rsid w:val="003A58B9"/>
    <w:rsid w:val="003B2CAE"/>
    <w:rsid w:val="003B4C2E"/>
    <w:rsid w:val="003B537B"/>
    <w:rsid w:val="003B62F1"/>
    <w:rsid w:val="003C0624"/>
    <w:rsid w:val="003C1210"/>
    <w:rsid w:val="003C20E4"/>
    <w:rsid w:val="003C5209"/>
    <w:rsid w:val="003C7AAE"/>
    <w:rsid w:val="003D28B7"/>
    <w:rsid w:val="003D68FE"/>
    <w:rsid w:val="003D716A"/>
    <w:rsid w:val="003D75FF"/>
    <w:rsid w:val="003D7A46"/>
    <w:rsid w:val="003E23C6"/>
    <w:rsid w:val="003E2A6A"/>
    <w:rsid w:val="003E343B"/>
    <w:rsid w:val="003E4507"/>
    <w:rsid w:val="003E7535"/>
    <w:rsid w:val="003F3569"/>
    <w:rsid w:val="003F40D9"/>
    <w:rsid w:val="003F62D1"/>
    <w:rsid w:val="003F7223"/>
    <w:rsid w:val="00400242"/>
    <w:rsid w:val="00401081"/>
    <w:rsid w:val="00401241"/>
    <w:rsid w:val="00401D75"/>
    <w:rsid w:val="004038AD"/>
    <w:rsid w:val="00412D26"/>
    <w:rsid w:val="004152C9"/>
    <w:rsid w:val="004155E4"/>
    <w:rsid w:val="00415812"/>
    <w:rsid w:val="00415D01"/>
    <w:rsid w:val="004166DC"/>
    <w:rsid w:val="004202AA"/>
    <w:rsid w:val="0042054B"/>
    <w:rsid w:val="00422107"/>
    <w:rsid w:val="004320D6"/>
    <w:rsid w:val="0043221D"/>
    <w:rsid w:val="00433395"/>
    <w:rsid w:val="00434152"/>
    <w:rsid w:val="00441747"/>
    <w:rsid w:val="00442E02"/>
    <w:rsid w:val="00444637"/>
    <w:rsid w:val="00444810"/>
    <w:rsid w:val="00445A11"/>
    <w:rsid w:val="0044669A"/>
    <w:rsid w:val="00446F50"/>
    <w:rsid w:val="00451878"/>
    <w:rsid w:val="00451FE1"/>
    <w:rsid w:val="00453B08"/>
    <w:rsid w:val="00453C8D"/>
    <w:rsid w:val="00461C17"/>
    <w:rsid w:val="00462D12"/>
    <w:rsid w:val="00463621"/>
    <w:rsid w:val="0046671F"/>
    <w:rsid w:val="0046698B"/>
    <w:rsid w:val="004760EC"/>
    <w:rsid w:val="004823F6"/>
    <w:rsid w:val="004959E0"/>
    <w:rsid w:val="004A25B2"/>
    <w:rsid w:val="004A3C9B"/>
    <w:rsid w:val="004A6145"/>
    <w:rsid w:val="004A63D1"/>
    <w:rsid w:val="004B3C8B"/>
    <w:rsid w:val="004B5173"/>
    <w:rsid w:val="004B59BD"/>
    <w:rsid w:val="004C0425"/>
    <w:rsid w:val="004C3F62"/>
    <w:rsid w:val="004C5B51"/>
    <w:rsid w:val="004D1565"/>
    <w:rsid w:val="004D24ED"/>
    <w:rsid w:val="004D27D2"/>
    <w:rsid w:val="004D56E9"/>
    <w:rsid w:val="004D64C7"/>
    <w:rsid w:val="004D70D9"/>
    <w:rsid w:val="004F16DE"/>
    <w:rsid w:val="004F5A8B"/>
    <w:rsid w:val="004F7862"/>
    <w:rsid w:val="004F7E25"/>
    <w:rsid w:val="0050164C"/>
    <w:rsid w:val="0051341C"/>
    <w:rsid w:val="005230BF"/>
    <w:rsid w:val="005233A8"/>
    <w:rsid w:val="0052424D"/>
    <w:rsid w:val="00525E35"/>
    <w:rsid w:val="00526624"/>
    <w:rsid w:val="00530D34"/>
    <w:rsid w:val="0053325D"/>
    <w:rsid w:val="00533C25"/>
    <w:rsid w:val="00537BFE"/>
    <w:rsid w:val="00537EBE"/>
    <w:rsid w:val="00540D15"/>
    <w:rsid w:val="005414D6"/>
    <w:rsid w:val="005417EB"/>
    <w:rsid w:val="00542757"/>
    <w:rsid w:val="005429C4"/>
    <w:rsid w:val="005431B5"/>
    <w:rsid w:val="00547EFD"/>
    <w:rsid w:val="005529B1"/>
    <w:rsid w:val="005541CB"/>
    <w:rsid w:val="00556A29"/>
    <w:rsid w:val="00561746"/>
    <w:rsid w:val="005617F0"/>
    <w:rsid w:val="00561BD0"/>
    <w:rsid w:val="00562BF1"/>
    <w:rsid w:val="00562F15"/>
    <w:rsid w:val="00566793"/>
    <w:rsid w:val="00571641"/>
    <w:rsid w:val="00573425"/>
    <w:rsid w:val="00573D4E"/>
    <w:rsid w:val="00574082"/>
    <w:rsid w:val="005759EF"/>
    <w:rsid w:val="00575D02"/>
    <w:rsid w:val="00580016"/>
    <w:rsid w:val="00585586"/>
    <w:rsid w:val="00585FA1"/>
    <w:rsid w:val="005902B6"/>
    <w:rsid w:val="005905CE"/>
    <w:rsid w:val="005907F8"/>
    <w:rsid w:val="00591C7F"/>
    <w:rsid w:val="00594FBB"/>
    <w:rsid w:val="00596E54"/>
    <w:rsid w:val="005A1277"/>
    <w:rsid w:val="005A153A"/>
    <w:rsid w:val="005A3F2C"/>
    <w:rsid w:val="005A5A04"/>
    <w:rsid w:val="005B0514"/>
    <w:rsid w:val="005B0AB5"/>
    <w:rsid w:val="005B238F"/>
    <w:rsid w:val="005B39AE"/>
    <w:rsid w:val="005B532C"/>
    <w:rsid w:val="005B5AB9"/>
    <w:rsid w:val="005C0729"/>
    <w:rsid w:val="005C22F7"/>
    <w:rsid w:val="005C3525"/>
    <w:rsid w:val="005C3700"/>
    <w:rsid w:val="005D07C9"/>
    <w:rsid w:val="005D7E4A"/>
    <w:rsid w:val="005E0D8F"/>
    <w:rsid w:val="005E1274"/>
    <w:rsid w:val="005E1DB7"/>
    <w:rsid w:val="005F35BC"/>
    <w:rsid w:val="005F6B9A"/>
    <w:rsid w:val="005F7287"/>
    <w:rsid w:val="005F79B4"/>
    <w:rsid w:val="00603190"/>
    <w:rsid w:val="006051F9"/>
    <w:rsid w:val="00606744"/>
    <w:rsid w:val="00612214"/>
    <w:rsid w:val="006149AE"/>
    <w:rsid w:val="00616F31"/>
    <w:rsid w:val="006242E3"/>
    <w:rsid w:val="0062434E"/>
    <w:rsid w:val="006262FC"/>
    <w:rsid w:val="00636E84"/>
    <w:rsid w:val="00637665"/>
    <w:rsid w:val="00642894"/>
    <w:rsid w:val="00642DE3"/>
    <w:rsid w:val="00647B65"/>
    <w:rsid w:val="00650441"/>
    <w:rsid w:val="00654799"/>
    <w:rsid w:val="0065501B"/>
    <w:rsid w:val="00655287"/>
    <w:rsid w:val="00656439"/>
    <w:rsid w:val="00661BEC"/>
    <w:rsid w:val="00662753"/>
    <w:rsid w:val="006638B1"/>
    <w:rsid w:val="006642FB"/>
    <w:rsid w:val="00672DE8"/>
    <w:rsid w:val="006732E8"/>
    <w:rsid w:val="0067610F"/>
    <w:rsid w:val="00676805"/>
    <w:rsid w:val="00677A49"/>
    <w:rsid w:val="00681184"/>
    <w:rsid w:val="00687921"/>
    <w:rsid w:val="0069319F"/>
    <w:rsid w:val="0069436C"/>
    <w:rsid w:val="00695678"/>
    <w:rsid w:val="006A1158"/>
    <w:rsid w:val="006A1B55"/>
    <w:rsid w:val="006A2DB3"/>
    <w:rsid w:val="006A45CE"/>
    <w:rsid w:val="006A4CB1"/>
    <w:rsid w:val="006A6594"/>
    <w:rsid w:val="006A7433"/>
    <w:rsid w:val="006A7BF2"/>
    <w:rsid w:val="006B03A7"/>
    <w:rsid w:val="006B0DCD"/>
    <w:rsid w:val="006C2536"/>
    <w:rsid w:val="006C2880"/>
    <w:rsid w:val="006C3FF7"/>
    <w:rsid w:val="006C5104"/>
    <w:rsid w:val="006C5215"/>
    <w:rsid w:val="006C6191"/>
    <w:rsid w:val="006C7B2B"/>
    <w:rsid w:val="006D1691"/>
    <w:rsid w:val="006E0E9E"/>
    <w:rsid w:val="006E3353"/>
    <w:rsid w:val="006E3CF4"/>
    <w:rsid w:val="006E4F70"/>
    <w:rsid w:val="006F1109"/>
    <w:rsid w:val="006F3DA9"/>
    <w:rsid w:val="007003EA"/>
    <w:rsid w:val="007006EB"/>
    <w:rsid w:val="0070230A"/>
    <w:rsid w:val="007028FD"/>
    <w:rsid w:val="00704BA3"/>
    <w:rsid w:val="007069F1"/>
    <w:rsid w:val="00712014"/>
    <w:rsid w:val="0071519E"/>
    <w:rsid w:val="00716F8A"/>
    <w:rsid w:val="00717F2D"/>
    <w:rsid w:val="00720072"/>
    <w:rsid w:val="007202B5"/>
    <w:rsid w:val="00726C67"/>
    <w:rsid w:val="007277E8"/>
    <w:rsid w:val="0073276A"/>
    <w:rsid w:val="00742B5E"/>
    <w:rsid w:val="007505DD"/>
    <w:rsid w:val="00751848"/>
    <w:rsid w:val="00751D80"/>
    <w:rsid w:val="007538CA"/>
    <w:rsid w:val="00753967"/>
    <w:rsid w:val="00756246"/>
    <w:rsid w:val="00757513"/>
    <w:rsid w:val="0077298C"/>
    <w:rsid w:val="007770D0"/>
    <w:rsid w:val="00777CDA"/>
    <w:rsid w:val="0078486F"/>
    <w:rsid w:val="00786008"/>
    <w:rsid w:val="00786656"/>
    <w:rsid w:val="00790C1F"/>
    <w:rsid w:val="00792AB8"/>
    <w:rsid w:val="00793845"/>
    <w:rsid w:val="00793BD3"/>
    <w:rsid w:val="00797068"/>
    <w:rsid w:val="007A30FB"/>
    <w:rsid w:val="007A3AA8"/>
    <w:rsid w:val="007A67E0"/>
    <w:rsid w:val="007B0286"/>
    <w:rsid w:val="007B15FC"/>
    <w:rsid w:val="007B24E5"/>
    <w:rsid w:val="007B2C99"/>
    <w:rsid w:val="007B5006"/>
    <w:rsid w:val="007B56F9"/>
    <w:rsid w:val="007C3DD4"/>
    <w:rsid w:val="007D18AC"/>
    <w:rsid w:val="007D19B9"/>
    <w:rsid w:val="007D2608"/>
    <w:rsid w:val="007D362B"/>
    <w:rsid w:val="007D5259"/>
    <w:rsid w:val="007D65C4"/>
    <w:rsid w:val="007E035A"/>
    <w:rsid w:val="007E1BC2"/>
    <w:rsid w:val="007E7B35"/>
    <w:rsid w:val="007F1D12"/>
    <w:rsid w:val="007F31A8"/>
    <w:rsid w:val="007F4ED5"/>
    <w:rsid w:val="007F507C"/>
    <w:rsid w:val="007F620F"/>
    <w:rsid w:val="00800EFC"/>
    <w:rsid w:val="008011B7"/>
    <w:rsid w:val="00801660"/>
    <w:rsid w:val="00805A5D"/>
    <w:rsid w:val="00807935"/>
    <w:rsid w:val="00810898"/>
    <w:rsid w:val="00811CAC"/>
    <w:rsid w:val="0081636D"/>
    <w:rsid w:val="00820EB0"/>
    <w:rsid w:val="00821D60"/>
    <w:rsid w:val="0082356C"/>
    <w:rsid w:val="00835F63"/>
    <w:rsid w:val="00841CA1"/>
    <w:rsid w:val="00841F5D"/>
    <w:rsid w:val="008421A4"/>
    <w:rsid w:val="0084299B"/>
    <w:rsid w:val="00844972"/>
    <w:rsid w:val="0085262B"/>
    <w:rsid w:val="00853F85"/>
    <w:rsid w:val="00856C35"/>
    <w:rsid w:val="00857029"/>
    <w:rsid w:val="00857BE7"/>
    <w:rsid w:val="008603A6"/>
    <w:rsid w:val="0086179C"/>
    <w:rsid w:val="00870540"/>
    <w:rsid w:val="008736BB"/>
    <w:rsid w:val="00880D4F"/>
    <w:rsid w:val="00886C53"/>
    <w:rsid w:val="0089437B"/>
    <w:rsid w:val="00897227"/>
    <w:rsid w:val="008A4276"/>
    <w:rsid w:val="008A4923"/>
    <w:rsid w:val="008B4E4A"/>
    <w:rsid w:val="008B72CA"/>
    <w:rsid w:val="008B74E8"/>
    <w:rsid w:val="008C27FE"/>
    <w:rsid w:val="008D1135"/>
    <w:rsid w:val="008D3905"/>
    <w:rsid w:val="008E481B"/>
    <w:rsid w:val="008E56BD"/>
    <w:rsid w:val="008E5F67"/>
    <w:rsid w:val="008F075D"/>
    <w:rsid w:val="008F39C9"/>
    <w:rsid w:val="008F3D84"/>
    <w:rsid w:val="008F4EFD"/>
    <w:rsid w:val="008F5D15"/>
    <w:rsid w:val="008F7776"/>
    <w:rsid w:val="009139E7"/>
    <w:rsid w:val="00914E21"/>
    <w:rsid w:val="009213E6"/>
    <w:rsid w:val="00923433"/>
    <w:rsid w:val="0093035D"/>
    <w:rsid w:val="00933CE6"/>
    <w:rsid w:val="00940017"/>
    <w:rsid w:val="00942C76"/>
    <w:rsid w:val="00942EE0"/>
    <w:rsid w:val="00954C77"/>
    <w:rsid w:val="0095558F"/>
    <w:rsid w:val="00961EBC"/>
    <w:rsid w:val="009654ED"/>
    <w:rsid w:val="00966D1E"/>
    <w:rsid w:val="009701A9"/>
    <w:rsid w:val="00972BCF"/>
    <w:rsid w:val="009741B8"/>
    <w:rsid w:val="00974BF5"/>
    <w:rsid w:val="00985880"/>
    <w:rsid w:val="009941AD"/>
    <w:rsid w:val="009B1AB9"/>
    <w:rsid w:val="009B38F4"/>
    <w:rsid w:val="009B448A"/>
    <w:rsid w:val="009B6804"/>
    <w:rsid w:val="009B6CAE"/>
    <w:rsid w:val="009C1BBF"/>
    <w:rsid w:val="009C5D70"/>
    <w:rsid w:val="009C65C0"/>
    <w:rsid w:val="009D19C8"/>
    <w:rsid w:val="009D1DC1"/>
    <w:rsid w:val="009D21A0"/>
    <w:rsid w:val="009D3BE0"/>
    <w:rsid w:val="009D680E"/>
    <w:rsid w:val="009E0CD6"/>
    <w:rsid w:val="009E1BA4"/>
    <w:rsid w:val="009E2018"/>
    <w:rsid w:val="009E6C06"/>
    <w:rsid w:val="009F4B55"/>
    <w:rsid w:val="009F5582"/>
    <w:rsid w:val="009F6CF6"/>
    <w:rsid w:val="009F6FD0"/>
    <w:rsid w:val="00A0131E"/>
    <w:rsid w:val="00A02B7A"/>
    <w:rsid w:val="00A0311E"/>
    <w:rsid w:val="00A05A8F"/>
    <w:rsid w:val="00A11EB5"/>
    <w:rsid w:val="00A1270A"/>
    <w:rsid w:val="00A12DF6"/>
    <w:rsid w:val="00A21191"/>
    <w:rsid w:val="00A22DF2"/>
    <w:rsid w:val="00A3215C"/>
    <w:rsid w:val="00A342E2"/>
    <w:rsid w:val="00A34316"/>
    <w:rsid w:val="00A42927"/>
    <w:rsid w:val="00A4487F"/>
    <w:rsid w:val="00A52660"/>
    <w:rsid w:val="00A52E8E"/>
    <w:rsid w:val="00A54806"/>
    <w:rsid w:val="00A57874"/>
    <w:rsid w:val="00A62921"/>
    <w:rsid w:val="00A631B2"/>
    <w:rsid w:val="00A637EB"/>
    <w:rsid w:val="00A66E10"/>
    <w:rsid w:val="00A7572C"/>
    <w:rsid w:val="00A762CF"/>
    <w:rsid w:val="00A772BE"/>
    <w:rsid w:val="00A91C8D"/>
    <w:rsid w:val="00A92621"/>
    <w:rsid w:val="00A92BA4"/>
    <w:rsid w:val="00A932DC"/>
    <w:rsid w:val="00A96D52"/>
    <w:rsid w:val="00AA2C46"/>
    <w:rsid w:val="00AA40E4"/>
    <w:rsid w:val="00AA4814"/>
    <w:rsid w:val="00AA633F"/>
    <w:rsid w:val="00AA7E82"/>
    <w:rsid w:val="00AB0524"/>
    <w:rsid w:val="00AB277D"/>
    <w:rsid w:val="00AB38F7"/>
    <w:rsid w:val="00AB7675"/>
    <w:rsid w:val="00AC0346"/>
    <w:rsid w:val="00AD068C"/>
    <w:rsid w:val="00AD0FD7"/>
    <w:rsid w:val="00AD1495"/>
    <w:rsid w:val="00AD7018"/>
    <w:rsid w:val="00AE4716"/>
    <w:rsid w:val="00AE5AD0"/>
    <w:rsid w:val="00AF3638"/>
    <w:rsid w:val="00AF50E8"/>
    <w:rsid w:val="00B015C9"/>
    <w:rsid w:val="00B07071"/>
    <w:rsid w:val="00B11511"/>
    <w:rsid w:val="00B13867"/>
    <w:rsid w:val="00B14321"/>
    <w:rsid w:val="00B16768"/>
    <w:rsid w:val="00B17527"/>
    <w:rsid w:val="00B17704"/>
    <w:rsid w:val="00B206BB"/>
    <w:rsid w:val="00B2578F"/>
    <w:rsid w:val="00B26A79"/>
    <w:rsid w:val="00B27BAD"/>
    <w:rsid w:val="00B343A1"/>
    <w:rsid w:val="00B40481"/>
    <w:rsid w:val="00B414FC"/>
    <w:rsid w:val="00B424DD"/>
    <w:rsid w:val="00B53C8C"/>
    <w:rsid w:val="00B56328"/>
    <w:rsid w:val="00B56380"/>
    <w:rsid w:val="00B66FCA"/>
    <w:rsid w:val="00B754FA"/>
    <w:rsid w:val="00B756A4"/>
    <w:rsid w:val="00B779EC"/>
    <w:rsid w:val="00B828CA"/>
    <w:rsid w:val="00B844E3"/>
    <w:rsid w:val="00B84F19"/>
    <w:rsid w:val="00B8583E"/>
    <w:rsid w:val="00B86395"/>
    <w:rsid w:val="00B91CC3"/>
    <w:rsid w:val="00B96BF8"/>
    <w:rsid w:val="00BA147A"/>
    <w:rsid w:val="00BA380C"/>
    <w:rsid w:val="00BB33EA"/>
    <w:rsid w:val="00BB3E2F"/>
    <w:rsid w:val="00BB5A41"/>
    <w:rsid w:val="00BC026D"/>
    <w:rsid w:val="00BC7282"/>
    <w:rsid w:val="00BD073E"/>
    <w:rsid w:val="00BD1714"/>
    <w:rsid w:val="00BD74CE"/>
    <w:rsid w:val="00BD7AE9"/>
    <w:rsid w:val="00BE1AF1"/>
    <w:rsid w:val="00BE2333"/>
    <w:rsid w:val="00BE2442"/>
    <w:rsid w:val="00BE3A94"/>
    <w:rsid w:val="00BE4A9A"/>
    <w:rsid w:val="00BE6ABE"/>
    <w:rsid w:val="00BE7EA3"/>
    <w:rsid w:val="00BF3603"/>
    <w:rsid w:val="00C0108D"/>
    <w:rsid w:val="00C04300"/>
    <w:rsid w:val="00C065AA"/>
    <w:rsid w:val="00C1016E"/>
    <w:rsid w:val="00C107D2"/>
    <w:rsid w:val="00C16224"/>
    <w:rsid w:val="00C267EE"/>
    <w:rsid w:val="00C31A57"/>
    <w:rsid w:val="00C31B31"/>
    <w:rsid w:val="00C4145B"/>
    <w:rsid w:val="00C46666"/>
    <w:rsid w:val="00C54407"/>
    <w:rsid w:val="00C54A30"/>
    <w:rsid w:val="00C5547F"/>
    <w:rsid w:val="00C5615F"/>
    <w:rsid w:val="00C5657E"/>
    <w:rsid w:val="00C62811"/>
    <w:rsid w:val="00C64CA2"/>
    <w:rsid w:val="00C653BA"/>
    <w:rsid w:val="00C6616B"/>
    <w:rsid w:val="00C717E4"/>
    <w:rsid w:val="00C72E79"/>
    <w:rsid w:val="00C758A8"/>
    <w:rsid w:val="00C76F2B"/>
    <w:rsid w:val="00C8232D"/>
    <w:rsid w:val="00C8426B"/>
    <w:rsid w:val="00C8461D"/>
    <w:rsid w:val="00C853B4"/>
    <w:rsid w:val="00C872F5"/>
    <w:rsid w:val="00C911CA"/>
    <w:rsid w:val="00C9146C"/>
    <w:rsid w:val="00C95916"/>
    <w:rsid w:val="00C9612E"/>
    <w:rsid w:val="00CA4B60"/>
    <w:rsid w:val="00CB0C22"/>
    <w:rsid w:val="00CB207D"/>
    <w:rsid w:val="00CB2296"/>
    <w:rsid w:val="00CB2761"/>
    <w:rsid w:val="00CB71EA"/>
    <w:rsid w:val="00CC3591"/>
    <w:rsid w:val="00CC44D8"/>
    <w:rsid w:val="00CD3C44"/>
    <w:rsid w:val="00CD67EB"/>
    <w:rsid w:val="00CE122E"/>
    <w:rsid w:val="00CE19E8"/>
    <w:rsid w:val="00CE1B3B"/>
    <w:rsid w:val="00CE3599"/>
    <w:rsid w:val="00CE50D7"/>
    <w:rsid w:val="00CE7CBC"/>
    <w:rsid w:val="00CF5E11"/>
    <w:rsid w:val="00CF6ADE"/>
    <w:rsid w:val="00D01A4E"/>
    <w:rsid w:val="00D02C2E"/>
    <w:rsid w:val="00D03D1A"/>
    <w:rsid w:val="00D040CB"/>
    <w:rsid w:val="00D045F5"/>
    <w:rsid w:val="00D054FF"/>
    <w:rsid w:val="00D136C8"/>
    <w:rsid w:val="00D13B61"/>
    <w:rsid w:val="00D14E04"/>
    <w:rsid w:val="00D20BED"/>
    <w:rsid w:val="00D220E8"/>
    <w:rsid w:val="00D23F32"/>
    <w:rsid w:val="00D32A2A"/>
    <w:rsid w:val="00D32A50"/>
    <w:rsid w:val="00D337D1"/>
    <w:rsid w:val="00D341BF"/>
    <w:rsid w:val="00D40067"/>
    <w:rsid w:val="00D40DB0"/>
    <w:rsid w:val="00D423E2"/>
    <w:rsid w:val="00D428BD"/>
    <w:rsid w:val="00D430BE"/>
    <w:rsid w:val="00D43F49"/>
    <w:rsid w:val="00D460F8"/>
    <w:rsid w:val="00D513C1"/>
    <w:rsid w:val="00D61264"/>
    <w:rsid w:val="00D6275B"/>
    <w:rsid w:val="00D641E6"/>
    <w:rsid w:val="00D727EF"/>
    <w:rsid w:val="00D77FFE"/>
    <w:rsid w:val="00D8379C"/>
    <w:rsid w:val="00D85141"/>
    <w:rsid w:val="00D9081E"/>
    <w:rsid w:val="00D910FE"/>
    <w:rsid w:val="00D91B59"/>
    <w:rsid w:val="00D9224C"/>
    <w:rsid w:val="00D925E3"/>
    <w:rsid w:val="00D930E4"/>
    <w:rsid w:val="00D93643"/>
    <w:rsid w:val="00D95DBC"/>
    <w:rsid w:val="00D97895"/>
    <w:rsid w:val="00DA00F5"/>
    <w:rsid w:val="00DA25D8"/>
    <w:rsid w:val="00DA348C"/>
    <w:rsid w:val="00DA396B"/>
    <w:rsid w:val="00DA6E7E"/>
    <w:rsid w:val="00DB33C1"/>
    <w:rsid w:val="00DB448B"/>
    <w:rsid w:val="00DB4787"/>
    <w:rsid w:val="00DB6377"/>
    <w:rsid w:val="00DC030F"/>
    <w:rsid w:val="00DC2488"/>
    <w:rsid w:val="00DC56CD"/>
    <w:rsid w:val="00DC5F7B"/>
    <w:rsid w:val="00DD0B6A"/>
    <w:rsid w:val="00DD1BBF"/>
    <w:rsid w:val="00DD43AE"/>
    <w:rsid w:val="00DD4975"/>
    <w:rsid w:val="00DE13A3"/>
    <w:rsid w:val="00DE5930"/>
    <w:rsid w:val="00DE627B"/>
    <w:rsid w:val="00DF574D"/>
    <w:rsid w:val="00DF5C1C"/>
    <w:rsid w:val="00DF6925"/>
    <w:rsid w:val="00E005E1"/>
    <w:rsid w:val="00E00AEF"/>
    <w:rsid w:val="00E02B1F"/>
    <w:rsid w:val="00E049EC"/>
    <w:rsid w:val="00E06658"/>
    <w:rsid w:val="00E070CA"/>
    <w:rsid w:val="00E076A0"/>
    <w:rsid w:val="00E11A79"/>
    <w:rsid w:val="00E145EF"/>
    <w:rsid w:val="00E16FF5"/>
    <w:rsid w:val="00E17420"/>
    <w:rsid w:val="00E17BCB"/>
    <w:rsid w:val="00E20705"/>
    <w:rsid w:val="00E21EBA"/>
    <w:rsid w:val="00E2223A"/>
    <w:rsid w:val="00E228CC"/>
    <w:rsid w:val="00E23AD5"/>
    <w:rsid w:val="00E23F2E"/>
    <w:rsid w:val="00E248C5"/>
    <w:rsid w:val="00E249D5"/>
    <w:rsid w:val="00E274B3"/>
    <w:rsid w:val="00E30519"/>
    <w:rsid w:val="00E34BC1"/>
    <w:rsid w:val="00E3593A"/>
    <w:rsid w:val="00E3606C"/>
    <w:rsid w:val="00E43B08"/>
    <w:rsid w:val="00E46CCC"/>
    <w:rsid w:val="00E561B9"/>
    <w:rsid w:val="00E566C8"/>
    <w:rsid w:val="00E61340"/>
    <w:rsid w:val="00E61BE6"/>
    <w:rsid w:val="00E61F22"/>
    <w:rsid w:val="00E62DCD"/>
    <w:rsid w:val="00E63017"/>
    <w:rsid w:val="00E655B4"/>
    <w:rsid w:val="00E67964"/>
    <w:rsid w:val="00E7034F"/>
    <w:rsid w:val="00E705B5"/>
    <w:rsid w:val="00E727BC"/>
    <w:rsid w:val="00E72FC0"/>
    <w:rsid w:val="00E747C9"/>
    <w:rsid w:val="00E7521F"/>
    <w:rsid w:val="00E75A49"/>
    <w:rsid w:val="00E7648D"/>
    <w:rsid w:val="00E8055C"/>
    <w:rsid w:val="00E85E96"/>
    <w:rsid w:val="00E86E64"/>
    <w:rsid w:val="00EA3378"/>
    <w:rsid w:val="00EA4381"/>
    <w:rsid w:val="00EB0E1D"/>
    <w:rsid w:val="00EB47DE"/>
    <w:rsid w:val="00EB5319"/>
    <w:rsid w:val="00EC05E1"/>
    <w:rsid w:val="00EC1C4A"/>
    <w:rsid w:val="00EC357B"/>
    <w:rsid w:val="00EC5B44"/>
    <w:rsid w:val="00ED0BEF"/>
    <w:rsid w:val="00ED20C1"/>
    <w:rsid w:val="00ED7472"/>
    <w:rsid w:val="00EE267A"/>
    <w:rsid w:val="00EE5680"/>
    <w:rsid w:val="00EF0FDA"/>
    <w:rsid w:val="00EF1EB3"/>
    <w:rsid w:val="00EF25F4"/>
    <w:rsid w:val="00EF4646"/>
    <w:rsid w:val="00F01AD0"/>
    <w:rsid w:val="00F1155F"/>
    <w:rsid w:val="00F12797"/>
    <w:rsid w:val="00F16616"/>
    <w:rsid w:val="00F225FD"/>
    <w:rsid w:val="00F22788"/>
    <w:rsid w:val="00F24794"/>
    <w:rsid w:val="00F26E0E"/>
    <w:rsid w:val="00F362CE"/>
    <w:rsid w:val="00F36DC7"/>
    <w:rsid w:val="00F37563"/>
    <w:rsid w:val="00F37C48"/>
    <w:rsid w:val="00F37E8D"/>
    <w:rsid w:val="00F461AF"/>
    <w:rsid w:val="00F47C73"/>
    <w:rsid w:val="00F51802"/>
    <w:rsid w:val="00F6325F"/>
    <w:rsid w:val="00F71C37"/>
    <w:rsid w:val="00F720E1"/>
    <w:rsid w:val="00F723F7"/>
    <w:rsid w:val="00F73665"/>
    <w:rsid w:val="00F75413"/>
    <w:rsid w:val="00F776B5"/>
    <w:rsid w:val="00F77B20"/>
    <w:rsid w:val="00F817B4"/>
    <w:rsid w:val="00F82C27"/>
    <w:rsid w:val="00F83900"/>
    <w:rsid w:val="00F92712"/>
    <w:rsid w:val="00F95BDB"/>
    <w:rsid w:val="00F95E81"/>
    <w:rsid w:val="00F96022"/>
    <w:rsid w:val="00FA3487"/>
    <w:rsid w:val="00FA34AF"/>
    <w:rsid w:val="00FA5BA1"/>
    <w:rsid w:val="00FA6FA5"/>
    <w:rsid w:val="00FB4CE7"/>
    <w:rsid w:val="00FB5DD2"/>
    <w:rsid w:val="00FB608C"/>
    <w:rsid w:val="00FB6ACE"/>
    <w:rsid w:val="00FC050C"/>
    <w:rsid w:val="00FC65F4"/>
    <w:rsid w:val="00FD077F"/>
    <w:rsid w:val="00FD137B"/>
    <w:rsid w:val="00FD3537"/>
    <w:rsid w:val="00FD3B65"/>
    <w:rsid w:val="00FD4798"/>
    <w:rsid w:val="00FD51AD"/>
    <w:rsid w:val="00FD5790"/>
    <w:rsid w:val="00FD5F65"/>
    <w:rsid w:val="00FD6075"/>
    <w:rsid w:val="00FD6870"/>
    <w:rsid w:val="00FD7883"/>
    <w:rsid w:val="00FE2E55"/>
    <w:rsid w:val="00FE40EE"/>
    <w:rsid w:val="00FE6148"/>
    <w:rsid w:val="00FE6E51"/>
    <w:rsid w:val="00FE7A32"/>
    <w:rsid w:val="00FF4AC2"/>
    <w:rsid w:val="00FF5FE5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776B5"/>
    <w:pPr>
      <w:jc w:val="center"/>
    </w:pPr>
  </w:style>
  <w:style w:type="paragraph" w:styleId="Heading1">
    <w:name w:val="heading 1"/>
    <w:basedOn w:val="Normal"/>
    <w:link w:val="Heading1Char"/>
    <w:uiPriority w:val="99"/>
    <w:qFormat/>
    <w:rsid w:val="003910C4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10C4"/>
    <w:rPr>
      <w:rFonts w:ascii="Times New Roman" w:hAnsi="Times New Roman"/>
      <w:b/>
      <w:kern w:val="36"/>
      <w:sz w:val="48"/>
    </w:rPr>
  </w:style>
  <w:style w:type="paragraph" w:styleId="BalloonText">
    <w:name w:val="Balloon Text"/>
    <w:basedOn w:val="Normal"/>
    <w:link w:val="BalloonTextChar"/>
    <w:uiPriority w:val="99"/>
    <w:semiHidden/>
    <w:rsid w:val="003910C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10C4"/>
    <w:rPr>
      <w:rFonts w:ascii="Tahoma" w:hAnsi="Tahoma"/>
      <w:sz w:val="16"/>
    </w:rPr>
  </w:style>
  <w:style w:type="paragraph" w:styleId="NormalWeb">
    <w:name w:val="Normal (Web)"/>
    <w:basedOn w:val="Normal"/>
    <w:uiPriority w:val="99"/>
    <w:rsid w:val="00442E0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F3569"/>
    <w:pPr>
      <w:ind w:left="720"/>
      <w:jc w:val="left"/>
    </w:pPr>
    <w:rPr>
      <w:rFonts w:ascii="ArTarumianTimes" w:hAnsi="ArTarumianTimes" w:cs="ArTarumianTimes"/>
      <w:sz w:val="24"/>
      <w:szCs w:val="24"/>
    </w:rPr>
  </w:style>
  <w:style w:type="character" w:styleId="Strong">
    <w:name w:val="Strong"/>
    <w:basedOn w:val="DefaultParagraphFont"/>
    <w:uiPriority w:val="99"/>
    <w:qFormat/>
    <w:rsid w:val="00E30519"/>
    <w:rPr>
      <w:rFonts w:cs="Times New Roman"/>
      <w:b/>
    </w:rPr>
  </w:style>
  <w:style w:type="table" w:styleId="TableGrid">
    <w:name w:val="Table Grid"/>
    <w:basedOn w:val="TableNormal"/>
    <w:uiPriority w:val="99"/>
    <w:rsid w:val="000E12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566793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99"/>
    <w:locked/>
    <w:rsid w:val="00566793"/>
    <w:pPr>
      <w:spacing w:after="100" w:line="276" w:lineRule="auto"/>
      <w:ind w:left="220"/>
      <w:jc w:val="left"/>
    </w:pPr>
    <w:rPr>
      <w:rFonts w:eastAsia="Times New Roman"/>
    </w:rPr>
  </w:style>
  <w:style w:type="paragraph" w:styleId="TOC1">
    <w:name w:val="toc 1"/>
    <w:basedOn w:val="Normal"/>
    <w:next w:val="Normal"/>
    <w:autoRedefine/>
    <w:uiPriority w:val="99"/>
    <w:locked/>
    <w:rsid w:val="00566793"/>
    <w:pPr>
      <w:spacing w:after="100" w:line="276" w:lineRule="auto"/>
      <w:jc w:val="left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99"/>
    <w:locked/>
    <w:rsid w:val="00566793"/>
    <w:pPr>
      <w:spacing w:after="100" w:line="276" w:lineRule="auto"/>
      <w:ind w:left="440"/>
      <w:jc w:val="left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rsid w:val="0056679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6793"/>
    <w:rPr>
      <w:sz w:val="22"/>
    </w:rPr>
  </w:style>
  <w:style w:type="paragraph" w:styleId="Footer">
    <w:name w:val="footer"/>
    <w:basedOn w:val="Normal"/>
    <w:link w:val="FooterChar"/>
    <w:uiPriority w:val="99"/>
    <w:rsid w:val="0056679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66793"/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3B2CAE"/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3B2CAE"/>
    <w:rPr>
      <w:rFonts w:ascii="Arial Armenian" w:hAnsi="Arial Armenian"/>
      <w:sz w:val="22"/>
      <w:lang w:eastAsia="ru-RU"/>
    </w:rPr>
  </w:style>
  <w:style w:type="character" w:styleId="Emphasis">
    <w:name w:val="Emphasis"/>
    <w:basedOn w:val="DefaultParagraphFont"/>
    <w:uiPriority w:val="99"/>
    <w:qFormat/>
    <w:locked/>
    <w:rsid w:val="009C65C0"/>
    <w:rPr>
      <w:rFonts w:cs="Times New Roman"/>
      <w:i/>
    </w:rPr>
  </w:style>
  <w:style w:type="paragraph" w:customStyle="1" w:styleId="Default">
    <w:name w:val="Default"/>
    <w:uiPriority w:val="99"/>
    <w:rsid w:val="001A78EF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B779EC"/>
    <w:pPr>
      <w:spacing w:after="160" w:line="240" w:lineRule="exact"/>
      <w:jc w:val="left"/>
    </w:pPr>
    <w:rPr>
      <w:rFonts w:ascii="Arial" w:hAnsi="Arial" w:cs="Arial"/>
      <w:sz w:val="20"/>
      <w:szCs w:val="20"/>
    </w:rPr>
  </w:style>
  <w:style w:type="paragraph" w:customStyle="1" w:styleId="CharChar5CharCharCharCharCharChar">
    <w:name w:val="Char Char5 Char Char Char Char Char Char"/>
    <w:basedOn w:val="Normal"/>
    <w:uiPriority w:val="99"/>
    <w:rsid w:val="00B17704"/>
    <w:pPr>
      <w:tabs>
        <w:tab w:val="left" w:pos="709"/>
      </w:tabs>
      <w:jc w:val="left"/>
    </w:pPr>
    <w:rPr>
      <w:rFonts w:ascii="Tahoma" w:hAnsi="Tahoma"/>
      <w:sz w:val="24"/>
      <w:szCs w:val="24"/>
      <w:lang w:val="pl-PL" w:eastAsia="pl-PL"/>
    </w:rPr>
  </w:style>
  <w:style w:type="character" w:customStyle="1" w:styleId="CharChar4">
    <w:name w:val="Char Char4"/>
    <w:uiPriority w:val="99"/>
    <w:semiHidden/>
    <w:locked/>
    <w:rsid w:val="00B17704"/>
    <w:rPr>
      <w:rFonts w:ascii="ArTarumianTimes" w:hAnsi="ArTarumianTimes"/>
      <w:sz w:val="24"/>
      <w:lang w:val="en-US" w:eastAsia="en-US"/>
    </w:rPr>
  </w:style>
  <w:style w:type="character" w:customStyle="1" w:styleId="apple-converted-space">
    <w:name w:val="apple-converted-space"/>
    <w:uiPriority w:val="99"/>
    <w:rsid w:val="00F817B4"/>
  </w:style>
  <w:style w:type="character" w:styleId="PageNumber">
    <w:name w:val="page number"/>
    <w:basedOn w:val="DefaultParagraphFont"/>
    <w:uiPriority w:val="99"/>
    <w:rsid w:val="00041CD5"/>
    <w:rPr>
      <w:rFonts w:cs="Times New Roman"/>
    </w:rPr>
  </w:style>
  <w:style w:type="paragraph" w:styleId="BodyText">
    <w:name w:val="Body Text"/>
    <w:basedOn w:val="Normal"/>
    <w:link w:val="BodyTextChar1"/>
    <w:uiPriority w:val="99"/>
    <w:rsid w:val="000B733F"/>
    <w:pPr>
      <w:spacing w:line="360" w:lineRule="auto"/>
      <w:jc w:val="left"/>
    </w:pPr>
    <w:rPr>
      <w:rFonts w:ascii="Times Armenian" w:hAnsi="Times Armeni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uiPriority w:val="99"/>
    <w:semiHidden/>
    <w:locked/>
    <w:rsid w:val="005A1277"/>
    <w:rPr>
      <w:lang w:val="en-US" w:eastAsia="en-US"/>
    </w:rPr>
  </w:style>
  <w:style w:type="character" w:customStyle="1" w:styleId="BodyTextChar1">
    <w:name w:val="Body Text Char1"/>
    <w:link w:val="BodyText"/>
    <w:uiPriority w:val="99"/>
    <w:locked/>
    <w:rsid w:val="000B733F"/>
    <w:rPr>
      <w:rFonts w:ascii="Times Armenian" w:hAnsi="Times Armenian"/>
      <w:sz w:val="28"/>
      <w:lang w:val="en-GB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B733F"/>
    <w:pPr>
      <w:spacing w:after="160" w:line="240" w:lineRule="exact"/>
      <w:jc w:val="left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23898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000000"/>
                <w:bottom w:val="none" w:sz="0" w:space="0" w:color="auto"/>
                <w:right w:val="single" w:sz="48" w:space="0" w:color="000000"/>
              </w:divBdr>
              <w:divsChild>
                <w:div w:id="14235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52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389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39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5D5D5"/>
                <w:right w:val="none" w:sz="0" w:space="0" w:color="auto"/>
              </w:divBdr>
              <w:divsChild>
                <w:div w:id="14235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52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4360</Words>
  <Characters>24853</Characters>
  <Application>Microsoft Office Word</Application>
  <DocSecurity>0</DocSecurity>
  <Lines>207</Lines>
  <Paragraphs>58</Paragraphs>
  <ScaleCrop>false</ScaleCrop>
  <Company/>
  <LinksUpToDate>false</LinksUpToDate>
  <CharactersWithSpaces>29155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NAZIK MARGARYAN</dc:creator>
  <cp:keywords/>
  <dc:description/>
  <cp:lastModifiedBy>Bela Galstyan</cp:lastModifiedBy>
  <cp:revision>3</cp:revision>
  <cp:lastPrinted>2016-12-23T11:49:00Z</cp:lastPrinted>
  <dcterms:created xsi:type="dcterms:W3CDTF">2016-12-28T14:21:00Z</dcterms:created>
  <dcterms:modified xsi:type="dcterms:W3CDTF">2016-12-28T14:31:00Z</dcterms:modified>
</cp:coreProperties>
</file>