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70D" w:rsidRPr="00AB6B83" w:rsidRDefault="00C4070D" w:rsidP="0099446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B6B83">
        <w:rPr>
          <w:rFonts w:ascii="GHEA Grapalat" w:hAnsi="GHEA Grapalat" w:cs="Sylfaen"/>
          <w:b/>
          <w:lang w:val="hy-AM"/>
        </w:rPr>
        <w:t>Հ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Ի Մ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Ն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Ա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Վ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Ո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Ր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ՈՒ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Մ</w:t>
      </w:r>
    </w:p>
    <w:p w:rsidR="00C4070D" w:rsidRPr="00AB6B83" w:rsidRDefault="00C4070D" w:rsidP="00994468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AB6B83">
        <w:rPr>
          <w:rFonts w:ascii="GHEA Grapalat" w:hAnsi="GHEA Grapalat"/>
          <w:b/>
          <w:color w:val="000000"/>
          <w:lang w:val="hy-AM"/>
        </w:rPr>
        <w:t>«</w:t>
      </w:r>
      <w:r w:rsidRPr="00AB6B8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2002 ԹՎԱԿԱՆԻ ՆՈՅԵՄԲԵՐԻ 28-Ի N 1917-Ն ՈՐՈՇՄԱՆ ՄԵՋ ՓՈՓՈԽՈՒԹՅՈՒՆՆԵՐ ԵՎ ԼՐԱՑՈՒՄՆԵՐ </w:t>
      </w:r>
      <w:r w:rsidRPr="00AB6B83">
        <w:rPr>
          <w:rFonts w:ascii="GHEA Grapalat" w:hAnsi="GHEA Grapalat"/>
          <w:b/>
          <w:bCs/>
          <w:lang w:val="hy-AM"/>
        </w:rPr>
        <w:t>ԿԱՏԱՐԵԼՈՒ ՄԱՍԻՆ»</w:t>
      </w:r>
      <w:r w:rsidR="00994468">
        <w:rPr>
          <w:rFonts w:ascii="GHEA Grapalat" w:hAnsi="GHEA Grapalat"/>
          <w:b/>
          <w:bCs/>
          <w:lang w:val="en-GB"/>
        </w:rPr>
        <w:t xml:space="preserve"> </w:t>
      </w:r>
      <w:r w:rsidR="002B116D">
        <w:rPr>
          <w:rFonts w:ascii="GHEA Grapalat" w:hAnsi="GHEA Grapalat"/>
          <w:b/>
          <w:bCs/>
          <w:lang w:val="hy-AM"/>
        </w:rPr>
        <w:t xml:space="preserve">ՀԱՅԱՍՏԱՆ ՀԱՆՐԱՊԵՏՈՒԹՅԱՆ </w:t>
      </w:r>
      <w:r w:rsidR="00994468">
        <w:rPr>
          <w:rFonts w:ascii="GHEA Grapalat" w:hAnsi="GHEA Grapalat"/>
          <w:b/>
          <w:bCs/>
          <w:lang w:val="en-GB"/>
        </w:rPr>
        <w:t>ԿԱՌԱՎԱՐՈՒԹՅԱՆ</w:t>
      </w:r>
      <w:r w:rsidR="002B116D">
        <w:rPr>
          <w:rFonts w:ascii="GHEA Grapalat" w:hAnsi="GHEA Grapalat"/>
          <w:b/>
          <w:bCs/>
          <w:lang w:val="hy-AM"/>
        </w:rPr>
        <w:t xml:space="preserve"> ՈՐՈՇՄԱՆ </w:t>
      </w:r>
      <w:r>
        <w:rPr>
          <w:rFonts w:ascii="GHEA Grapalat" w:hAnsi="GHEA Grapalat" w:cs="Sylfaen"/>
          <w:b/>
          <w:lang w:val="hy-AM"/>
        </w:rPr>
        <w:t>ՆԱԽԱԳԾԻ</w:t>
      </w:r>
      <w:r w:rsidR="002B116D" w:rsidRPr="002B116D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ԸՆԴՈՒՆՄԱՆ</w:t>
      </w:r>
    </w:p>
    <w:p w:rsidR="00C4070D" w:rsidRPr="009A471D" w:rsidRDefault="00C4070D" w:rsidP="00994468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994468" w:rsidRDefault="00994468" w:rsidP="00994468">
      <w:pPr>
        <w:spacing w:line="360" w:lineRule="auto"/>
        <w:ind w:firstLine="709"/>
        <w:contextualSpacing/>
        <w:jc w:val="both"/>
        <w:rPr>
          <w:rFonts w:ascii="GHEA Grapalat" w:hAnsi="GHEA Grapalat" w:cs="Arian AMU"/>
          <w:lang w:val="en-GB"/>
        </w:rPr>
      </w:pPr>
      <w:r>
        <w:rPr>
          <w:rFonts w:ascii="GHEA Grapalat" w:hAnsi="GHEA Grapalat" w:cs="Arian AMU"/>
          <w:lang w:val="en-GB"/>
        </w:rPr>
        <w:t xml:space="preserve">Նախագծի ընդունումը պայմանավորված և փոխկապակցված է </w:t>
      </w:r>
      <w:r w:rsidR="00C4070D" w:rsidRPr="00F022D5">
        <w:rPr>
          <w:rFonts w:ascii="GHEA Grapalat" w:hAnsi="GHEA Grapalat" w:cs="Arian AMU"/>
          <w:lang w:val="hy-AM"/>
        </w:rPr>
        <w:t>«</w:t>
      </w:r>
      <w:r w:rsidR="00C4070D" w:rsidRPr="00F022D5">
        <w:rPr>
          <w:rFonts w:ascii="GHEA Grapalat" w:hAnsi="GHEA Grapalat"/>
          <w:lang w:val="hy-AM"/>
        </w:rPr>
        <w:t>Հայաստանի Հանրապետության արդարադատության նախարարության աշխատակազմի վերահսկողական ծառայություն ստեղծելու, վերահսկողական ծառայության կանոնադրությունը, կառուցվածը հաստատելու և Հայաստանի Հանրապետության կառավարության 2011 թվականի ապրիլի 14-ի N 431-ն որոշումն ուժը կորցրած ճանաչելու մասին</w:t>
      </w:r>
      <w:r w:rsidR="00C4070D" w:rsidRPr="00F022D5">
        <w:rPr>
          <w:rFonts w:ascii="GHEA Grapalat" w:hAnsi="GHEA Grapalat" w:cs="Arian AMU"/>
          <w:lang w:val="hy-AM"/>
        </w:rPr>
        <w:t xml:space="preserve">» </w:t>
      </w:r>
      <w:r w:rsidR="00C4070D" w:rsidRPr="00F022D5">
        <w:rPr>
          <w:rFonts w:ascii="GHEA Grapalat" w:hAnsi="GHEA Grapalat"/>
          <w:lang w:val="hy-AM"/>
        </w:rPr>
        <w:t>Հայաստանի Հանրապետության</w:t>
      </w:r>
      <w:r w:rsidR="00C4070D" w:rsidRPr="00F022D5">
        <w:rPr>
          <w:rFonts w:ascii="GHEA Grapalat" w:hAnsi="GHEA Grapalat" w:cs="Arian AMU"/>
          <w:lang w:val="hy-AM"/>
        </w:rPr>
        <w:t xml:space="preserve"> կառավարության որոշման նախագծի ընդուն</w:t>
      </w:r>
      <w:r>
        <w:rPr>
          <w:rFonts w:ascii="GHEA Grapalat" w:hAnsi="GHEA Grapalat" w:cs="Arian AMU"/>
          <w:lang w:val="en-GB"/>
        </w:rPr>
        <w:t>ման հետ: Վերջինիս ընդունմամբ, անհրաժեշտություն կառաջանա փոփոխություններ կատարել նաև ՀՀ կառավարության 2002 թվականի նոյեմբերի 28-ի թիվ 1917-Ն որոշման մեջ:</w:t>
      </w:r>
      <w:bookmarkStart w:id="0" w:name="_GoBack"/>
      <w:bookmarkEnd w:id="0"/>
    </w:p>
    <w:p w:rsidR="004C69DD" w:rsidRDefault="004C69DD" w:rsidP="00994468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 w:cs="Sylfaen"/>
        </w:rPr>
      </w:pPr>
    </w:p>
    <w:p w:rsidR="004C69DD" w:rsidRDefault="004C69DD" w:rsidP="00994468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 w:cs="Sylfaen"/>
        </w:rPr>
      </w:pPr>
    </w:p>
    <w:p w:rsidR="00994468" w:rsidRDefault="00994468" w:rsidP="00994468">
      <w:pPr>
        <w:spacing w:line="360" w:lineRule="auto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br w:type="page"/>
      </w:r>
    </w:p>
    <w:p w:rsidR="00F022D5" w:rsidRPr="002B116D" w:rsidRDefault="00F022D5" w:rsidP="00994468">
      <w:pPr>
        <w:shd w:val="clear" w:color="auto" w:fill="FFFFFF"/>
        <w:contextualSpacing/>
        <w:jc w:val="both"/>
        <w:rPr>
          <w:rFonts w:ascii="GHEA Grapalat" w:hAnsi="GHEA Grapalat" w:cs="Sylfaen"/>
          <w:lang w:val="hy-AM"/>
        </w:rPr>
      </w:pPr>
    </w:p>
    <w:p w:rsidR="00C4070D" w:rsidRPr="009A471D" w:rsidRDefault="00C4070D" w:rsidP="00994468">
      <w:pPr>
        <w:shd w:val="clear" w:color="auto" w:fill="FFFFFF"/>
        <w:contextualSpacing/>
        <w:jc w:val="center"/>
        <w:rPr>
          <w:rFonts w:ascii="GHEA Grapalat" w:hAnsi="GHEA Grapalat"/>
          <w:b/>
          <w:noProof/>
          <w:lang w:val="hy-AM"/>
        </w:rPr>
      </w:pPr>
      <w:r w:rsidRPr="009A471D">
        <w:rPr>
          <w:rFonts w:ascii="GHEA Grapalat" w:hAnsi="GHEA Grapalat" w:cs="Sylfaen"/>
          <w:b/>
          <w:noProof/>
          <w:lang w:val="hy-AM"/>
        </w:rPr>
        <w:t>Տ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Ե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Ղ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Ե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Կ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Ա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Ն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Ք</w:t>
      </w:r>
    </w:p>
    <w:p w:rsidR="00C4070D" w:rsidRDefault="00994468" w:rsidP="00994468">
      <w:pPr>
        <w:jc w:val="center"/>
        <w:rPr>
          <w:rFonts w:ascii="GHEA Grapalat" w:hAnsi="GHEA Grapalat" w:cs="Sylfaen"/>
          <w:b/>
          <w:lang w:val="hy-AM"/>
        </w:rPr>
      </w:pPr>
      <w:r w:rsidRPr="00AB6B83">
        <w:rPr>
          <w:rFonts w:ascii="GHEA Grapalat" w:hAnsi="GHEA Grapalat"/>
          <w:b/>
          <w:color w:val="000000"/>
          <w:lang w:val="hy-AM"/>
        </w:rPr>
        <w:t>«</w:t>
      </w:r>
      <w:r w:rsidRPr="00AB6B8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2002 ԹՎԱԿԱՆԻ ՆՈՅԵՄԲԵՐԻ 28-Ի N 1917-Ն ՈՐՈՇՄԱՆ ՄԵՋ ՓՈՓՈԽՈՒԹՅՈՒՆՆԵՐ ԵՎ ԼՐԱՑՈՒՄՆԵՐ </w:t>
      </w:r>
      <w:r w:rsidRPr="00AB6B83">
        <w:rPr>
          <w:rFonts w:ascii="GHEA Grapalat" w:hAnsi="GHEA Grapalat"/>
          <w:b/>
          <w:bCs/>
          <w:lang w:val="hy-AM"/>
        </w:rPr>
        <w:t>ԿԱՏԱՐԵԼՈՒ ՄԱՍԻՆ»</w:t>
      </w:r>
      <w:r>
        <w:rPr>
          <w:rFonts w:ascii="GHEA Grapalat" w:hAnsi="GHEA Grapalat"/>
          <w:b/>
          <w:bCs/>
          <w:lang w:val="en-GB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ՀԱՅԱՍՏԱՆ ՀԱՆՐԱՊԵՏՈՒԹՅԱՆ </w:t>
      </w:r>
      <w:r>
        <w:rPr>
          <w:rFonts w:ascii="GHEA Grapalat" w:hAnsi="GHEA Grapalat"/>
          <w:b/>
          <w:bCs/>
          <w:lang w:val="en-GB"/>
        </w:rPr>
        <w:t>ԿԱՌԱՎԱՐՈՒԹՅԱՆ</w:t>
      </w:r>
      <w:r>
        <w:rPr>
          <w:rFonts w:ascii="GHEA Grapalat" w:hAnsi="GHEA Grapalat"/>
          <w:b/>
          <w:bCs/>
          <w:lang w:val="hy-AM"/>
        </w:rPr>
        <w:t xml:space="preserve"> ՈՐՈՇՄԱՆ </w:t>
      </w:r>
      <w:r>
        <w:rPr>
          <w:rFonts w:ascii="GHEA Grapalat" w:hAnsi="GHEA Grapalat" w:cs="Sylfaen"/>
          <w:b/>
          <w:lang w:val="hy-AM"/>
        </w:rPr>
        <w:t>ՆԱԽԱԳԾԻ</w:t>
      </w:r>
      <w:r w:rsidRPr="002B116D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ԸՆԴՈՒՆՄԱՆ</w:t>
      </w:r>
      <w:r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/>
          <w:b/>
          <w:lang w:val="hy-AM"/>
        </w:rPr>
        <w:t xml:space="preserve">ԿԱՊԱԿՑՈՒԹՅԱՄԲ ԱՅԼ ԻՐԱՎԱԿԱՆ ԱԿՏԵՐՈՒՄ </w:t>
      </w:r>
      <w:r w:rsidR="00C4070D" w:rsidRPr="009A471D">
        <w:rPr>
          <w:rFonts w:ascii="GHEA Grapalat" w:hAnsi="GHEA Grapalat" w:cs="Sylfaen"/>
          <w:b/>
          <w:lang w:val="hy-AM"/>
        </w:rPr>
        <w:t>ՓՈՓՈԽՈՒԹՅՈՒՆՆԵՐ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ԵՎ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ԼՐԱՑՈՒՄՆԵՐ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ԿԱՏԱՐԵԼՈՒ ԱՆՀՐԱԺԵՇՏՈՒԹՅԱՆ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ԿԱՄ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 xml:space="preserve">ԲԱՑԱԿԱՅՈՒԹՅԱՆ </w:t>
      </w:r>
      <w:r w:rsidR="00C4070D">
        <w:rPr>
          <w:rFonts w:ascii="GHEA Grapalat" w:hAnsi="GHEA Grapalat" w:cs="Sylfaen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ՄԱՍԻՆ</w:t>
      </w:r>
    </w:p>
    <w:p w:rsidR="00C4070D" w:rsidRPr="009A471D" w:rsidRDefault="00C4070D" w:rsidP="00994468">
      <w:pPr>
        <w:jc w:val="center"/>
        <w:rPr>
          <w:rFonts w:ascii="GHEA Grapalat" w:hAnsi="GHEA Grapalat"/>
          <w:b/>
          <w:lang w:val="hy-AM"/>
        </w:rPr>
      </w:pPr>
    </w:p>
    <w:p w:rsidR="00F022D5" w:rsidRPr="002B116D" w:rsidRDefault="00F022D5" w:rsidP="00994468">
      <w:pPr>
        <w:jc w:val="both"/>
        <w:rPr>
          <w:rFonts w:ascii="GHEA Grapalat" w:hAnsi="GHEA Grapalat"/>
          <w:lang w:val="hy-AM"/>
        </w:rPr>
      </w:pPr>
    </w:p>
    <w:p w:rsidR="00C4070D" w:rsidRPr="00C27C1E" w:rsidRDefault="00994468" w:rsidP="00994468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lang w:val="en-GB"/>
        </w:rPr>
        <w:t>Նախագծի</w:t>
      </w:r>
      <w:r w:rsidR="002B116D" w:rsidRPr="002B116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C4070D" w:rsidRPr="002B116D">
        <w:rPr>
          <w:rFonts w:ascii="GHEA Grapalat" w:hAnsi="GHEA Grapalat"/>
          <w:bCs/>
          <w:color w:val="000000"/>
          <w:shd w:val="clear" w:color="auto" w:fill="FFFFFF"/>
          <w:lang w:val="hy-AM"/>
        </w:rPr>
        <w:t>ընդունման կապակցությամբ Հայաստանի Հանրապետության այլ իրավական ակտերի ընդունման</w:t>
      </w:r>
      <w:r w:rsidR="00C4070D" w:rsidRPr="00C27C1E">
        <w:rPr>
          <w:rFonts w:ascii="GHEA Grapalat" w:hAnsi="GHEA Grapalat"/>
          <w:bCs/>
          <w:iCs/>
          <w:lang w:val="af-ZA"/>
        </w:rPr>
        <w:t xml:space="preserve"> անհրաժեշտություն չի առաջանում, և այն համապատասխանում է միջազգային պայմանագրերով ստանձնած պարտավորություններին:</w:t>
      </w:r>
    </w:p>
    <w:p w:rsidR="00C4070D" w:rsidRDefault="00C4070D" w:rsidP="00994468">
      <w:pPr>
        <w:jc w:val="center"/>
        <w:rPr>
          <w:rFonts w:ascii="GHEA Grapalat" w:hAnsi="GHEA Grapalat"/>
          <w:bCs/>
          <w:iCs/>
          <w:lang w:val="hy-AM"/>
        </w:rPr>
      </w:pPr>
    </w:p>
    <w:p w:rsidR="00F022D5" w:rsidRPr="002B116D" w:rsidRDefault="00F022D5" w:rsidP="00994468">
      <w:pPr>
        <w:rPr>
          <w:rFonts w:ascii="GHEA Grapalat" w:hAnsi="GHEA Grapalat" w:cs="Sylfaen"/>
          <w:b/>
          <w:noProof/>
          <w:sz w:val="20"/>
          <w:szCs w:val="20"/>
          <w:lang w:val="hy-AM"/>
        </w:rPr>
      </w:pPr>
    </w:p>
    <w:p w:rsidR="00994468" w:rsidRDefault="00994468" w:rsidP="00994468">
      <w:pPr>
        <w:jc w:val="center"/>
        <w:rPr>
          <w:rFonts w:ascii="GHEA Grapalat" w:hAnsi="GHEA Grapalat" w:cs="Sylfaen"/>
          <w:b/>
          <w:noProof/>
          <w:lang w:val="en-GB"/>
        </w:rPr>
      </w:pPr>
    </w:p>
    <w:p w:rsidR="00994468" w:rsidRDefault="00994468" w:rsidP="00994468">
      <w:pPr>
        <w:jc w:val="center"/>
        <w:rPr>
          <w:rFonts w:ascii="GHEA Grapalat" w:hAnsi="GHEA Grapalat" w:cs="Sylfaen"/>
          <w:b/>
          <w:noProof/>
          <w:lang w:val="en-GB"/>
        </w:rPr>
      </w:pPr>
    </w:p>
    <w:p w:rsidR="00C4070D" w:rsidRPr="009A471D" w:rsidRDefault="00C4070D" w:rsidP="00994468">
      <w:pPr>
        <w:jc w:val="center"/>
        <w:rPr>
          <w:rFonts w:ascii="GHEA Grapalat" w:hAnsi="GHEA Grapalat" w:cs="Sylfaen"/>
          <w:b/>
          <w:noProof/>
          <w:lang w:val="hy-AM"/>
        </w:rPr>
      </w:pPr>
      <w:r w:rsidRPr="009A471D">
        <w:rPr>
          <w:rFonts w:ascii="GHEA Grapalat" w:hAnsi="GHEA Grapalat" w:cs="Sylfaen"/>
          <w:b/>
          <w:noProof/>
          <w:lang w:val="hy-AM"/>
        </w:rPr>
        <w:t>Տ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Ե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Ղ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Ե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Կ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Ա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Ն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Ք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</w:p>
    <w:p w:rsidR="00C4070D" w:rsidRDefault="00994468" w:rsidP="00994468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lang w:val="hy-AM"/>
        </w:rPr>
      </w:pPr>
      <w:r w:rsidRPr="00AB6B83">
        <w:rPr>
          <w:rFonts w:ascii="GHEA Grapalat" w:hAnsi="GHEA Grapalat"/>
          <w:b/>
          <w:color w:val="000000"/>
          <w:lang w:val="hy-AM"/>
        </w:rPr>
        <w:t>«</w:t>
      </w:r>
      <w:r w:rsidRPr="00AB6B8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2002 ԹՎԱԿԱՆԻ ՆՈՅԵՄԲԵՐԻ 28-Ի N 1917-Ն ՈՐՈՇՄԱՆ ՄԵՋ ՓՈՓՈԽՈՒԹՅՈՒՆՆԵՐ ԵՎ ԼՐԱՑՈՒՄՆԵՐ </w:t>
      </w:r>
      <w:r w:rsidRPr="00AB6B83">
        <w:rPr>
          <w:rFonts w:ascii="GHEA Grapalat" w:hAnsi="GHEA Grapalat"/>
          <w:b/>
          <w:bCs/>
          <w:lang w:val="hy-AM"/>
        </w:rPr>
        <w:t>ԿԱՏԱՐԵԼՈՒ ՄԱՍԻՆ»</w:t>
      </w:r>
      <w:r>
        <w:rPr>
          <w:rFonts w:ascii="GHEA Grapalat" w:hAnsi="GHEA Grapalat"/>
          <w:b/>
          <w:bCs/>
          <w:lang w:val="en-GB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ՀԱՅԱՍՏԱՆ ՀԱՆՐԱՊԵՏՈՒԹՅԱՆ </w:t>
      </w:r>
      <w:r>
        <w:rPr>
          <w:rFonts w:ascii="GHEA Grapalat" w:hAnsi="GHEA Grapalat"/>
          <w:b/>
          <w:bCs/>
          <w:lang w:val="en-GB"/>
        </w:rPr>
        <w:t>ԿԱՌԱՎԱՐՈՒԹՅԱՆ</w:t>
      </w:r>
      <w:r>
        <w:rPr>
          <w:rFonts w:ascii="GHEA Grapalat" w:hAnsi="GHEA Grapalat"/>
          <w:b/>
          <w:bCs/>
          <w:lang w:val="hy-AM"/>
        </w:rPr>
        <w:t xml:space="preserve"> ՈՐՈՇՄԱՆ </w:t>
      </w:r>
      <w:r>
        <w:rPr>
          <w:rFonts w:ascii="GHEA Grapalat" w:hAnsi="GHEA Grapalat" w:cs="Sylfaen"/>
          <w:b/>
          <w:lang w:val="hy-AM"/>
        </w:rPr>
        <w:t>ՆԱԽԱԳԾԻ</w:t>
      </w:r>
      <w:r w:rsidRPr="002B116D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ԸՆԴՈՒՆՄԱՆ</w:t>
      </w:r>
      <w:r w:rsidRPr="009A471D">
        <w:rPr>
          <w:rFonts w:ascii="GHEA Grapalat" w:hAnsi="GHEA Grapalat" w:cs="Sylfaen"/>
          <w:b/>
          <w:lang w:val="hy-AM"/>
        </w:rPr>
        <w:t xml:space="preserve"> </w:t>
      </w:r>
      <w:r w:rsidR="00C4070D" w:rsidRPr="009A471D">
        <w:rPr>
          <w:rFonts w:ascii="GHEA Grapalat" w:hAnsi="GHEA Grapalat" w:cs="Times Armenian"/>
          <w:b/>
          <w:lang w:val="hy-AM"/>
        </w:rPr>
        <w:t xml:space="preserve">ԴԵՊՔՈՒՄ </w:t>
      </w:r>
      <w:r w:rsidR="00C4070D" w:rsidRPr="009A471D">
        <w:rPr>
          <w:rFonts w:ascii="GHEA Grapalat" w:hAnsi="GHEA Grapalat" w:cs="Sylfaen"/>
          <w:b/>
          <w:lang w:val="hy-AM"/>
        </w:rPr>
        <w:t>ՊԵՏԱԿԱՆ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ԲՅՈՒՋԵԻ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ԵԿԱՄՈՒՏՆԵՐԻ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ԱՎԵԼԱՑՄԱՆ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ԿԱՄ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ՆՎԱԶԵՑՄԱՆ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ՄԱՍԻՆ</w:t>
      </w:r>
    </w:p>
    <w:p w:rsidR="00C4070D" w:rsidRPr="0000757B" w:rsidRDefault="00C4070D" w:rsidP="00994468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:rsidR="00F022D5" w:rsidRPr="002B116D" w:rsidRDefault="00F022D5" w:rsidP="00994468">
      <w:pPr>
        <w:ind w:firstLine="720"/>
        <w:jc w:val="both"/>
        <w:rPr>
          <w:rFonts w:ascii="GHEA Grapalat" w:hAnsi="GHEA Grapalat"/>
          <w:lang w:val="hy-AM"/>
        </w:rPr>
      </w:pPr>
    </w:p>
    <w:p w:rsidR="00F022D5" w:rsidRPr="002B116D" w:rsidRDefault="00F022D5" w:rsidP="00994468">
      <w:pPr>
        <w:ind w:firstLine="720"/>
        <w:jc w:val="both"/>
        <w:rPr>
          <w:rFonts w:ascii="GHEA Grapalat" w:hAnsi="GHEA Grapalat"/>
          <w:lang w:val="hy-AM"/>
        </w:rPr>
      </w:pPr>
    </w:p>
    <w:p w:rsidR="00D744DF" w:rsidRPr="001E72F2" w:rsidRDefault="00994468" w:rsidP="00994468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GHEA Grapalat"/>
          <w:b/>
          <w:bCs/>
          <w:lang w:val="pt-BR"/>
        </w:rPr>
      </w:pPr>
      <w:r>
        <w:rPr>
          <w:rFonts w:ascii="GHEA Grapalat" w:hAnsi="GHEA Grapalat"/>
          <w:lang w:val="en-GB"/>
        </w:rPr>
        <w:t>Նախագծի</w:t>
      </w:r>
      <w:r w:rsidR="002B116D">
        <w:rPr>
          <w:rFonts w:ascii="GHEA Grapalat" w:hAnsi="GHEA Grapalat"/>
          <w:bCs/>
          <w:iCs/>
          <w:lang w:val="af-ZA"/>
        </w:rPr>
        <w:t xml:space="preserve"> </w:t>
      </w:r>
      <w:r w:rsidR="004C69DD">
        <w:rPr>
          <w:rFonts w:ascii="GHEA Grapalat" w:hAnsi="GHEA Grapalat"/>
          <w:bCs/>
          <w:iCs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  <w:r w:rsidR="00247973" w:rsidRPr="00247973">
        <w:rPr>
          <w:lang w:val="af-ZA"/>
        </w:rPr>
        <w:tab/>
      </w:r>
    </w:p>
    <w:sectPr w:rsidR="00D744DF" w:rsidRPr="001E72F2" w:rsidSect="00827293">
      <w:headerReference w:type="default" r:id="rId8"/>
      <w:footerReference w:type="even" r:id="rId9"/>
      <w:footerReference w:type="default" r:id="rId10"/>
      <w:pgSz w:w="12240" w:h="15840"/>
      <w:pgMar w:top="709" w:right="616" w:bottom="709" w:left="1418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A7F" w:rsidRDefault="00CC4A7F">
      <w:r>
        <w:separator/>
      </w:r>
    </w:p>
  </w:endnote>
  <w:endnote w:type="continuationSeparator" w:id="0">
    <w:p w:rsidR="00CC4A7F" w:rsidRDefault="00CC4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C47" w:rsidRDefault="004A7219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872"/>
      <w:gridCol w:w="2080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4A7219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994468">
            <w:rPr>
              <w:rFonts w:ascii="Art" w:hAnsi="Art"/>
              <w:noProof/>
              <w:sz w:val="16"/>
              <w:szCs w:val="16"/>
            </w:rPr>
            <w:t>2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A7F" w:rsidRDefault="00CC4A7F">
      <w:r>
        <w:separator/>
      </w:r>
    </w:p>
  </w:footnote>
  <w:footnote w:type="continuationSeparator" w:id="0">
    <w:p w:rsidR="00CC4A7F" w:rsidRDefault="00CC4A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C47" w:rsidRPr="0021435D" w:rsidRDefault="0048164B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  <w:lang w:val="en-GB"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21435D">
      <w:rPr>
        <w:rFonts w:ascii="Art" w:eastAsia="SimSun" w:hAnsi="Art" w:cs="Arial"/>
        <w:sz w:val="18"/>
        <w:szCs w:val="18"/>
      </w:rPr>
      <w:t>²</w:t>
    </w:r>
    <w:r w:rsidR="0021435D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21435D">
      <w:rPr>
        <w:rFonts w:ascii="Sylfaen" w:eastAsia="SimSun" w:hAnsi="Sylfaen" w:cs="Arial"/>
        <w:sz w:val="18"/>
        <w:szCs w:val="18"/>
        <w:lang w:val="ru-RU"/>
      </w:rPr>
      <w:t>ն</w:t>
    </w:r>
    <w:r w:rsidR="0021435D" w:rsidRPr="0021435D">
      <w:rPr>
        <w:rFonts w:ascii="Art" w:eastAsia="SimSun" w:hAnsi="Art" w:cs="Arial"/>
        <w:sz w:val="18"/>
        <w:szCs w:val="18"/>
      </w:rPr>
      <w:t xml:space="preserve"> </w:t>
    </w:r>
    <w:r w:rsidR="0021435D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>
      <w:rPr>
        <w:rFonts w:ascii="Calibri" w:eastAsia="SimSun" w:hAnsi="Calibri" w:cs="Arial"/>
        <w:sz w:val="18"/>
        <w:szCs w:val="18"/>
        <w:lang w:val="ru-RU"/>
      </w:rPr>
      <w:t xml:space="preserve">          </w:t>
    </w:r>
    <w:r w:rsidR="0021435D" w:rsidRPr="00B9097C">
      <w:rPr>
        <w:rFonts w:ascii="Art" w:eastAsia="SimSun" w:hAnsi="Art" w:cs="Arial"/>
        <w:sz w:val="18"/>
        <w:szCs w:val="18"/>
      </w:rPr>
      <w:t>Ü²Ê²¶ÆÌ</w:t>
    </w:r>
    <w:r w:rsidR="0021435D" w:rsidRPr="00B9097C">
      <w:rPr>
        <w:rFonts w:ascii="Arial LatArm" w:eastAsia="SimSun" w:hAnsi="Arial LatArm" w:cs="Arial"/>
        <w:sz w:val="18"/>
        <w:szCs w:val="18"/>
      </w:rPr>
      <w:t xml:space="preserve"> </w:t>
    </w:r>
    <w:r w:rsidR="0021435D" w:rsidRPr="00B9097C">
      <w:rPr>
        <w:rFonts w:ascii="Art" w:eastAsia="SimSun" w:hAnsi="Art" w:cs="Arial"/>
        <w:sz w:val="18"/>
        <w:szCs w:val="18"/>
      </w:rPr>
      <w:t xml:space="preserve">   </w:t>
    </w:r>
    <w:r w:rsidR="0021435D">
      <w:rPr>
        <w:rFonts w:ascii="Art" w:eastAsia="SimSun" w:hAnsi="Art" w:cs="Arial"/>
        <w:sz w:val="18"/>
        <w:szCs w:val="18"/>
      </w:rPr>
      <w:t xml:space="preserve">      </w:t>
    </w:r>
    <w:r w:rsidR="0021435D" w:rsidRPr="00B9097C">
      <w:rPr>
        <w:rFonts w:ascii="Art" w:eastAsia="SimSun" w:hAnsi="Art" w:cs="Arial"/>
        <w:sz w:val="18"/>
        <w:szCs w:val="18"/>
      </w:rPr>
      <w:t xml:space="preserve">                     </w:t>
    </w:r>
    <w:r w:rsidR="0021435D">
      <w:rPr>
        <w:rFonts w:ascii="Art" w:eastAsia="SimSun" w:hAnsi="Art" w:cs="Arial"/>
        <w:sz w:val="18"/>
        <w:szCs w:val="18"/>
      </w:rPr>
      <w:t xml:space="preserve">        </w:t>
    </w:r>
    <w:r w:rsidR="0021435D" w:rsidRPr="0021435D">
      <w:rPr>
        <w:rFonts w:ascii="Art" w:eastAsia="SimSun" w:hAnsi="Art" w:cs="Arial"/>
        <w:sz w:val="18"/>
        <w:szCs w:val="18"/>
      </w:rPr>
      <w:t xml:space="preserve">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9C2C4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28836E03"/>
    <w:multiLevelType w:val="hybridMultilevel"/>
    <w:tmpl w:val="1A92A3B2"/>
    <w:lvl w:ilvl="0" w:tplc="890893C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14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0"/>
  </w:num>
  <w:num w:numId="5">
    <w:abstractNumId w:val="7"/>
  </w:num>
  <w:num w:numId="6">
    <w:abstractNumId w:val="10"/>
  </w:num>
  <w:num w:numId="7">
    <w:abstractNumId w:val="6"/>
  </w:num>
  <w:num w:numId="8">
    <w:abstractNumId w:val="3"/>
  </w:num>
  <w:num w:numId="9">
    <w:abstractNumId w:val="13"/>
  </w:num>
  <w:num w:numId="10">
    <w:abstractNumId w:val="14"/>
  </w:num>
  <w:num w:numId="11">
    <w:abstractNumId w:val="2"/>
  </w:num>
  <w:num w:numId="12">
    <w:abstractNumId w:val="15"/>
  </w:num>
  <w:num w:numId="13">
    <w:abstractNumId w:val="12"/>
  </w:num>
  <w:num w:numId="14">
    <w:abstractNumId w:val="11"/>
  </w:num>
  <w:num w:numId="15">
    <w:abstractNumId w:val="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928"/>
    <w:rsid w:val="0010366E"/>
    <w:rsid w:val="001517D3"/>
    <w:rsid w:val="001E72F2"/>
    <w:rsid w:val="0021435D"/>
    <w:rsid w:val="00247973"/>
    <w:rsid w:val="0028419A"/>
    <w:rsid w:val="002978FA"/>
    <w:rsid w:val="002B116D"/>
    <w:rsid w:val="002B3928"/>
    <w:rsid w:val="002D50E7"/>
    <w:rsid w:val="00303EE7"/>
    <w:rsid w:val="0038368C"/>
    <w:rsid w:val="003929DF"/>
    <w:rsid w:val="00423B10"/>
    <w:rsid w:val="0043204E"/>
    <w:rsid w:val="0048164B"/>
    <w:rsid w:val="00493862"/>
    <w:rsid w:val="004A7219"/>
    <w:rsid w:val="004C69DD"/>
    <w:rsid w:val="00542931"/>
    <w:rsid w:val="00594163"/>
    <w:rsid w:val="005D421C"/>
    <w:rsid w:val="006274AA"/>
    <w:rsid w:val="007967B4"/>
    <w:rsid w:val="007B5858"/>
    <w:rsid w:val="007C2BA0"/>
    <w:rsid w:val="00827293"/>
    <w:rsid w:val="00882095"/>
    <w:rsid w:val="008956F4"/>
    <w:rsid w:val="00994468"/>
    <w:rsid w:val="009C2C47"/>
    <w:rsid w:val="00AC7EB1"/>
    <w:rsid w:val="00B44501"/>
    <w:rsid w:val="00B9097C"/>
    <w:rsid w:val="00BC4071"/>
    <w:rsid w:val="00C323CB"/>
    <w:rsid w:val="00C4070D"/>
    <w:rsid w:val="00CC4A7F"/>
    <w:rsid w:val="00CF4D58"/>
    <w:rsid w:val="00D448DF"/>
    <w:rsid w:val="00D744DF"/>
    <w:rsid w:val="00DA1AC7"/>
    <w:rsid w:val="00DC1D1D"/>
    <w:rsid w:val="00EC1E66"/>
    <w:rsid w:val="00F022D5"/>
    <w:rsid w:val="00F76B63"/>
    <w:rsid w:val="00FF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67B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67B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lastModifiedBy>Tsovinar Soghomonyan</cp:lastModifiedBy>
  <cp:revision>2</cp:revision>
  <cp:lastPrinted>2016-12-21T16:04:00Z</cp:lastPrinted>
  <dcterms:created xsi:type="dcterms:W3CDTF">2016-12-21T16:05:00Z</dcterms:created>
  <dcterms:modified xsi:type="dcterms:W3CDTF">2016-12-21T16:05:00Z</dcterms:modified>
</cp:coreProperties>
</file>