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0D" w:rsidRPr="00AB6B83" w:rsidRDefault="00C4070D" w:rsidP="00E22E68">
      <w:pPr>
        <w:jc w:val="center"/>
        <w:rPr>
          <w:rFonts w:ascii="GHEA Grapalat" w:hAnsi="GHEA Grapalat" w:cs="Sylfaen"/>
          <w:b/>
          <w:lang w:val="hy-AM"/>
        </w:rPr>
      </w:pPr>
      <w:r w:rsidRPr="00AB6B83">
        <w:rPr>
          <w:rFonts w:ascii="GHEA Grapalat" w:hAnsi="GHEA Grapalat" w:cs="Sylfaen"/>
          <w:b/>
          <w:lang w:val="hy-AM"/>
        </w:rPr>
        <w:t>Հ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Ի Մ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Ն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Ա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Վ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Ո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Ր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ՈՒ</w:t>
      </w:r>
      <w:r w:rsidRPr="00AB6B83">
        <w:rPr>
          <w:rFonts w:ascii="GHEA Grapalat" w:hAnsi="GHEA Grapalat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Մ</w:t>
      </w:r>
    </w:p>
    <w:p w:rsidR="00E22E68" w:rsidRPr="00E22E68" w:rsidRDefault="00C4070D" w:rsidP="00E22E6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en-GB"/>
        </w:rPr>
      </w:pPr>
      <w:r w:rsidRPr="00AB6B83">
        <w:rPr>
          <w:rFonts w:ascii="GHEA Grapalat" w:hAnsi="GHEA Grapalat"/>
          <w:b/>
          <w:lang w:val="hy-AM"/>
        </w:rPr>
        <w:t>«ՀԱՅԱՍՏԱՆԻ ՀԱՆՐԱՊԵՏՈՒԹՅԱՆ ԱՐԴԱՐԱԴԱՏՈՒԹՅԱՆ ՆԱԽԱՐԱՐՈՒԹՅԱՆ ԱՇԽԱՏԱԿԱԶՄԻ ՎԵՐԱՀՍԿՈՂԱԿԱՆ ԾԱՌԱՅՈՒԹՅՈՒՆ ՀԻՄՆԱԴՐԵԼՈՒ, ՀԱՅԱՍՏԱՆԻ ՀԱՆՐԱՊԵՏՈՒԹՅԱՆ ԱՐԴԱՐԱԴԱՏՈՒԹՅԱՆ ՆԱԽԱՐԱՐՈՒԹՅԱՆ ԱՇԽԱՏԱԿԱԶՄԻ ՎԵՐԱՀՍԿՈՂԱԿԱՆ ԾԱՌԱՅՈՒԹՅԱՆ ԿԱՆՈՆԱԴՐՈՒԹՅՈՒՆԸ ԵՎ ԿԱՌՈՒՑՎԱԾՔԸ ՀԱՍՏԱՏԵԼՈՒ, ՀԱՅԱՍՏԱՆԻ ՀԱՆՐԱՊԵՏՈՒԹՅԱՆ ԿԱՌԱՎԱՐՈՒԹՅԱՆ 2011 ԹՎԱԿԱՆԻ ԱՊՐԻԼԻ 14-ի N 431-Ն ԵՎ 2013 ԹՎԱԿԱՆԻ ՀՈՒՆԻՍԻ 13-Ի N 624-Ն ՈՐՈՇՈՒՄՆԵՐՆ ՈՒԺԸ ԿՈՐՑՐԱԾ ՃԱՆԱՉԵԼՈՒ ՄԱՍԻՆ»</w:t>
      </w:r>
    </w:p>
    <w:p w:rsidR="00C4070D" w:rsidRPr="00AB6B83" w:rsidRDefault="002B116D" w:rsidP="00E22E6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 ՀԱՆՐԱՊԵՏՈՒԹՅԱՆ </w:t>
      </w:r>
      <w:r w:rsidR="00E22E68">
        <w:rPr>
          <w:rFonts w:ascii="GHEA Grapalat" w:hAnsi="GHEA Grapalat"/>
          <w:b/>
          <w:bCs/>
          <w:lang w:val="en-GB"/>
        </w:rPr>
        <w:t>ԿԱՌԱՎԱՐՈՒԹՅԱՆ</w:t>
      </w:r>
      <w:r>
        <w:rPr>
          <w:rFonts w:ascii="GHEA Grapalat" w:hAnsi="GHEA Grapalat"/>
          <w:b/>
          <w:bCs/>
          <w:lang w:val="hy-AM"/>
        </w:rPr>
        <w:t xml:space="preserve"> ՈՐՈՇՄԱՆ </w:t>
      </w:r>
      <w:r w:rsidR="00C4070D">
        <w:rPr>
          <w:rFonts w:ascii="GHEA Grapalat" w:hAnsi="GHEA Grapalat" w:cs="Sylfaen"/>
          <w:b/>
          <w:lang w:val="hy-AM"/>
        </w:rPr>
        <w:t>ՆԱԽԱԳԾԻ</w:t>
      </w:r>
      <w:r w:rsidRPr="002B116D">
        <w:rPr>
          <w:rFonts w:ascii="GHEA Grapalat" w:hAnsi="GHEA Grapalat" w:cs="Sylfaen"/>
          <w:b/>
          <w:lang w:val="hy-AM"/>
        </w:rPr>
        <w:t xml:space="preserve"> </w:t>
      </w:r>
      <w:r w:rsidR="00C4070D">
        <w:rPr>
          <w:rFonts w:ascii="GHEA Grapalat" w:hAnsi="GHEA Grapalat" w:cs="Sylfaen"/>
          <w:b/>
          <w:lang w:val="hy-AM"/>
        </w:rPr>
        <w:t xml:space="preserve"> </w:t>
      </w:r>
      <w:r w:rsidR="00C4070D" w:rsidRPr="00AB6B83">
        <w:rPr>
          <w:rFonts w:ascii="GHEA Grapalat" w:hAnsi="GHEA Grapalat" w:cs="Sylfaen"/>
          <w:b/>
          <w:lang w:val="hy-AM"/>
        </w:rPr>
        <w:t>ԸՆԴՈՒՆՄԱՆ</w:t>
      </w:r>
    </w:p>
    <w:p w:rsidR="00C4070D" w:rsidRPr="009A471D" w:rsidRDefault="00C4070D" w:rsidP="00E22E6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C4070D" w:rsidRPr="00F022D5" w:rsidRDefault="00C4070D" w:rsidP="00E22E6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 w:firstLine="709"/>
        <w:rPr>
          <w:rFonts w:ascii="GHEA Grapalat" w:hAnsi="GHEA Grapalat"/>
          <w:b/>
          <w:sz w:val="24"/>
          <w:szCs w:val="24"/>
          <w:lang w:val="hy-AM"/>
        </w:rPr>
      </w:pPr>
      <w:r w:rsidRPr="00F022D5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</w:t>
      </w:r>
      <w:r w:rsidRPr="00F022D5">
        <w:rPr>
          <w:rFonts w:ascii="GHEA Grapalat" w:hAnsi="GHEA Grapalat" w:cs="Sylfaen"/>
          <w:b/>
          <w:sz w:val="24"/>
          <w:szCs w:val="24"/>
          <w:lang w:val="hy-AM"/>
        </w:rPr>
        <w:t>ւնը</w:t>
      </w:r>
      <w:r w:rsidRPr="00F022D5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C4070D" w:rsidRPr="00F022D5" w:rsidRDefault="00C4070D" w:rsidP="00E22E68">
      <w:pPr>
        <w:ind w:firstLine="709"/>
        <w:contextualSpacing/>
        <w:jc w:val="both"/>
        <w:rPr>
          <w:rFonts w:ascii="GHEA Grapalat" w:hAnsi="GHEA Grapalat"/>
          <w:lang w:val="hy-AM"/>
        </w:rPr>
      </w:pPr>
      <w:r w:rsidRPr="00F022D5">
        <w:rPr>
          <w:rFonts w:ascii="GHEA Grapalat" w:hAnsi="GHEA Grapalat" w:cs="Arian AMU"/>
          <w:lang w:val="hy-AM"/>
        </w:rPr>
        <w:t>«</w:t>
      </w:r>
      <w:r w:rsidRPr="00F022D5">
        <w:rPr>
          <w:rFonts w:ascii="GHEA Grapalat" w:hAnsi="GHEA Grapalat"/>
          <w:lang w:val="hy-AM"/>
        </w:rPr>
        <w:t>Հայաստանի Հանրապետության արդարադատության նախարարության աշխատակազմի վերահսկողական ծառայություն ստեղծելու, վերահսկողական ծառայության կանոնադրությունը, կառուցվածը հաստատելու և Հայաստանի Հանրապետության կառավարության 2011 թվականի ապրիլի 14-ի N 431-ն որոշումն ուժը կորցրած ճանաչելու մասին</w:t>
      </w:r>
      <w:r w:rsidRPr="00F022D5">
        <w:rPr>
          <w:rFonts w:ascii="GHEA Grapalat" w:hAnsi="GHEA Grapalat" w:cs="Arian AMU"/>
          <w:lang w:val="hy-AM"/>
        </w:rPr>
        <w:t xml:space="preserve">» </w:t>
      </w:r>
      <w:r w:rsidRPr="00F022D5">
        <w:rPr>
          <w:rFonts w:ascii="GHEA Grapalat" w:hAnsi="GHEA Grapalat"/>
          <w:lang w:val="hy-AM"/>
        </w:rPr>
        <w:t>Հայաստանի Հանրապետության</w:t>
      </w:r>
      <w:r w:rsidRPr="00F022D5">
        <w:rPr>
          <w:rFonts w:ascii="GHEA Grapalat" w:hAnsi="GHEA Grapalat" w:cs="Arian AMU"/>
          <w:lang w:val="hy-AM"/>
        </w:rPr>
        <w:t xml:space="preserve"> կառավարության որոշման նախագծի ընդունումը պայմանավորված է</w:t>
      </w:r>
      <w:r w:rsidR="00D448DF">
        <w:rPr>
          <w:rFonts w:ascii="GHEA Grapalat" w:hAnsi="GHEA Grapalat" w:cs="Arian AMU"/>
          <w:lang w:val="hy-AM"/>
        </w:rPr>
        <w:t xml:space="preserve"> նախ և առաջ </w:t>
      </w:r>
      <w:r w:rsidR="00D448DF" w:rsidRPr="00F022D5">
        <w:rPr>
          <w:rFonts w:ascii="GHEA Grapalat" w:hAnsi="GHEA Grapalat"/>
          <w:lang w:val="hy-AM"/>
        </w:rPr>
        <w:t>Հայաստանի Հանրապետության</w:t>
      </w:r>
      <w:r w:rsidR="00D448DF" w:rsidRPr="00F022D5">
        <w:rPr>
          <w:rFonts w:ascii="GHEA Grapalat" w:hAnsi="GHEA Grapalat" w:cs="Arian AMU"/>
          <w:lang w:val="hy-AM"/>
        </w:rPr>
        <w:t xml:space="preserve"> կառավարության</w:t>
      </w:r>
      <w:r w:rsidR="00D448DF">
        <w:rPr>
          <w:rFonts w:ascii="GHEA Grapalat" w:hAnsi="GHEA Grapalat" w:cs="Arian AMU"/>
          <w:lang w:val="hy-AM"/>
        </w:rPr>
        <w:t xml:space="preserve"> 2009 թվականի սեպտեմբերի 17-ի </w:t>
      </w:r>
      <w:r w:rsidR="00D448DF" w:rsidRPr="00D448DF">
        <w:rPr>
          <w:rFonts w:ascii="GHEA Grapalat" w:hAnsi="GHEA Grapalat" w:cs="Arian AMU"/>
          <w:lang w:val="hy-AM"/>
        </w:rPr>
        <w:t>N 1135-</w:t>
      </w:r>
      <w:r w:rsidR="00D448DF">
        <w:rPr>
          <w:rFonts w:ascii="GHEA Grapalat" w:hAnsi="GHEA Grapalat" w:cs="Arian AMU"/>
          <w:lang w:val="hy-AM"/>
        </w:rPr>
        <w:t xml:space="preserve">Ն որոշմամբ հավանություն ստացած </w:t>
      </w:r>
      <w:r w:rsidR="00D448DF" w:rsidRPr="00D448DF">
        <w:rPr>
          <w:rFonts w:ascii="GHEA Grapalat" w:hAnsi="GHEA Grapalat" w:cs="Arian AMU"/>
          <w:lang w:val="hy-AM"/>
        </w:rPr>
        <w:t>Հայաստանում տեսչական բարեփոխումների հայեցակարգ</w:t>
      </w:r>
      <w:r w:rsidR="00AC7EB1">
        <w:rPr>
          <w:rFonts w:ascii="GHEA Grapalat" w:hAnsi="GHEA Grapalat" w:cs="Arian AMU"/>
          <w:lang w:val="hy-AM"/>
        </w:rPr>
        <w:t>ով, որը</w:t>
      </w:r>
      <w:r w:rsidR="00D448DF">
        <w:rPr>
          <w:rFonts w:ascii="GHEA Grapalat" w:hAnsi="GHEA Grapalat" w:cs="Arian AMU"/>
          <w:lang w:val="hy-AM"/>
        </w:rPr>
        <w:t xml:space="preserve"> մասնավորապես նպատակ է հետապնդում </w:t>
      </w:r>
      <w:r w:rsidR="00D448DF" w:rsidRPr="00D448DF">
        <w:rPr>
          <w:rFonts w:ascii="GHEA Grapalat" w:hAnsi="GHEA Grapalat" w:cs="Arian AMU"/>
          <w:lang w:val="hy-AM"/>
        </w:rPr>
        <w:t>նախանշել Հայաստանում տեսչական բարեփոխումների հիմնական ուղղությունները, որոնց իրականացումը կնպաստի տեսչական գործընթացի արդյունավետության բարձրացմանը</w:t>
      </w:r>
      <w:r w:rsidR="00D448DF">
        <w:rPr>
          <w:rFonts w:ascii="GHEA Grapalat" w:hAnsi="GHEA Grapalat" w:cs="Arian AMU"/>
          <w:lang w:val="hy-AM"/>
        </w:rPr>
        <w:t>:</w:t>
      </w:r>
      <w:r w:rsidR="00AC7EB1">
        <w:rPr>
          <w:rFonts w:ascii="GHEA Grapalat" w:hAnsi="GHEA Grapalat" w:cs="Arian AMU"/>
          <w:lang w:val="hy-AM"/>
        </w:rPr>
        <w:t xml:space="preserve"> Ներկայացվող նախագծի ընդունումը պայմանավորված է նաև </w:t>
      </w:r>
      <w:r w:rsidR="00AC7EB1" w:rsidRPr="00AC7EB1">
        <w:rPr>
          <w:rFonts w:ascii="GHEA Grapalat" w:hAnsi="GHEA Grapalat" w:cs="Arian AMU"/>
          <w:lang w:val="hy-AM"/>
        </w:rPr>
        <w:t xml:space="preserve">ՀՀ կառավարության  2014թ. սեպտեմբերի 25-ի նիստի N 40 </w:t>
      </w:r>
      <w:r w:rsidR="00AC7EB1">
        <w:rPr>
          <w:rFonts w:ascii="GHEA Grapalat" w:hAnsi="GHEA Grapalat" w:cs="Arian AMU"/>
          <w:lang w:val="hy-AM"/>
        </w:rPr>
        <w:t xml:space="preserve">արձանագրային որոշմամբ հավանություն ստացած </w:t>
      </w:r>
      <w:r w:rsidR="00AC7EB1" w:rsidRPr="00AC7EB1">
        <w:rPr>
          <w:rFonts w:ascii="GHEA Grapalat" w:hAnsi="GHEA Grapalat" w:cs="Arian AMU"/>
          <w:lang w:val="hy-AM"/>
        </w:rPr>
        <w:t>Հայաստանի Հանրապետության տեսչական համ</w:t>
      </w:r>
      <w:r w:rsidR="00AC7EB1">
        <w:rPr>
          <w:rFonts w:ascii="GHEA Grapalat" w:hAnsi="GHEA Grapalat" w:cs="Arian AMU"/>
          <w:lang w:val="hy-AM"/>
        </w:rPr>
        <w:t>ակարգի օպտիմալացման հայեցակարգի դրույթներով:</w:t>
      </w:r>
      <w:r w:rsidR="00D448DF">
        <w:rPr>
          <w:rFonts w:ascii="GHEA Grapalat" w:hAnsi="GHEA Grapalat" w:cs="Arian AMU"/>
          <w:lang w:val="hy-AM"/>
        </w:rPr>
        <w:t xml:space="preserve"> Միաժամանակ՝ հիմք ընդունելով </w:t>
      </w:r>
      <w:r w:rsidR="00D448DF" w:rsidRPr="00F022D5">
        <w:rPr>
          <w:rFonts w:ascii="GHEA Grapalat" w:hAnsi="GHEA Grapalat" w:cs="Sylfaen"/>
          <w:lang w:val="hy-AM"/>
        </w:rPr>
        <w:t></w:t>
      </w:r>
      <w:r w:rsidR="00D448DF" w:rsidRPr="00F022D5">
        <w:rPr>
          <w:rFonts w:ascii="GHEA Grapalat" w:hAnsi="GHEA Grapalat" w:cs="Arian AMU"/>
          <w:lang w:val="hy-AM"/>
        </w:rPr>
        <w:t>Տեսչական մարմինների մասին</w:t>
      </w:r>
      <w:r w:rsidR="00D448DF" w:rsidRPr="00F022D5">
        <w:rPr>
          <w:rFonts w:ascii="GHEA Grapalat" w:hAnsi="GHEA Grapalat" w:cs="Sylfaen"/>
          <w:lang w:val="hy-AM"/>
        </w:rPr>
        <w:t xml:space="preserve"> </w:t>
      </w:r>
      <w:r w:rsidR="00D448DF" w:rsidRPr="00F022D5">
        <w:rPr>
          <w:rFonts w:ascii="GHEA Grapalat" w:hAnsi="GHEA Grapalat"/>
          <w:lang w:val="hy-AM"/>
        </w:rPr>
        <w:t>Հայաստանի Հանրապետության</w:t>
      </w:r>
      <w:r w:rsidR="00D448DF" w:rsidRPr="00F022D5">
        <w:rPr>
          <w:rFonts w:ascii="GHEA Grapalat" w:hAnsi="GHEA Grapalat" w:cs="Arian AMU"/>
          <w:lang w:val="hy-AM"/>
        </w:rPr>
        <w:t xml:space="preserve"> օրենքի</w:t>
      </w:r>
      <w:r w:rsidR="00D448DF">
        <w:rPr>
          <w:rFonts w:ascii="GHEA Grapalat" w:hAnsi="GHEA Grapalat" w:cs="Arian AMU"/>
          <w:lang w:val="hy-AM"/>
        </w:rPr>
        <w:t xml:space="preserve"> 19-րդ հոդվածի 8-րդ մասը </w:t>
      </w:r>
      <w:r w:rsidR="00D448DF" w:rsidRPr="00F022D5">
        <w:rPr>
          <w:rFonts w:ascii="GHEA Grapalat" w:hAnsi="GHEA Grapalat"/>
          <w:lang w:val="hy-AM"/>
        </w:rPr>
        <w:t>Հայաստանի Հանրապետության</w:t>
      </w:r>
      <w:r w:rsidR="00D448DF" w:rsidRPr="00F022D5">
        <w:rPr>
          <w:rFonts w:ascii="GHEA Grapalat" w:hAnsi="GHEA Grapalat" w:cs="Arian AMU"/>
          <w:lang w:val="hy-AM"/>
        </w:rPr>
        <w:t xml:space="preserve"> կառավարության</w:t>
      </w:r>
      <w:r w:rsidR="00D448DF">
        <w:rPr>
          <w:rFonts w:ascii="GHEA Grapalat" w:hAnsi="GHEA Grapalat" w:cs="Arian AMU"/>
          <w:lang w:val="hy-AM"/>
        </w:rPr>
        <w:t xml:space="preserve"> 2015 թվականի հունիսի 4-ի որոշմամբ հաստատվել է </w:t>
      </w:r>
      <w:r w:rsidR="00D448DF" w:rsidRPr="00D448DF">
        <w:rPr>
          <w:rFonts w:ascii="Courier New" w:hAnsi="Courier New" w:cs="Courier New"/>
          <w:lang w:val="hy-AM"/>
        </w:rPr>
        <w:t> </w:t>
      </w:r>
      <w:r w:rsidR="00D448DF" w:rsidRPr="00D448DF">
        <w:rPr>
          <w:rFonts w:ascii="GHEA Grapalat" w:hAnsi="GHEA Grapalat" w:cs="Arian AMU"/>
          <w:lang w:val="hy-AM"/>
        </w:rPr>
        <w:t>Հայաստանի Հանրապետությունում նոր տեսչական համակարգին անցնելու ծրագիրը</w:t>
      </w:r>
      <w:r w:rsidR="00D448DF">
        <w:rPr>
          <w:rFonts w:ascii="GHEA Grapalat" w:hAnsi="GHEA Grapalat" w:cs="Arian AMU"/>
          <w:lang w:val="hy-AM"/>
        </w:rPr>
        <w:t xml:space="preserve">, որով մասնավորապես նախատեսվում է </w:t>
      </w:r>
      <w:r w:rsidR="00D448DF" w:rsidRPr="00D448DF">
        <w:rPr>
          <w:rFonts w:ascii="GHEA Grapalat" w:hAnsi="GHEA Grapalat" w:cs="Arian AMU"/>
          <w:lang w:val="hy-AM"/>
        </w:rPr>
        <w:t>հանրապետական գործադիր մարմինների կազմերում գործող տեսչությունների</w:t>
      </w:r>
      <w:r w:rsidR="00D448DF">
        <w:rPr>
          <w:rFonts w:ascii="GHEA Grapalat" w:hAnsi="GHEA Grapalat" w:cs="Arian AMU"/>
          <w:lang w:val="hy-AM"/>
        </w:rPr>
        <w:t xml:space="preserve"> օպտիմալացման միջոցով նոր տեսչական մարմինների ստեղծումը: Հարկ է նաև նշել, որ նախագծի ընդունումը պայմանավորված է նաև </w:t>
      </w:r>
      <w:r w:rsidRPr="00F022D5">
        <w:rPr>
          <w:rFonts w:ascii="GHEA Grapalat" w:hAnsi="GHEA Grapalat" w:cs="Sylfaen"/>
          <w:lang w:val="hy-AM"/>
        </w:rPr>
        <w:t></w:t>
      </w:r>
      <w:r w:rsidRPr="00F022D5">
        <w:rPr>
          <w:rFonts w:ascii="GHEA Grapalat" w:hAnsi="GHEA Grapalat" w:cs="Arian AMU"/>
          <w:lang w:val="hy-AM"/>
        </w:rPr>
        <w:t>Տեսչական մարմինների մասին</w:t>
      </w:r>
      <w:r w:rsidRPr="00F022D5">
        <w:rPr>
          <w:rFonts w:ascii="GHEA Grapalat" w:hAnsi="GHEA Grapalat" w:cs="Sylfaen"/>
          <w:lang w:val="hy-AM"/>
        </w:rPr>
        <w:t xml:space="preserve"> </w:t>
      </w:r>
      <w:r w:rsidRPr="00F022D5">
        <w:rPr>
          <w:rFonts w:ascii="GHEA Grapalat" w:hAnsi="GHEA Grapalat"/>
          <w:lang w:val="hy-AM"/>
        </w:rPr>
        <w:t>Հայաստանի Հանրապետության</w:t>
      </w:r>
      <w:r w:rsidRPr="00F022D5">
        <w:rPr>
          <w:rFonts w:ascii="GHEA Grapalat" w:hAnsi="GHEA Grapalat" w:cs="Arian AMU"/>
          <w:lang w:val="hy-AM"/>
        </w:rPr>
        <w:t xml:space="preserve"> օրենքի 19-րդ հոդվածի 3-րդ մասի պահանջի կատարմամբ:</w:t>
      </w:r>
      <w:r w:rsidRPr="00F022D5">
        <w:rPr>
          <w:rFonts w:ascii="GHEA Grapalat" w:hAnsi="GHEA Grapalat"/>
          <w:lang w:val="hy-AM"/>
        </w:rPr>
        <w:t xml:space="preserve"> Այսպես՝ 2014 </w:t>
      </w:r>
      <w:r w:rsidRPr="00F022D5">
        <w:rPr>
          <w:rFonts w:ascii="GHEA Grapalat" w:hAnsi="GHEA Grapalat" w:cs="Sylfaen"/>
          <w:lang w:val="hy-AM"/>
        </w:rPr>
        <w:t>թվականի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դեկտեմբերի</w:t>
      </w:r>
      <w:r w:rsidRPr="00F022D5">
        <w:rPr>
          <w:rFonts w:ascii="GHEA Grapalat" w:hAnsi="GHEA Grapalat"/>
          <w:lang w:val="hy-AM"/>
        </w:rPr>
        <w:t xml:space="preserve"> 30-</w:t>
      </w:r>
      <w:r w:rsidRPr="00F022D5">
        <w:rPr>
          <w:rFonts w:ascii="GHEA Grapalat" w:hAnsi="GHEA Grapalat" w:cs="Sylfaen"/>
          <w:lang w:val="hy-AM"/>
        </w:rPr>
        <w:t>ին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 xml:space="preserve">ընդունված </w:t>
      </w:r>
      <w:r w:rsidRPr="00F022D5">
        <w:rPr>
          <w:rFonts w:ascii="GHEA Grapalat" w:hAnsi="GHEA Grapalat"/>
          <w:lang w:val="hy-AM"/>
        </w:rPr>
        <w:t>«</w:t>
      </w:r>
      <w:r w:rsidRPr="00F022D5">
        <w:rPr>
          <w:rFonts w:ascii="GHEA Grapalat" w:hAnsi="GHEA Grapalat" w:cs="Sylfaen"/>
          <w:lang w:val="hy-AM"/>
        </w:rPr>
        <w:t>Տեսչական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մարմինների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մասին</w:t>
      </w:r>
      <w:r w:rsidRPr="00F022D5">
        <w:rPr>
          <w:rFonts w:ascii="GHEA Grapalat" w:hAnsi="GHEA Grapalat"/>
          <w:lang w:val="hy-AM"/>
        </w:rPr>
        <w:t xml:space="preserve">» </w:t>
      </w:r>
      <w:r w:rsidRPr="00F022D5">
        <w:rPr>
          <w:rFonts w:ascii="GHEA Grapalat" w:hAnsi="GHEA Grapalat" w:cs="Sylfaen"/>
          <w:lang w:val="hy-AM"/>
        </w:rPr>
        <w:t>Հայաստանի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Հանրապետության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օրենքով սահմանվում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է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տեսչական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մարմինների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ստեղծման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և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գործունեության</w:t>
      </w:r>
      <w:r w:rsidRPr="00F022D5">
        <w:rPr>
          <w:rFonts w:ascii="GHEA Grapalat" w:hAnsi="GHEA Grapalat"/>
          <w:lang w:val="hy-AM"/>
        </w:rPr>
        <w:t xml:space="preserve"> </w:t>
      </w:r>
      <w:r w:rsidRPr="00F022D5">
        <w:rPr>
          <w:rFonts w:ascii="GHEA Grapalat" w:hAnsi="GHEA Grapalat" w:cs="Sylfaen"/>
          <w:lang w:val="hy-AM"/>
        </w:rPr>
        <w:t>կարգը</w:t>
      </w:r>
      <w:r w:rsidRPr="00F022D5">
        <w:rPr>
          <w:rFonts w:ascii="GHEA Grapalat" w:hAnsi="GHEA Grapalat"/>
          <w:lang w:val="hy-AM"/>
        </w:rPr>
        <w:t xml:space="preserve">: </w:t>
      </w:r>
      <w:r w:rsidRPr="00F022D5">
        <w:rPr>
          <w:rFonts w:ascii="GHEA Grapalat" w:hAnsi="GHEA Grapalat" w:cs="Sylfaen"/>
          <w:lang w:val="hy-AM"/>
        </w:rPr>
        <w:t>Օրենքի</w:t>
      </w:r>
      <w:r w:rsidRPr="00F022D5">
        <w:rPr>
          <w:rFonts w:ascii="GHEA Grapalat" w:hAnsi="GHEA Grapalat"/>
          <w:lang w:val="hy-AM"/>
        </w:rPr>
        <w:t xml:space="preserve"> 19-րդ հոդվածի 3-րդ մասի </w:t>
      </w:r>
      <w:r w:rsidRPr="00F022D5">
        <w:rPr>
          <w:rFonts w:ascii="GHEA Grapalat" w:hAnsi="GHEA Grapalat" w:cs="Sylfaen"/>
          <w:lang w:val="hy-AM"/>
        </w:rPr>
        <w:t>համաձայն՝</w:t>
      </w:r>
      <w:r w:rsidRPr="00F022D5">
        <w:rPr>
          <w:rFonts w:ascii="GHEA Grapalat" w:hAnsi="GHEA Grapalat"/>
          <w:lang w:val="hy-AM"/>
        </w:rPr>
        <w:t xml:space="preserve"> օրենքի 19-րդ հոդվածի 2-րդ մասով սահմանված ժամկետի ավարտից հետո Հայաստանի Հանրապետության նախարարությունների կառավարման ոլորտներում, աշխատակազմերում գործող բոլոր տեսչությունները դադարեցնում են իրենց գործունեությունը: Ղեկավարվելով վերը նշված հոդվածի պահանջով՝ անհրաժեշտություն է </w:t>
      </w:r>
      <w:r w:rsidRPr="00F022D5">
        <w:rPr>
          <w:rFonts w:ascii="GHEA Grapalat" w:hAnsi="GHEA Grapalat"/>
          <w:lang w:val="hy-AM"/>
        </w:rPr>
        <w:lastRenderedPageBreak/>
        <w:t>առաջացել լուծարել Հայաստանի Հանրապետության արդարադատության նախարարության աշխատակազմի օրինականության վերահսկողության տեսչությունը: Միևնույն ժամանակ, հաշվի առնելով այն հանգամանքը, որ տեսչության լուծարման դեպքում Հայաստանի Հանրապետության արդարադատության նախարարությանը վերապահված վերահսկողական լիազորությունների հիմնական մասի իրականացումը դառնում է անհնարին, նպատակահարմար է Հայաստանի Հանրապետության արդարադատության նախարարության կազմում ստեղծել վերահսկողական ծառայություն՝ որպես աշխատակազմի առանձնացված ստորաբաժանում, որն էլ ձեռնամուխ կլինի նախարարության վերոհիշյալ լիազորությունների իրականացմանը:</w:t>
      </w:r>
    </w:p>
    <w:p w:rsidR="00C4070D" w:rsidRPr="00F022D5" w:rsidRDefault="00C4070D" w:rsidP="00E22E68">
      <w:pPr>
        <w:ind w:firstLine="709"/>
        <w:contextualSpacing/>
        <w:jc w:val="both"/>
        <w:rPr>
          <w:rFonts w:ascii="GHEA Grapalat" w:hAnsi="GHEA Grapalat"/>
          <w:color w:val="000000"/>
          <w:lang w:val="hy-AM"/>
        </w:rPr>
      </w:pPr>
    </w:p>
    <w:p w:rsidR="00C4070D" w:rsidRPr="00F022D5" w:rsidRDefault="00C4070D" w:rsidP="00E22E68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ind w:left="0" w:firstLine="720"/>
        <w:rPr>
          <w:rFonts w:ascii="GHEA Grapalat" w:hAnsi="GHEA Grapalat"/>
          <w:color w:val="000000"/>
          <w:sz w:val="24"/>
          <w:szCs w:val="24"/>
          <w:lang w:val="hy-AM"/>
        </w:rPr>
      </w:pPr>
      <w:r w:rsidRPr="00F022D5">
        <w:rPr>
          <w:rFonts w:ascii="GHEA Grapalat" w:hAnsi="GHEA Grapalat" w:cs="Sylfaen"/>
          <w:b/>
          <w:sz w:val="24"/>
          <w:szCs w:val="24"/>
          <w:lang w:val="hy-AM"/>
        </w:rPr>
        <w:t>Առաջարկվող լուծումները.</w:t>
      </w:r>
    </w:p>
    <w:p w:rsidR="00C4070D" w:rsidRPr="00F022D5" w:rsidRDefault="00C4070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  <w:lang w:val="hy-AM"/>
        </w:rPr>
      </w:pPr>
      <w:r w:rsidRPr="00F022D5">
        <w:rPr>
          <w:rFonts w:ascii="GHEA Grapalat" w:hAnsi="GHEA Grapalat" w:cs="Sylfaen"/>
          <w:lang w:val="hy-AM"/>
        </w:rPr>
        <w:t xml:space="preserve">Նախագծով սահմանված են Հայաստանի Հանրապետության արդարադատության նախարարության աշխատակազմի վերահսկողական ծառայության կանոնադրությունը և կառուցվածքը: Ծառայության կանոնադրությամբ սահմանվում են ընդհանուր դրույթները, նպատակներն ու խնդիրները, գործառույթները, կառավարումը և աշխատանքերի կազմակերպումը: </w:t>
      </w:r>
    </w:p>
    <w:p w:rsidR="00C4070D" w:rsidRPr="00F022D5" w:rsidRDefault="00C4070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  <w:lang w:val="hy-AM"/>
        </w:rPr>
      </w:pPr>
      <w:r w:rsidRPr="00F022D5">
        <w:rPr>
          <w:rFonts w:ascii="GHEA Grapalat" w:hAnsi="GHEA Grapalat" w:cs="Sylfaen"/>
          <w:lang w:val="hy-AM"/>
        </w:rPr>
        <w:t xml:space="preserve">Ստեղծվող ծառայությունն ապահովելու է Հայաստանի Հանրապետության արդարադատության նախարարության օրինականության վերահսկողության տեսչության կողմից իրականացվող բոլոր գործառույթների իրականացումը, բացառությամբ՝ </w:t>
      </w:r>
      <w:r w:rsidRPr="00F022D5">
        <w:rPr>
          <w:rFonts w:ascii="GHEA Grapalat" w:hAnsi="GHEA Grapalat"/>
          <w:lang w:val="hy-AM"/>
        </w:rPr>
        <w:t>ոչ առևտրային կազմակերպություններում իրականացվող վերահսկողության, մասնավորապես՝ օրենքների և այլ իրավական ակտերի պահանջների կատարումն ապահովելու, ֆինանսական գործունեության թափանցիկության բարձրացման նպատակով հսկողություն, վերահսկողություն, այդ թվում՝ ստուգումների անցկացման, արդյունքում կազմակերպությունների գործունեության կասեցման, լուծարման պահանջի ներկայացման և պատասխանատվության միջոցների կիրառման գործառույթի</w:t>
      </w:r>
      <w:r w:rsidRPr="00F022D5">
        <w:rPr>
          <w:rFonts w:ascii="GHEA Grapalat" w:hAnsi="GHEA Grapalat" w:cs="Sylfaen"/>
          <w:lang w:val="hy-AM"/>
        </w:rPr>
        <w:t>:</w:t>
      </w:r>
    </w:p>
    <w:p w:rsidR="00C4070D" w:rsidRPr="00F022D5" w:rsidRDefault="00C4070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  <w:lang w:val="hy-AM"/>
        </w:rPr>
      </w:pPr>
      <w:r w:rsidRPr="00F022D5">
        <w:rPr>
          <w:rFonts w:ascii="GHEA Grapalat" w:hAnsi="GHEA Grapalat" w:cs="Sylfaen"/>
          <w:lang w:val="hy-AM"/>
        </w:rPr>
        <w:t xml:space="preserve">Հաշվի առնելով վերոգրյալը` անհրաժեշտություն է առաջանում նաև փոփոխել այն իրավական ակտերը, որոնք սահմանում են </w:t>
      </w:r>
      <w:r w:rsidRPr="00F022D5">
        <w:rPr>
          <w:rFonts w:ascii="GHEA Grapalat" w:hAnsi="GHEA Grapalat"/>
          <w:lang w:val="hy-AM"/>
        </w:rPr>
        <w:t xml:space="preserve">ոչ առևտրային կազմակերպություններում </w:t>
      </w:r>
      <w:r w:rsidRPr="00F022D5">
        <w:rPr>
          <w:rFonts w:ascii="GHEA Grapalat" w:hAnsi="GHEA Grapalat" w:cs="Sylfaen"/>
          <w:lang w:val="hy-AM"/>
        </w:rPr>
        <w:t>Հայաստանի Հանրապետության արդարադատության նախարարության աշխատակազմի օրինականության վերահսկողության տեսչության կողմից իրականացվող վերահսկողության հիմքերն ու կարգը:</w:t>
      </w:r>
    </w:p>
    <w:p w:rsidR="00C4070D" w:rsidRPr="00F022D5" w:rsidRDefault="00C4070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  <w:lang w:val="hy-AM"/>
        </w:rPr>
      </w:pPr>
    </w:p>
    <w:p w:rsidR="00C4070D" w:rsidRPr="00F022D5" w:rsidRDefault="00C4070D" w:rsidP="00E22E68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ind w:left="0" w:firstLine="720"/>
        <w:rPr>
          <w:rFonts w:ascii="GHEA Grapalat" w:hAnsi="GHEA Grapalat" w:cs="Sylfaen"/>
          <w:sz w:val="24"/>
          <w:szCs w:val="24"/>
          <w:lang w:val="en-US"/>
        </w:rPr>
      </w:pPr>
      <w:r w:rsidRPr="00F022D5">
        <w:rPr>
          <w:rFonts w:ascii="GHEA Grapalat" w:hAnsi="GHEA Grapalat" w:cs="Sylfaen"/>
          <w:b/>
          <w:sz w:val="24"/>
          <w:szCs w:val="24"/>
          <w:lang w:val="hy-AM"/>
        </w:rPr>
        <w:t xml:space="preserve"> Ակնկալվող</w:t>
      </w:r>
      <w:r w:rsidRPr="00F022D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022D5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F022D5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C4070D" w:rsidRPr="00F022D5" w:rsidRDefault="00C4070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</w:rPr>
      </w:pPr>
      <w:r w:rsidRPr="00F022D5">
        <w:rPr>
          <w:rFonts w:ascii="GHEA Grapalat" w:hAnsi="GHEA Grapalat" w:cs="Sylfaen"/>
          <w:lang w:val="hy-AM"/>
        </w:rPr>
        <w:t>Նախագծի ընդունմամբ</w:t>
      </w:r>
      <w:r w:rsidRPr="00F022D5">
        <w:rPr>
          <w:rFonts w:ascii="GHEA Grapalat" w:hAnsi="GHEA Grapalat" w:cs="Sylfaen"/>
        </w:rPr>
        <w:t xml:space="preserve"> </w:t>
      </w:r>
      <w:proofErr w:type="spellStart"/>
      <w:r w:rsidRPr="00F022D5">
        <w:rPr>
          <w:rFonts w:ascii="GHEA Grapalat" w:hAnsi="GHEA Grapalat" w:cs="Sylfaen"/>
        </w:rPr>
        <w:t>կստեղծվի</w:t>
      </w:r>
      <w:proofErr w:type="spellEnd"/>
      <w:r w:rsidRPr="00F022D5">
        <w:rPr>
          <w:rFonts w:ascii="GHEA Grapalat" w:hAnsi="GHEA Grapalat" w:cs="Sylfaen"/>
        </w:rPr>
        <w:t xml:space="preserve"> </w:t>
      </w:r>
      <w:proofErr w:type="spellStart"/>
      <w:r w:rsidRPr="00F022D5">
        <w:rPr>
          <w:rFonts w:ascii="GHEA Grapalat" w:hAnsi="GHEA Grapalat" w:cs="Sylfaen"/>
        </w:rPr>
        <w:t>իրավական</w:t>
      </w:r>
      <w:proofErr w:type="spellEnd"/>
      <w:r w:rsidRPr="00F022D5">
        <w:rPr>
          <w:rFonts w:ascii="GHEA Grapalat" w:hAnsi="GHEA Grapalat" w:cs="Sylfaen"/>
        </w:rPr>
        <w:t xml:space="preserve"> </w:t>
      </w:r>
      <w:proofErr w:type="spellStart"/>
      <w:r w:rsidRPr="00F022D5">
        <w:rPr>
          <w:rFonts w:ascii="GHEA Grapalat" w:hAnsi="GHEA Grapalat" w:cs="Sylfaen"/>
        </w:rPr>
        <w:t>հիմք</w:t>
      </w:r>
      <w:proofErr w:type="spellEnd"/>
      <w:r w:rsidRPr="00F022D5">
        <w:rPr>
          <w:rFonts w:ascii="GHEA Grapalat" w:hAnsi="GHEA Grapalat" w:cs="Sylfaen"/>
          <w:lang w:val="hy-AM"/>
        </w:rPr>
        <w:t>՝ ուղղված</w:t>
      </w:r>
      <w:r w:rsidRPr="00F022D5">
        <w:rPr>
          <w:rFonts w:ascii="GHEA Grapalat" w:hAnsi="GHEA Grapalat" w:cs="Sylfaen"/>
        </w:rPr>
        <w:t xml:space="preserve"> </w:t>
      </w:r>
      <w:r w:rsidRPr="00F022D5">
        <w:rPr>
          <w:rFonts w:ascii="GHEA Grapalat" w:hAnsi="GHEA Grapalat" w:cs="Sylfaen"/>
          <w:lang w:val="hy-AM"/>
        </w:rPr>
        <w:t xml:space="preserve">Հայաստանի Հանրապետության </w:t>
      </w:r>
      <w:proofErr w:type="spellStart"/>
      <w:r w:rsidRPr="00F022D5">
        <w:rPr>
          <w:rFonts w:ascii="GHEA Grapalat" w:hAnsi="GHEA Grapalat" w:cs="Sylfaen"/>
        </w:rPr>
        <w:t>արդարադատության</w:t>
      </w:r>
      <w:proofErr w:type="spellEnd"/>
      <w:r w:rsidRPr="00F022D5">
        <w:rPr>
          <w:rFonts w:ascii="GHEA Grapalat" w:hAnsi="GHEA Grapalat" w:cs="Sylfaen"/>
        </w:rPr>
        <w:t xml:space="preserve"> </w:t>
      </w:r>
      <w:proofErr w:type="spellStart"/>
      <w:r w:rsidRPr="00F022D5">
        <w:rPr>
          <w:rFonts w:ascii="GHEA Grapalat" w:hAnsi="GHEA Grapalat" w:cs="Sylfaen"/>
        </w:rPr>
        <w:t>նախարարության</w:t>
      </w:r>
      <w:proofErr w:type="spellEnd"/>
      <w:r w:rsidRPr="00F022D5">
        <w:rPr>
          <w:rFonts w:ascii="GHEA Grapalat" w:hAnsi="GHEA Grapalat" w:cs="Sylfaen"/>
        </w:rPr>
        <w:t xml:space="preserve"> </w:t>
      </w:r>
      <w:r w:rsidRPr="00F022D5">
        <w:rPr>
          <w:rFonts w:ascii="GHEA Grapalat" w:hAnsi="GHEA Grapalat" w:cs="Sylfaen"/>
          <w:lang w:val="hy-AM"/>
        </w:rPr>
        <w:t xml:space="preserve">աշխատակազմի </w:t>
      </w:r>
      <w:proofErr w:type="spellStart"/>
      <w:r w:rsidRPr="00F022D5">
        <w:rPr>
          <w:rFonts w:ascii="GHEA Grapalat" w:hAnsi="GHEA Grapalat" w:cs="Sylfaen"/>
        </w:rPr>
        <w:t>վերահսկողական</w:t>
      </w:r>
      <w:proofErr w:type="spellEnd"/>
      <w:r w:rsidRPr="00F022D5">
        <w:rPr>
          <w:rFonts w:ascii="GHEA Grapalat" w:hAnsi="GHEA Grapalat" w:cs="Sylfaen"/>
        </w:rPr>
        <w:t xml:space="preserve"> </w:t>
      </w:r>
      <w:proofErr w:type="spellStart"/>
      <w:r w:rsidRPr="00F022D5">
        <w:rPr>
          <w:rFonts w:ascii="GHEA Grapalat" w:hAnsi="GHEA Grapalat" w:cs="Sylfaen"/>
        </w:rPr>
        <w:t>ծառայության</w:t>
      </w:r>
      <w:proofErr w:type="spellEnd"/>
      <w:r w:rsidRPr="00F022D5">
        <w:rPr>
          <w:rFonts w:ascii="GHEA Grapalat" w:hAnsi="GHEA Grapalat" w:cs="Sylfaen"/>
          <w:lang w:val="hy-AM"/>
        </w:rPr>
        <w:t xml:space="preserve"> բնականոն գործունեության ապահովմանը</w:t>
      </w:r>
      <w:r w:rsidRPr="00F022D5">
        <w:rPr>
          <w:rFonts w:ascii="GHEA Grapalat" w:hAnsi="GHEA Grapalat" w:cs="Sylfaen"/>
        </w:rPr>
        <w:t>:</w:t>
      </w:r>
    </w:p>
    <w:p w:rsidR="004C69DD" w:rsidRDefault="004C69D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</w:rPr>
      </w:pPr>
    </w:p>
    <w:p w:rsidR="004C69DD" w:rsidRDefault="004C69DD" w:rsidP="00E22E68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</w:rPr>
      </w:pPr>
    </w:p>
    <w:p w:rsidR="00E22E68" w:rsidRDefault="00E22E68" w:rsidP="00E22E68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4C69DD" w:rsidRDefault="004C69DD" w:rsidP="00C4070D">
      <w:pPr>
        <w:shd w:val="clear" w:color="auto" w:fill="FFFFFF"/>
        <w:ind w:firstLine="709"/>
        <w:contextualSpacing/>
        <w:jc w:val="both"/>
        <w:rPr>
          <w:rFonts w:ascii="GHEA Grapalat" w:hAnsi="GHEA Grapalat" w:cs="Sylfaen"/>
        </w:rPr>
      </w:pPr>
    </w:p>
    <w:p w:rsidR="00C4070D" w:rsidRPr="009A471D" w:rsidRDefault="00C4070D" w:rsidP="00F022D5">
      <w:pPr>
        <w:shd w:val="clear" w:color="auto" w:fill="FFFFFF"/>
        <w:contextualSpacing/>
        <w:jc w:val="center"/>
        <w:rPr>
          <w:rFonts w:ascii="GHEA Grapalat" w:hAnsi="GHEA Grapalat"/>
          <w:b/>
          <w:noProof/>
          <w:lang w:val="hy-AM"/>
        </w:rPr>
      </w:pPr>
      <w:r w:rsidRPr="009A471D">
        <w:rPr>
          <w:rFonts w:ascii="GHEA Grapalat" w:hAnsi="GHEA Grapalat" w:cs="Sylfaen"/>
          <w:b/>
          <w:noProof/>
          <w:lang w:val="hy-AM"/>
        </w:rPr>
        <w:t>Տ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Ե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Ղ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Ե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Կ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Ա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Ն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Ք</w:t>
      </w:r>
    </w:p>
    <w:p w:rsidR="00E22E68" w:rsidRPr="00E22E68" w:rsidRDefault="00E22E68" w:rsidP="00E22E6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en-GB"/>
        </w:rPr>
      </w:pPr>
      <w:r w:rsidRPr="00AB6B83">
        <w:rPr>
          <w:rFonts w:ascii="GHEA Grapalat" w:hAnsi="GHEA Grapalat"/>
          <w:b/>
          <w:lang w:val="hy-AM"/>
        </w:rPr>
        <w:t>«ՀԱՅԱՍՏԱՆԻ ՀԱՆՐԱՊԵՏՈՒԹՅԱՆ ԱՐԴԱՐԱԴԱՏՈՒԹՅԱՆ ՆԱԽԱՐԱՐՈՒԹՅԱՆ ԱՇԽԱՏԱԿԱԶՄԻ ՎԵՐԱՀՍԿՈՂԱԿԱՆ ԾԱՌԱՅՈՒԹՅՈՒՆ ՀԻՄՆԱԴՐԵԼՈՒ, ՀԱՅԱՍՏԱՆԻ ՀԱՆՐԱՊԵՏՈՒԹՅԱՆ ԱՐԴԱՐԱԴԱՏՈՒԹՅԱՆ ՆԱԽԱՐԱՐՈՒԹՅԱՆ ԱՇԽԱՏԱԿԱԶՄԻ ՎԵՐԱՀՍԿՈՂԱԿԱՆ ԾԱՌԱՅՈՒԹՅԱՆ ԿԱՆՈՆԱԴՐՈՒԹՅՈՒՆԸ ԵՎ ԿԱՌՈՒՑՎԱԾՔԸ ՀԱՍՏԱՏԵԼՈՒ, ՀԱՅԱՍՏԱՆԻ ՀԱՆՐԱՊԵՏՈՒԹՅԱՆ ԿԱՌԱՎԱՐՈՒԹՅԱՆ 2011 ԹՎԱԿԱՆԻ ԱՊՐԻԼԻ 14-ի N 431-Ն ԵՎ 2013 ԹՎԱԿԱՆԻ ՀՈՒՆԻՍԻ 13-Ի N 624-Ն ՈՐՈՇՈՒՄՆԵՐՆ ՈՒԺԸ ԿՈՐՑՐԱԾ ՃԱՆԱՉԵԼՈՒ ՄԱՍԻՆ»</w:t>
      </w:r>
    </w:p>
    <w:p w:rsidR="00C4070D" w:rsidRDefault="00E22E68" w:rsidP="00E22E68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 ՀԱՆՐԱՊԵՏՈՒԹՅԱՆ </w:t>
      </w:r>
      <w:r>
        <w:rPr>
          <w:rFonts w:ascii="GHEA Grapalat" w:hAnsi="GHEA Grapalat"/>
          <w:b/>
          <w:bCs/>
          <w:lang w:val="en-GB"/>
        </w:rPr>
        <w:t>ԿԱՌԱՎԱՐՈՒԹՅԱՆ</w:t>
      </w:r>
      <w:r>
        <w:rPr>
          <w:rFonts w:ascii="GHEA Grapalat" w:hAnsi="GHEA Grapalat"/>
          <w:b/>
          <w:bCs/>
          <w:lang w:val="hy-AM"/>
        </w:rPr>
        <w:t xml:space="preserve"> ՈՐՈՇՄԱՆ </w:t>
      </w:r>
      <w:r>
        <w:rPr>
          <w:rFonts w:ascii="GHEA Grapalat" w:hAnsi="GHEA Grapalat" w:cs="Sylfaen"/>
          <w:b/>
          <w:lang w:val="hy-AM"/>
        </w:rPr>
        <w:t>ՆԱԽԱԳԾԻ</w:t>
      </w:r>
      <w:r w:rsidRPr="002B116D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 w:cs="Sylfaen"/>
          <w:b/>
          <w:lang w:val="en-GB"/>
        </w:rPr>
        <w:t xml:space="preserve"> </w:t>
      </w:r>
      <w:r w:rsidR="00C4070D" w:rsidRPr="009A471D">
        <w:rPr>
          <w:rFonts w:ascii="GHEA Grapalat" w:hAnsi="GHEA Grapalat"/>
          <w:b/>
          <w:lang w:val="hy-AM"/>
        </w:rPr>
        <w:t xml:space="preserve"> ԿԱՊԱԿՑՈՒԹՅԱՄԲ ԱՅԼ ԻՐԱՎԱԿԱՆ ԱԿՏԵՐՈՒՄ </w:t>
      </w:r>
      <w:r w:rsidR="00C4070D" w:rsidRPr="009A471D">
        <w:rPr>
          <w:rFonts w:ascii="GHEA Grapalat" w:hAnsi="GHEA Grapalat" w:cs="Sylfaen"/>
          <w:b/>
          <w:lang w:val="hy-AM"/>
        </w:rPr>
        <w:t>ՓՈՓՈԽՈՒԹՅՈՒՆՆԵՐ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ԵՎ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ԼՐԱՑՈՒՄՆԵՐ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ԿԱՏԱՐԵԼՈՒ ԱՆՀՐԱԺԵՇՏՈՒԹՅԱՆ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ԿԱՄ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 xml:space="preserve">ԲԱՑԱԿԱՅՈՒԹՅԱՆ </w:t>
      </w:r>
      <w:r w:rsidR="00C4070D">
        <w:rPr>
          <w:rFonts w:ascii="GHEA Grapalat" w:hAnsi="GHEA Grapalat" w:cs="Sylfaen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ՄԱՍԻՆ</w:t>
      </w:r>
    </w:p>
    <w:p w:rsidR="00C4070D" w:rsidRPr="009A471D" w:rsidRDefault="00C4070D" w:rsidP="00C4070D">
      <w:pPr>
        <w:jc w:val="center"/>
        <w:rPr>
          <w:rFonts w:ascii="GHEA Grapalat" w:hAnsi="GHEA Grapalat"/>
          <w:b/>
          <w:lang w:val="hy-AM"/>
        </w:rPr>
      </w:pPr>
    </w:p>
    <w:p w:rsidR="00F022D5" w:rsidRPr="002B116D" w:rsidRDefault="00F022D5" w:rsidP="002B116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4070D" w:rsidRPr="00C27C1E" w:rsidRDefault="00E22E68" w:rsidP="001E72F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proofErr w:type="spellStart"/>
      <w:r>
        <w:rPr>
          <w:rFonts w:ascii="GHEA Grapalat" w:hAnsi="GHEA Grapalat"/>
          <w:lang w:val="en-GB"/>
        </w:rPr>
        <w:t>Նախագծերի</w:t>
      </w:r>
      <w:proofErr w:type="spellEnd"/>
      <w:r w:rsidR="002B116D" w:rsidRPr="002B116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4070D" w:rsidRPr="002B116D">
        <w:rPr>
          <w:rFonts w:ascii="GHEA Grapalat" w:hAnsi="GHEA Grapalat"/>
          <w:bCs/>
          <w:color w:val="000000"/>
          <w:shd w:val="clear" w:color="auto" w:fill="FFFFFF"/>
          <w:lang w:val="hy-AM"/>
        </w:rPr>
        <w:t>ընդունման կապակցությամբ Հայաստանի Հանրապետության այլ իրավական ակտերի ընդունման</w:t>
      </w:r>
      <w:r w:rsidR="00C4070D" w:rsidRPr="00C27C1E">
        <w:rPr>
          <w:rFonts w:ascii="GHEA Grapalat" w:hAnsi="GHEA Grapalat"/>
          <w:bCs/>
          <w:iCs/>
          <w:lang w:val="af-ZA"/>
        </w:rPr>
        <w:t xml:space="preserve"> անհրաժեշտություն չի առաջանում, և այն համապատասխանում է միջազգային պայմանագրերով ստանձնած պարտավորություններին:</w:t>
      </w:r>
    </w:p>
    <w:p w:rsidR="00C4070D" w:rsidRDefault="00C4070D" w:rsidP="00C4070D">
      <w:pPr>
        <w:jc w:val="center"/>
        <w:rPr>
          <w:rFonts w:ascii="GHEA Grapalat" w:hAnsi="GHEA Grapalat"/>
          <w:bCs/>
          <w:iCs/>
          <w:lang w:val="hy-AM"/>
        </w:rPr>
      </w:pPr>
    </w:p>
    <w:p w:rsidR="00C4070D" w:rsidRPr="009A471D" w:rsidRDefault="00C4070D" w:rsidP="00C4070D">
      <w:pPr>
        <w:jc w:val="center"/>
        <w:rPr>
          <w:rFonts w:ascii="GHEA Grapalat" w:hAnsi="GHEA Grapalat" w:cs="Sylfaen"/>
          <w:b/>
          <w:noProof/>
          <w:lang w:val="hy-AM"/>
        </w:rPr>
      </w:pPr>
      <w:bookmarkStart w:id="0" w:name="_GoBack"/>
      <w:bookmarkEnd w:id="0"/>
      <w:r w:rsidRPr="009A471D">
        <w:rPr>
          <w:rFonts w:ascii="GHEA Grapalat" w:hAnsi="GHEA Grapalat" w:cs="Sylfaen"/>
          <w:b/>
          <w:noProof/>
          <w:lang w:val="hy-AM"/>
        </w:rPr>
        <w:t>Տ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Ե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Ղ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Ե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Կ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Ա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Ն</w:t>
      </w:r>
      <w:r w:rsidRPr="009A471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A471D">
        <w:rPr>
          <w:rFonts w:ascii="GHEA Grapalat" w:hAnsi="GHEA Grapalat" w:cs="Sylfaen"/>
          <w:b/>
          <w:noProof/>
          <w:lang w:val="hy-AM"/>
        </w:rPr>
        <w:t>Ք</w:t>
      </w:r>
      <w:r>
        <w:rPr>
          <w:rFonts w:ascii="GHEA Grapalat" w:hAnsi="GHEA Grapalat" w:cs="Sylfaen"/>
          <w:b/>
          <w:noProof/>
          <w:lang w:val="hy-AM"/>
        </w:rPr>
        <w:t xml:space="preserve"> </w:t>
      </w:r>
    </w:p>
    <w:p w:rsidR="00E22E68" w:rsidRPr="00E22E68" w:rsidRDefault="00E22E68" w:rsidP="00E22E68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en-GB"/>
        </w:rPr>
      </w:pPr>
      <w:r w:rsidRPr="00AB6B83">
        <w:rPr>
          <w:rFonts w:ascii="GHEA Grapalat" w:hAnsi="GHEA Grapalat"/>
          <w:b/>
          <w:lang w:val="hy-AM"/>
        </w:rPr>
        <w:t>«ՀԱՅԱՍՏԱՆԻ ՀԱՆՐԱՊԵՏՈՒԹՅԱՆ ԱՐԴԱՐԱԴԱՏՈՒԹՅԱՆ ՆԱԽԱՐԱՐՈՒԹՅԱՆ ԱՇԽԱՏԱԿԱԶՄԻ ՎԵՐԱՀՍԿՈՂԱԿԱՆ ԾԱՌԱՅՈՒԹՅՈՒՆ ՀԻՄՆԱԴՐԵԼՈՒ, ՀԱՅԱՍՏԱՆԻ ՀԱՆՐԱՊԵՏՈՒԹՅԱՆ ԱՐԴԱՐԱԴԱՏՈՒԹՅԱՆ ՆԱԽԱՐԱՐՈՒԹՅԱՆ ԱՇԽԱՏԱԿԱԶՄԻ ՎԵՐԱՀՍԿՈՂԱԿԱՆ ԾԱՌԱՅՈՒԹՅԱՆ ԿԱՆՈՆԱԴՐՈՒԹՅՈՒՆԸ ԵՎ ԿԱՌՈՒՑՎԱԾՔԸ ՀԱՍՏԱՏԵԼՈՒ, ՀԱՅԱՍՏԱՆԻ ՀԱՆՐԱՊԵՏՈՒԹՅԱՆ ԿԱՌԱՎԱՐՈՒԹՅԱՆ 2011 ԹՎԱԿԱՆԻ ԱՊՐԻԼԻ 14-ի N 431-Ն ԵՎ 2013 ԹՎԱԿԱՆԻ ՀՈՒՆԻՍԻ 13-Ի N 624-Ն ՈՐՈՇՈՒՄՆԵՐՆ ՈՒԺԸ ԿՈՐՑՐԱԾ ՃԱՆԱՉԵԼՈՒ ՄԱՍԻՆ»</w:t>
      </w:r>
    </w:p>
    <w:p w:rsidR="00C4070D" w:rsidRDefault="00E22E68" w:rsidP="00E22E6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ՀԱՅԱՍՏԱՆ ՀԱՆՐԱՊԵՏՈՒԹՅԱՆ </w:t>
      </w:r>
      <w:r>
        <w:rPr>
          <w:rFonts w:ascii="GHEA Grapalat" w:hAnsi="GHEA Grapalat"/>
          <w:b/>
          <w:bCs/>
          <w:lang w:val="en-GB"/>
        </w:rPr>
        <w:t>ԿԱՌԱՎԱՐՈՒԹՅԱՆ</w:t>
      </w:r>
      <w:r>
        <w:rPr>
          <w:rFonts w:ascii="GHEA Grapalat" w:hAnsi="GHEA Grapalat"/>
          <w:b/>
          <w:bCs/>
          <w:lang w:val="hy-AM"/>
        </w:rPr>
        <w:t xml:space="preserve"> ՈՐՈՇՄԱՆ </w:t>
      </w:r>
      <w:r>
        <w:rPr>
          <w:rFonts w:ascii="GHEA Grapalat" w:hAnsi="GHEA Grapalat" w:cs="Sylfaen"/>
          <w:b/>
          <w:lang w:val="hy-AM"/>
        </w:rPr>
        <w:t>ՆԱԽԱԳԾԻ</w:t>
      </w:r>
      <w:r w:rsidRPr="002B116D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AB6B83">
        <w:rPr>
          <w:rFonts w:ascii="GHEA Grapalat" w:hAnsi="GHEA Grapalat" w:cs="Sylfaen"/>
          <w:b/>
          <w:lang w:val="hy-AM"/>
        </w:rPr>
        <w:t>ԸՆԴՈՒՆՄԱՆ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Times Armenian"/>
          <w:b/>
          <w:lang w:val="hy-AM"/>
        </w:rPr>
        <w:t xml:space="preserve">ԴԵՊՔՈՒՄ </w:t>
      </w:r>
      <w:r w:rsidR="00C4070D" w:rsidRPr="009A471D">
        <w:rPr>
          <w:rFonts w:ascii="GHEA Grapalat" w:hAnsi="GHEA Grapalat" w:cs="Sylfaen"/>
          <w:b/>
          <w:lang w:val="hy-AM"/>
        </w:rPr>
        <w:t>ՊԵՏԱԿԱՆ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ԲՅՈՒՋԵԻ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ԵԿԱՄՈՒՏՆԵՐԻ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ԱՎԵԼԱՑՄԱՆ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ԿԱՄ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ՆՎԱԶԵՑՄԱՆ</w:t>
      </w:r>
      <w:r w:rsidR="00C4070D" w:rsidRPr="009A471D">
        <w:rPr>
          <w:rFonts w:ascii="GHEA Grapalat" w:hAnsi="GHEA Grapalat"/>
          <w:b/>
          <w:lang w:val="hy-AM"/>
        </w:rPr>
        <w:t xml:space="preserve"> </w:t>
      </w:r>
      <w:r w:rsidR="00C4070D" w:rsidRPr="009A471D">
        <w:rPr>
          <w:rFonts w:ascii="GHEA Grapalat" w:hAnsi="GHEA Grapalat" w:cs="Sylfaen"/>
          <w:b/>
          <w:lang w:val="hy-AM"/>
        </w:rPr>
        <w:t>ՄԱՍԻՆ</w:t>
      </w:r>
    </w:p>
    <w:p w:rsidR="00C4070D" w:rsidRPr="0000757B" w:rsidRDefault="00C4070D" w:rsidP="00C4070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F022D5" w:rsidRPr="002B116D" w:rsidRDefault="00F022D5" w:rsidP="00F022D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F022D5" w:rsidRPr="002B116D" w:rsidRDefault="00F022D5" w:rsidP="00F022D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744DF" w:rsidRPr="001E72F2" w:rsidRDefault="00E22E68" w:rsidP="001E72F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GHEA Grapalat"/>
          <w:b/>
          <w:bCs/>
          <w:lang w:val="pt-BR"/>
        </w:rPr>
      </w:pPr>
      <w:proofErr w:type="spellStart"/>
      <w:r>
        <w:rPr>
          <w:rFonts w:ascii="GHEA Grapalat" w:hAnsi="GHEA Grapalat"/>
          <w:lang w:val="en-GB"/>
        </w:rPr>
        <w:t>Նախագծերի</w:t>
      </w:r>
      <w:proofErr w:type="spellEnd"/>
      <w:r w:rsidR="002B116D">
        <w:rPr>
          <w:rFonts w:ascii="GHEA Grapalat" w:hAnsi="GHEA Grapalat"/>
          <w:bCs/>
          <w:iCs/>
          <w:lang w:val="af-ZA"/>
        </w:rPr>
        <w:t xml:space="preserve"> </w:t>
      </w:r>
      <w:r w:rsidR="004C69DD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  <w:r w:rsidR="00247973" w:rsidRPr="00247973">
        <w:rPr>
          <w:lang w:val="af-ZA"/>
        </w:rPr>
        <w:tab/>
      </w:r>
    </w:p>
    <w:sectPr w:rsidR="00D744DF" w:rsidRPr="001E72F2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7A" w:rsidRDefault="00483B7A">
      <w:r>
        <w:separator/>
      </w:r>
    </w:p>
  </w:endnote>
  <w:endnote w:type="continuationSeparator" w:id="0">
    <w:p w:rsidR="00483B7A" w:rsidRDefault="0048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Default="004A721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4A721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22E68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7A" w:rsidRDefault="00483B7A">
      <w:r>
        <w:separator/>
      </w:r>
    </w:p>
  </w:footnote>
  <w:footnote w:type="continuationSeparator" w:id="0">
    <w:p w:rsidR="00483B7A" w:rsidRDefault="00483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Pr="0021435D" w:rsidRDefault="0048164B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836E03"/>
    <w:multiLevelType w:val="hybridMultilevel"/>
    <w:tmpl w:val="1A92A3B2"/>
    <w:lvl w:ilvl="0" w:tplc="890893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4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14"/>
  </w:num>
  <w:num w:numId="11">
    <w:abstractNumId w:val="2"/>
  </w:num>
  <w:num w:numId="12">
    <w:abstractNumId w:val="15"/>
  </w:num>
  <w:num w:numId="13">
    <w:abstractNumId w:val="12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28"/>
    <w:rsid w:val="0010366E"/>
    <w:rsid w:val="001517D3"/>
    <w:rsid w:val="001E72F2"/>
    <w:rsid w:val="0021435D"/>
    <w:rsid w:val="00247973"/>
    <w:rsid w:val="0028419A"/>
    <w:rsid w:val="002978FA"/>
    <w:rsid w:val="002B116D"/>
    <w:rsid w:val="002B3928"/>
    <w:rsid w:val="002D50E7"/>
    <w:rsid w:val="00303EE7"/>
    <w:rsid w:val="0038368C"/>
    <w:rsid w:val="003929DF"/>
    <w:rsid w:val="00423B10"/>
    <w:rsid w:val="0043204E"/>
    <w:rsid w:val="0048164B"/>
    <w:rsid w:val="00483B7A"/>
    <w:rsid w:val="00493862"/>
    <w:rsid w:val="004A7219"/>
    <w:rsid w:val="004C69DD"/>
    <w:rsid w:val="00542931"/>
    <w:rsid w:val="00594163"/>
    <w:rsid w:val="005D421C"/>
    <w:rsid w:val="006274AA"/>
    <w:rsid w:val="007967B4"/>
    <w:rsid w:val="007B5858"/>
    <w:rsid w:val="007C2BA0"/>
    <w:rsid w:val="00827293"/>
    <w:rsid w:val="00882095"/>
    <w:rsid w:val="008956F4"/>
    <w:rsid w:val="009C2C47"/>
    <w:rsid w:val="00AC7EB1"/>
    <w:rsid w:val="00B44501"/>
    <w:rsid w:val="00B9097C"/>
    <w:rsid w:val="00BC4071"/>
    <w:rsid w:val="00C323CB"/>
    <w:rsid w:val="00C4070D"/>
    <w:rsid w:val="00CF4D58"/>
    <w:rsid w:val="00D448DF"/>
    <w:rsid w:val="00D744DF"/>
    <w:rsid w:val="00DA1AC7"/>
    <w:rsid w:val="00DC1D1D"/>
    <w:rsid w:val="00E22E68"/>
    <w:rsid w:val="00EC1E66"/>
    <w:rsid w:val="00F022D5"/>
    <w:rsid w:val="00F76B63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7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7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Tsovinar Soghomonyan</cp:lastModifiedBy>
  <cp:revision>2</cp:revision>
  <cp:lastPrinted>2016-12-21T16:00:00Z</cp:lastPrinted>
  <dcterms:created xsi:type="dcterms:W3CDTF">2016-12-21T16:01:00Z</dcterms:created>
  <dcterms:modified xsi:type="dcterms:W3CDTF">2016-12-21T16:01:00Z</dcterms:modified>
</cp:coreProperties>
</file>