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08" w:rsidRDefault="00A16F08" w:rsidP="005E5A02"/>
    <w:p w:rsidR="00A16F08" w:rsidRPr="003F3850" w:rsidRDefault="00A16F08" w:rsidP="00CD3EB3">
      <w:pPr>
        <w:jc w:val="center"/>
        <w:rPr>
          <w:rFonts w:ascii="Sylfaen" w:hAnsi="Sylfaen" w:cs="Sylfaen"/>
        </w:rPr>
        <w:sectPr w:rsidR="00A16F08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D536BB" w:rsidRPr="00C601C9" w:rsidRDefault="00D536BB" w:rsidP="00D536BB">
      <w:pPr>
        <w:shd w:val="clear" w:color="auto" w:fill="FFFFFF"/>
        <w:ind w:firstLine="567"/>
        <w:jc w:val="right"/>
        <w:rPr>
          <w:rFonts w:ascii="GHEA Grapalat" w:hAnsi="GHEA Grapalat" w:cs="GHEA Grapalat"/>
          <w:lang w:val="hy-AM"/>
        </w:rPr>
      </w:pPr>
      <w:bookmarkStart w:id="0" w:name="_GoBack"/>
      <w:bookmarkEnd w:id="0"/>
    </w:p>
    <w:p w:rsidR="00D536BB" w:rsidRPr="00C601C9" w:rsidRDefault="00D536BB" w:rsidP="00D536BB">
      <w:pPr>
        <w:shd w:val="clear" w:color="auto" w:fill="FFFFFF"/>
        <w:ind w:firstLine="567"/>
        <w:jc w:val="right"/>
        <w:rPr>
          <w:rFonts w:ascii="GHEA Grapalat" w:hAnsi="GHEA Grapalat" w:cs="GHEA Grapalat"/>
          <w:lang w:val="pt-BR"/>
        </w:rPr>
      </w:pPr>
      <w:r w:rsidRPr="00C601C9">
        <w:rPr>
          <w:rFonts w:ascii="GHEA Grapalat" w:hAnsi="GHEA Grapalat" w:cs="GHEA Grapalat"/>
        </w:rPr>
        <w:t>ՆԱԽԱԳԻԾ</w:t>
      </w:r>
    </w:p>
    <w:p w:rsidR="00D536BB" w:rsidRPr="00C601C9" w:rsidRDefault="00D536BB" w:rsidP="00D536BB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</w:p>
    <w:p w:rsidR="00D536BB" w:rsidRPr="00C601C9" w:rsidRDefault="00D536BB" w:rsidP="00D536BB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 w:rsidRPr="00C601C9">
        <w:rPr>
          <w:rFonts w:ascii="GHEA Grapalat" w:hAnsi="GHEA Grapalat" w:cs="GHEA Grapalat"/>
        </w:rPr>
        <w:t>ՀԱՅԱՍՏԱՆԻ</w:t>
      </w:r>
      <w:r w:rsidRPr="00C601C9">
        <w:rPr>
          <w:rFonts w:ascii="GHEA Grapalat" w:hAnsi="GHEA Grapalat" w:cs="GHEA Grapalat"/>
          <w:lang w:val="pt-BR"/>
        </w:rPr>
        <w:t xml:space="preserve"> </w:t>
      </w:r>
      <w:r w:rsidRPr="00C601C9">
        <w:rPr>
          <w:rFonts w:ascii="GHEA Grapalat" w:hAnsi="GHEA Grapalat" w:cs="GHEA Grapalat"/>
        </w:rPr>
        <w:t>ՀԱՆՐԱՊԵՏՈՒԹՅԱՆ</w:t>
      </w:r>
      <w:r w:rsidRPr="00C601C9">
        <w:rPr>
          <w:rFonts w:ascii="GHEA Grapalat" w:hAnsi="GHEA Grapalat" w:cs="GHEA Grapalat"/>
          <w:lang w:val="pt-BR"/>
        </w:rPr>
        <w:t xml:space="preserve"> </w:t>
      </w:r>
      <w:r w:rsidRPr="00C601C9">
        <w:rPr>
          <w:rFonts w:ascii="GHEA Grapalat" w:hAnsi="GHEA Grapalat" w:cs="GHEA Grapalat"/>
        </w:rPr>
        <w:t>ԿԱՌԱՎԱՐՈՒԹՅՈՒՆ</w:t>
      </w:r>
    </w:p>
    <w:p w:rsidR="00D536BB" w:rsidRPr="00C601C9" w:rsidRDefault="00D536BB" w:rsidP="00D536BB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 w:rsidRPr="00C601C9">
        <w:rPr>
          <w:rFonts w:ascii="Sylfaen" w:hAnsi="Sylfaen" w:cs="Sylfaen"/>
          <w:lang w:val="pt-BR"/>
        </w:rPr>
        <w:t> </w:t>
      </w:r>
    </w:p>
    <w:p w:rsidR="00D536BB" w:rsidRPr="00C601C9" w:rsidRDefault="00D536BB" w:rsidP="00D536BB">
      <w:pPr>
        <w:ind w:firstLine="567"/>
        <w:jc w:val="center"/>
        <w:rPr>
          <w:rFonts w:ascii="GHEA Grapalat" w:hAnsi="GHEA Grapalat" w:cs="GHEA Grapalat"/>
          <w:shd w:val="clear" w:color="auto" w:fill="FFFFFF"/>
          <w:lang w:val="pt-BR"/>
        </w:rPr>
      </w:pPr>
      <w:r w:rsidRPr="00C601C9">
        <w:rPr>
          <w:rFonts w:ascii="GHEA Grapalat" w:hAnsi="GHEA Grapalat" w:cs="GHEA Grapalat"/>
        </w:rPr>
        <w:t>Ո</w:t>
      </w:r>
      <w:r w:rsidRPr="00C601C9">
        <w:rPr>
          <w:rFonts w:ascii="GHEA Grapalat" w:hAnsi="GHEA Grapalat" w:cs="GHEA Grapalat"/>
          <w:lang w:val="pt-BR"/>
        </w:rPr>
        <w:t xml:space="preserve"> </w:t>
      </w:r>
      <w:r w:rsidRPr="00C601C9">
        <w:rPr>
          <w:rFonts w:ascii="GHEA Grapalat" w:hAnsi="GHEA Grapalat" w:cs="GHEA Grapalat"/>
        </w:rPr>
        <w:t>Ր</w:t>
      </w:r>
      <w:r w:rsidRPr="00C601C9">
        <w:rPr>
          <w:rFonts w:ascii="GHEA Grapalat" w:hAnsi="GHEA Grapalat" w:cs="GHEA Grapalat"/>
          <w:lang w:val="pt-BR"/>
        </w:rPr>
        <w:t xml:space="preserve"> </w:t>
      </w:r>
      <w:r w:rsidRPr="00C601C9">
        <w:rPr>
          <w:rFonts w:ascii="GHEA Grapalat" w:hAnsi="GHEA Grapalat" w:cs="GHEA Grapalat"/>
        </w:rPr>
        <w:t>Ո</w:t>
      </w:r>
      <w:r w:rsidRPr="00C601C9">
        <w:rPr>
          <w:rFonts w:ascii="GHEA Grapalat" w:hAnsi="GHEA Grapalat" w:cs="GHEA Grapalat"/>
          <w:lang w:val="pt-BR"/>
        </w:rPr>
        <w:t xml:space="preserve"> </w:t>
      </w:r>
      <w:r w:rsidRPr="00C601C9">
        <w:rPr>
          <w:rFonts w:ascii="GHEA Grapalat" w:hAnsi="GHEA Grapalat" w:cs="GHEA Grapalat"/>
        </w:rPr>
        <w:t>Շ</w:t>
      </w:r>
      <w:r w:rsidRPr="00C601C9">
        <w:rPr>
          <w:rFonts w:ascii="GHEA Grapalat" w:hAnsi="GHEA Grapalat" w:cs="GHEA Grapalat"/>
          <w:lang w:val="pt-BR"/>
        </w:rPr>
        <w:t xml:space="preserve"> </w:t>
      </w:r>
      <w:r w:rsidRPr="00C601C9">
        <w:rPr>
          <w:rFonts w:ascii="GHEA Grapalat" w:hAnsi="GHEA Grapalat" w:cs="GHEA Grapalat"/>
        </w:rPr>
        <w:t>ՈՒ</w:t>
      </w:r>
      <w:r w:rsidRPr="00C601C9">
        <w:rPr>
          <w:rFonts w:ascii="GHEA Grapalat" w:hAnsi="GHEA Grapalat" w:cs="GHEA Grapalat"/>
          <w:lang w:val="pt-BR"/>
        </w:rPr>
        <w:t xml:space="preserve"> </w:t>
      </w:r>
      <w:r w:rsidRPr="00C601C9">
        <w:rPr>
          <w:rFonts w:ascii="GHEA Grapalat" w:hAnsi="GHEA Grapalat" w:cs="GHEA Grapalat"/>
        </w:rPr>
        <w:t>Մ</w:t>
      </w:r>
    </w:p>
    <w:p w:rsidR="00D536BB" w:rsidRPr="00C601C9" w:rsidRDefault="00D536BB" w:rsidP="00D536BB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 w:rsidRPr="00C601C9">
        <w:rPr>
          <w:rFonts w:ascii="Sylfaen" w:hAnsi="Sylfaen" w:cs="Sylfaen"/>
          <w:lang w:val="pt-BR"/>
        </w:rPr>
        <w:t> </w:t>
      </w:r>
    </w:p>
    <w:p w:rsidR="00D536BB" w:rsidRPr="00C601C9" w:rsidRDefault="00D536BB" w:rsidP="00D536BB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 w:rsidRPr="00C601C9">
        <w:rPr>
          <w:rFonts w:ascii="GHEA Grapalat" w:hAnsi="GHEA Grapalat" w:cs="GHEA Grapalat"/>
          <w:lang w:val="pt-BR"/>
        </w:rPr>
        <w:t xml:space="preserve">… ……………. 2017 </w:t>
      </w:r>
      <w:r w:rsidRPr="00C601C9">
        <w:rPr>
          <w:rFonts w:ascii="GHEA Grapalat" w:hAnsi="GHEA Grapalat" w:cs="GHEA Grapalat"/>
        </w:rPr>
        <w:t>թվականի</w:t>
      </w:r>
      <w:r w:rsidRPr="00C601C9">
        <w:rPr>
          <w:rFonts w:ascii="GHEA Grapalat" w:hAnsi="GHEA Grapalat" w:cs="GHEA Grapalat"/>
          <w:lang w:val="pt-BR"/>
        </w:rPr>
        <w:t xml:space="preserve"> N …-</w:t>
      </w:r>
      <w:r w:rsidRPr="00C601C9">
        <w:rPr>
          <w:rFonts w:ascii="GHEA Grapalat" w:hAnsi="GHEA Grapalat" w:cs="GHEA Grapalat"/>
        </w:rPr>
        <w:t>Ն</w:t>
      </w:r>
    </w:p>
    <w:p w:rsidR="00D536BB" w:rsidRPr="00C601C9" w:rsidRDefault="00D536BB" w:rsidP="00D536BB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 w:rsidRPr="00C601C9">
        <w:rPr>
          <w:rFonts w:ascii="Sylfaen" w:hAnsi="Sylfaen" w:cs="Sylfaen"/>
          <w:lang w:val="pt-BR"/>
        </w:rPr>
        <w:t> </w:t>
      </w:r>
    </w:p>
    <w:p w:rsidR="00D536BB" w:rsidRPr="00C601C9" w:rsidRDefault="00D536BB" w:rsidP="00D536BB">
      <w:pPr>
        <w:pStyle w:val="mechtex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ՀԱՅԱՍՏԱՆԻ ՀԱՆՐԱՊԵՏՈՒԹՅԱՆ 2017 ԹՎԱԿԱՆԻ ՊԵՏԱԿԱՆ ԲՅՈՒՋԵՈՒՄ</w:t>
      </w:r>
    </w:p>
    <w:p w:rsidR="00D536BB" w:rsidRPr="00C601C9" w:rsidRDefault="00D536BB" w:rsidP="00D536BB">
      <w:pPr>
        <w:pStyle w:val="mechtex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ՎԵՐԱԲԱՇԽՈՒՄ, ՀԱՅԱՍՏԱՆԻ ՀԱՆՐԱՊԵՏՈՒԹՅԱՆ ԿԱՌԱՎԱՐՈՒԹՅԱՆ </w:t>
      </w:r>
    </w:p>
    <w:p w:rsidR="00D536BB" w:rsidRPr="00C601C9" w:rsidRDefault="00D536BB" w:rsidP="00D536BB">
      <w:pPr>
        <w:pStyle w:val="mechtex"/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</w:pP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2016 ԹՎԱԿԱՆԻ ԴԵԿՏԵՄԲԵՐԻ 29-Ի N 1313-Ն ՈՐՈՇՄԱՆ ՄԵՋ </w:t>
      </w:r>
    </w:p>
    <w:p w:rsidR="00D536BB" w:rsidRPr="00C601C9" w:rsidRDefault="00D536BB" w:rsidP="00D536BB">
      <w:pPr>
        <w:pStyle w:val="mechtex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ՓՈՓՈԽՈՒԹՅՈՒՆՆԵՐ ԿԱՏԱՐԵԼՈՒ ՄԱՍԻՆ </w:t>
      </w:r>
    </w:p>
    <w:p w:rsidR="00D536BB" w:rsidRPr="00C601C9" w:rsidRDefault="00D536BB" w:rsidP="00D536BB">
      <w:pPr>
        <w:shd w:val="clear" w:color="auto" w:fill="FFFFFF"/>
        <w:ind w:firstLine="567"/>
        <w:rPr>
          <w:rFonts w:ascii="GHEA Grapalat" w:hAnsi="GHEA Grapalat" w:cs="GHEA Grapalat"/>
          <w:lang w:val="fr-FR" w:eastAsia="ru-RU"/>
        </w:rPr>
      </w:pPr>
      <w:r w:rsidRPr="00C601C9">
        <w:rPr>
          <w:rFonts w:ascii="Sylfaen" w:hAnsi="Sylfaen" w:cs="Sylfaen"/>
          <w:lang w:val="pt-BR"/>
        </w:rPr>
        <w:t> </w:t>
      </w:r>
      <w:r w:rsidRPr="00C601C9">
        <w:rPr>
          <w:rFonts w:ascii="GHEA Grapalat" w:hAnsi="GHEA Grapalat" w:cs="GHEA Grapalat"/>
          <w:lang w:val="fr-FR" w:eastAsia="ru-RU"/>
        </w:rPr>
        <w:t> </w:t>
      </w:r>
    </w:p>
    <w:p w:rsidR="00D536BB" w:rsidRPr="00C601C9" w:rsidRDefault="00D536BB" w:rsidP="00D536BB">
      <w:pPr>
        <w:pStyle w:val="norm"/>
        <w:spacing w:line="360" w:lineRule="auto"/>
        <w:rPr>
          <w:rFonts w:ascii="GHEA Grapalat" w:hAnsi="GHEA Grapalat" w:cs="GHEA Grapalat"/>
          <w:spacing w:val="-2"/>
          <w:sz w:val="24"/>
          <w:szCs w:val="24"/>
          <w:lang w:val="fr-FR"/>
        </w:rPr>
      </w:pPr>
      <w:r w:rsidRPr="00C601C9">
        <w:rPr>
          <w:rFonts w:ascii="GHEA Grapalat" w:hAnsi="GHEA Grapalat" w:cs="GHEA Grapalat"/>
          <w:sz w:val="24"/>
          <w:szCs w:val="24"/>
        </w:rPr>
        <w:t>Համաձայն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«</w:t>
      </w:r>
      <w:r w:rsidRPr="00C601C9">
        <w:rPr>
          <w:rFonts w:ascii="GHEA Grapalat" w:hAnsi="GHEA Grapalat" w:cs="GHEA Grapalat"/>
          <w:sz w:val="24"/>
          <w:szCs w:val="24"/>
        </w:rPr>
        <w:t>Հայաստանի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Հանրապետության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բյուջետային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համակարգի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մասին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C601C9">
        <w:rPr>
          <w:rFonts w:ascii="GHEA Grapalat" w:hAnsi="GHEA Grapalat" w:cs="GHEA Grapalat"/>
          <w:sz w:val="24"/>
          <w:szCs w:val="24"/>
        </w:rPr>
        <w:t>Հայաստանի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Հանրապետության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օրենքի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23-</w:t>
      </w:r>
      <w:r w:rsidRPr="00C601C9">
        <w:rPr>
          <w:rFonts w:ascii="GHEA Grapalat" w:hAnsi="GHEA Grapalat" w:cs="GHEA Grapalat"/>
          <w:sz w:val="24"/>
          <w:szCs w:val="24"/>
        </w:rPr>
        <w:t>րդ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հոդվածի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3-</w:t>
      </w:r>
      <w:r w:rsidRPr="00C601C9">
        <w:rPr>
          <w:rFonts w:ascii="GHEA Grapalat" w:hAnsi="GHEA Grapalat" w:cs="GHEA Grapalat"/>
          <w:sz w:val="24"/>
          <w:szCs w:val="24"/>
        </w:rPr>
        <w:t>րդ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կետի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Հայաստանի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Հանրապետության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կառավարությունը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   </w:t>
      </w:r>
      <w:r w:rsidRPr="00C601C9">
        <w:rPr>
          <w:rFonts w:ascii="GHEA Grapalat" w:hAnsi="GHEA Grapalat" w:cs="GHEA Grapalat"/>
          <w:sz w:val="24"/>
          <w:szCs w:val="24"/>
        </w:rPr>
        <w:t>ո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ր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ո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շ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ու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մ</w:t>
      </w:r>
      <w:r w:rsidRPr="00C601C9">
        <w:rPr>
          <w:rFonts w:ascii="GHEA Grapalat" w:hAnsi="GHEA Grapalat" w:cs="GHEA Grapalat"/>
          <w:spacing w:val="-2"/>
          <w:sz w:val="24"/>
          <w:szCs w:val="24"/>
          <w:lang w:val="pt-BR"/>
        </w:rPr>
        <w:t xml:space="preserve">     </w:t>
      </w:r>
      <w:r w:rsidRPr="00C601C9">
        <w:rPr>
          <w:rFonts w:ascii="GHEA Grapalat" w:hAnsi="GHEA Grapalat" w:cs="GHEA Grapalat"/>
          <w:spacing w:val="-2"/>
          <w:sz w:val="24"/>
          <w:szCs w:val="24"/>
        </w:rPr>
        <w:t>է</w:t>
      </w:r>
      <w:r w:rsidRPr="00C601C9">
        <w:rPr>
          <w:rFonts w:ascii="GHEA Grapalat" w:hAnsi="GHEA Grapalat" w:cs="GHEA Grapalat"/>
          <w:spacing w:val="-2"/>
          <w:sz w:val="24"/>
          <w:szCs w:val="24"/>
          <w:lang w:val="pt-BR"/>
        </w:rPr>
        <w:t>.</w:t>
      </w:r>
    </w:p>
    <w:p w:rsidR="004D2725" w:rsidRPr="00166F78" w:rsidRDefault="00D536BB" w:rsidP="00166F78">
      <w:pPr>
        <w:pStyle w:val="norm"/>
        <w:spacing w:line="360" w:lineRule="auto"/>
        <w:rPr>
          <w:rFonts w:ascii="GHEA Grapalat" w:hAnsi="GHEA Grapalat" w:cs="GHEA Grapalat"/>
          <w:sz w:val="24"/>
          <w:szCs w:val="24"/>
          <w:lang w:val="fr-FR"/>
        </w:rPr>
      </w:pPr>
      <w:r w:rsidRPr="00C601C9">
        <w:rPr>
          <w:rFonts w:ascii="GHEA Grapalat" w:hAnsi="GHEA Grapalat" w:cs="GHEA Grapalat"/>
          <w:sz w:val="24"/>
          <w:szCs w:val="24"/>
          <w:lang w:val="fr-FR"/>
        </w:rPr>
        <w:t>1. «</w:t>
      </w:r>
      <w:r w:rsidRPr="00C601C9">
        <w:rPr>
          <w:rFonts w:ascii="GHEA Grapalat" w:hAnsi="GHEA Grapalat" w:cs="GHEA Grapalat"/>
          <w:sz w:val="24"/>
          <w:szCs w:val="24"/>
        </w:rPr>
        <w:t>Հայաստանի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Հանրապետության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2017 </w:t>
      </w:r>
      <w:r w:rsidRPr="00C601C9">
        <w:rPr>
          <w:rFonts w:ascii="GHEA Grapalat" w:hAnsi="GHEA Grapalat" w:cs="GHEA Grapalat"/>
          <w:sz w:val="24"/>
          <w:szCs w:val="24"/>
        </w:rPr>
        <w:t>թվականի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պետական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բյուջեի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մասին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C601C9">
        <w:rPr>
          <w:rFonts w:ascii="GHEA Grapalat" w:hAnsi="GHEA Grapalat" w:cs="GHEA Grapalat"/>
          <w:sz w:val="24"/>
          <w:szCs w:val="24"/>
        </w:rPr>
        <w:t>Հայաստանի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Հանրապետության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օրենքի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N 1 </w:t>
      </w:r>
      <w:r w:rsidRPr="00C601C9">
        <w:rPr>
          <w:rFonts w:ascii="GHEA Grapalat" w:hAnsi="GHEA Grapalat" w:cs="GHEA Grapalat"/>
          <w:sz w:val="24"/>
          <w:szCs w:val="24"/>
        </w:rPr>
        <w:t>հավելվածում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կատարել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վերաբաշխում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և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Հայաստանի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Հանրապետության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կառավարության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2016 </w:t>
      </w:r>
      <w:r w:rsidRPr="00C601C9">
        <w:rPr>
          <w:rFonts w:ascii="GHEA Grapalat" w:hAnsi="GHEA Grapalat" w:cs="GHEA Grapalat"/>
          <w:sz w:val="24"/>
          <w:szCs w:val="24"/>
        </w:rPr>
        <w:t>թվականի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դեկտեմբերի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29-</w:t>
      </w:r>
      <w:r w:rsidRPr="00C601C9">
        <w:rPr>
          <w:rFonts w:ascii="GHEA Grapalat" w:hAnsi="GHEA Grapalat" w:cs="GHEA Grapalat"/>
          <w:sz w:val="24"/>
          <w:szCs w:val="24"/>
        </w:rPr>
        <w:t>ի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«</w:t>
      </w:r>
      <w:r w:rsidRPr="00C601C9">
        <w:rPr>
          <w:rFonts w:ascii="GHEA Grapalat" w:hAnsi="GHEA Grapalat" w:cs="GHEA Grapalat"/>
          <w:sz w:val="24"/>
          <w:szCs w:val="24"/>
        </w:rPr>
        <w:t>Հայաստանի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Հանրապետության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2017 </w:t>
      </w:r>
      <w:r w:rsidRPr="00C601C9">
        <w:rPr>
          <w:rFonts w:ascii="GHEA Grapalat" w:hAnsi="GHEA Grapalat" w:cs="GHEA Grapalat"/>
          <w:sz w:val="24"/>
          <w:szCs w:val="24"/>
        </w:rPr>
        <w:t>թվականի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պետական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բյուջեի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կատարումն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ապա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C601C9">
        <w:rPr>
          <w:rFonts w:ascii="GHEA Grapalat" w:hAnsi="GHEA Grapalat" w:cs="GHEA Grapalat"/>
          <w:sz w:val="24"/>
          <w:szCs w:val="24"/>
        </w:rPr>
        <w:t>հովող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միջոցառումների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մասին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>» N 1313-</w:t>
      </w:r>
      <w:r w:rsidRPr="00C601C9">
        <w:rPr>
          <w:rFonts w:ascii="GHEA Grapalat" w:hAnsi="GHEA Grapalat" w:cs="GHEA Grapalat"/>
          <w:sz w:val="24"/>
          <w:szCs w:val="24"/>
        </w:rPr>
        <w:t>Ն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որոշման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NN 5, 11 </w:t>
      </w:r>
      <w:r w:rsidRPr="00C601C9">
        <w:rPr>
          <w:rFonts w:ascii="GHEA Grapalat" w:hAnsi="GHEA Grapalat" w:cs="GHEA Grapalat"/>
          <w:sz w:val="24"/>
          <w:szCs w:val="24"/>
        </w:rPr>
        <w:t>և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12 </w:t>
      </w:r>
      <w:r w:rsidRPr="00C601C9">
        <w:rPr>
          <w:rFonts w:ascii="GHEA Grapalat" w:hAnsi="GHEA Grapalat" w:cs="GHEA Grapalat"/>
          <w:sz w:val="24"/>
          <w:szCs w:val="24"/>
        </w:rPr>
        <w:t>հավելվածներում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կա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C601C9">
        <w:rPr>
          <w:rFonts w:ascii="GHEA Grapalat" w:hAnsi="GHEA Grapalat" w:cs="GHEA Grapalat"/>
          <w:sz w:val="24"/>
          <w:szCs w:val="24"/>
        </w:rPr>
        <w:t>տարել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601C9">
        <w:rPr>
          <w:rFonts w:ascii="GHEA Grapalat" w:hAnsi="GHEA Grapalat" w:cs="GHEA Grapalat"/>
          <w:sz w:val="24"/>
          <w:szCs w:val="24"/>
        </w:rPr>
        <w:t>փոփոխություններ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` </w:t>
      </w:r>
      <w:r w:rsidRPr="00C601C9">
        <w:rPr>
          <w:rFonts w:ascii="GHEA Grapalat" w:hAnsi="GHEA Grapalat" w:cs="GHEA Grapalat"/>
          <w:sz w:val="24"/>
          <w:szCs w:val="24"/>
        </w:rPr>
        <w:t>համաձայն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NN 1, 2, 3, 4 </w:t>
      </w:r>
      <w:r w:rsidRPr="00C601C9">
        <w:rPr>
          <w:rFonts w:ascii="GHEA Grapalat" w:hAnsi="GHEA Grapalat" w:cs="GHEA Grapalat"/>
          <w:sz w:val="24"/>
          <w:szCs w:val="24"/>
        </w:rPr>
        <w:t>և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 xml:space="preserve"> 5 </w:t>
      </w:r>
      <w:r w:rsidRPr="00C601C9">
        <w:rPr>
          <w:rFonts w:ascii="GHEA Grapalat" w:hAnsi="GHEA Grapalat" w:cs="GHEA Grapalat"/>
          <w:sz w:val="24"/>
          <w:szCs w:val="24"/>
        </w:rPr>
        <w:t>հավելվածների</w:t>
      </w:r>
      <w:r w:rsidRPr="00C601C9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D536BB" w:rsidRPr="00C601C9" w:rsidRDefault="00166F78" w:rsidP="00D536B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2</w:t>
      </w:r>
      <w:r w:rsidR="00D536BB" w:rsidRPr="00C601C9">
        <w:rPr>
          <w:rFonts w:ascii="GHEA Grapalat" w:hAnsi="GHEA Grapalat"/>
          <w:lang w:val="fr-FR"/>
        </w:rPr>
        <w:t xml:space="preserve">. </w:t>
      </w:r>
      <w:r w:rsidR="00D536BB" w:rsidRPr="00C601C9">
        <w:rPr>
          <w:rFonts w:ascii="GHEA Grapalat" w:hAnsi="GHEA Grapalat"/>
        </w:rPr>
        <w:t>Սույն</w:t>
      </w:r>
      <w:r w:rsidR="00D536BB" w:rsidRPr="00C601C9">
        <w:rPr>
          <w:rFonts w:ascii="GHEA Grapalat" w:hAnsi="GHEA Grapalat"/>
          <w:lang w:val="fr-FR"/>
        </w:rPr>
        <w:t xml:space="preserve"> </w:t>
      </w:r>
      <w:r w:rsidR="00D536BB" w:rsidRPr="00C601C9">
        <w:rPr>
          <w:rFonts w:ascii="GHEA Grapalat" w:hAnsi="GHEA Grapalat"/>
        </w:rPr>
        <w:t>որոշումն</w:t>
      </w:r>
      <w:r w:rsidR="00D536BB" w:rsidRPr="00C601C9">
        <w:rPr>
          <w:rFonts w:ascii="GHEA Grapalat" w:hAnsi="GHEA Grapalat"/>
          <w:lang w:val="fr-FR"/>
        </w:rPr>
        <w:t xml:space="preserve"> </w:t>
      </w:r>
      <w:r w:rsidR="00D536BB" w:rsidRPr="00C601C9">
        <w:rPr>
          <w:rFonts w:ascii="GHEA Grapalat" w:hAnsi="GHEA Grapalat"/>
        </w:rPr>
        <w:t>ուժի</w:t>
      </w:r>
      <w:r w:rsidR="00D536BB" w:rsidRPr="00C601C9">
        <w:rPr>
          <w:rFonts w:ascii="GHEA Grapalat" w:hAnsi="GHEA Grapalat"/>
          <w:lang w:val="fr-FR"/>
        </w:rPr>
        <w:t xml:space="preserve"> </w:t>
      </w:r>
      <w:r w:rsidR="00D536BB" w:rsidRPr="00C601C9">
        <w:rPr>
          <w:rFonts w:ascii="GHEA Grapalat" w:hAnsi="GHEA Grapalat"/>
        </w:rPr>
        <w:t>մեջ</w:t>
      </w:r>
      <w:r w:rsidR="00D536BB" w:rsidRPr="00C601C9">
        <w:rPr>
          <w:rFonts w:ascii="GHEA Grapalat" w:hAnsi="GHEA Grapalat"/>
          <w:lang w:val="fr-FR"/>
        </w:rPr>
        <w:t xml:space="preserve"> </w:t>
      </w:r>
      <w:r w:rsidR="00D536BB" w:rsidRPr="00C601C9">
        <w:rPr>
          <w:rFonts w:ascii="GHEA Grapalat" w:hAnsi="GHEA Grapalat"/>
        </w:rPr>
        <w:t>է</w:t>
      </w:r>
      <w:r w:rsidR="00D536BB" w:rsidRPr="00C601C9">
        <w:rPr>
          <w:rFonts w:ascii="GHEA Grapalat" w:hAnsi="GHEA Grapalat"/>
          <w:lang w:val="fr-FR"/>
        </w:rPr>
        <w:t xml:space="preserve"> </w:t>
      </w:r>
      <w:r w:rsidR="00D536BB" w:rsidRPr="00C601C9">
        <w:rPr>
          <w:rFonts w:ascii="GHEA Grapalat" w:hAnsi="GHEA Grapalat"/>
        </w:rPr>
        <w:t>մտնում</w:t>
      </w:r>
      <w:r w:rsidR="00D536BB" w:rsidRPr="00C601C9">
        <w:rPr>
          <w:rFonts w:ascii="GHEA Grapalat" w:hAnsi="GHEA Grapalat"/>
          <w:lang w:val="fr-FR"/>
        </w:rPr>
        <w:t xml:space="preserve"> </w:t>
      </w:r>
      <w:r w:rsidR="00D536BB" w:rsidRPr="00C601C9">
        <w:rPr>
          <w:rFonts w:ascii="GHEA Grapalat" w:hAnsi="GHEA Grapalat"/>
        </w:rPr>
        <w:t>պաշտոնական</w:t>
      </w:r>
      <w:r w:rsidR="00D536BB" w:rsidRPr="00C601C9">
        <w:rPr>
          <w:rFonts w:ascii="GHEA Grapalat" w:hAnsi="GHEA Grapalat"/>
          <w:lang w:val="fr-FR"/>
        </w:rPr>
        <w:t xml:space="preserve"> </w:t>
      </w:r>
      <w:r w:rsidR="00D536BB" w:rsidRPr="00C601C9">
        <w:rPr>
          <w:rFonts w:ascii="GHEA Grapalat" w:hAnsi="GHEA Grapalat"/>
        </w:rPr>
        <w:t>հրապարակմանը</w:t>
      </w:r>
      <w:r w:rsidR="00D536BB" w:rsidRPr="00C601C9">
        <w:rPr>
          <w:rFonts w:ascii="GHEA Grapalat" w:hAnsi="GHEA Grapalat"/>
          <w:lang w:val="fr-FR"/>
        </w:rPr>
        <w:t xml:space="preserve"> </w:t>
      </w:r>
      <w:r w:rsidR="00D536BB" w:rsidRPr="00C601C9">
        <w:rPr>
          <w:rFonts w:ascii="GHEA Grapalat" w:hAnsi="GHEA Grapalat"/>
        </w:rPr>
        <w:t>հաջորդող</w:t>
      </w:r>
      <w:r w:rsidR="00D536BB" w:rsidRPr="00C601C9">
        <w:rPr>
          <w:rFonts w:ascii="GHEA Grapalat" w:hAnsi="GHEA Grapalat"/>
          <w:lang w:val="fr-FR"/>
        </w:rPr>
        <w:t xml:space="preserve"> </w:t>
      </w:r>
      <w:r w:rsidR="00D536BB" w:rsidRPr="00C601C9">
        <w:rPr>
          <w:rFonts w:ascii="GHEA Grapalat" w:hAnsi="GHEA Grapalat"/>
        </w:rPr>
        <w:t>օրվանից։</w:t>
      </w:r>
      <w:r w:rsidR="00D536BB" w:rsidRPr="00C601C9">
        <w:rPr>
          <w:rFonts w:ascii="Arial" w:hAnsi="Arial" w:cs="Arial"/>
          <w:lang w:val="fr-FR"/>
        </w:rPr>
        <w:t> </w:t>
      </w:r>
    </w:p>
    <w:p w:rsidR="00D536BB" w:rsidRPr="00C601C9" w:rsidRDefault="00D536BB" w:rsidP="00D536BB">
      <w:pPr>
        <w:jc w:val="center"/>
        <w:rPr>
          <w:rFonts w:ascii="GHEA Grapalat" w:hAnsi="GHEA Grapalat" w:cs="Sylfaen"/>
          <w:lang w:val="pt-BR"/>
        </w:rPr>
      </w:pPr>
    </w:p>
    <w:p w:rsidR="00D536BB" w:rsidRPr="00C601C9" w:rsidRDefault="00D536BB" w:rsidP="00D536BB">
      <w:pPr>
        <w:jc w:val="center"/>
        <w:rPr>
          <w:rFonts w:ascii="GHEA Grapalat" w:hAnsi="GHEA Grapalat" w:cs="Sylfaen"/>
          <w:lang w:val="pt-BR"/>
        </w:rPr>
      </w:pPr>
    </w:p>
    <w:p w:rsidR="00D536BB" w:rsidRPr="00C601C9" w:rsidRDefault="00D536BB" w:rsidP="00D536BB">
      <w:pPr>
        <w:jc w:val="center"/>
        <w:rPr>
          <w:rFonts w:ascii="GHEA Grapalat" w:hAnsi="GHEA Grapalat" w:cs="Sylfaen"/>
          <w:lang w:val="pt-BR"/>
        </w:rPr>
      </w:pPr>
    </w:p>
    <w:p w:rsidR="00D536BB" w:rsidRPr="00C601C9" w:rsidRDefault="00D536BB" w:rsidP="00D536BB">
      <w:pPr>
        <w:jc w:val="center"/>
        <w:rPr>
          <w:rFonts w:ascii="GHEA Grapalat" w:hAnsi="GHEA Grapalat" w:cs="Sylfaen"/>
          <w:lang w:val="pt-BR"/>
        </w:rPr>
      </w:pPr>
    </w:p>
    <w:p w:rsidR="00D536BB" w:rsidRPr="00C601C9" w:rsidRDefault="00D536BB" w:rsidP="00D536BB">
      <w:pPr>
        <w:jc w:val="center"/>
        <w:rPr>
          <w:rFonts w:ascii="GHEA Grapalat" w:hAnsi="GHEA Grapalat" w:cs="Sylfaen"/>
          <w:lang w:val="pt-BR"/>
        </w:rPr>
      </w:pPr>
    </w:p>
    <w:p w:rsidR="00D536BB" w:rsidRPr="00C601C9" w:rsidRDefault="00D536BB" w:rsidP="00D536BB">
      <w:pPr>
        <w:jc w:val="center"/>
        <w:rPr>
          <w:rFonts w:ascii="GHEA Grapalat" w:hAnsi="GHEA Grapalat" w:cs="Sylfaen"/>
          <w:lang w:val="pt-BR"/>
        </w:rPr>
      </w:pPr>
    </w:p>
    <w:p w:rsidR="00D536BB" w:rsidRPr="00C601C9" w:rsidRDefault="00D536BB" w:rsidP="00D536BB">
      <w:pPr>
        <w:jc w:val="center"/>
        <w:rPr>
          <w:rFonts w:ascii="GHEA Grapalat" w:hAnsi="GHEA Grapalat" w:cs="Sylfaen"/>
          <w:lang w:val="pt-BR"/>
        </w:rPr>
      </w:pPr>
    </w:p>
    <w:p w:rsidR="00D536BB" w:rsidRPr="00C601C9" w:rsidRDefault="00D536BB" w:rsidP="00D536BB">
      <w:pPr>
        <w:jc w:val="center"/>
        <w:rPr>
          <w:rFonts w:ascii="GHEA Grapalat" w:hAnsi="GHEA Grapalat" w:cs="Sylfaen"/>
          <w:lang w:val="pt-BR"/>
        </w:rPr>
      </w:pPr>
    </w:p>
    <w:p w:rsidR="00D536BB" w:rsidRPr="00C601C9" w:rsidRDefault="00D536BB" w:rsidP="00D536BB">
      <w:pPr>
        <w:jc w:val="center"/>
        <w:rPr>
          <w:rFonts w:ascii="GHEA Grapalat" w:hAnsi="GHEA Grapalat" w:cs="Sylfaen"/>
          <w:lang w:val="pt-BR"/>
        </w:rPr>
      </w:pPr>
    </w:p>
    <w:p w:rsidR="00D536BB" w:rsidRPr="00C601C9" w:rsidRDefault="00D536BB" w:rsidP="00D536BB">
      <w:pPr>
        <w:jc w:val="center"/>
        <w:rPr>
          <w:rFonts w:ascii="GHEA Grapalat" w:hAnsi="GHEA Grapalat" w:cs="Sylfaen"/>
          <w:lang w:val="pt-BR"/>
        </w:rPr>
      </w:pPr>
    </w:p>
    <w:p w:rsidR="00D536BB" w:rsidRPr="005C69EE" w:rsidRDefault="00D536BB" w:rsidP="00D536BB">
      <w:pPr>
        <w:rPr>
          <w:rFonts w:ascii="GHEA Grapalat" w:hAnsi="GHEA Grapalat" w:cs="GHEA Grapalat"/>
          <w:lang w:val="af-ZA"/>
        </w:rPr>
      </w:pPr>
      <w:r w:rsidRPr="00C601C9">
        <w:rPr>
          <w:rFonts w:ascii="GHEA Grapalat" w:hAnsi="GHEA Grapalat" w:cs="Sylfaen"/>
          <w:lang w:val="pt-BR"/>
        </w:rPr>
        <w:br w:type="page"/>
      </w:r>
    </w:p>
    <w:p w:rsidR="005C69EE" w:rsidRPr="005C69EE" w:rsidRDefault="005C69EE" w:rsidP="005C69EE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5C69EE">
        <w:rPr>
          <w:rFonts w:ascii="GHEA Grapalat" w:hAnsi="GHEA Grapalat" w:cs="GHEA Grapalat"/>
          <w:noProof/>
        </w:rPr>
        <w:t>ՀԻՄՆԱՎՈՐՈՒՄ</w:t>
      </w:r>
    </w:p>
    <w:p w:rsidR="005C69EE" w:rsidRPr="005C69EE" w:rsidRDefault="005C69EE" w:rsidP="005C69EE">
      <w:pPr>
        <w:pStyle w:val="mechtex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5C69EE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«ՀԱՅԱՍՏԱՆԻ ՀԱՆՐԱՊԵՏՈՒԹՅԱՆ 2017 ԹՎԱԿԱՆԻ ՊԵՏԱԿԱՆ ԲՅՈՒՋԵՈՒՄ</w:t>
      </w:r>
    </w:p>
    <w:p w:rsidR="005C69EE" w:rsidRPr="005C69EE" w:rsidRDefault="005C69EE" w:rsidP="005C69EE">
      <w:pPr>
        <w:pStyle w:val="mechtex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5C69EE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ՎԵՐԱԲԱՇԽՈՒՄ, ՀԱՅԱՍՏԱՆԻ ՀԱՆՐԱՊԵՏՈՒԹՅԱՆ ԿԱՌԱՎԱՐՈՒԹՅԱՆ </w:t>
      </w:r>
    </w:p>
    <w:p w:rsidR="005C69EE" w:rsidRPr="005C69EE" w:rsidRDefault="005C69EE" w:rsidP="005C69EE">
      <w:pPr>
        <w:pStyle w:val="mechtex"/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</w:pPr>
      <w:r w:rsidRPr="005C69EE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2016 ԹՎԱԿԱՆԻ ԴԵԿՏԵՄԲԵՐԻ 29-Ի N</w:t>
      </w:r>
      <w:r w:rsidRPr="005C69EE">
        <w:rPr>
          <w:rStyle w:val="Strong"/>
          <w:rFonts w:ascii="Courier New" w:hAnsi="Courier New" w:cs="Courier New"/>
          <w:b w:val="0"/>
          <w:sz w:val="24"/>
          <w:szCs w:val="24"/>
          <w:lang w:val="fr-FR"/>
        </w:rPr>
        <w:t> </w:t>
      </w:r>
      <w:r w:rsidRPr="005C69EE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1313-Ն ՈՐՈՇՄԱՆ ՄԵՋ </w:t>
      </w:r>
    </w:p>
    <w:p w:rsidR="005C69EE" w:rsidRPr="005C69EE" w:rsidRDefault="005C69EE" w:rsidP="005C69EE">
      <w:pPr>
        <w:pStyle w:val="mechtex"/>
        <w:rPr>
          <w:rStyle w:val="Strong"/>
          <w:rFonts w:ascii="GHEA Grapalat" w:hAnsi="GHEA Grapalat" w:cs="GHEA Grapalat"/>
          <w:b w:val="0"/>
          <w:bCs w:val="0"/>
          <w:caps/>
          <w:spacing w:val="-8"/>
          <w:sz w:val="24"/>
          <w:szCs w:val="24"/>
          <w:lang w:val="fr-FR"/>
        </w:rPr>
      </w:pPr>
      <w:r w:rsidRPr="005C69EE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ՓՈՓՈԽՈՒԹՅՈՒՆՆԵՐ ԿԱՏԱՐԵԼՈՒ ՄԱՍԻՆ» </w:t>
      </w:r>
      <w:r w:rsidRPr="005C69EE">
        <w:rPr>
          <w:rStyle w:val="Strong"/>
          <w:rFonts w:ascii="GHEA Grapalat" w:hAnsi="GHEA Grapalat" w:cs="GHEA Grapalat"/>
          <w:b w:val="0"/>
          <w:sz w:val="24"/>
          <w:szCs w:val="24"/>
        </w:rPr>
        <w:t>ՀԱՅԱՍՏԱՆԻ</w:t>
      </w:r>
      <w:r w:rsidRPr="005C69EE">
        <w:rPr>
          <w:rStyle w:val="Strong"/>
          <w:rFonts w:ascii="GHEA Grapalat" w:hAnsi="GHEA Grapalat" w:cs="GHEA Grapalat"/>
          <w:b w:val="0"/>
          <w:sz w:val="24"/>
          <w:szCs w:val="24"/>
          <w:lang w:val="af-ZA"/>
        </w:rPr>
        <w:t xml:space="preserve"> </w:t>
      </w:r>
      <w:r w:rsidRPr="005C69EE">
        <w:rPr>
          <w:rStyle w:val="Strong"/>
          <w:rFonts w:ascii="GHEA Grapalat" w:hAnsi="GHEA Grapalat" w:cs="GHEA Grapalat"/>
          <w:b w:val="0"/>
          <w:sz w:val="24"/>
          <w:szCs w:val="24"/>
        </w:rPr>
        <w:t>ՀԱՆՐԱՊԵՏՈՒԹՅԱՆ</w:t>
      </w:r>
      <w:r w:rsidRPr="005C69EE">
        <w:rPr>
          <w:rStyle w:val="Strong"/>
          <w:rFonts w:ascii="GHEA Grapalat" w:hAnsi="GHEA Grapalat" w:cs="GHEA Grapalat"/>
          <w:b w:val="0"/>
          <w:sz w:val="24"/>
          <w:szCs w:val="24"/>
          <w:lang w:val="af-ZA"/>
        </w:rPr>
        <w:t xml:space="preserve"> </w:t>
      </w:r>
      <w:r w:rsidRPr="005C69EE">
        <w:rPr>
          <w:rStyle w:val="Strong"/>
          <w:rFonts w:ascii="GHEA Grapalat" w:hAnsi="GHEA Grapalat" w:cs="GHEA Grapalat"/>
          <w:b w:val="0"/>
          <w:sz w:val="24"/>
          <w:szCs w:val="24"/>
        </w:rPr>
        <w:t>ԿԱՌԱՎԱՐՈՒԹՅԱՆ</w:t>
      </w:r>
      <w:r w:rsidRPr="005C69EE">
        <w:rPr>
          <w:rStyle w:val="Strong"/>
          <w:rFonts w:ascii="GHEA Grapalat" w:hAnsi="GHEA Grapalat" w:cs="GHEA Grapalat"/>
          <w:b w:val="0"/>
          <w:sz w:val="24"/>
          <w:szCs w:val="24"/>
          <w:lang w:val="af-ZA"/>
        </w:rPr>
        <w:t xml:space="preserve"> </w:t>
      </w:r>
      <w:r w:rsidRPr="005C69EE">
        <w:rPr>
          <w:rStyle w:val="Strong"/>
          <w:rFonts w:ascii="GHEA Grapalat" w:hAnsi="GHEA Grapalat" w:cs="GHEA Grapalat"/>
          <w:b w:val="0"/>
          <w:sz w:val="24"/>
          <w:szCs w:val="24"/>
        </w:rPr>
        <w:t>ՈՐՈՇՄԱՆ</w:t>
      </w:r>
      <w:r w:rsidRPr="005C69EE">
        <w:rPr>
          <w:rStyle w:val="Strong"/>
          <w:rFonts w:ascii="GHEA Grapalat" w:hAnsi="GHEA Grapalat" w:cs="GHEA Grapalat"/>
          <w:b w:val="0"/>
          <w:sz w:val="24"/>
          <w:szCs w:val="24"/>
          <w:lang w:val="af-ZA"/>
        </w:rPr>
        <w:t xml:space="preserve"> </w:t>
      </w:r>
      <w:r w:rsidRPr="005C69EE">
        <w:rPr>
          <w:rStyle w:val="Strong"/>
          <w:rFonts w:ascii="GHEA Grapalat" w:hAnsi="GHEA Grapalat" w:cs="GHEA Grapalat"/>
          <w:b w:val="0"/>
          <w:sz w:val="24"/>
          <w:szCs w:val="24"/>
        </w:rPr>
        <w:t>ՆԱԽԱԳԾԻ</w:t>
      </w:r>
    </w:p>
    <w:p w:rsidR="005C69EE" w:rsidRPr="00C601C9" w:rsidRDefault="005C69EE" w:rsidP="005C69EE">
      <w:pPr>
        <w:shd w:val="clear" w:color="auto" w:fill="FFFFFF"/>
        <w:ind w:firstLine="567"/>
        <w:rPr>
          <w:rFonts w:ascii="GHEA Grapalat" w:hAnsi="GHEA Grapalat" w:cs="GHEA Grapalat"/>
          <w:lang w:val="fr-FR"/>
        </w:rPr>
      </w:pPr>
    </w:p>
    <w:p w:rsidR="00A9196B" w:rsidRDefault="00A9196B" w:rsidP="00A9196B">
      <w:pPr>
        <w:pStyle w:val="ListParagraph"/>
        <w:numPr>
          <w:ilvl w:val="0"/>
          <w:numId w:val="12"/>
        </w:numPr>
        <w:tabs>
          <w:tab w:val="left" w:pos="675"/>
        </w:tabs>
        <w:spacing w:after="200" w:line="360" w:lineRule="auto"/>
        <w:ind w:left="0" w:firstLine="709"/>
        <w:rPr>
          <w:rFonts w:ascii="GHEA Grapalat" w:hAnsi="GHEA Grapalat" w:cs="GHEA Grapalat"/>
          <w:b/>
          <w:bCs/>
          <w:i/>
          <w:iCs/>
          <w:lang w:val="fr-FR"/>
        </w:rPr>
      </w:pPr>
      <w:r>
        <w:rPr>
          <w:rFonts w:ascii="GHEA Grapalat" w:hAnsi="GHEA Grapalat" w:cs="GHEA Grapalat"/>
          <w:b/>
          <w:bCs/>
          <w:i/>
          <w:iCs/>
        </w:rPr>
        <w:t>Անհրաժեշտությունը</w:t>
      </w:r>
    </w:p>
    <w:p w:rsidR="00A9196B" w:rsidRDefault="00A9196B" w:rsidP="00A9196B">
      <w:pPr>
        <w:spacing w:line="276" w:lineRule="auto"/>
        <w:ind w:firstLine="709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 xml:space="preserve">Որոշման  նախագծի ընդունման առաջնահերթությունը պայմանավորված է. </w:t>
      </w:r>
    </w:p>
    <w:p w:rsidR="00A9196B" w:rsidRDefault="00A9196B" w:rsidP="00A9196B">
      <w:pPr>
        <w:spacing w:line="276" w:lineRule="auto"/>
        <w:ind w:firstLine="709"/>
        <w:jc w:val="both"/>
        <w:rPr>
          <w:rFonts w:ascii="GHEA Grapalat" w:hAnsi="GHEA Grapalat"/>
          <w:b/>
          <w:lang w:val="fr-FR"/>
        </w:rPr>
      </w:pPr>
      <w:r>
        <w:rPr>
          <w:rFonts w:ascii="GHEA Grapalat" w:hAnsi="GHEA Grapalat" w:cs="Sylfaen"/>
        </w:rPr>
        <w:t>ՀՀ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ԿԱ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քաղաքաշինության</w:t>
      </w:r>
      <w:r>
        <w:rPr>
          <w:rFonts w:ascii="GHEA Grapalat" w:hAnsi="GHEA Grapalat" w:cs="Times Armenian"/>
          <w:lang w:val="fr-FR"/>
        </w:rPr>
        <w:t xml:space="preserve"> պետական կոմիտեի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GHEA Grapalat"/>
          <w:lang w:val="fr-FR"/>
        </w:rPr>
        <w:t xml:space="preserve">պատվիրատվությամբ իրականացվող </w:t>
      </w:r>
      <w:r>
        <w:rPr>
          <w:rFonts w:ascii="GHEA Grapalat" w:hAnsi="GHEA Grapalat" w:cs="Sylfaen"/>
        </w:rPr>
        <w:t>Երևանի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կամերային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թատրոնի</w:t>
      </w:r>
      <w:r>
        <w:rPr>
          <w:rFonts w:ascii="GHEA Grapalat" w:hAnsi="GHEA Grapalat" w:cs="Sylfaen"/>
          <w:lang w:val="fr-FR"/>
        </w:rPr>
        <w:t xml:space="preserve"> նոր մասնաշենքի </w:t>
      </w:r>
      <w:r>
        <w:rPr>
          <w:rFonts w:ascii="GHEA Grapalat" w:hAnsi="GHEA Grapalat" w:cs="Sylfaen"/>
        </w:rPr>
        <w:t>շինարարական</w:t>
      </w:r>
      <w:r>
        <w:rPr>
          <w:rFonts w:ascii="GHEA Grapalat" w:hAnsi="GHEA Grapalat" w:cs="GHEA Grapalat"/>
          <w:lang w:val="fr-FR"/>
        </w:rPr>
        <w:t xml:space="preserve"> աշխատանքները 2017թվականին լրացուցիչ ֆինանսավորելու անհրաժեշտությամբ:</w:t>
      </w:r>
    </w:p>
    <w:p w:rsidR="00A9196B" w:rsidRDefault="00A9196B" w:rsidP="00A9196B">
      <w:pPr>
        <w:pStyle w:val="ListParagraph"/>
        <w:spacing w:line="276" w:lineRule="auto"/>
        <w:ind w:left="0" w:right="9" w:firstLine="709"/>
        <w:jc w:val="both"/>
        <w:rPr>
          <w:rFonts w:ascii="GHEA Grapalat" w:hAnsi="GHEA Grapalat" w:cs="GHEA Grapalat"/>
          <w:lang w:val="fr-FR"/>
        </w:rPr>
      </w:pPr>
    </w:p>
    <w:p w:rsidR="00A9196B" w:rsidRDefault="00A9196B" w:rsidP="00A9196B">
      <w:pPr>
        <w:ind w:right="9" w:firstLine="709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>
        <w:rPr>
          <w:rFonts w:ascii="GHEA Grapalat" w:hAnsi="GHEA Grapalat" w:cs="GHEA Grapalat"/>
          <w:lang w:val="fr-FR"/>
        </w:rPr>
        <w:t xml:space="preserve">  </w:t>
      </w:r>
      <w:r>
        <w:rPr>
          <w:rFonts w:ascii="GHEA Grapalat" w:hAnsi="GHEA Grapalat" w:cs="GHEA Grapalat"/>
          <w:b/>
          <w:bCs/>
          <w:i/>
          <w:iCs/>
          <w:lang w:val="fr-FR"/>
        </w:rPr>
        <w:t xml:space="preserve">2.      </w:t>
      </w:r>
      <w:r>
        <w:rPr>
          <w:rFonts w:ascii="GHEA Grapalat" w:hAnsi="GHEA Grapalat" w:cs="GHEA Grapalat"/>
          <w:b/>
          <w:bCs/>
          <w:i/>
          <w:iCs/>
        </w:rPr>
        <w:t>Ընթացիկ</w:t>
      </w:r>
      <w:r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>
        <w:rPr>
          <w:rFonts w:ascii="GHEA Grapalat" w:hAnsi="GHEA Grapalat" w:cs="GHEA Grapalat"/>
          <w:b/>
          <w:bCs/>
          <w:i/>
          <w:iCs/>
        </w:rPr>
        <w:t>իրավիճակը</w:t>
      </w:r>
      <w:r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>
        <w:rPr>
          <w:rFonts w:ascii="GHEA Grapalat" w:hAnsi="GHEA Grapalat" w:cs="GHEA Grapalat"/>
          <w:b/>
          <w:bCs/>
          <w:i/>
          <w:iCs/>
        </w:rPr>
        <w:t>և</w:t>
      </w:r>
      <w:r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>
        <w:rPr>
          <w:rFonts w:ascii="GHEA Grapalat" w:hAnsi="GHEA Grapalat" w:cs="GHEA Grapalat"/>
          <w:b/>
          <w:bCs/>
          <w:i/>
          <w:iCs/>
        </w:rPr>
        <w:t>խնդիրները</w:t>
      </w:r>
    </w:p>
    <w:p w:rsidR="00A9196B" w:rsidRDefault="00A9196B" w:rsidP="00A9196B">
      <w:pPr>
        <w:ind w:firstLine="709"/>
        <w:jc w:val="both"/>
        <w:rPr>
          <w:rFonts w:ascii="GHEA Grapalat" w:hAnsi="GHEA Grapalat" w:cs="Sylfaen"/>
          <w:lang w:val="fr-FR" w:eastAsia="ar-SA"/>
        </w:rPr>
      </w:pPr>
    </w:p>
    <w:p w:rsidR="00A9196B" w:rsidRDefault="00A9196B" w:rsidP="00A9196B">
      <w:pPr>
        <w:spacing w:line="276" w:lineRule="auto"/>
        <w:ind w:right="-92"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Օբյեկտի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շինարարական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աշխատանքները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մեկնարկել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քաղաքաշինության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կոմիտեի</w:t>
      </w:r>
      <w:r>
        <w:rPr>
          <w:rFonts w:ascii="GHEA Grapalat" w:hAnsi="GHEA Grapalat" w:cs="Sylfaen"/>
          <w:lang w:val="fr-FR"/>
        </w:rPr>
        <w:t xml:space="preserve"> պատվիրատվությամբ՝ 2015 թվականի դեկտեմբերի 14-ին կնքված NԲԸԱՇՁԲ-15/4 պետական գնման պայմանագրի համաձայն:</w:t>
      </w:r>
    </w:p>
    <w:p w:rsidR="00A9196B" w:rsidRDefault="00A9196B" w:rsidP="00A9196B">
      <w:pPr>
        <w:spacing w:line="276" w:lineRule="auto"/>
        <w:ind w:right="-92"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Շինարարական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աշխատանքներն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իրականացվել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fr-FR"/>
        </w:rPr>
        <w:t xml:space="preserve"> 2015-2017</w:t>
      </w:r>
      <w:r>
        <w:rPr>
          <w:rFonts w:ascii="GHEA Grapalat" w:hAnsi="GHEA Grapalat" w:cs="Sylfaen"/>
        </w:rPr>
        <w:t>թթ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բյուջեների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միջոցների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հաշվին</w:t>
      </w:r>
      <w:r>
        <w:rPr>
          <w:rFonts w:ascii="GHEA Grapalat" w:hAnsi="GHEA Grapalat" w:cs="Sylfaen"/>
          <w:lang w:val="fr-FR"/>
        </w:rPr>
        <w:t>, օ</w:t>
      </w:r>
      <w:r>
        <w:rPr>
          <w:rFonts w:ascii="GHEA Grapalat" w:hAnsi="GHEA Grapalat" w:cs="GHEA Grapalat"/>
          <w:lang w:val="fr-FR"/>
        </w:rPr>
        <w:t>բյեկտի նախահաշվային արժեքը կազմում է 543,758.8հազ.դրամ, պ</w:t>
      </w:r>
      <w:r>
        <w:rPr>
          <w:rFonts w:ascii="GHEA Grapalat" w:hAnsi="GHEA Grapalat" w:cs="Sylfaen"/>
          <w:lang w:val="fr-FR"/>
        </w:rPr>
        <w:t xml:space="preserve">այմանագրային արժեքը՝ 472,452.6 հազ.դրամ: </w:t>
      </w:r>
    </w:p>
    <w:p w:rsidR="00A9196B" w:rsidRDefault="00A9196B" w:rsidP="00A9196B">
      <w:pPr>
        <w:ind w:right="-92"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ՀՀ պետական բյուջեների հատկացումներն են՝</w:t>
      </w:r>
    </w:p>
    <w:p w:rsidR="00A9196B" w:rsidRDefault="00A9196B" w:rsidP="00A9196B">
      <w:pPr>
        <w:ind w:right="-92"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2015 թվականին՝ 100,000.0հազ.դրամ</w:t>
      </w:r>
    </w:p>
    <w:p w:rsidR="00A9196B" w:rsidRDefault="00A9196B" w:rsidP="00A9196B">
      <w:pPr>
        <w:ind w:right="-92"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2016 թվականին՝ 40,000.0հազ.դրամ</w:t>
      </w:r>
    </w:p>
    <w:p w:rsidR="00A9196B" w:rsidRDefault="00A9196B" w:rsidP="00A9196B">
      <w:pPr>
        <w:ind w:right="-92"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2017 թվականին՝ 80,000.0հազ.դրամ:</w:t>
      </w:r>
    </w:p>
    <w:p w:rsidR="00A9196B" w:rsidRDefault="00A9196B" w:rsidP="00A9196B">
      <w:pPr>
        <w:ind w:right="-92"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 xml:space="preserve">Պայմանագրային մնացորդը՝ 252,452.63 հազ.դրամ: </w:t>
      </w:r>
    </w:p>
    <w:p w:rsidR="00A9196B" w:rsidRDefault="00A9196B" w:rsidP="00A9196B">
      <w:pPr>
        <w:spacing w:line="276" w:lineRule="auto"/>
        <w:ind w:right="-92"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fr-FR"/>
        </w:rPr>
        <w:t xml:space="preserve"> 2017 </w:t>
      </w:r>
      <w:r>
        <w:rPr>
          <w:rFonts w:ascii="GHEA Grapalat" w:hAnsi="GHEA Grapalat" w:cs="Sylfaen"/>
        </w:rPr>
        <w:t>թվականի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բյուջեի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ձևավորման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ընթացքում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ներկայացվել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էր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տեղեկատվություն</w:t>
      </w:r>
      <w:r>
        <w:rPr>
          <w:rFonts w:ascii="GHEA Grapalat" w:hAnsi="GHEA Grapalat" w:cs="Sylfaen"/>
          <w:lang w:val="fr-FR"/>
        </w:rPr>
        <w:t>-</w:t>
      </w:r>
      <w:r>
        <w:rPr>
          <w:rFonts w:ascii="GHEA Grapalat" w:hAnsi="GHEA Grapalat" w:cs="Sylfaen"/>
        </w:rPr>
        <w:t>առաջարկ</w:t>
      </w:r>
      <w:r>
        <w:rPr>
          <w:rFonts w:ascii="GHEA Grapalat" w:hAnsi="GHEA Grapalat" w:cs="Sylfaen"/>
          <w:lang w:val="fr-FR"/>
        </w:rPr>
        <w:t xml:space="preserve"> շինմոնտաժային աշխատանքների Կապալի պայմանագրով նախատեսված ընդհանուր ծավալների մի մասի վերանայման (նվազեցման) վերաբերյալ:</w:t>
      </w:r>
    </w:p>
    <w:p w:rsidR="00A9196B" w:rsidRDefault="00A9196B" w:rsidP="00A9196B">
      <w:pPr>
        <w:spacing w:line="276" w:lineRule="auto"/>
        <w:ind w:right="-92"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Մասնավորապես, ակնկալվում էր. </w:t>
      </w:r>
    </w:p>
    <w:p w:rsidR="00A9196B" w:rsidRDefault="00A9196B" w:rsidP="00A9196B">
      <w:pPr>
        <w:pStyle w:val="ListParagraph"/>
        <w:numPr>
          <w:ilvl w:val="0"/>
          <w:numId w:val="13"/>
        </w:numPr>
        <w:spacing w:line="276" w:lineRule="auto"/>
        <w:ind w:right="-92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օբյեկտը ֆինանսավորել 219,412.3 հազ. դրամով (ըստ առաջնահերթության նախահաշվից ընտրված ծավալների մոտավոր հաշվարկի արդյունքներով, որը ներկայումս ճշգրտման կարիք ունի) և դրանով ավարտել նոր մասնաշենքի հիմնակմախքի կառուցումը:</w:t>
      </w:r>
    </w:p>
    <w:p w:rsidR="00A9196B" w:rsidRDefault="00A9196B" w:rsidP="00A9196B">
      <w:pPr>
        <w:pStyle w:val="ListParagraph"/>
        <w:spacing w:line="276" w:lineRule="auto"/>
        <w:ind w:left="927" w:right="-92"/>
        <w:jc w:val="both"/>
        <w:rPr>
          <w:rFonts w:ascii="GHEA Grapalat" w:hAnsi="GHEA Grapalat" w:cs="Sylfaen"/>
          <w:lang w:val="fr-FR"/>
        </w:rPr>
      </w:pPr>
    </w:p>
    <w:p w:rsidR="00A9196B" w:rsidRDefault="00A9196B" w:rsidP="00A9196B">
      <w:pPr>
        <w:spacing w:line="276" w:lineRule="auto"/>
        <w:ind w:right="-92" w:firstLine="567"/>
        <w:jc w:val="both"/>
        <w:rPr>
          <w:rFonts w:ascii="GHEA Grapalat" w:hAnsi="GHEA Grapalat" w:cs="Sylfaen"/>
          <w:b/>
          <w:i/>
          <w:lang w:val="fr-FR"/>
        </w:rPr>
      </w:pPr>
      <w:r>
        <w:rPr>
          <w:rFonts w:ascii="GHEA Grapalat" w:hAnsi="GHEA Grapalat" w:cs="Sylfaen"/>
          <w:b/>
          <w:i/>
          <w:lang w:val="fr-FR"/>
        </w:rPr>
        <w:t>Նախահաշվից ընտրված ծավալների (ավելացման) ճշգրտման և լրացուցիչ ֆինանսավորման անհրաժեշտության վերաբերյալ</w:t>
      </w:r>
    </w:p>
    <w:p w:rsidR="00A9196B" w:rsidRDefault="00A9196B" w:rsidP="00A9196B">
      <w:pPr>
        <w:spacing w:line="276" w:lineRule="auto"/>
        <w:ind w:right="-92" w:firstLine="567"/>
        <w:jc w:val="both"/>
        <w:rPr>
          <w:rFonts w:ascii="Sylfaen" w:hAnsi="Sylfaen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Նկատի ունենալով, որ կառույցի շինարարական աշխատանքները շարունակվելու են այլ ներդրողների (ոչ բյուջետային միջոցների) հաշվին` անհրաժեշտություն է առաջացել նախկինում կատարված աշխատանքները բերել որոշակի ավարտական վիճակի, որը հնարավորություն կընձեռի ապահովել աշխատանքների շարունակականությունը: Իրականում, տեխնոլոգիական հաջորդականությամբ և համապատասխան կոնստրուկտիվ </w:t>
      </w:r>
      <w:r>
        <w:rPr>
          <w:rFonts w:ascii="GHEA Grapalat" w:hAnsi="GHEA Grapalat" w:cs="Sylfaen"/>
          <w:lang w:val="fr-FR"/>
        </w:rPr>
        <w:lastRenderedPageBreak/>
        <w:t xml:space="preserve">լուծումներով նախատեսված կառույցի հիմնակմախքի ավարտը, հնարավոր կլինի ապահովել </w:t>
      </w:r>
      <w:r>
        <w:rPr>
          <w:rFonts w:ascii="GHEA Grapalat" w:hAnsi="GHEA Grapalat" w:cs="Sylfaen"/>
          <w:b/>
          <w:u w:val="single"/>
          <w:lang w:val="fr-FR"/>
        </w:rPr>
        <w:t>հաստատված նախագծի</w:t>
      </w:r>
      <w:r>
        <w:rPr>
          <w:rFonts w:ascii="GHEA Grapalat" w:hAnsi="GHEA Grapalat" w:cs="Sylfaen"/>
          <w:lang w:val="fr-FR"/>
        </w:rPr>
        <w:t xml:space="preserve"> նվազագույն պարտադիր պահանջների կատարման միջոցով, որոնք ընդգրկված են Կապալառուի 2015 թվականի դեկտեմբերի 14-ի NԲԸԱՇՁԲ-15/4 պետական գնման պայմանագրում, սակայն բացակայում են 2017 թվականի ապրիլի 4-ին կնքված թիվ 6 համաձայնագրում: Մասնավորապես.</w:t>
      </w:r>
    </w:p>
    <w:p w:rsidR="00A9196B" w:rsidRDefault="00A9196B" w:rsidP="00A9196B">
      <w:pPr>
        <w:pStyle w:val="ListParagraph"/>
        <w:numPr>
          <w:ilvl w:val="0"/>
          <w:numId w:val="14"/>
        </w:numPr>
        <w:spacing w:line="276" w:lineRule="auto"/>
        <w:ind w:right="-92"/>
        <w:jc w:val="both"/>
        <w:rPr>
          <w:rFonts w:ascii="Sylfaen" w:hAnsi="Sylfaen" w:cs="Sylfaen"/>
          <w:lang w:val="fr-FR"/>
        </w:rPr>
      </w:pPr>
      <w:r>
        <w:rPr>
          <w:rFonts w:ascii="GHEA Grapalat" w:hAnsi="GHEA Grapalat" w:cs="Sylfaen"/>
          <w:lang w:val="fr-FR"/>
        </w:rPr>
        <w:t>գոյություն ունեցող մասնաշենքի և նորակառույցի միջև նախատեսված անցումային հատվածի, մետաղական ծածկի և դահլիճային հատվածի հատակների (նիշերը) կոնստրուկտիվ լուծումները,</w:t>
      </w:r>
    </w:p>
    <w:p w:rsidR="00A9196B" w:rsidRDefault="00A9196B" w:rsidP="00A9196B">
      <w:pPr>
        <w:pStyle w:val="ListParagraph"/>
        <w:numPr>
          <w:ilvl w:val="0"/>
          <w:numId w:val="14"/>
        </w:numPr>
        <w:spacing w:line="276" w:lineRule="auto"/>
        <w:ind w:right="-92"/>
        <w:jc w:val="both"/>
        <w:rPr>
          <w:rFonts w:ascii="GHEA Grapalat" w:hAnsi="GHEA Grapalat" w:cs="Sylfaen"/>
          <w:sz w:val="19"/>
          <w:szCs w:val="19"/>
          <w:lang w:val="fr-FR"/>
        </w:rPr>
      </w:pPr>
      <w:r>
        <w:rPr>
          <w:rFonts w:ascii="GHEA Grapalat" w:hAnsi="GHEA Grapalat" w:cs="Sylfaen"/>
          <w:lang w:val="fr-FR"/>
        </w:rPr>
        <w:t>հ</w:t>
      </w:r>
      <w:r>
        <w:rPr>
          <w:rFonts w:ascii="GHEA Grapalat" w:hAnsi="GHEA Grapalat" w:cs="Sylfaen"/>
        </w:rPr>
        <w:t>ամաշինարարական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աշխատանքների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շրջանակներում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պատերի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</w:rPr>
        <w:t>արտաքին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ապակեպատման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</w:rPr>
        <w:t>միջնորմների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</w:rPr>
        <w:t>սառը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ջրամատակարարման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</w:t>
      </w:r>
      <w:r>
        <w:rPr>
          <w:rFonts w:ascii="GHEA Grapalat" w:hAnsi="GHEA Grapalat" w:cs="Sylfaen"/>
        </w:rPr>
        <w:softHyphen/>
        <w:t>մակարգի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</w:rPr>
        <w:t>դիտահորի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</w:rPr>
        <w:t>անձրևատար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կոյուղու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համակարգի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կառուցման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</w:rPr>
        <w:t>բակային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ջրա</w:t>
      </w:r>
      <w:r>
        <w:rPr>
          <w:rFonts w:ascii="GHEA Grapalat" w:hAnsi="GHEA Grapalat" w:cs="Sylfaen"/>
        </w:rPr>
        <w:softHyphen/>
        <w:t>մատակարարման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կենցաղային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բակային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կոյուղու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</w:rPr>
        <w:t>ջերմային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ցանցերի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</w:rPr>
        <w:t>արտաքին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գա</w:t>
      </w:r>
      <w:r>
        <w:rPr>
          <w:rFonts w:ascii="GHEA Grapalat" w:hAnsi="GHEA Grapalat" w:cs="Sylfaen"/>
        </w:rPr>
        <w:softHyphen/>
        <w:t>զատարի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էլեկտրամատակարարման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համակարգերի</w:t>
      </w:r>
      <w:r>
        <w:rPr>
          <w:rFonts w:ascii="GHEA Grapalat" w:hAnsi="GHEA Grapalat" w:cs="Sylfaen"/>
          <w:lang w:val="fr-FR"/>
        </w:rPr>
        <w:t xml:space="preserve"> փոխկապակցված </w:t>
      </w:r>
      <w:r>
        <w:rPr>
          <w:rFonts w:ascii="GHEA Grapalat" w:hAnsi="GHEA Grapalat" w:cs="Sylfaen"/>
        </w:rPr>
        <w:t>աշխատանքներ</w:t>
      </w:r>
      <w:r>
        <w:rPr>
          <w:rFonts w:ascii="GHEA Grapalat" w:hAnsi="GHEA Grapalat" w:cs="Sylfaen"/>
          <w:lang w:val="fr-FR"/>
        </w:rPr>
        <w:t>:</w:t>
      </w:r>
    </w:p>
    <w:p w:rsidR="00A9196B" w:rsidRDefault="00A9196B" w:rsidP="00A9196B">
      <w:pPr>
        <w:spacing w:line="276" w:lineRule="auto"/>
        <w:ind w:right="-92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sz w:val="19"/>
          <w:szCs w:val="19"/>
          <w:lang w:val="fr-FR"/>
        </w:rPr>
        <w:t xml:space="preserve">     </w:t>
      </w:r>
      <w:r>
        <w:rPr>
          <w:rFonts w:ascii="GHEA Grapalat" w:hAnsi="GHEA Grapalat" w:cs="Sylfaen"/>
        </w:rPr>
        <w:t>Հաշվի առնելով վերոգրյալը և համապատասխան ճշգրտումների անհրաժեշտությունը, որոնք հնարավոր չէր գնահատել ՀՀ</w:t>
      </w:r>
      <w:r>
        <w:rPr>
          <w:rFonts w:ascii="GHEA Grapalat" w:hAnsi="GHEA Grapalat" w:cs="Sylfaen"/>
          <w:lang w:val="fr-FR"/>
        </w:rPr>
        <w:t xml:space="preserve"> 2017 </w:t>
      </w:r>
      <w:r>
        <w:rPr>
          <w:rFonts w:ascii="GHEA Grapalat" w:hAnsi="GHEA Grapalat" w:cs="Sylfaen"/>
        </w:rPr>
        <w:t>թվականի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բյուջեի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ձևավորման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ընթացքում, առաջարկվել է օբյեկտը լրացուցիչ ֆինանսավորել 31,000.0 հազ.դրամով՝ երեք (2015-2017թթ) բյուջետային տարիների ընթացքում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կատարված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աշխատանքների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ամբողջականությունն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ապահովելու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տրամաբանական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ավարտին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հասցնելու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</w:rPr>
        <w:t>քանի որ 2017 թվականին նախատեսված որոշ աշխատանքներ փոփոխվել են և օբյեկտը շահագործողին պետք է հանձնվի հարդարման աշխատանքների մի մասը կատարված (նախամուտք, մուտք, սանհանգույցներ և այլն), որպեսզի հետագա ներդրողների միջոցներով հնարավոր լինի շարունակել մնացորդային աշխատանքների կատարումը:</w:t>
      </w:r>
    </w:p>
    <w:p w:rsidR="00A9196B" w:rsidRDefault="00A9196B" w:rsidP="00A9196B">
      <w:pPr>
        <w:spacing w:line="276" w:lineRule="auto"/>
        <w:ind w:right="-92" w:firstLine="567"/>
        <w:jc w:val="both"/>
        <w:rPr>
          <w:rFonts w:ascii="GHEA Grapalat" w:hAnsi="GHEA Grapalat" w:cs="Sylfaen"/>
          <w:lang w:val="fr-FR"/>
        </w:rPr>
      </w:pPr>
    </w:p>
    <w:p w:rsidR="00A9196B" w:rsidRDefault="00A9196B" w:rsidP="00A9196B">
      <w:pPr>
        <w:ind w:right="-92" w:firstLine="567"/>
        <w:jc w:val="both"/>
        <w:rPr>
          <w:rFonts w:ascii="GHEA Grapalat" w:hAnsi="GHEA Grapalat" w:cs="Sylfaen"/>
          <w:i/>
          <w:u w:val="single"/>
          <w:lang w:val="fr-FR"/>
        </w:rPr>
      </w:pPr>
      <w:r>
        <w:rPr>
          <w:rFonts w:ascii="GHEA Grapalat" w:hAnsi="GHEA Grapalat" w:cs="Sylfaen"/>
          <w:i/>
          <w:u w:val="single"/>
          <w:lang w:val="fr-FR"/>
        </w:rPr>
        <w:t>Առաջարկվում է.</w:t>
      </w:r>
    </w:p>
    <w:p w:rsidR="00A9196B" w:rsidRDefault="00A9196B" w:rsidP="00A9196B">
      <w:pPr>
        <w:spacing w:line="276" w:lineRule="auto"/>
        <w:ind w:firstLine="709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GHEA Grapalat"/>
          <w:lang w:val="fr-FR"/>
        </w:rPr>
        <w:t xml:space="preserve">ՀՀ 2017 թվականի պետական բյուջեով ՀՀ կառավարությանն առընթեր քաղաքաշինության պետական կոմիտեի պատվիրատվությամբ նախատեսված աշխատանքների և </w:t>
      </w:r>
      <w:r>
        <w:rPr>
          <w:rFonts w:ascii="GHEA Grapalat" w:hAnsi="GHEA Grapalat" w:cs="GHEA Grapalat"/>
          <w:lang w:val="hy-AM"/>
        </w:rPr>
        <w:t>ծառայությունների</w:t>
      </w:r>
      <w:r>
        <w:rPr>
          <w:rFonts w:ascii="GHEA Grapalat" w:hAnsi="GHEA Grapalat" w:cs="GHEA Grapalat"/>
          <w:lang w:val="fr-FR"/>
        </w:rPr>
        <w:t xml:space="preserve"> ձեռքբերման գործընթացի արդյունքում ընդհանուր թվով գոյացած 105</w:t>
      </w:r>
      <w:r>
        <w:rPr>
          <w:rFonts w:ascii="GHEA Grapalat" w:hAnsi="GHEA Grapalat" w:cs="GHEA Grapalat"/>
          <w:lang w:val="hy-AM"/>
        </w:rPr>
        <w:t>,</w:t>
      </w:r>
      <w:r>
        <w:rPr>
          <w:rFonts w:ascii="GHEA Grapalat" w:hAnsi="GHEA Grapalat" w:cs="GHEA Grapalat"/>
          <w:lang w:val="fr-FR"/>
        </w:rPr>
        <w:t>355.2</w:t>
      </w:r>
      <w:r>
        <w:rPr>
          <w:rFonts w:ascii="GHEA Grapalat" w:hAnsi="GHEA Grapalat" w:cs="GHEA Grapalat"/>
          <w:lang w:val="hy-AM"/>
        </w:rPr>
        <w:t xml:space="preserve"> հազ</w:t>
      </w:r>
      <w:r>
        <w:rPr>
          <w:rFonts w:ascii="GHEA Grapalat" w:hAnsi="GHEA Grapalat" w:cs="GHEA Grapalat"/>
          <w:lang w:val="fr-FR"/>
        </w:rPr>
        <w:t>. դրամ գումարի տնտեսումից 31,000.</w:t>
      </w:r>
      <w:r>
        <w:rPr>
          <w:rFonts w:ascii="GHEA Grapalat" w:hAnsi="GHEA Grapalat" w:cs="GHEA Grapalat"/>
          <w:lang w:val="hy-AM"/>
        </w:rPr>
        <w:t>0</w:t>
      </w:r>
      <w:r>
        <w:rPr>
          <w:rFonts w:ascii="GHEA Grapalat" w:hAnsi="GHEA Grapalat" w:cs="GHEA Grapalat"/>
          <w:lang w:val="fr-FR"/>
        </w:rPr>
        <w:t xml:space="preserve"> հազար դրամն </w:t>
      </w:r>
      <w:r>
        <w:rPr>
          <w:rFonts w:ascii="GHEA Grapalat" w:hAnsi="GHEA Grapalat" w:cs="GHEA Grapalat"/>
          <w:i/>
          <w:lang w:val="fr-FR"/>
        </w:rPr>
        <w:t xml:space="preserve">(հիմք՝ </w:t>
      </w:r>
      <w:r>
        <w:rPr>
          <w:rFonts w:ascii="GHEA Grapalat" w:hAnsi="GHEA Grapalat" w:cs="Sylfaen"/>
          <w:i/>
          <w:lang w:val="hy-AM"/>
        </w:rPr>
        <w:t>ՀՀ</w:t>
      </w:r>
      <w:r>
        <w:rPr>
          <w:rFonts w:ascii="GHEA Grapalat" w:hAnsi="GHEA Grapalat" w:cs="Sylfaen"/>
          <w:i/>
          <w:lang w:val="pt-BR"/>
        </w:rPr>
        <w:t xml:space="preserve"> </w:t>
      </w:r>
      <w:r>
        <w:rPr>
          <w:rFonts w:ascii="GHEA Grapalat" w:hAnsi="GHEA Grapalat" w:cs="Sylfaen"/>
          <w:i/>
          <w:lang w:val="hy-AM"/>
        </w:rPr>
        <w:t>կառավարության</w:t>
      </w:r>
      <w:r>
        <w:rPr>
          <w:rFonts w:ascii="GHEA Grapalat" w:hAnsi="GHEA Grapalat" w:cs="Sylfaen"/>
          <w:i/>
          <w:lang w:val="pt-BR"/>
        </w:rPr>
        <w:t xml:space="preserve"> 2016 </w:t>
      </w:r>
      <w:r>
        <w:rPr>
          <w:rFonts w:ascii="GHEA Grapalat" w:hAnsi="GHEA Grapalat" w:cs="Sylfaen"/>
          <w:i/>
          <w:lang w:val="hy-AM"/>
        </w:rPr>
        <w:t>թվականի</w:t>
      </w:r>
      <w:r>
        <w:rPr>
          <w:rFonts w:ascii="GHEA Grapalat" w:hAnsi="GHEA Grapalat" w:cs="Sylfaen"/>
          <w:i/>
          <w:lang w:val="pt-BR"/>
        </w:rPr>
        <w:t xml:space="preserve"> </w:t>
      </w:r>
      <w:r>
        <w:rPr>
          <w:rFonts w:ascii="GHEA Grapalat" w:hAnsi="GHEA Grapalat" w:cs="Sylfaen"/>
          <w:i/>
          <w:lang w:val="hy-AM"/>
        </w:rPr>
        <w:t>դեկտեմբերի</w:t>
      </w:r>
      <w:r>
        <w:rPr>
          <w:rFonts w:ascii="GHEA Grapalat" w:hAnsi="GHEA Grapalat" w:cs="Sylfaen"/>
          <w:i/>
          <w:lang w:val="pt-BR"/>
        </w:rPr>
        <w:t xml:space="preserve"> 29-</w:t>
      </w:r>
      <w:r>
        <w:rPr>
          <w:rFonts w:ascii="GHEA Grapalat" w:hAnsi="GHEA Grapalat" w:cs="Sylfaen"/>
          <w:i/>
          <w:lang w:val="hy-AM"/>
        </w:rPr>
        <w:t>ի</w:t>
      </w:r>
      <w:r>
        <w:rPr>
          <w:rFonts w:ascii="GHEA Grapalat" w:hAnsi="GHEA Grapalat" w:cs="Sylfaen"/>
          <w:i/>
          <w:lang w:val="pt-BR"/>
        </w:rPr>
        <w:t xml:space="preserve"> «</w:t>
      </w:r>
      <w:r>
        <w:rPr>
          <w:rFonts w:ascii="GHEA Grapalat" w:hAnsi="GHEA Grapalat" w:cs="Sylfaen"/>
          <w:i/>
          <w:lang w:val="hy-AM"/>
        </w:rPr>
        <w:t>ՀՀ</w:t>
      </w:r>
      <w:r>
        <w:rPr>
          <w:rFonts w:ascii="GHEA Grapalat" w:hAnsi="GHEA Grapalat" w:cs="Sylfaen"/>
          <w:i/>
          <w:lang w:val="pt-BR"/>
        </w:rPr>
        <w:t xml:space="preserve"> 2017 </w:t>
      </w:r>
      <w:r>
        <w:rPr>
          <w:rFonts w:ascii="GHEA Grapalat" w:hAnsi="GHEA Grapalat" w:cs="Sylfaen"/>
          <w:i/>
          <w:lang w:val="hy-AM"/>
        </w:rPr>
        <w:t>թվականի</w:t>
      </w:r>
      <w:r>
        <w:rPr>
          <w:rFonts w:ascii="GHEA Grapalat" w:hAnsi="GHEA Grapalat" w:cs="Sylfaen"/>
          <w:i/>
          <w:lang w:val="pt-BR"/>
        </w:rPr>
        <w:t xml:space="preserve"> </w:t>
      </w:r>
      <w:r>
        <w:rPr>
          <w:rFonts w:ascii="GHEA Grapalat" w:hAnsi="GHEA Grapalat" w:cs="Sylfaen"/>
          <w:i/>
          <w:lang w:val="hy-AM"/>
        </w:rPr>
        <w:t>պետական</w:t>
      </w:r>
      <w:r>
        <w:rPr>
          <w:rFonts w:ascii="GHEA Grapalat" w:hAnsi="GHEA Grapalat" w:cs="Sylfaen"/>
          <w:i/>
          <w:lang w:val="pt-BR"/>
        </w:rPr>
        <w:t xml:space="preserve"> </w:t>
      </w:r>
      <w:r>
        <w:rPr>
          <w:rFonts w:ascii="GHEA Grapalat" w:hAnsi="GHEA Grapalat" w:cs="Sylfaen"/>
          <w:i/>
          <w:lang w:val="hy-AM"/>
        </w:rPr>
        <w:t>բյուջեի</w:t>
      </w:r>
      <w:r>
        <w:rPr>
          <w:rFonts w:ascii="GHEA Grapalat" w:hAnsi="GHEA Grapalat" w:cs="Sylfaen"/>
          <w:i/>
          <w:lang w:val="pt-BR"/>
        </w:rPr>
        <w:t xml:space="preserve"> </w:t>
      </w:r>
      <w:r>
        <w:rPr>
          <w:rFonts w:ascii="GHEA Grapalat" w:hAnsi="GHEA Grapalat" w:cs="Sylfaen"/>
          <w:i/>
          <w:lang w:val="hy-AM"/>
        </w:rPr>
        <w:t>կատարումն</w:t>
      </w:r>
      <w:r>
        <w:rPr>
          <w:rFonts w:ascii="GHEA Grapalat" w:hAnsi="GHEA Grapalat" w:cs="Sylfaen"/>
          <w:i/>
          <w:lang w:val="pt-BR"/>
        </w:rPr>
        <w:t xml:space="preserve"> </w:t>
      </w:r>
      <w:r>
        <w:rPr>
          <w:rFonts w:ascii="GHEA Grapalat" w:hAnsi="GHEA Grapalat" w:cs="Sylfaen"/>
          <w:i/>
          <w:lang w:val="hy-AM"/>
        </w:rPr>
        <w:t>ապահովող</w:t>
      </w:r>
      <w:r>
        <w:rPr>
          <w:rFonts w:ascii="GHEA Grapalat" w:hAnsi="GHEA Grapalat" w:cs="Sylfaen"/>
          <w:i/>
          <w:lang w:val="pt-BR"/>
        </w:rPr>
        <w:t xml:space="preserve"> </w:t>
      </w:r>
      <w:r>
        <w:rPr>
          <w:rFonts w:ascii="GHEA Grapalat" w:hAnsi="GHEA Grapalat" w:cs="Sylfaen"/>
          <w:i/>
          <w:lang w:val="hy-AM"/>
        </w:rPr>
        <w:t>միջոցառումների</w:t>
      </w:r>
      <w:r>
        <w:rPr>
          <w:rFonts w:ascii="GHEA Grapalat" w:hAnsi="GHEA Grapalat" w:cs="Sylfaen"/>
          <w:i/>
          <w:lang w:val="pt-BR"/>
        </w:rPr>
        <w:t xml:space="preserve"> </w:t>
      </w:r>
      <w:r>
        <w:rPr>
          <w:rFonts w:ascii="GHEA Grapalat" w:hAnsi="GHEA Grapalat" w:cs="Sylfaen"/>
          <w:i/>
          <w:lang w:val="hy-AM"/>
        </w:rPr>
        <w:t>մասին</w:t>
      </w:r>
      <w:r>
        <w:rPr>
          <w:rFonts w:ascii="GHEA Grapalat" w:hAnsi="GHEA Grapalat" w:cs="Sylfaen"/>
          <w:i/>
          <w:lang w:val="pt-BR"/>
        </w:rPr>
        <w:t>» N 1313-</w:t>
      </w:r>
      <w:r>
        <w:rPr>
          <w:rFonts w:ascii="GHEA Grapalat" w:hAnsi="GHEA Grapalat" w:cs="Sylfaen"/>
          <w:i/>
          <w:lang w:val="hy-AM"/>
        </w:rPr>
        <w:t>Ն</w:t>
      </w:r>
      <w:r>
        <w:rPr>
          <w:rFonts w:ascii="GHEA Grapalat" w:hAnsi="GHEA Grapalat" w:cs="Sylfaen"/>
          <w:i/>
          <w:lang w:val="pt-BR"/>
        </w:rPr>
        <w:t xml:space="preserve"> </w:t>
      </w:r>
      <w:r>
        <w:rPr>
          <w:rFonts w:ascii="GHEA Grapalat" w:hAnsi="GHEA Grapalat" w:cs="Sylfaen"/>
          <w:i/>
          <w:lang w:val="hy-AM"/>
        </w:rPr>
        <w:t>որոշման</w:t>
      </w:r>
      <w:r>
        <w:rPr>
          <w:rFonts w:ascii="GHEA Grapalat" w:hAnsi="GHEA Grapalat" w:cs="Sylfaen"/>
          <w:i/>
          <w:lang w:val="pt-BR"/>
        </w:rPr>
        <w:t xml:space="preserve"> 14-</w:t>
      </w:r>
      <w:r>
        <w:rPr>
          <w:rFonts w:ascii="GHEA Grapalat" w:hAnsi="GHEA Grapalat" w:cs="Sylfaen"/>
          <w:i/>
          <w:lang w:val="hy-AM"/>
        </w:rPr>
        <w:t>րդ</w:t>
      </w:r>
      <w:r>
        <w:rPr>
          <w:rFonts w:ascii="GHEA Grapalat" w:hAnsi="GHEA Grapalat" w:cs="Sylfaen"/>
          <w:i/>
          <w:lang w:val="pt-BR"/>
        </w:rPr>
        <w:t xml:space="preserve"> </w:t>
      </w:r>
      <w:r>
        <w:rPr>
          <w:rFonts w:ascii="GHEA Grapalat" w:hAnsi="GHEA Grapalat" w:cs="Sylfaen"/>
          <w:i/>
          <w:lang w:val="hy-AM"/>
        </w:rPr>
        <w:t>հավելվածով</w:t>
      </w:r>
      <w:r>
        <w:rPr>
          <w:rFonts w:ascii="GHEA Grapalat" w:hAnsi="GHEA Grapalat" w:cs="Sylfaen"/>
          <w:i/>
          <w:lang w:val="pt-BR"/>
        </w:rPr>
        <w:t xml:space="preserve"> </w:t>
      </w:r>
      <w:r>
        <w:rPr>
          <w:rFonts w:ascii="GHEA Grapalat" w:hAnsi="GHEA Grapalat" w:cs="Sylfaen"/>
          <w:i/>
          <w:lang w:val="hy-AM"/>
        </w:rPr>
        <w:t>հաստատված</w:t>
      </w:r>
      <w:r>
        <w:rPr>
          <w:rFonts w:ascii="GHEA Grapalat" w:hAnsi="GHEA Grapalat" w:cs="Sylfaen"/>
          <w:i/>
          <w:lang w:val="pt-BR"/>
        </w:rPr>
        <w:t xml:space="preserve"> </w:t>
      </w:r>
      <w:r>
        <w:rPr>
          <w:rFonts w:ascii="GHEA Grapalat" w:hAnsi="GHEA Grapalat" w:cs="Sylfaen"/>
          <w:i/>
          <w:lang w:val="hy-AM"/>
        </w:rPr>
        <w:t>կարգի</w:t>
      </w:r>
      <w:r>
        <w:rPr>
          <w:rFonts w:ascii="GHEA Grapalat" w:hAnsi="GHEA Grapalat" w:cs="Sylfaen"/>
          <w:i/>
          <w:lang w:val="pt-BR"/>
        </w:rPr>
        <w:t xml:space="preserve"> 7-</w:t>
      </w:r>
      <w:r>
        <w:rPr>
          <w:rFonts w:ascii="GHEA Grapalat" w:hAnsi="GHEA Grapalat" w:cs="Sylfaen"/>
          <w:i/>
          <w:lang w:val="hy-AM"/>
        </w:rPr>
        <w:t>րդ</w:t>
      </w:r>
      <w:r>
        <w:rPr>
          <w:rFonts w:ascii="GHEA Grapalat" w:hAnsi="GHEA Grapalat" w:cs="Sylfaen"/>
          <w:i/>
          <w:lang w:val="pt-BR"/>
        </w:rPr>
        <w:t xml:space="preserve"> </w:t>
      </w:r>
      <w:r>
        <w:rPr>
          <w:rFonts w:ascii="GHEA Grapalat" w:hAnsi="GHEA Grapalat" w:cs="Sylfaen"/>
          <w:i/>
          <w:lang w:val="hy-AM"/>
        </w:rPr>
        <w:t>կետի</w:t>
      </w:r>
      <w:r>
        <w:rPr>
          <w:rFonts w:ascii="GHEA Grapalat" w:hAnsi="GHEA Grapalat" w:cs="Sylfaen"/>
          <w:i/>
          <w:lang w:val="pt-BR"/>
        </w:rPr>
        <w:t xml:space="preserve"> 2-</w:t>
      </w:r>
      <w:r>
        <w:rPr>
          <w:rFonts w:ascii="GHEA Grapalat" w:hAnsi="GHEA Grapalat" w:cs="Sylfaen"/>
          <w:i/>
          <w:lang w:val="hy-AM"/>
        </w:rPr>
        <w:t>րդ</w:t>
      </w:r>
      <w:r>
        <w:rPr>
          <w:rFonts w:ascii="GHEA Grapalat" w:hAnsi="GHEA Grapalat" w:cs="Sylfaen"/>
          <w:i/>
          <w:lang w:val="pt-BR"/>
        </w:rPr>
        <w:t xml:space="preserve"> </w:t>
      </w:r>
      <w:r>
        <w:rPr>
          <w:rFonts w:ascii="GHEA Grapalat" w:hAnsi="GHEA Grapalat" w:cs="Sylfaen"/>
          <w:i/>
          <w:lang w:val="hy-AM"/>
        </w:rPr>
        <w:t>ենթակետ</w:t>
      </w:r>
      <w:r>
        <w:rPr>
          <w:rFonts w:ascii="GHEA Grapalat" w:hAnsi="GHEA Grapalat" w:cs="GHEA Grapalat"/>
          <w:i/>
          <w:lang w:val="fr-FR"/>
        </w:rPr>
        <w:t>)</w:t>
      </w:r>
      <w:r>
        <w:rPr>
          <w:rFonts w:ascii="GHEA Grapalat" w:hAnsi="GHEA Grapalat" w:cs="GHEA Grapalat"/>
          <w:lang w:val="fr-FR"/>
        </w:rPr>
        <w:t xml:space="preserve"> ուղղել </w:t>
      </w:r>
      <w:r>
        <w:rPr>
          <w:rFonts w:ascii="GHEA Grapalat" w:hAnsi="GHEA Grapalat" w:cs="Sylfaen"/>
        </w:rPr>
        <w:t>Երևանի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կամերային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թատրոնի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նոր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մասնահատվածի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կառուցման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աշխատանքներին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</w:rPr>
        <w:t>որից</w:t>
      </w:r>
    </w:p>
    <w:p w:rsidR="00A9196B" w:rsidRDefault="00A9196B" w:rsidP="00A9196B">
      <w:pPr>
        <w:spacing w:line="276" w:lineRule="auto"/>
        <w:ind w:right="-92"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Շինարարական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աշխատանքները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կկազմեն՝</w:t>
      </w:r>
      <w:r>
        <w:rPr>
          <w:rFonts w:ascii="GHEA Grapalat" w:hAnsi="GHEA Grapalat" w:cs="Sylfaen"/>
          <w:lang w:val="fr-FR"/>
        </w:rPr>
        <w:t xml:space="preserve"> 30,451.9</w:t>
      </w:r>
      <w:r>
        <w:rPr>
          <w:rFonts w:ascii="GHEA Grapalat" w:hAnsi="GHEA Grapalat" w:cs="Sylfaen"/>
        </w:rPr>
        <w:t>հազ</w:t>
      </w:r>
      <w:r>
        <w:rPr>
          <w:rFonts w:ascii="GHEA Grapalat" w:hAnsi="GHEA Grapalat" w:cs="Sylfaen"/>
          <w:lang w:val="fr-FR"/>
        </w:rPr>
        <w:t>.</w:t>
      </w:r>
      <w:r>
        <w:rPr>
          <w:rFonts w:ascii="GHEA Grapalat" w:hAnsi="GHEA Grapalat" w:cs="Sylfaen"/>
        </w:rPr>
        <w:t>դրամ</w:t>
      </w:r>
    </w:p>
    <w:p w:rsidR="00A9196B" w:rsidRDefault="00A9196B" w:rsidP="00A9196B">
      <w:pPr>
        <w:spacing w:line="276" w:lineRule="auto"/>
        <w:ind w:right="-92"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Տեխնիկական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հսկողությունը՝</w:t>
      </w:r>
      <w:r>
        <w:rPr>
          <w:rFonts w:ascii="GHEA Grapalat" w:hAnsi="GHEA Grapalat" w:cs="Sylfaen"/>
          <w:lang w:val="fr-FR"/>
        </w:rPr>
        <w:t xml:space="preserve"> 365.4 </w:t>
      </w:r>
      <w:r>
        <w:rPr>
          <w:rFonts w:ascii="GHEA Grapalat" w:hAnsi="GHEA Grapalat" w:cs="Sylfaen"/>
        </w:rPr>
        <w:t>հազ</w:t>
      </w:r>
      <w:r>
        <w:rPr>
          <w:rFonts w:ascii="GHEA Grapalat" w:hAnsi="GHEA Grapalat" w:cs="Sylfaen"/>
          <w:lang w:val="fr-FR"/>
        </w:rPr>
        <w:t>.</w:t>
      </w:r>
      <w:r>
        <w:rPr>
          <w:rFonts w:ascii="GHEA Grapalat" w:hAnsi="GHEA Grapalat" w:cs="Sylfaen"/>
        </w:rPr>
        <w:t>դրամ</w:t>
      </w:r>
    </w:p>
    <w:p w:rsidR="00A9196B" w:rsidRDefault="00A9196B" w:rsidP="00A9196B">
      <w:pPr>
        <w:spacing w:line="276" w:lineRule="auto"/>
        <w:ind w:right="-92"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Հեղինակային հսկողությունը՝ 182.7 հազ.դրամ</w:t>
      </w:r>
      <w:r>
        <w:rPr>
          <w:rFonts w:ascii="Courier New" w:hAnsi="Courier New" w:cs="Courier New"/>
        </w:rPr>
        <w:t> </w:t>
      </w:r>
    </w:p>
    <w:p w:rsidR="00A9196B" w:rsidRDefault="00A9196B" w:rsidP="00A9196B">
      <w:pPr>
        <w:pStyle w:val="ListParagraph"/>
        <w:numPr>
          <w:ilvl w:val="0"/>
          <w:numId w:val="15"/>
        </w:numPr>
        <w:spacing w:line="276" w:lineRule="auto"/>
        <w:ind w:left="0" w:right="-92"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Նշված աշխատանքների և ծառայությունների ձեռքբերման համար կկնքվեն լրացուցիչ  աշխատանքների և ծառայությունների համաձայնագրեր:</w:t>
      </w:r>
    </w:p>
    <w:p w:rsidR="00A9196B" w:rsidRDefault="00A9196B" w:rsidP="00A9196B">
      <w:pPr>
        <w:spacing w:line="276" w:lineRule="auto"/>
        <w:ind w:firstLine="709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hy-AM"/>
        </w:rPr>
        <w:t>Մ</w:t>
      </w:r>
      <w:r>
        <w:rPr>
          <w:rFonts w:ascii="GHEA Grapalat" w:hAnsi="GHEA Grapalat" w:cs="GHEA Grapalat"/>
          <w:lang w:val="fr-FR"/>
        </w:rPr>
        <w:t>նացած 74,355.2 հա</w:t>
      </w:r>
      <w:r>
        <w:rPr>
          <w:rFonts w:ascii="GHEA Grapalat" w:hAnsi="GHEA Grapalat" w:cs="GHEA Grapalat"/>
          <w:lang w:val="fr-FR"/>
        </w:rPr>
        <w:softHyphen/>
        <w:t>զար դրամը վերաբաշխել ՀՀ կառա</w:t>
      </w:r>
      <w:r>
        <w:rPr>
          <w:rFonts w:ascii="GHEA Grapalat" w:hAnsi="GHEA Grapalat" w:cs="GHEA Grapalat"/>
          <w:lang w:val="fr-FR"/>
        </w:rPr>
        <w:softHyphen/>
        <w:t>վա</w:t>
      </w:r>
      <w:r>
        <w:rPr>
          <w:rFonts w:ascii="GHEA Grapalat" w:hAnsi="GHEA Grapalat" w:cs="GHEA Grapalat"/>
          <w:lang w:val="fr-FR"/>
        </w:rPr>
        <w:softHyphen/>
        <w:t>րու</w:t>
      </w:r>
      <w:r>
        <w:rPr>
          <w:rFonts w:ascii="GHEA Grapalat" w:hAnsi="GHEA Grapalat" w:cs="GHEA Grapalat"/>
          <w:lang w:val="fr-FR"/>
        </w:rPr>
        <w:softHyphen/>
        <w:t>թյան պահուստային ֆոնդ` հաշվի առ</w:t>
      </w:r>
      <w:r>
        <w:rPr>
          <w:rFonts w:ascii="GHEA Grapalat" w:hAnsi="GHEA Grapalat" w:cs="GHEA Grapalat"/>
          <w:lang w:val="fr-FR"/>
        </w:rPr>
        <w:softHyphen/>
        <w:t>նե</w:t>
      </w:r>
      <w:r>
        <w:rPr>
          <w:rFonts w:ascii="GHEA Grapalat" w:hAnsi="GHEA Grapalat" w:cs="GHEA Grapalat"/>
          <w:lang w:val="fr-FR"/>
        </w:rPr>
        <w:softHyphen/>
        <w:t>լով ՀՀ կառավարության 2016</w:t>
      </w:r>
      <w:r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fr-FR"/>
        </w:rPr>
        <w:t>թ</w:t>
      </w:r>
      <w:r>
        <w:rPr>
          <w:rFonts w:ascii="GHEA Grapalat" w:hAnsi="GHEA Grapalat" w:cs="GHEA Grapalat"/>
          <w:lang w:val="hy-AM"/>
        </w:rPr>
        <w:t>վական</w:t>
      </w:r>
      <w:r>
        <w:rPr>
          <w:rFonts w:ascii="GHEA Grapalat" w:hAnsi="GHEA Grapalat" w:cs="GHEA Grapalat"/>
          <w:lang w:val="fr-FR"/>
        </w:rPr>
        <w:t>ի</w:t>
      </w:r>
      <w:r>
        <w:rPr>
          <w:rFonts w:ascii="GHEA Grapalat" w:hAnsi="GHEA Grapalat" w:cs="GHEA Grapalat"/>
          <w:lang w:val="hy-AM"/>
        </w:rPr>
        <w:t xml:space="preserve"> դեկտեմբերի 29-ի</w:t>
      </w:r>
      <w:r>
        <w:rPr>
          <w:rFonts w:ascii="GHEA Grapalat" w:hAnsi="GHEA Grapalat" w:cs="GHEA Grapalat"/>
          <w:lang w:val="fr-FR"/>
        </w:rPr>
        <w:t xml:space="preserve"> N 1313-Ն որոշման 4-րդ կետի 8-րդ ենթա</w:t>
      </w:r>
      <w:r>
        <w:rPr>
          <w:rFonts w:ascii="GHEA Grapalat" w:hAnsi="GHEA Grapalat" w:cs="GHEA Grapalat"/>
          <w:lang w:val="fr-FR"/>
        </w:rPr>
        <w:softHyphen/>
        <w:t>կետով ՀՀ գործադիր իշխանության հան</w:t>
      </w:r>
      <w:r>
        <w:rPr>
          <w:rFonts w:ascii="GHEA Grapalat" w:hAnsi="GHEA Grapalat" w:cs="GHEA Grapalat"/>
          <w:lang w:val="fr-FR"/>
        </w:rPr>
        <w:softHyphen/>
        <w:t>րա</w:t>
      </w:r>
      <w:r>
        <w:rPr>
          <w:rFonts w:ascii="GHEA Grapalat" w:hAnsi="GHEA Grapalat" w:cs="GHEA Grapalat"/>
          <w:lang w:val="fr-FR"/>
        </w:rPr>
        <w:softHyphen/>
        <w:t>պե</w:t>
      </w:r>
      <w:r>
        <w:rPr>
          <w:rFonts w:ascii="GHEA Grapalat" w:hAnsi="GHEA Grapalat" w:cs="GHEA Grapalat"/>
          <w:lang w:val="fr-FR"/>
        </w:rPr>
        <w:softHyphen/>
        <w:t>տա</w:t>
      </w:r>
      <w:r>
        <w:rPr>
          <w:rFonts w:ascii="GHEA Grapalat" w:hAnsi="GHEA Grapalat" w:cs="GHEA Grapalat"/>
          <w:lang w:val="fr-FR"/>
        </w:rPr>
        <w:softHyphen/>
        <w:t>կան և տարածքային կառավարման մարմինների ղե</w:t>
      </w:r>
      <w:r>
        <w:rPr>
          <w:rFonts w:ascii="GHEA Grapalat" w:hAnsi="GHEA Grapalat" w:cs="GHEA Grapalat"/>
          <w:lang w:val="fr-FR"/>
        </w:rPr>
        <w:softHyphen/>
      </w:r>
      <w:r>
        <w:rPr>
          <w:rFonts w:ascii="GHEA Grapalat" w:hAnsi="GHEA Grapalat" w:cs="GHEA Grapalat"/>
          <w:lang w:val="fr-FR"/>
        </w:rPr>
        <w:softHyphen/>
        <w:t>կա</w:t>
      </w:r>
      <w:r>
        <w:rPr>
          <w:rFonts w:ascii="GHEA Grapalat" w:hAnsi="GHEA Grapalat" w:cs="GHEA Grapalat"/>
          <w:lang w:val="fr-FR"/>
        </w:rPr>
        <w:softHyphen/>
        <w:t>վար</w:t>
      </w:r>
      <w:r>
        <w:rPr>
          <w:rFonts w:ascii="GHEA Grapalat" w:hAnsi="GHEA Grapalat" w:cs="GHEA Grapalat"/>
          <w:lang w:val="fr-FR"/>
        </w:rPr>
        <w:softHyphen/>
        <w:t>ներին տրված հանձնարարականը:</w:t>
      </w:r>
    </w:p>
    <w:p w:rsidR="00A9196B" w:rsidRDefault="00A9196B" w:rsidP="00A9196B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GHEA Grapalat"/>
          <w:b/>
          <w:lang w:val="fr-FR"/>
        </w:rPr>
      </w:pPr>
    </w:p>
    <w:p w:rsidR="00A9196B" w:rsidRDefault="00A9196B" w:rsidP="00A9196B">
      <w:pPr>
        <w:pStyle w:val="ListParagraph"/>
        <w:numPr>
          <w:ilvl w:val="0"/>
          <w:numId w:val="16"/>
        </w:numPr>
        <w:ind w:left="0" w:firstLine="709"/>
        <w:jc w:val="both"/>
        <w:rPr>
          <w:rFonts w:ascii="GHEA Grapalat" w:hAnsi="GHEA Grapalat" w:cs="GHEA Grapalat"/>
          <w:b/>
          <w:bCs/>
          <w:i/>
          <w:iCs/>
          <w:lang w:val="ro-RO"/>
        </w:rPr>
      </w:pPr>
      <w:r>
        <w:rPr>
          <w:rFonts w:ascii="GHEA Grapalat" w:hAnsi="GHEA Grapalat" w:cs="GHEA Grapalat"/>
          <w:b/>
          <w:bCs/>
          <w:i/>
          <w:iCs/>
        </w:rPr>
        <w:t>Տվյալ</w:t>
      </w:r>
      <w:r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>
        <w:rPr>
          <w:rFonts w:ascii="GHEA Grapalat" w:hAnsi="GHEA Grapalat" w:cs="GHEA Grapalat"/>
          <w:b/>
          <w:bCs/>
          <w:i/>
          <w:iCs/>
        </w:rPr>
        <w:t>բնագավառում</w:t>
      </w:r>
      <w:r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>
        <w:rPr>
          <w:rFonts w:ascii="GHEA Grapalat" w:hAnsi="GHEA Grapalat" w:cs="GHEA Grapalat"/>
          <w:b/>
          <w:bCs/>
          <w:i/>
          <w:iCs/>
        </w:rPr>
        <w:t>իրականացվող</w:t>
      </w:r>
      <w:r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>
        <w:rPr>
          <w:rFonts w:ascii="GHEA Grapalat" w:hAnsi="GHEA Grapalat" w:cs="GHEA Grapalat"/>
          <w:b/>
          <w:bCs/>
          <w:i/>
          <w:iCs/>
        </w:rPr>
        <w:t>քաղաքականությունը</w:t>
      </w:r>
    </w:p>
    <w:p w:rsidR="00A9196B" w:rsidRDefault="00A9196B" w:rsidP="00A9196B">
      <w:pPr>
        <w:ind w:firstLine="709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Շինարարական (այդ թվում նախագծային) ծրագրերի ֆինանսավորման և համակարգման գործընթացը` անհրաժեշտ հիմնավորումների, հաշվարկների, մասնագիտական եզրակացությունների ձեռքբերման, գնման ընթացակարգերի կազմակերպման մասով իրականացվում են ՀՀ քաղաքաշինության ոլորտի նորմատիվատեխնիկական փաստաթղթերի և օրենսդրության, ինչպես նաև Գնումների մասին ՀՀ  օրենսդրության համապատասխան:</w:t>
      </w:r>
    </w:p>
    <w:p w:rsidR="00A9196B" w:rsidRDefault="00A9196B" w:rsidP="00A9196B">
      <w:pPr>
        <w:ind w:firstLine="709"/>
        <w:jc w:val="both"/>
        <w:rPr>
          <w:rFonts w:ascii="GHEA Grapalat" w:hAnsi="GHEA Grapalat" w:cs="GHEA Grapalat"/>
          <w:lang w:val="fr-FR"/>
        </w:rPr>
      </w:pPr>
    </w:p>
    <w:p w:rsidR="00A9196B" w:rsidRDefault="00A9196B" w:rsidP="00A9196B">
      <w:pPr>
        <w:pStyle w:val="ListParagraph"/>
        <w:numPr>
          <w:ilvl w:val="0"/>
          <w:numId w:val="16"/>
        </w:numPr>
        <w:tabs>
          <w:tab w:val="left" w:pos="675"/>
        </w:tabs>
        <w:contextualSpacing/>
        <w:rPr>
          <w:rFonts w:ascii="GHEA Grapalat" w:hAnsi="GHEA Grapalat" w:cs="GHEA Grapalat"/>
          <w:b/>
          <w:bCs/>
        </w:rPr>
      </w:pPr>
      <w:r>
        <w:rPr>
          <w:rFonts w:ascii="GHEA Grapalat" w:hAnsi="GHEA Grapalat" w:cs="GHEA Grapalat"/>
          <w:b/>
          <w:bCs/>
        </w:rPr>
        <w:t>Կարգավորման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</w:rPr>
        <w:t>նպատակը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</w:rPr>
        <w:t>և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</w:rPr>
        <w:t>բնույթը</w:t>
      </w:r>
    </w:p>
    <w:p w:rsidR="00A9196B" w:rsidRDefault="00A9196B" w:rsidP="00A9196B">
      <w:pPr>
        <w:ind w:firstLine="709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2017 թվականին նախատեսված ծախսային ծրագրերի, սահմանված կարգով, գնման գործընթացների ապահովում:</w:t>
      </w:r>
    </w:p>
    <w:p w:rsidR="00A9196B" w:rsidRDefault="00A9196B" w:rsidP="00A9196B">
      <w:pPr>
        <w:pStyle w:val="ListParagraph"/>
        <w:tabs>
          <w:tab w:val="left" w:pos="675"/>
        </w:tabs>
        <w:ind w:left="945"/>
        <w:rPr>
          <w:rFonts w:ascii="GHEA Grapalat" w:hAnsi="GHEA Grapalat" w:cs="GHEA Grapalat"/>
          <w:b/>
          <w:bCs/>
          <w:i/>
          <w:iCs/>
          <w:lang w:val="fr-FR"/>
        </w:rPr>
      </w:pPr>
    </w:p>
    <w:p w:rsidR="00A9196B" w:rsidRDefault="00A9196B" w:rsidP="00A9196B">
      <w:pPr>
        <w:ind w:firstLine="709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>
        <w:rPr>
          <w:rFonts w:ascii="GHEA Grapalat" w:hAnsi="GHEA Grapalat" w:cs="GHEA Grapalat"/>
          <w:b/>
          <w:bCs/>
          <w:i/>
          <w:iCs/>
          <w:lang w:val="fr-FR"/>
        </w:rPr>
        <w:t>5.</w:t>
      </w:r>
      <w:r>
        <w:rPr>
          <w:rFonts w:ascii="GHEA Grapalat" w:hAnsi="GHEA Grapalat" w:cs="GHEA Grapalat"/>
          <w:b/>
          <w:bCs/>
          <w:i/>
          <w:iCs/>
          <w:lang w:val="fr-FR"/>
        </w:rPr>
        <w:tab/>
      </w:r>
      <w:r>
        <w:rPr>
          <w:rFonts w:ascii="GHEA Grapalat" w:hAnsi="GHEA Grapalat" w:cs="GHEA Grapalat"/>
          <w:b/>
          <w:bCs/>
        </w:rPr>
        <w:t>Նախագծի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</w:rPr>
        <w:t>մշակման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</w:rPr>
        <w:t>գործընթացում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</w:rPr>
        <w:t>ներգրավված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</w:rPr>
        <w:t>ինստիտուտները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</w:rPr>
        <w:t>և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</w:rPr>
        <w:t>անձինք</w:t>
      </w:r>
    </w:p>
    <w:p w:rsidR="00A9196B" w:rsidRDefault="00A9196B" w:rsidP="00A9196B">
      <w:pPr>
        <w:ind w:firstLine="709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ՀՀ կառավարությանն առընթեր քաղաքաշինության պետական կոմիտեի աշխատակիցներ:</w:t>
      </w:r>
    </w:p>
    <w:p w:rsidR="00A9196B" w:rsidRDefault="00A9196B" w:rsidP="00A9196B">
      <w:pPr>
        <w:ind w:firstLine="709"/>
        <w:jc w:val="both"/>
        <w:rPr>
          <w:rFonts w:ascii="GHEA Grapalat" w:hAnsi="GHEA Grapalat" w:cs="GHEA Grapalat"/>
          <w:lang w:val="fr-FR"/>
        </w:rPr>
      </w:pPr>
    </w:p>
    <w:p w:rsidR="00A9196B" w:rsidRDefault="00A9196B" w:rsidP="00A9196B">
      <w:pPr>
        <w:pStyle w:val="ListParagraph"/>
        <w:numPr>
          <w:ilvl w:val="0"/>
          <w:numId w:val="16"/>
        </w:numPr>
        <w:tabs>
          <w:tab w:val="left" w:pos="675"/>
        </w:tabs>
        <w:contextualSpacing/>
        <w:rPr>
          <w:rFonts w:ascii="GHEA Grapalat" w:hAnsi="GHEA Grapalat" w:cs="GHEA Grapalat"/>
          <w:b/>
          <w:bCs/>
        </w:rPr>
      </w:pPr>
      <w:r>
        <w:rPr>
          <w:rFonts w:ascii="GHEA Grapalat" w:hAnsi="GHEA Grapalat" w:cs="GHEA Grapalat"/>
          <w:b/>
          <w:bCs/>
        </w:rPr>
        <w:t>Ակնկալվող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</w:rPr>
        <w:t>արդյունքը</w:t>
      </w:r>
    </w:p>
    <w:p w:rsidR="00A9196B" w:rsidRDefault="00A9196B" w:rsidP="00A9196B">
      <w:pPr>
        <w:ind w:firstLine="709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ՀՀ 2017 թվականի պետական բյուջեի միջոցառումների կատարում:</w:t>
      </w:r>
    </w:p>
    <w:p w:rsidR="00C601C9" w:rsidRDefault="00C601C9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C601C9" w:rsidRDefault="00C601C9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C601C9" w:rsidRDefault="00C601C9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C601C9" w:rsidRDefault="00C601C9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C601C9" w:rsidRDefault="00C601C9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C601C9" w:rsidRDefault="00C601C9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C601C9" w:rsidRDefault="00C601C9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C601C9" w:rsidRDefault="00C601C9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58198C" w:rsidRDefault="0058198C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58198C" w:rsidRDefault="0058198C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58198C" w:rsidRDefault="0058198C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58198C" w:rsidRDefault="0058198C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C601C9" w:rsidRDefault="00C601C9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C601C9" w:rsidRDefault="00C601C9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5C69EE" w:rsidRDefault="005C69EE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5C69EE" w:rsidRDefault="005C69EE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5C69EE" w:rsidRDefault="005C69EE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5C69EE" w:rsidRDefault="005C69EE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5C69EE" w:rsidRDefault="005C69EE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5C69EE" w:rsidRDefault="005C69EE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5C69EE" w:rsidRDefault="005C69EE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5C69EE" w:rsidRDefault="005C69EE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5C69EE" w:rsidRDefault="005C69EE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5C69EE" w:rsidRDefault="005C69EE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5C69EE" w:rsidRDefault="005C69EE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5C69EE" w:rsidRPr="00C601C9" w:rsidRDefault="005C69EE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416916" w:rsidRPr="00C601C9" w:rsidRDefault="00416916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hy-AM"/>
        </w:rPr>
      </w:pPr>
    </w:p>
    <w:p w:rsidR="00D536BB" w:rsidRPr="00C601C9" w:rsidRDefault="00D536BB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C601C9">
        <w:rPr>
          <w:rFonts w:ascii="GHEA Grapalat" w:hAnsi="GHEA Grapalat" w:cs="GHEA Grapalat"/>
          <w:noProof/>
          <w:lang w:val="hy-AM"/>
        </w:rPr>
        <w:t>ՏԵՂԵԿԱՆՔ</w:t>
      </w:r>
    </w:p>
    <w:p w:rsidR="00D536BB" w:rsidRPr="00C601C9" w:rsidRDefault="00D536BB" w:rsidP="00D536BB">
      <w:pPr>
        <w:pStyle w:val="mechtex"/>
        <w:spacing w:line="276" w:lineRule="auto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«ՀԱՅԱՍՏԱՆԻ ՀԱՆՐԱՊԵՏՈՒԹՅԱՆ 2017 ԹՎԱԿԱՆԻ ՊԵՏԱԿԱՆ ԲՅՈՒՋԵՈՒՄ</w:t>
      </w:r>
    </w:p>
    <w:p w:rsidR="00D536BB" w:rsidRPr="00C601C9" w:rsidRDefault="00D536BB" w:rsidP="00D536BB">
      <w:pPr>
        <w:pStyle w:val="mechtex"/>
        <w:spacing w:line="276" w:lineRule="auto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ՎԵՐԱԲԱՇԽՈՒՄ, ՀԱՅԱՍՏԱՆԻ ՀԱՆՐԱՊԵՏՈՒԹՅԱՆ ԿԱՌԱՎԱՐՈՒԹՅԱՆ </w:t>
      </w:r>
    </w:p>
    <w:p w:rsidR="00D536BB" w:rsidRPr="00C601C9" w:rsidRDefault="00D536BB" w:rsidP="00D536BB">
      <w:pPr>
        <w:pStyle w:val="mechtex"/>
        <w:spacing w:line="276" w:lineRule="auto"/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</w:pP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2016 ԹՎԱԿԱՆԻ ԴԵԿՏԵՄԲԵՐԻ 29-Ի N</w:t>
      </w:r>
      <w:r w:rsidRPr="00C601C9">
        <w:rPr>
          <w:rStyle w:val="Strong"/>
          <w:rFonts w:ascii="Courier New" w:hAnsi="Courier New" w:cs="Courier New"/>
          <w:b w:val="0"/>
          <w:sz w:val="24"/>
          <w:szCs w:val="24"/>
          <w:lang w:val="fr-FR"/>
        </w:rPr>
        <w:t> 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1313-Ն ՈՐՈՇՄԱՆ ՄԵՋ </w:t>
      </w:r>
    </w:p>
    <w:p w:rsidR="00D536BB" w:rsidRPr="00C601C9" w:rsidRDefault="00D536BB" w:rsidP="00D536BB">
      <w:pPr>
        <w:pStyle w:val="mechtex"/>
        <w:spacing w:line="276" w:lineRule="auto"/>
        <w:rPr>
          <w:rStyle w:val="Strong"/>
          <w:rFonts w:ascii="GHEA Grapalat" w:hAnsi="GHEA Grapalat" w:cs="GHEA Grapalat"/>
          <w:sz w:val="24"/>
          <w:szCs w:val="24"/>
          <w:lang w:val="fr-FR"/>
        </w:rPr>
      </w:pP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ՓՈՓՈԽՈՒԹՅՈՒՆՆԵՐ ԿԱՏԱՐԵԼՈՒ ՄԱՍԻՆ»  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</w:rPr>
        <w:t>ՀԱՅԱՍՏԱՆԻ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</w:rPr>
        <w:t>ՀԱՆՐԱՊԵՏՈՒԹՅԱՆ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</w:rPr>
        <w:t>ԿԱՌԱՎԱՐՈՒԹՅԱՆ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</w:rPr>
        <w:t>ՈՐՈՇՄԱՆ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</w:rPr>
        <w:t>ՆԱԽԱԳԾԻ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</w:rPr>
        <w:t>ԸՆԴՈՒՆՄԱՆ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</w:rPr>
        <w:t>ԿԱՊԱԿՑՈՒԹՅԱՄԲ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</w:rPr>
        <w:t>ՊԵՏԱԿԱՆ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</w:rPr>
        <w:t>ԲՅՈՒՋԵՈՒՄ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</w:rPr>
        <w:t>ԾԱԽՍԵՐԻ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</w:rPr>
        <w:t>ԵՎ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 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</w:rPr>
        <w:t>ԵԿԱՄՈՒՏՆԵՐԻ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</w:rPr>
        <w:t>ՓՈՓՈԽՈՒԹՅԱՆ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</w:rPr>
        <w:t>ՄԱՍԻՆ</w:t>
      </w:r>
    </w:p>
    <w:p w:rsidR="00D536BB" w:rsidRPr="00C601C9" w:rsidRDefault="00D536BB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D536BB" w:rsidRPr="00C601C9" w:rsidRDefault="00D536BB" w:rsidP="00D536B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 w:rsidRPr="00C601C9">
        <w:rPr>
          <w:rStyle w:val="Strong"/>
          <w:rFonts w:ascii="GHEA Grapalat" w:hAnsi="GHEA Grapalat" w:cs="GHEA Grapalat"/>
          <w:b w:val="0"/>
          <w:lang w:val="af-ZA"/>
        </w:rPr>
        <w:t>«</w:t>
      </w:r>
      <w:r w:rsidRPr="00C601C9">
        <w:rPr>
          <w:rStyle w:val="Strong"/>
          <w:rFonts w:ascii="GHEA Grapalat" w:hAnsi="GHEA Grapalat" w:cs="GHEA Grapalat"/>
          <w:b w:val="0"/>
        </w:rPr>
        <w:t>Հայաստանի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Հանրապետության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2017 թվականի պետական բյուջեում վերաբաշխում, </w:t>
      </w:r>
      <w:r w:rsidRPr="00C601C9">
        <w:rPr>
          <w:rStyle w:val="Strong"/>
          <w:rFonts w:ascii="GHEA Grapalat" w:hAnsi="GHEA Grapalat" w:cs="GHEA Grapalat"/>
          <w:b w:val="0"/>
        </w:rPr>
        <w:t>Հայաստանի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Հանրապետության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կառավարության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2016  </w:t>
      </w:r>
      <w:r w:rsidRPr="00C601C9">
        <w:rPr>
          <w:rStyle w:val="Strong"/>
          <w:rFonts w:ascii="GHEA Grapalat" w:hAnsi="GHEA Grapalat" w:cs="GHEA Grapalat"/>
          <w:b w:val="0"/>
        </w:rPr>
        <w:t>թվականի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 </w:t>
      </w:r>
      <w:r w:rsidRPr="00C601C9">
        <w:rPr>
          <w:rStyle w:val="Strong"/>
          <w:rFonts w:ascii="GHEA Grapalat" w:hAnsi="GHEA Grapalat" w:cs="GHEA Grapalat"/>
          <w:b w:val="0"/>
        </w:rPr>
        <w:t>դեկտեմբերի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29-</w:t>
      </w:r>
      <w:r w:rsidRPr="00C601C9">
        <w:rPr>
          <w:rStyle w:val="Strong"/>
          <w:rFonts w:ascii="GHEA Grapalat" w:hAnsi="GHEA Grapalat" w:cs="GHEA Grapalat"/>
          <w:b w:val="0"/>
        </w:rPr>
        <w:t>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N 1313-</w:t>
      </w:r>
      <w:r w:rsidRPr="00C601C9">
        <w:rPr>
          <w:rStyle w:val="Strong"/>
          <w:rFonts w:ascii="GHEA Grapalat" w:hAnsi="GHEA Grapalat" w:cs="GHEA Grapalat"/>
          <w:b w:val="0"/>
        </w:rPr>
        <w:t>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որոշման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մեջ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փոփոխություններ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կատարելու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մասին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» </w:t>
      </w:r>
      <w:r w:rsidRPr="00C601C9">
        <w:rPr>
          <w:rFonts w:ascii="GHEA Grapalat" w:hAnsi="GHEA Grapalat" w:cs="GHEA Grapalat"/>
          <w:noProof/>
        </w:rPr>
        <w:t>Հայաստանի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Հանրապետության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կառավարության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որոշման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նախագծի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ընդունման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կապակցությամբ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պետական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բյուջեում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ծախսերի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և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եկամուտների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փոփոխություններ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չեն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առաջանում։</w:t>
      </w:r>
    </w:p>
    <w:p w:rsidR="00D536BB" w:rsidRPr="00C601C9" w:rsidRDefault="00D536BB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D536BB" w:rsidRPr="00C601C9" w:rsidRDefault="00D536BB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C601C9">
        <w:rPr>
          <w:rFonts w:ascii="GHEA Grapalat" w:hAnsi="GHEA Grapalat" w:cs="GHEA Grapalat"/>
          <w:noProof/>
        </w:rPr>
        <w:t>ՏԵՂԵԿԱՆՔ</w:t>
      </w:r>
    </w:p>
    <w:p w:rsidR="00D536BB" w:rsidRPr="00C601C9" w:rsidRDefault="00D536BB" w:rsidP="00D536BB">
      <w:pPr>
        <w:pStyle w:val="mechtex"/>
        <w:spacing w:line="276" w:lineRule="auto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«ՀԱՅԱՍՏԱՆԻ ՀԱՆՐԱՊԵՏՈՒԹՅԱՆ 2017 ԹՎԱԿԱՆԻ ՊԵՏԱԿԱՆ ԲՅՈՒՋԵՈՒՄ</w:t>
      </w:r>
    </w:p>
    <w:p w:rsidR="00D536BB" w:rsidRPr="00C601C9" w:rsidRDefault="00D536BB" w:rsidP="00D536BB">
      <w:pPr>
        <w:pStyle w:val="mechtex"/>
        <w:spacing w:line="276" w:lineRule="auto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ՎԵՐԱԲԱՇԽՈՒՄ, ՀԱՅԱՍՏԱՆԻ ՀԱՆՐԱՊԵՏՈՒԹՅԱՆ ԿԱՌԱՎԱՐՈՒԹՅԱՆ </w:t>
      </w:r>
    </w:p>
    <w:p w:rsidR="00D536BB" w:rsidRPr="00C601C9" w:rsidRDefault="00D536BB" w:rsidP="00D536BB">
      <w:pPr>
        <w:pStyle w:val="mechtex"/>
        <w:spacing w:line="276" w:lineRule="auto"/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</w:pP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2016 ԹՎԱԿԱՆԻ ԴԵԿՏԵՄԲԵՐԻ 29-Ի N</w:t>
      </w:r>
      <w:r w:rsidRPr="00C601C9">
        <w:rPr>
          <w:rStyle w:val="Strong"/>
          <w:rFonts w:ascii="Courier New" w:hAnsi="Courier New" w:cs="Courier New"/>
          <w:b w:val="0"/>
          <w:sz w:val="24"/>
          <w:szCs w:val="24"/>
          <w:lang w:val="fr-FR"/>
        </w:rPr>
        <w:t> 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1313-Ն ՈՐՈՇՄԱՆ ՄԵՋ </w:t>
      </w:r>
    </w:p>
    <w:p w:rsidR="00D536BB" w:rsidRPr="00C601C9" w:rsidRDefault="00D536BB" w:rsidP="00D536BB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C601C9">
        <w:rPr>
          <w:rStyle w:val="Strong"/>
          <w:rFonts w:ascii="GHEA Grapalat" w:hAnsi="GHEA Grapalat" w:cs="GHEA Grapalat"/>
          <w:b w:val="0"/>
          <w:lang w:val="fr-FR"/>
        </w:rPr>
        <w:t xml:space="preserve">ՓՈՓՈԽՈՒԹՅՈՒՆՆԵՐ ԿԱՏԱՐԵԼՈՒ ՄԱՍԻՆ» </w:t>
      </w:r>
      <w:r w:rsidRPr="00C601C9">
        <w:rPr>
          <w:rFonts w:ascii="GHEA Grapalat" w:hAnsi="GHEA Grapalat" w:cs="GHEA Grapalat"/>
          <w:noProof/>
        </w:rPr>
        <w:t>ՀԱՅԱՍՏԱՆԻ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ՀԱՆՐԱՊԵՏՈՒԹՅԱՆ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lang w:val="af-ZA"/>
        </w:rPr>
        <w:t>ԿԱՌԱՎԱՐՈՒԹՅԱՆ ՈՐՈՇՄԱՆ ՆԱԽԱԳԾԻ ԸՆԴՈՒՆՄԱՆ ԱՌՆՉՈՒԹՅԱՄԲ ԸՆԴՈՒՆՎԵԼԻՔ ԱՅԼ ԻՐԱՎԱԿԱՆ ԱԿՏԵՐԻ ԿԱՄ  ԴՐԱՆՑ ԸՆԴՈՒՆՄԱՆ ԱՆՀՐԱԺԵՇՏՈՒԹՅԱՆ ԲԱՑԱԿԱՅՈՒԹՅԱՆ ՄԱՍԻՆ</w:t>
      </w:r>
    </w:p>
    <w:p w:rsidR="00D536BB" w:rsidRPr="00C601C9" w:rsidRDefault="00D536BB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536BB" w:rsidRPr="00C601C9" w:rsidRDefault="00D536BB" w:rsidP="00D536B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C601C9">
        <w:rPr>
          <w:rFonts w:ascii="GHEA Grapalat" w:hAnsi="GHEA Grapalat" w:cs="GHEA Grapalat"/>
          <w:lang w:val="fr-FR"/>
        </w:rPr>
        <w:t xml:space="preserve">1. </w:t>
      </w:r>
      <w:r w:rsidRPr="00C601C9">
        <w:rPr>
          <w:rFonts w:ascii="GHEA Grapalat" w:hAnsi="GHEA Grapalat" w:cs="GHEA Grapalat"/>
          <w:noProof/>
        </w:rPr>
        <w:t>Այլ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իրավական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ակտերում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փոփոխությունների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և</w:t>
      </w:r>
      <w:r w:rsidRPr="00C601C9">
        <w:rPr>
          <w:rFonts w:ascii="GHEA Grapalat" w:hAnsi="GHEA Grapalat" w:cs="GHEA Grapalat"/>
          <w:noProof/>
          <w:lang w:val="fr-FR"/>
        </w:rPr>
        <w:t>/</w:t>
      </w:r>
      <w:r w:rsidRPr="00C601C9">
        <w:rPr>
          <w:rFonts w:ascii="GHEA Grapalat" w:hAnsi="GHEA Grapalat" w:cs="GHEA Grapalat"/>
          <w:noProof/>
        </w:rPr>
        <w:t>կամ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լրացումների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անհրաժեշտությունը</w:t>
      </w:r>
      <w:r w:rsidRPr="00C601C9">
        <w:rPr>
          <w:rFonts w:ascii="GHEA Grapalat" w:hAnsi="GHEA Grapalat" w:cs="GHEA Grapalat"/>
          <w:noProof/>
          <w:lang w:val="fr-FR"/>
        </w:rPr>
        <w:t>.</w:t>
      </w:r>
    </w:p>
    <w:p w:rsidR="00D536BB" w:rsidRPr="00C601C9" w:rsidRDefault="00D536BB" w:rsidP="00D536B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C601C9">
        <w:rPr>
          <w:rStyle w:val="Strong"/>
          <w:rFonts w:ascii="GHEA Grapalat" w:hAnsi="GHEA Grapalat" w:cs="GHEA Grapalat"/>
          <w:b w:val="0"/>
          <w:lang w:val="af-ZA"/>
        </w:rPr>
        <w:t>«</w:t>
      </w:r>
      <w:r w:rsidRPr="00C601C9">
        <w:rPr>
          <w:rStyle w:val="Strong"/>
          <w:rFonts w:ascii="GHEA Grapalat" w:hAnsi="GHEA Grapalat" w:cs="GHEA Grapalat"/>
          <w:b w:val="0"/>
        </w:rPr>
        <w:t>Հայաստանի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Հանրապետության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2017 թվականի պետական բյուջեում վերաբաշխում, </w:t>
      </w:r>
      <w:r w:rsidRPr="00C601C9">
        <w:rPr>
          <w:rStyle w:val="Strong"/>
          <w:rFonts w:ascii="GHEA Grapalat" w:hAnsi="GHEA Grapalat" w:cs="GHEA Grapalat"/>
          <w:b w:val="0"/>
        </w:rPr>
        <w:t>Հայաստանի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Հանրապետության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կառավարության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2016  </w:t>
      </w:r>
      <w:r w:rsidRPr="00C601C9">
        <w:rPr>
          <w:rStyle w:val="Strong"/>
          <w:rFonts w:ascii="GHEA Grapalat" w:hAnsi="GHEA Grapalat" w:cs="GHEA Grapalat"/>
          <w:b w:val="0"/>
        </w:rPr>
        <w:t>թվականի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 </w:t>
      </w:r>
      <w:r w:rsidRPr="00C601C9">
        <w:rPr>
          <w:rStyle w:val="Strong"/>
          <w:rFonts w:ascii="GHEA Grapalat" w:hAnsi="GHEA Grapalat" w:cs="GHEA Grapalat"/>
          <w:b w:val="0"/>
        </w:rPr>
        <w:t>դեկտեմբերի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29-</w:t>
      </w:r>
      <w:r w:rsidRPr="00C601C9">
        <w:rPr>
          <w:rStyle w:val="Strong"/>
          <w:rFonts w:ascii="GHEA Grapalat" w:hAnsi="GHEA Grapalat" w:cs="GHEA Grapalat"/>
          <w:b w:val="0"/>
        </w:rPr>
        <w:t>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N 1313-</w:t>
      </w:r>
      <w:r w:rsidRPr="00C601C9">
        <w:rPr>
          <w:rStyle w:val="Strong"/>
          <w:rFonts w:ascii="GHEA Grapalat" w:hAnsi="GHEA Grapalat" w:cs="GHEA Grapalat"/>
          <w:b w:val="0"/>
        </w:rPr>
        <w:t>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որոշման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մեջ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փոփոխություններ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կատարելու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մասին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» </w:t>
      </w:r>
      <w:r w:rsidRPr="00C601C9">
        <w:rPr>
          <w:rFonts w:ascii="GHEA Grapalat" w:hAnsi="GHEA Grapalat" w:cs="GHEA Grapalat"/>
          <w:noProof/>
        </w:rPr>
        <w:t>ՀՀ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կառավարության</w:t>
      </w:r>
      <w:r w:rsidRPr="00C601C9">
        <w:rPr>
          <w:rFonts w:ascii="GHEA Grapalat" w:hAnsi="GHEA Grapalat" w:cs="GHEA Grapalat"/>
          <w:noProof/>
          <w:lang w:val="fr-FR"/>
        </w:rPr>
        <w:t xml:space="preserve">   </w:t>
      </w:r>
      <w:r w:rsidRPr="00C601C9">
        <w:rPr>
          <w:rFonts w:ascii="GHEA Grapalat" w:hAnsi="GHEA Grapalat" w:cs="GHEA Grapalat"/>
          <w:noProof/>
        </w:rPr>
        <w:t>որոշման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նախագծի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ընդունման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կապակցությամբ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այլ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իրավական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ակտերում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փոփոխություններ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կամ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լրացումներ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կատարելու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անհրաժեշտություն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չկա։</w:t>
      </w:r>
    </w:p>
    <w:p w:rsidR="00D536BB" w:rsidRPr="00C601C9" w:rsidRDefault="00D536BB" w:rsidP="00D536B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C601C9">
        <w:rPr>
          <w:rFonts w:ascii="GHEA Grapalat" w:hAnsi="GHEA Grapalat" w:cs="GHEA Grapalat"/>
          <w:lang w:val="fr-FR"/>
        </w:rPr>
        <w:t>2.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Միջազգային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պայմանագրերով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ստանձնած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պարտավորությունների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հետ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համապատասխանությունը</w:t>
      </w:r>
      <w:r w:rsidRPr="00C601C9">
        <w:rPr>
          <w:rFonts w:ascii="GHEA Grapalat" w:hAnsi="GHEA Grapalat" w:cs="GHEA Grapalat"/>
          <w:noProof/>
          <w:lang w:val="fr-FR"/>
        </w:rPr>
        <w:t xml:space="preserve">. </w:t>
      </w:r>
    </w:p>
    <w:p w:rsidR="00D536BB" w:rsidRPr="00C601C9" w:rsidRDefault="00D536BB" w:rsidP="00D536B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C601C9">
        <w:rPr>
          <w:rStyle w:val="Strong"/>
          <w:rFonts w:ascii="GHEA Grapalat" w:hAnsi="GHEA Grapalat" w:cs="GHEA Grapalat"/>
          <w:b w:val="0"/>
          <w:lang w:val="af-ZA"/>
        </w:rPr>
        <w:t>«</w:t>
      </w:r>
      <w:r w:rsidRPr="00C601C9">
        <w:rPr>
          <w:rStyle w:val="Strong"/>
          <w:rFonts w:ascii="GHEA Grapalat" w:hAnsi="GHEA Grapalat" w:cs="GHEA Grapalat"/>
          <w:b w:val="0"/>
        </w:rPr>
        <w:t>Հայաստանի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Հանրապետության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2017 թվականի պետական բյուջեում վերաբաշխում, </w:t>
      </w:r>
      <w:r w:rsidRPr="00C601C9">
        <w:rPr>
          <w:rStyle w:val="Strong"/>
          <w:rFonts w:ascii="GHEA Grapalat" w:hAnsi="GHEA Grapalat" w:cs="GHEA Grapalat"/>
          <w:b w:val="0"/>
        </w:rPr>
        <w:t>Հայաստանի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Հանրապետության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կառավարության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2016  </w:t>
      </w:r>
      <w:r w:rsidRPr="00C601C9">
        <w:rPr>
          <w:rStyle w:val="Strong"/>
          <w:rFonts w:ascii="GHEA Grapalat" w:hAnsi="GHEA Grapalat" w:cs="GHEA Grapalat"/>
          <w:b w:val="0"/>
        </w:rPr>
        <w:t>թվականի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 </w:t>
      </w:r>
      <w:r w:rsidRPr="00C601C9">
        <w:rPr>
          <w:rStyle w:val="Strong"/>
          <w:rFonts w:ascii="GHEA Grapalat" w:hAnsi="GHEA Grapalat" w:cs="GHEA Grapalat"/>
          <w:b w:val="0"/>
        </w:rPr>
        <w:t>դեկտեմբերի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29-</w:t>
      </w:r>
      <w:r w:rsidRPr="00C601C9">
        <w:rPr>
          <w:rStyle w:val="Strong"/>
          <w:rFonts w:ascii="GHEA Grapalat" w:hAnsi="GHEA Grapalat" w:cs="GHEA Grapalat"/>
          <w:b w:val="0"/>
        </w:rPr>
        <w:t>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N 1313-</w:t>
      </w:r>
      <w:r w:rsidRPr="00C601C9">
        <w:rPr>
          <w:rStyle w:val="Strong"/>
          <w:rFonts w:ascii="GHEA Grapalat" w:hAnsi="GHEA Grapalat" w:cs="GHEA Grapalat"/>
          <w:b w:val="0"/>
        </w:rPr>
        <w:t>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որոշման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մեջ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փոփոխություններ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կատարելու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մասին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» </w:t>
      </w:r>
      <w:r w:rsidRPr="00C601C9">
        <w:rPr>
          <w:rFonts w:ascii="GHEA Grapalat" w:hAnsi="GHEA Grapalat" w:cs="GHEA Grapalat"/>
          <w:noProof/>
        </w:rPr>
        <w:t>Հայաստանի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Հանրապետության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կառավարության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որոշման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նախագիծը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համա</w:t>
      </w:r>
      <w:r w:rsidRPr="00C601C9">
        <w:rPr>
          <w:rFonts w:ascii="GHEA Grapalat" w:hAnsi="GHEA Grapalat" w:cs="GHEA Grapalat"/>
          <w:noProof/>
          <w:lang w:val="fr-FR"/>
        </w:rPr>
        <w:softHyphen/>
      </w:r>
      <w:r w:rsidRPr="00C601C9">
        <w:rPr>
          <w:rFonts w:ascii="GHEA Grapalat" w:hAnsi="GHEA Grapalat" w:cs="GHEA Grapalat"/>
          <w:noProof/>
        </w:rPr>
        <w:t>պատասխանում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է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միջազգային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պայմանագրերով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ստանձնած</w:t>
      </w:r>
      <w:r w:rsidRPr="00C601C9">
        <w:rPr>
          <w:rFonts w:ascii="GHEA Grapalat" w:hAnsi="GHEA Grapalat" w:cs="GHEA Grapalat"/>
          <w:noProof/>
          <w:lang w:val="fr-FR"/>
        </w:rPr>
        <w:t xml:space="preserve"> </w:t>
      </w:r>
      <w:r w:rsidRPr="00C601C9">
        <w:rPr>
          <w:rFonts w:ascii="GHEA Grapalat" w:hAnsi="GHEA Grapalat" w:cs="GHEA Grapalat"/>
          <w:noProof/>
        </w:rPr>
        <w:t>պարտավորություններին։</w:t>
      </w:r>
    </w:p>
    <w:p w:rsidR="00D536BB" w:rsidRDefault="00D536BB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C601C9" w:rsidRDefault="00C601C9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C601C9" w:rsidRDefault="00C601C9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C601C9" w:rsidRPr="00C601C9" w:rsidRDefault="00C601C9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536BB" w:rsidRPr="00C601C9" w:rsidRDefault="00D536BB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hy-AM"/>
        </w:rPr>
      </w:pPr>
    </w:p>
    <w:p w:rsidR="00D536BB" w:rsidRPr="00C601C9" w:rsidRDefault="00D536BB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  <w:r w:rsidRPr="00C601C9">
        <w:rPr>
          <w:rFonts w:ascii="GHEA Grapalat" w:hAnsi="GHEA Grapalat" w:cs="GHEA Grapalat"/>
          <w:noProof/>
          <w:lang w:val="hy-AM"/>
        </w:rPr>
        <w:t>ՏԵՂԵԿԱՆՔ</w:t>
      </w:r>
    </w:p>
    <w:p w:rsidR="00D536BB" w:rsidRPr="00C601C9" w:rsidRDefault="00D536BB" w:rsidP="00D536BB">
      <w:pPr>
        <w:pStyle w:val="mechtex"/>
        <w:spacing w:line="276" w:lineRule="auto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«ՀԱՅԱՍՏԱՆԻ ՀԱՆՐԱՊԵՏՈՒԹՅԱՆ 2017 ԹՎԱԿԱՆԻ ՊԵՏԱԿԱՆ ԲՅՈՒՋԵՈՒՄ</w:t>
      </w:r>
    </w:p>
    <w:p w:rsidR="00D536BB" w:rsidRPr="00C601C9" w:rsidRDefault="00D536BB" w:rsidP="00D536BB">
      <w:pPr>
        <w:pStyle w:val="mechtex"/>
        <w:spacing w:line="276" w:lineRule="auto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ՎԵՐԱԲԱՇԽՈՒՄ, ՀԱՅԱՍՏԱՆԻ ՀԱՆՐԱՊԵՏՈՒԹՅԱՆ ԿԱՌԱՎԱՐՈՒԹՅԱՆ </w:t>
      </w:r>
    </w:p>
    <w:p w:rsidR="00D536BB" w:rsidRPr="00C601C9" w:rsidRDefault="00D536BB" w:rsidP="00D536BB">
      <w:pPr>
        <w:pStyle w:val="mechtex"/>
        <w:spacing w:line="276" w:lineRule="auto"/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</w:pP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2016 ԹՎԱԿԱՆԻ ԴԵԿՏԵՄԲԵՐԻ 29-Ի N</w:t>
      </w:r>
      <w:r w:rsidRPr="00C601C9">
        <w:rPr>
          <w:rStyle w:val="Strong"/>
          <w:rFonts w:ascii="Courier New" w:hAnsi="Courier New" w:cs="Courier New"/>
          <w:b w:val="0"/>
          <w:sz w:val="24"/>
          <w:szCs w:val="24"/>
          <w:lang w:val="fr-FR"/>
        </w:rPr>
        <w:t> </w:t>
      </w:r>
      <w:r w:rsidRPr="00C601C9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1313-Ն ՈՐՈՇՄԱՆ ՄԵՋ </w:t>
      </w:r>
    </w:p>
    <w:p w:rsidR="00D536BB" w:rsidRPr="00C601C9" w:rsidRDefault="00D536BB" w:rsidP="00D536BB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C601C9">
        <w:rPr>
          <w:rStyle w:val="Strong"/>
          <w:rFonts w:ascii="GHEA Grapalat" w:hAnsi="GHEA Grapalat" w:cs="GHEA Grapalat"/>
          <w:b w:val="0"/>
          <w:lang w:val="fr-FR"/>
        </w:rPr>
        <w:t xml:space="preserve">ՓՈՓՈԽՈՒԹՅՈՒՆՆԵՐ ԿԱՏԱՐԵԼՈՒ ՄԱՍԻՆ»  </w:t>
      </w:r>
      <w:r w:rsidRPr="00C601C9">
        <w:rPr>
          <w:rFonts w:ascii="GHEA Grapalat" w:hAnsi="GHEA Grapalat" w:cs="GHEA Grapalat"/>
          <w:noProof/>
        </w:rPr>
        <w:t>ՀԱՅԱՍՏԱՆԻ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ՀԱՆՐԱՊԵՏՈՒԹՅԱՆ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ԿԱՌԱՎԱՐՈՒԹՅԱՆ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ՈՐՈՇՄԱՆ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ՆԱԽԱԳԾԻ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ԿԱԶՄՄԱՆԸ</w:t>
      </w:r>
      <w:r w:rsidRPr="00C601C9">
        <w:rPr>
          <w:rFonts w:ascii="GHEA Grapalat" w:hAnsi="GHEA Grapalat" w:cs="GHEA Grapalat"/>
          <w:noProof/>
          <w:lang w:val="fr-FR"/>
        </w:rPr>
        <w:t>,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ՔՆՆԱՐԿՄԱՆԸ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ՀԱՍԱՐԱԿՈՒԹՅԱՆ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ՄԱՍՆԱԿՑՈՒԹՅԱՆ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ՄԱՍԻՆ</w:t>
      </w:r>
    </w:p>
    <w:p w:rsidR="00D536BB" w:rsidRPr="00C601C9" w:rsidRDefault="00D536BB" w:rsidP="00D536B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D536BB" w:rsidRPr="00C601C9" w:rsidRDefault="00D536BB" w:rsidP="00D536BB">
      <w:pPr>
        <w:autoSpaceDE w:val="0"/>
        <w:autoSpaceDN w:val="0"/>
        <w:adjustRightInd w:val="0"/>
        <w:spacing w:line="276" w:lineRule="auto"/>
        <w:ind w:firstLine="567"/>
        <w:rPr>
          <w:rFonts w:ascii="GHEA Grapalat" w:hAnsi="GHEA Grapalat" w:cs="GHEA Grapalat"/>
          <w:noProof/>
          <w:lang w:val="af-ZA"/>
        </w:rPr>
      </w:pPr>
      <w:r w:rsidRPr="00C601C9">
        <w:rPr>
          <w:rFonts w:ascii="GHEA Grapalat" w:hAnsi="GHEA Grapalat" w:cs="GHEA Grapalat"/>
          <w:lang w:val="af-ZA"/>
        </w:rPr>
        <w:t>1.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Հասարակությանը</w:t>
      </w:r>
      <w:r w:rsidRPr="00C601C9">
        <w:rPr>
          <w:rFonts w:ascii="GHEA Grapalat" w:hAnsi="GHEA Grapalat" w:cs="GHEA Grapalat"/>
          <w:noProof/>
          <w:lang w:val="af-ZA"/>
        </w:rPr>
        <w:t xml:space="preserve"> որոշման </w:t>
      </w:r>
      <w:r w:rsidRPr="00C601C9">
        <w:rPr>
          <w:rFonts w:ascii="GHEA Grapalat" w:hAnsi="GHEA Grapalat" w:cs="GHEA Grapalat"/>
          <w:noProof/>
        </w:rPr>
        <w:t>նախագծի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վերաբերյալ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իրազեկումը</w:t>
      </w:r>
      <w:r w:rsidRPr="00C601C9">
        <w:rPr>
          <w:rFonts w:ascii="GHEA Grapalat" w:hAnsi="GHEA Grapalat" w:cs="GHEA Grapalat"/>
          <w:noProof/>
          <w:lang w:val="af-ZA"/>
        </w:rPr>
        <w:t>.</w:t>
      </w:r>
    </w:p>
    <w:p w:rsidR="00D536BB" w:rsidRPr="00C601C9" w:rsidRDefault="00D536BB" w:rsidP="00D536B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 w:rsidRPr="00C601C9">
        <w:rPr>
          <w:rStyle w:val="Strong"/>
          <w:rFonts w:ascii="GHEA Grapalat" w:hAnsi="GHEA Grapalat" w:cs="GHEA Grapalat"/>
          <w:b w:val="0"/>
          <w:lang w:val="af-ZA"/>
        </w:rPr>
        <w:t>«</w:t>
      </w:r>
      <w:r w:rsidRPr="00C601C9">
        <w:rPr>
          <w:rStyle w:val="Strong"/>
          <w:rFonts w:ascii="GHEA Grapalat" w:hAnsi="GHEA Grapalat" w:cs="GHEA Grapalat"/>
          <w:b w:val="0"/>
        </w:rPr>
        <w:t>Հայաստանի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Հանրապետության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2017 թվականի պետական բյուջեում վերաբաշխում, </w:t>
      </w:r>
      <w:r w:rsidRPr="00C601C9">
        <w:rPr>
          <w:rStyle w:val="Strong"/>
          <w:rFonts w:ascii="GHEA Grapalat" w:hAnsi="GHEA Grapalat" w:cs="GHEA Grapalat"/>
          <w:b w:val="0"/>
        </w:rPr>
        <w:t>Հայաստանի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Հանրապետության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կառավարության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2016  </w:t>
      </w:r>
      <w:r w:rsidRPr="00C601C9">
        <w:rPr>
          <w:rStyle w:val="Strong"/>
          <w:rFonts w:ascii="GHEA Grapalat" w:hAnsi="GHEA Grapalat" w:cs="GHEA Grapalat"/>
          <w:b w:val="0"/>
        </w:rPr>
        <w:t>թվականի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 </w:t>
      </w:r>
      <w:r w:rsidRPr="00C601C9">
        <w:rPr>
          <w:rStyle w:val="Strong"/>
          <w:rFonts w:ascii="GHEA Grapalat" w:hAnsi="GHEA Grapalat" w:cs="GHEA Grapalat"/>
          <w:b w:val="0"/>
        </w:rPr>
        <w:t>դեկտեմբերի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29-</w:t>
      </w:r>
      <w:r w:rsidRPr="00C601C9">
        <w:rPr>
          <w:rStyle w:val="Strong"/>
          <w:rFonts w:ascii="GHEA Grapalat" w:hAnsi="GHEA Grapalat" w:cs="GHEA Grapalat"/>
          <w:b w:val="0"/>
        </w:rPr>
        <w:t>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N 1313-</w:t>
      </w:r>
      <w:r w:rsidRPr="00C601C9">
        <w:rPr>
          <w:rStyle w:val="Strong"/>
          <w:rFonts w:ascii="GHEA Grapalat" w:hAnsi="GHEA Grapalat" w:cs="GHEA Grapalat"/>
          <w:b w:val="0"/>
        </w:rPr>
        <w:t>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որոշման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մեջ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փոփոխություններ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կատարելու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մասին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» </w:t>
      </w:r>
      <w:r w:rsidRPr="00C601C9">
        <w:rPr>
          <w:rFonts w:ascii="GHEA Grapalat" w:hAnsi="GHEA Grapalat" w:cs="GHEA Grapalat"/>
          <w:noProof/>
        </w:rPr>
        <w:t>Հայաստանի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Հանրապետության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կառավարության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որոշման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նախագիծը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տեղադրված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է</w:t>
      </w:r>
      <w:r w:rsidRPr="00C601C9">
        <w:rPr>
          <w:rFonts w:ascii="GHEA Grapalat" w:hAnsi="GHEA Grapalat" w:cs="GHEA Grapalat"/>
          <w:noProof/>
          <w:lang w:val="af-ZA"/>
        </w:rPr>
        <w:t xml:space="preserve"> www.minurban.am </w:t>
      </w:r>
      <w:r w:rsidRPr="00C601C9">
        <w:rPr>
          <w:rFonts w:ascii="GHEA Grapalat" w:hAnsi="GHEA Grapalat" w:cs="GHEA Grapalat"/>
          <w:noProof/>
        </w:rPr>
        <w:t>կայքում</w:t>
      </w:r>
      <w:r w:rsidRPr="00C601C9">
        <w:rPr>
          <w:rFonts w:ascii="GHEA Grapalat" w:hAnsi="GHEA Grapalat" w:cs="GHEA Grapalat"/>
          <w:noProof/>
          <w:lang w:val="af-ZA"/>
        </w:rPr>
        <w:t>.</w:t>
      </w:r>
    </w:p>
    <w:p w:rsidR="00D536BB" w:rsidRPr="00C601C9" w:rsidRDefault="00D536BB" w:rsidP="00D536BB">
      <w:pPr>
        <w:autoSpaceDE w:val="0"/>
        <w:autoSpaceDN w:val="0"/>
        <w:adjustRightInd w:val="0"/>
        <w:spacing w:line="276" w:lineRule="auto"/>
        <w:ind w:firstLine="567"/>
        <w:rPr>
          <w:rFonts w:ascii="GHEA Grapalat" w:hAnsi="GHEA Grapalat" w:cs="GHEA Grapalat"/>
          <w:noProof/>
          <w:lang w:val="af-ZA"/>
        </w:rPr>
      </w:pPr>
      <w:r w:rsidRPr="00C601C9">
        <w:rPr>
          <w:rFonts w:ascii="GHEA Grapalat" w:hAnsi="GHEA Grapalat" w:cs="GHEA Grapalat"/>
          <w:lang w:val="af-ZA"/>
        </w:rPr>
        <w:t>2.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Հասարակության</w:t>
      </w:r>
      <w:r w:rsidRPr="00C601C9">
        <w:rPr>
          <w:rFonts w:ascii="GHEA Grapalat" w:hAnsi="GHEA Grapalat" w:cs="GHEA Grapalat"/>
          <w:noProof/>
          <w:lang w:val="af-ZA"/>
        </w:rPr>
        <w:t xml:space="preserve"> </w:t>
      </w:r>
      <w:r w:rsidRPr="00C601C9">
        <w:rPr>
          <w:rFonts w:ascii="GHEA Grapalat" w:hAnsi="GHEA Grapalat" w:cs="GHEA Grapalat"/>
          <w:noProof/>
        </w:rPr>
        <w:t>մասնակցությունը</w:t>
      </w:r>
      <w:r w:rsidRPr="00C601C9">
        <w:rPr>
          <w:rFonts w:ascii="GHEA Grapalat" w:hAnsi="GHEA Grapalat" w:cs="GHEA Grapalat"/>
          <w:noProof/>
          <w:lang w:val="af-ZA"/>
        </w:rPr>
        <w:t xml:space="preserve">. </w:t>
      </w:r>
    </w:p>
    <w:p w:rsidR="00D536BB" w:rsidRPr="00C601C9" w:rsidRDefault="00D536BB" w:rsidP="00D536BB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GHEA Grapalat"/>
          <w:b/>
          <w:bCs/>
          <w:lang w:val="af-ZA"/>
        </w:rPr>
      </w:pPr>
      <w:r w:rsidRPr="00C601C9">
        <w:rPr>
          <w:rStyle w:val="Strong"/>
          <w:rFonts w:ascii="GHEA Grapalat" w:hAnsi="GHEA Grapalat" w:cs="GHEA Grapalat"/>
          <w:b w:val="0"/>
          <w:lang w:val="af-ZA"/>
        </w:rPr>
        <w:t>«</w:t>
      </w:r>
      <w:r w:rsidRPr="00C601C9">
        <w:rPr>
          <w:rStyle w:val="Strong"/>
          <w:rFonts w:ascii="GHEA Grapalat" w:hAnsi="GHEA Grapalat" w:cs="GHEA Grapalat"/>
          <w:b w:val="0"/>
        </w:rPr>
        <w:t>Հայաստանի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Հանրապետության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2017 թվականի պետական բյուջեում վերաբաշխում, </w:t>
      </w:r>
      <w:r w:rsidRPr="00C601C9">
        <w:rPr>
          <w:rStyle w:val="Strong"/>
          <w:rFonts w:ascii="GHEA Grapalat" w:hAnsi="GHEA Grapalat" w:cs="GHEA Grapalat"/>
          <w:b w:val="0"/>
        </w:rPr>
        <w:t>Հայաստանի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Հանրապետության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կառավարության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2016  </w:t>
      </w:r>
      <w:r w:rsidRPr="00C601C9">
        <w:rPr>
          <w:rStyle w:val="Strong"/>
          <w:rFonts w:ascii="GHEA Grapalat" w:hAnsi="GHEA Grapalat" w:cs="GHEA Grapalat"/>
          <w:b w:val="0"/>
        </w:rPr>
        <w:t>թվականի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 </w:t>
      </w:r>
      <w:r w:rsidRPr="00C601C9">
        <w:rPr>
          <w:rStyle w:val="Strong"/>
          <w:rFonts w:ascii="GHEA Grapalat" w:hAnsi="GHEA Grapalat" w:cs="GHEA Grapalat"/>
          <w:b w:val="0"/>
        </w:rPr>
        <w:t>դեկտեմբերի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29-</w:t>
      </w:r>
      <w:r w:rsidRPr="00C601C9">
        <w:rPr>
          <w:rStyle w:val="Strong"/>
          <w:rFonts w:ascii="GHEA Grapalat" w:hAnsi="GHEA Grapalat" w:cs="GHEA Grapalat"/>
          <w:b w:val="0"/>
        </w:rPr>
        <w:t>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N 1313-</w:t>
      </w:r>
      <w:r w:rsidRPr="00C601C9">
        <w:rPr>
          <w:rStyle w:val="Strong"/>
          <w:rFonts w:ascii="GHEA Grapalat" w:hAnsi="GHEA Grapalat" w:cs="GHEA Grapalat"/>
          <w:b w:val="0"/>
        </w:rPr>
        <w:t>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որոշման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մեջ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փոփոխություններ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կատարելու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մասին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» </w:t>
      </w:r>
      <w:r w:rsidRPr="00C601C9">
        <w:rPr>
          <w:rStyle w:val="Strong"/>
          <w:rFonts w:ascii="GHEA Grapalat" w:hAnsi="GHEA Grapalat" w:cs="GHEA Grapalat"/>
          <w:b w:val="0"/>
        </w:rPr>
        <w:t>Հայաստանի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Հանրապետության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կառավարության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որոշման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նախագծի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վերաբերյալ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առաջարկություններ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չեն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C601C9">
        <w:rPr>
          <w:rStyle w:val="Strong"/>
          <w:rFonts w:ascii="GHEA Grapalat" w:hAnsi="GHEA Grapalat" w:cs="GHEA Grapalat"/>
          <w:b w:val="0"/>
        </w:rPr>
        <w:t>ներկայացվել</w:t>
      </w:r>
      <w:r w:rsidRPr="00C601C9">
        <w:rPr>
          <w:rStyle w:val="Strong"/>
          <w:rFonts w:ascii="GHEA Grapalat" w:hAnsi="GHEA Grapalat" w:cs="GHEA Grapalat"/>
          <w:b w:val="0"/>
          <w:lang w:val="af-ZA"/>
        </w:rPr>
        <w:t>:</w:t>
      </w:r>
    </w:p>
    <w:p w:rsidR="00D536BB" w:rsidRPr="00C601C9" w:rsidRDefault="00D536BB" w:rsidP="00D536BB">
      <w:pPr>
        <w:spacing w:line="276" w:lineRule="auto"/>
        <w:jc w:val="center"/>
        <w:rPr>
          <w:rFonts w:ascii="GHEA Grapalat" w:hAnsi="GHEA Grapalat" w:cs="Sylfaen"/>
          <w:lang w:val="pt-BR"/>
        </w:rPr>
      </w:pPr>
    </w:p>
    <w:p w:rsidR="00D536BB" w:rsidRPr="00C601C9" w:rsidRDefault="00D536BB" w:rsidP="00D536BB">
      <w:pPr>
        <w:spacing w:line="276" w:lineRule="auto"/>
        <w:jc w:val="center"/>
        <w:rPr>
          <w:rFonts w:ascii="GHEA Grapalat" w:hAnsi="GHEA Grapalat" w:cs="Sylfaen"/>
          <w:lang w:val="pt-BR"/>
        </w:rPr>
      </w:pPr>
    </w:p>
    <w:p w:rsidR="00D536BB" w:rsidRPr="00C601C9" w:rsidRDefault="00D536BB" w:rsidP="00D536BB">
      <w:pPr>
        <w:spacing w:line="276" w:lineRule="auto"/>
        <w:jc w:val="center"/>
        <w:rPr>
          <w:rFonts w:ascii="GHEA Grapalat" w:hAnsi="GHEA Grapalat" w:cs="Sylfaen"/>
          <w:lang w:val="pt-BR"/>
        </w:rPr>
      </w:pPr>
    </w:p>
    <w:p w:rsidR="00A16F08" w:rsidRPr="00D536BB" w:rsidRDefault="00A16F08" w:rsidP="00D07914">
      <w:pPr>
        <w:autoSpaceDE w:val="0"/>
        <w:autoSpaceDN w:val="0"/>
        <w:adjustRightInd w:val="0"/>
        <w:jc w:val="right"/>
        <w:rPr>
          <w:lang w:val="pt-BR"/>
        </w:rPr>
      </w:pPr>
    </w:p>
    <w:sectPr w:rsidR="00A16F08" w:rsidRPr="00D536BB" w:rsidSect="0094058F">
      <w:type w:val="continuous"/>
      <w:pgSz w:w="11907" w:h="16840" w:code="9"/>
      <w:pgMar w:top="567" w:right="851" w:bottom="450" w:left="81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EAE" w:rsidRDefault="00047EAE">
      <w:r>
        <w:separator/>
      </w:r>
    </w:p>
  </w:endnote>
  <w:endnote w:type="continuationSeparator" w:id="0">
    <w:p w:rsidR="00047EAE" w:rsidRDefault="0004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EAE" w:rsidRDefault="00047EAE">
      <w:r>
        <w:separator/>
      </w:r>
    </w:p>
  </w:footnote>
  <w:footnote w:type="continuationSeparator" w:id="0">
    <w:p w:rsidR="00047EAE" w:rsidRDefault="00047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532C"/>
    <w:multiLevelType w:val="hybridMultilevel"/>
    <w:tmpl w:val="28D4C992"/>
    <w:lvl w:ilvl="0" w:tplc="903020E4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928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61B4594"/>
    <w:multiLevelType w:val="hybridMultilevel"/>
    <w:tmpl w:val="13DAFCD8"/>
    <w:lvl w:ilvl="0" w:tplc="964E9754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F9B38B5"/>
    <w:multiLevelType w:val="hybridMultilevel"/>
    <w:tmpl w:val="EBD01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CC2F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292A6D81"/>
    <w:multiLevelType w:val="hybridMultilevel"/>
    <w:tmpl w:val="649AE88A"/>
    <w:lvl w:ilvl="0" w:tplc="F03A751E">
      <w:start w:val="11"/>
      <w:numFmt w:val="bullet"/>
      <w:lvlText w:val="-"/>
      <w:lvlJc w:val="left"/>
      <w:pPr>
        <w:ind w:left="-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</w:rPr>
    </w:lvl>
  </w:abstractNum>
  <w:abstractNum w:abstractNumId="6">
    <w:nsid w:val="34031847"/>
    <w:multiLevelType w:val="hybridMultilevel"/>
    <w:tmpl w:val="6AC45F62"/>
    <w:lvl w:ilvl="0" w:tplc="57801D6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5931768"/>
    <w:multiLevelType w:val="hybridMultilevel"/>
    <w:tmpl w:val="A9CEBF56"/>
    <w:lvl w:ilvl="0" w:tplc="23248362">
      <w:start w:val="2018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BE87981"/>
    <w:multiLevelType w:val="hybridMultilevel"/>
    <w:tmpl w:val="B688363E"/>
    <w:lvl w:ilvl="0" w:tplc="D7161F9A">
      <w:numFmt w:val="bullet"/>
      <w:lvlText w:val="-"/>
      <w:lvlJc w:val="left"/>
      <w:pPr>
        <w:ind w:left="9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cs="Wingdings" w:hint="default"/>
      </w:rPr>
    </w:lvl>
  </w:abstractNum>
  <w:abstractNum w:abstractNumId="9">
    <w:nsid w:val="654B30C2"/>
    <w:multiLevelType w:val="hybridMultilevel"/>
    <w:tmpl w:val="833E4C4E"/>
    <w:lvl w:ilvl="0" w:tplc="C054F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CD15F15"/>
    <w:multiLevelType w:val="hybridMultilevel"/>
    <w:tmpl w:val="EB54BE06"/>
    <w:lvl w:ilvl="0" w:tplc="CF48BBFA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7"/>
  </w:num>
  <w:num w:numId="10">
    <w:abstractNumId w:val="10"/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2FF"/>
    <w:rsid w:val="0000479D"/>
    <w:rsid w:val="00006DE4"/>
    <w:rsid w:val="000071DF"/>
    <w:rsid w:val="00011C33"/>
    <w:rsid w:val="000130BA"/>
    <w:rsid w:val="00013627"/>
    <w:rsid w:val="00022D9C"/>
    <w:rsid w:val="00024ADF"/>
    <w:rsid w:val="00033821"/>
    <w:rsid w:val="00035056"/>
    <w:rsid w:val="00036E91"/>
    <w:rsid w:val="00037CF7"/>
    <w:rsid w:val="00037E63"/>
    <w:rsid w:val="00041C0D"/>
    <w:rsid w:val="00041C95"/>
    <w:rsid w:val="00042A56"/>
    <w:rsid w:val="0004590D"/>
    <w:rsid w:val="00047EAE"/>
    <w:rsid w:val="00061A21"/>
    <w:rsid w:val="00062307"/>
    <w:rsid w:val="00064D74"/>
    <w:rsid w:val="00084803"/>
    <w:rsid w:val="000A2C4F"/>
    <w:rsid w:val="000A70CD"/>
    <w:rsid w:val="000B5B7F"/>
    <w:rsid w:val="000B639A"/>
    <w:rsid w:val="000C1874"/>
    <w:rsid w:val="000C67E3"/>
    <w:rsid w:val="000D153D"/>
    <w:rsid w:val="000D55D8"/>
    <w:rsid w:val="000D68A2"/>
    <w:rsid w:val="000E248D"/>
    <w:rsid w:val="000E3EE0"/>
    <w:rsid w:val="000E44E9"/>
    <w:rsid w:val="001013C2"/>
    <w:rsid w:val="00102308"/>
    <w:rsid w:val="001034BD"/>
    <w:rsid w:val="001043B3"/>
    <w:rsid w:val="00112F32"/>
    <w:rsid w:val="00116B78"/>
    <w:rsid w:val="00120AB2"/>
    <w:rsid w:val="00130220"/>
    <w:rsid w:val="00135385"/>
    <w:rsid w:val="00136A99"/>
    <w:rsid w:val="00143C52"/>
    <w:rsid w:val="001443AB"/>
    <w:rsid w:val="001476C4"/>
    <w:rsid w:val="00150ABC"/>
    <w:rsid w:val="00157472"/>
    <w:rsid w:val="00163AC3"/>
    <w:rsid w:val="00165910"/>
    <w:rsid w:val="00166F78"/>
    <w:rsid w:val="001700BC"/>
    <w:rsid w:val="0017260E"/>
    <w:rsid w:val="00176E35"/>
    <w:rsid w:val="00176FB2"/>
    <w:rsid w:val="00184F77"/>
    <w:rsid w:val="0018701E"/>
    <w:rsid w:val="001910A2"/>
    <w:rsid w:val="0019614B"/>
    <w:rsid w:val="001A15F5"/>
    <w:rsid w:val="001A1AA8"/>
    <w:rsid w:val="001A3898"/>
    <w:rsid w:val="001A3DFD"/>
    <w:rsid w:val="001A5679"/>
    <w:rsid w:val="001B0F70"/>
    <w:rsid w:val="001B6235"/>
    <w:rsid w:val="001C0753"/>
    <w:rsid w:val="001C237D"/>
    <w:rsid w:val="001C657A"/>
    <w:rsid w:val="001D3150"/>
    <w:rsid w:val="001D31F3"/>
    <w:rsid w:val="001E1AEE"/>
    <w:rsid w:val="001E2DF5"/>
    <w:rsid w:val="001F081A"/>
    <w:rsid w:val="001F531F"/>
    <w:rsid w:val="001F6D4F"/>
    <w:rsid w:val="00201DE3"/>
    <w:rsid w:val="0020307F"/>
    <w:rsid w:val="00203E48"/>
    <w:rsid w:val="00211A0A"/>
    <w:rsid w:val="002157D3"/>
    <w:rsid w:val="002265CD"/>
    <w:rsid w:val="00227B67"/>
    <w:rsid w:val="002331D0"/>
    <w:rsid w:val="00233557"/>
    <w:rsid w:val="00236729"/>
    <w:rsid w:val="0023796C"/>
    <w:rsid w:val="00242E83"/>
    <w:rsid w:val="00246E36"/>
    <w:rsid w:val="00252E60"/>
    <w:rsid w:val="002628A9"/>
    <w:rsid w:val="002727AA"/>
    <w:rsid w:val="00273AD3"/>
    <w:rsid w:val="00274EF5"/>
    <w:rsid w:val="00280026"/>
    <w:rsid w:val="00281041"/>
    <w:rsid w:val="00284D6C"/>
    <w:rsid w:val="002861B8"/>
    <w:rsid w:val="0028757E"/>
    <w:rsid w:val="002878F6"/>
    <w:rsid w:val="00293EFA"/>
    <w:rsid w:val="002A2435"/>
    <w:rsid w:val="002A3580"/>
    <w:rsid w:val="002A745B"/>
    <w:rsid w:val="002C2FA6"/>
    <w:rsid w:val="002C48FC"/>
    <w:rsid w:val="002C523E"/>
    <w:rsid w:val="002C64D1"/>
    <w:rsid w:val="002D49F6"/>
    <w:rsid w:val="002D5621"/>
    <w:rsid w:val="002E0F30"/>
    <w:rsid w:val="002E608B"/>
    <w:rsid w:val="002E6839"/>
    <w:rsid w:val="002F5BA1"/>
    <w:rsid w:val="00307AB7"/>
    <w:rsid w:val="00317C93"/>
    <w:rsid w:val="0032315B"/>
    <w:rsid w:val="00326279"/>
    <w:rsid w:val="00326E75"/>
    <w:rsid w:val="00330CA4"/>
    <w:rsid w:val="00331C14"/>
    <w:rsid w:val="003364EA"/>
    <w:rsid w:val="00354545"/>
    <w:rsid w:val="003574FF"/>
    <w:rsid w:val="00361177"/>
    <w:rsid w:val="003641EB"/>
    <w:rsid w:val="00364912"/>
    <w:rsid w:val="00373F3F"/>
    <w:rsid w:val="00376E65"/>
    <w:rsid w:val="00381666"/>
    <w:rsid w:val="0038242D"/>
    <w:rsid w:val="0038294F"/>
    <w:rsid w:val="00383E2E"/>
    <w:rsid w:val="003929F9"/>
    <w:rsid w:val="003A1010"/>
    <w:rsid w:val="003A2EB1"/>
    <w:rsid w:val="003A3266"/>
    <w:rsid w:val="003A615C"/>
    <w:rsid w:val="003B600B"/>
    <w:rsid w:val="003B79A0"/>
    <w:rsid w:val="003C7B7C"/>
    <w:rsid w:val="003C7DA4"/>
    <w:rsid w:val="003D7872"/>
    <w:rsid w:val="003D7C2B"/>
    <w:rsid w:val="003E10AC"/>
    <w:rsid w:val="003E25C0"/>
    <w:rsid w:val="003F3850"/>
    <w:rsid w:val="003F554E"/>
    <w:rsid w:val="003F6036"/>
    <w:rsid w:val="003F6729"/>
    <w:rsid w:val="00400F5E"/>
    <w:rsid w:val="0040144F"/>
    <w:rsid w:val="00404200"/>
    <w:rsid w:val="004075FC"/>
    <w:rsid w:val="00413947"/>
    <w:rsid w:val="00416916"/>
    <w:rsid w:val="00424178"/>
    <w:rsid w:val="0043591A"/>
    <w:rsid w:val="00442CC8"/>
    <w:rsid w:val="00443881"/>
    <w:rsid w:val="00443BF0"/>
    <w:rsid w:val="00443DE3"/>
    <w:rsid w:val="004444EC"/>
    <w:rsid w:val="00446B14"/>
    <w:rsid w:val="0044724E"/>
    <w:rsid w:val="00447850"/>
    <w:rsid w:val="00455B75"/>
    <w:rsid w:val="00456916"/>
    <w:rsid w:val="0045749B"/>
    <w:rsid w:val="00462597"/>
    <w:rsid w:val="00466D27"/>
    <w:rsid w:val="004673C5"/>
    <w:rsid w:val="004703A2"/>
    <w:rsid w:val="00470664"/>
    <w:rsid w:val="00470BB5"/>
    <w:rsid w:val="00477F83"/>
    <w:rsid w:val="0048351A"/>
    <w:rsid w:val="00483D0A"/>
    <w:rsid w:val="00494B97"/>
    <w:rsid w:val="004A1061"/>
    <w:rsid w:val="004A4407"/>
    <w:rsid w:val="004A4D40"/>
    <w:rsid w:val="004A59FB"/>
    <w:rsid w:val="004B0A0B"/>
    <w:rsid w:val="004B1B05"/>
    <w:rsid w:val="004B4F14"/>
    <w:rsid w:val="004C0606"/>
    <w:rsid w:val="004C2CB8"/>
    <w:rsid w:val="004C5AFC"/>
    <w:rsid w:val="004D0219"/>
    <w:rsid w:val="004D02AC"/>
    <w:rsid w:val="004D2718"/>
    <w:rsid w:val="004D2725"/>
    <w:rsid w:val="004D71B5"/>
    <w:rsid w:val="004D76CF"/>
    <w:rsid w:val="004E0CFD"/>
    <w:rsid w:val="004E4606"/>
    <w:rsid w:val="004F066C"/>
    <w:rsid w:val="00503C27"/>
    <w:rsid w:val="00506EC2"/>
    <w:rsid w:val="00511A56"/>
    <w:rsid w:val="005254D7"/>
    <w:rsid w:val="005260B3"/>
    <w:rsid w:val="005353CD"/>
    <w:rsid w:val="00535DB9"/>
    <w:rsid w:val="005477CC"/>
    <w:rsid w:val="00551EDD"/>
    <w:rsid w:val="00560176"/>
    <w:rsid w:val="00564B98"/>
    <w:rsid w:val="005727F7"/>
    <w:rsid w:val="0057651D"/>
    <w:rsid w:val="0058198C"/>
    <w:rsid w:val="005A18BC"/>
    <w:rsid w:val="005B0EC9"/>
    <w:rsid w:val="005B124C"/>
    <w:rsid w:val="005B37B4"/>
    <w:rsid w:val="005C0883"/>
    <w:rsid w:val="005C3568"/>
    <w:rsid w:val="005C69EE"/>
    <w:rsid w:val="005D1A8C"/>
    <w:rsid w:val="005D1A8E"/>
    <w:rsid w:val="005D2FBA"/>
    <w:rsid w:val="005D4C80"/>
    <w:rsid w:val="005E5A02"/>
    <w:rsid w:val="005F5E18"/>
    <w:rsid w:val="005F6060"/>
    <w:rsid w:val="006018D9"/>
    <w:rsid w:val="00602ADB"/>
    <w:rsid w:val="00603CF0"/>
    <w:rsid w:val="00604681"/>
    <w:rsid w:val="00614C72"/>
    <w:rsid w:val="006165C3"/>
    <w:rsid w:val="006207EB"/>
    <w:rsid w:val="00624556"/>
    <w:rsid w:val="00625EFC"/>
    <w:rsid w:val="006270F1"/>
    <w:rsid w:val="00632324"/>
    <w:rsid w:val="00634083"/>
    <w:rsid w:val="0063517B"/>
    <w:rsid w:val="006410E1"/>
    <w:rsid w:val="00650034"/>
    <w:rsid w:val="00655300"/>
    <w:rsid w:val="006675F3"/>
    <w:rsid w:val="00673732"/>
    <w:rsid w:val="00683005"/>
    <w:rsid w:val="00697D8A"/>
    <w:rsid w:val="006A12CA"/>
    <w:rsid w:val="006A41F4"/>
    <w:rsid w:val="006A4482"/>
    <w:rsid w:val="006A72E6"/>
    <w:rsid w:val="006B0942"/>
    <w:rsid w:val="006C0533"/>
    <w:rsid w:val="006C485E"/>
    <w:rsid w:val="006C60D0"/>
    <w:rsid w:val="006D10C6"/>
    <w:rsid w:val="006D1D72"/>
    <w:rsid w:val="006E400A"/>
    <w:rsid w:val="006E7548"/>
    <w:rsid w:val="006F3DD6"/>
    <w:rsid w:val="006F6EEF"/>
    <w:rsid w:val="00701C6D"/>
    <w:rsid w:val="00704EC7"/>
    <w:rsid w:val="007116F6"/>
    <w:rsid w:val="007124EE"/>
    <w:rsid w:val="0071350B"/>
    <w:rsid w:val="00715320"/>
    <w:rsid w:val="0071776F"/>
    <w:rsid w:val="007221EE"/>
    <w:rsid w:val="00732356"/>
    <w:rsid w:val="00732931"/>
    <w:rsid w:val="00734AFB"/>
    <w:rsid w:val="00736E21"/>
    <w:rsid w:val="007371D4"/>
    <w:rsid w:val="00740F33"/>
    <w:rsid w:val="00742F4A"/>
    <w:rsid w:val="00743ED1"/>
    <w:rsid w:val="00746A6C"/>
    <w:rsid w:val="00747B92"/>
    <w:rsid w:val="0075269F"/>
    <w:rsid w:val="00752A0C"/>
    <w:rsid w:val="00754E02"/>
    <w:rsid w:val="00774924"/>
    <w:rsid w:val="00775304"/>
    <w:rsid w:val="00775954"/>
    <w:rsid w:val="00776606"/>
    <w:rsid w:val="007801C6"/>
    <w:rsid w:val="00784DDA"/>
    <w:rsid w:val="0079292A"/>
    <w:rsid w:val="00792942"/>
    <w:rsid w:val="0079373C"/>
    <w:rsid w:val="007A16F5"/>
    <w:rsid w:val="007A2E93"/>
    <w:rsid w:val="007A2FD2"/>
    <w:rsid w:val="007A3EE4"/>
    <w:rsid w:val="007A7E0D"/>
    <w:rsid w:val="007B1C44"/>
    <w:rsid w:val="007B5802"/>
    <w:rsid w:val="007C4D25"/>
    <w:rsid w:val="007D0D8A"/>
    <w:rsid w:val="007E064F"/>
    <w:rsid w:val="007F03FA"/>
    <w:rsid w:val="007F4D6C"/>
    <w:rsid w:val="007F6395"/>
    <w:rsid w:val="007F7F25"/>
    <w:rsid w:val="00800E77"/>
    <w:rsid w:val="00803651"/>
    <w:rsid w:val="00806578"/>
    <w:rsid w:val="00807904"/>
    <w:rsid w:val="0081105F"/>
    <w:rsid w:val="00813959"/>
    <w:rsid w:val="00816A9D"/>
    <w:rsid w:val="00822E3E"/>
    <w:rsid w:val="00825DB6"/>
    <w:rsid w:val="00826CDB"/>
    <w:rsid w:val="00840000"/>
    <w:rsid w:val="00843741"/>
    <w:rsid w:val="00845885"/>
    <w:rsid w:val="00845A0E"/>
    <w:rsid w:val="00851ECF"/>
    <w:rsid w:val="0086227F"/>
    <w:rsid w:val="0086426D"/>
    <w:rsid w:val="00865709"/>
    <w:rsid w:val="00875FF4"/>
    <w:rsid w:val="008764F9"/>
    <w:rsid w:val="00890F4D"/>
    <w:rsid w:val="00897475"/>
    <w:rsid w:val="008A4541"/>
    <w:rsid w:val="008A79F0"/>
    <w:rsid w:val="008B0F24"/>
    <w:rsid w:val="008C0281"/>
    <w:rsid w:val="008C0301"/>
    <w:rsid w:val="008D3030"/>
    <w:rsid w:val="008D5FAE"/>
    <w:rsid w:val="008E00C6"/>
    <w:rsid w:val="008E3693"/>
    <w:rsid w:val="008E42DE"/>
    <w:rsid w:val="008E6103"/>
    <w:rsid w:val="008F0F8A"/>
    <w:rsid w:val="008F4285"/>
    <w:rsid w:val="008F78E8"/>
    <w:rsid w:val="00901734"/>
    <w:rsid w:val="00903C48"/>
    <w:rsid w:val="00903CE6"/>
    <w:rsid w:val="009127AE"/>
    <w:rsid w:val="0091282B"/>
    <w:rsid w:val="009130FF"/>
    <w:rsid w:val="00915598"/>
    <w:rsid w:val="009159F3"/>
    <w:rsid w:val="00917A65"/>
    <w:rsid w:val="00920F69"/>
    <w:rsid w:val="00924F96"/>
    <w:rsid w:val="00925A82"/>
    <w:rsid w:val="00927B3B"/>
    <w:rsid w:val="00927C1E"/>
    <w:rsid w:val="009315BC"/>
    <w:rsid w:val="00935882"/>
    <w:rsid w:val="00936F3E"/>
    <w:rsid w:val="0094058F"/>
    <w:rsid w:val="00942583"/>
    <w:rsid w:val="00946FE6"/>
    <w:rsid w:val="009506A1"/>
    <w:rsid w:val="0095090E"/>
    <w:rsid w:val="0095367A"/>
    <w:rsid w:val="00956C29"/>
    <w:rsid w:val="009665A8"/>
    <w:rsid w:val="00973F13"/>
    <w:rsid w:val="00974B26"/>
    <w:rsid w:val="009801FD"/>
    <w:rsid w:val="00990ACC"/>
    <w:rsid w:val="0099135B"/>
    <w:rsid w:val="00993CEA"/>
    <w:rsid w:val="009A0BF3"/>
    <w:rsid w:val="009A2282"/>
    <w:rsid w:val="009A62D1"/>
    <w:rsid w:val="009A7F86"/>
    <w:rsid w:val="009B00F9"/>
    <w:rsid w:val="009B5EB3"/>
    <w:rsid w:val="009C0A96"/>
    <w:rsid w:val="009C3405"/>
    <w:rsid w:val="009C7585"/>
    <w:rsid w:val="009C7C13"/>
    <w:rsid w:val="009D2322"/>
    <w:rsid w:val="009D516D"/>
    <w:rsid w:val="009E17F6"/>
    <w:rsid w:val="009E4E18"/>
    <w:rsid w:val="009E5BA3"/>
    <w:rsid w:val="009F0B53"/>
    <w:rsid w:val="009F2661"/>
    <w:rsid w:val="009F4574"/>
    <w:rsid w:val="009F6666"/>
    <w:rsid w:val="00A16DFA"/>
    <w:rsid w:val="00A16F08"/>
    <w:rsid w:val="00A20E5F"/>
    <w:rsid w:val="00A26144"/>
    <w:rsid w:val="00A26556"/>
    <w:rsid w:val="00A30B80"/>
    <w:rsid w:val="00A34F6C"/>
    <w:rsid w:val="00A351D9"/>
    <w:rsid w:val="00A45616"/>
    <w:rsid w:val="00A4571B"/>
    <w:rsid w:val="00A46B97"/>
    <w:rsid w:val="00A50186"/>
    <w:rsid w:val="00A5082C"/>
    <w:rsid w:val="00A52003"/>
    <w:rsid w:val="00A608EF"/>
    <w:rsid w:val="00A618E4"/>
    <w:rsid w:val="00A655E3"/>
    <w:rsid w:val="00A678D9"/>
    <w:rsid w:val="00A722B5"/>
    <w:rsid w:val="00A776D4"/>
    <w:rsid w:val="00A8166B"/>
    <w:rsid w:val="00A87901"/>
    <w:rsid w:val="00A9196B"/>
    <w:rsid w:val="00A92FAB"/>
    <w:rsid w:val="00A9301F"/>
    <w:rsid w:val="00A939CD"/>
    <w:rsid w:val="00A95113"/>
    <w:rsid w:val="00A97D30"/>
    <w:rsid w:val="00AA3C7E"/>
    <w:rsid w:val="00AA6410"/>
    <w:rsid w:val="00AB0C7E"/>
    <w:rsid w:val="00AB155E"/>
    <w:rsid w:val="00AB3CFC"/>
    <w:rsid w:val="00AC3D42"/>
    <w:rsid w:val="00AC6AB8"/>
    <w:rsid w:val="00AD33D5"/>
    <w:rsid w:val="00AE4118"/>
    <w:rsid w:val="00AE6A88"/>
    <w:rsid w:val="00AF1814"/>
    <w:rsid w:val="00AF6DD6"/>
    <w:rsid w:val="00AF7107"/>
    <w:rsid w:val="00B01543"/>
    <w:rsid w:val="00B07DC6"/>
    <w:rsid w:val="00B11CCE"/>
    <w:rsid w:val="00B13314"/>
    <w:rsid w:val="00B13821"/>
    <w:rsid w:val="00B22BAF"/>
    <w:rsid w:val="00B24B08"/>
    <w:rsid w:val="00B255E7"/>
    <w:rsid w:val="00B25740"/>
    <w:rsid w:val="00B367D7"/>
    <w:rsid w:val="00B36B62"/>
    <w:rsid w:val="00B378F7"/>
    <w:rsid w:val="00B40C9C"/>
    <w:rsid w:val="00B4504D"/>
    <w:rsid w:val="00B45EB4"/>
    <w:rsid w:val="00B6428E"/>
    <w:rsid w:val="00B67221"/>
    <w:rsid w:val="00B7411F"/>
    <w:rsid w:val="00B74C38"/>
    <w:rsid w:val="00B76CBA"/>
    <w:rsid w:val="00B77E04"/>
    <w:rsid w:val="00B9010A"/>
    <w:rsid w:val="00B92EE5"/>
    <w:rsid w:val="00B95C34"/>
    <w:rsid w:val="00B968F6"/>
    <w:rsid w:val="00BA0349"/>
    <w:rsid w:val="00BA21DD"/>
    <w:rsid w:val="00BA6196"/>
    <w:rsid w:val="00BE7E09"/>
    <w:rsid w:val="00BF7917"/>
    <w:rsid w:val="00C06BC9"/>
    <w:rsid w:val="00C06CA7"/>
    <w:rsid w:val="00C11415"/>
    <w:rsid w:val="00C15918"/>
    <w:rsid w:val="00C22C79"/>
    <w:rsid w:val="00C252D6"/>
    <w:rsid w:val="00C30457"/>
    <w:rsid w:val="00C3169C"/>
    <w:rsid w:val="00C31E35"/>
    <w:rsid w:val="00C346F2"/>
    <w:rsid w:val="00C37EB1"/>
    <w:rsid w:val="00C42EED"/>
    <w:rsid w:val="00C43D9E"/>
    <w:rsid w:val="00C47284"/>
    <w:rsid w:val="00C54B95"/>
    <w:rsid w:val="00C54CA7"/>
    <w:rsid w:val="00C552FF"/>
    <w:rsid w:val="00C55491"/>
    <w:rsid w:val="00C57199"/>
    <w:rsid w:val="00C601C9"/>
    <w:rsid w:val="00C6291B"/>
    <w:rsid w:val="00C62FDB"/>
    <w:rsid w:val="00C649B0"/>
    <w:rsid w:val="00C7186A"/>
    <w:rsid w:val="00C7503D"/>
    <w:rsid w:val="00C82892"/>
    <w:rsid w:val="00C9369D"/>
    <w:rsid w:val="00C96B35"/>
    <w:rsid w:val="00CA0FEC"/>
    <w:rsid w:val="00CA1CCD"/>
    <w:rsid w:val="00CA3714"/>
    <w:rsid w:val="00CA4252"/>
    <w:rsid w:val="00CA4664"/>
    <w:rsid w:val="00CB1FD1"/>
    <w:rsid w:val="00CB2B11"/>
    <w:rsid w:val="00CC0189"/>
    <w:rsid w:val="00CC22FD"/>
    <w:rsid w:val="00CC306E"/>
    <w:rsid w:val="00CC551F"/>
    <w:rsid w:val="00CC6526"/>
    <w:rsid w:val="00CD3EB3"/>
    <w:rsid w:val="00CD6AA1"/>
    <w:rsid w:val="00CE5FFA"/>
    <w:rsid w:val="00CE6669"/>
    <w:rsid w:val="00CF007B"/>
    <w:rsid w:val="00CF37F9"/>
    <w:rsid w:val="00D07914"/>
    <w:rsid w:val="00D1230C"/>
    <w:rsid w:val="00D123C0"/>
    <w:rsid w:val="00D13B38"/>
    <w:rsid w:val="00D30303"/>
    <w:rsid w:val="00D318CA"/>
    <w:rsid w:val="00D31E8F"/>
    <w:rsid w:val="00D32A29"/>
    <w:rsid w:val="00D34231"/>
    <w:rsid w:val="00D36B2A"/>
    <w:rsid w:val="00D36BCA"/>
    <w:rsid w:val="00D434CF"/>
    <w:rsid w:val="00D46149"/>
    <w:rsid w:val="00D536BB"/>
    <w:rsid w:val="00D54172"/>
    <w:rsid w:val="00D610F3"/>
    <w:rsid w:val="00D64649"/>
    <w:rsid w:val="00D66A8A"/>
    <w:rsid w:val="00D7200C"/>
    <w:rsid w:val="00D8081F"/>
    <w:rsid w:val="00D902A1"/>
    <w:rsid w:val="00DA021D"/>
    <w:rsid w:val="00DA0643"/>
    <w:rsid w:val="00DA381B"/>
    <w:rsid w:val="00DA4EB2"/>
    <w:rsid w:val="00DB1B47"/>
    <w:rsid w:val="00DC550F"/>
    <w:rsid w:val="00DE059C"/>
    <w:rsid w:val="00DE2698"/>
    <w:rsid w:val="00DE2D7F"/>
    <w:rsid w:val="00DE6007"/>
    <w:rsid w:val="00DF5A02"/>
    <w:rsid w:val="00E00183"/>
    <w:rsid w:val="00E03EB1"/>
    <w:rsid w:val="00E0461E"/>
    <w:rsid w:val="00E122C8"/>
    <w:rsid w:val="00E1379A"/>
    <w:rsid w:val="00E16194"/>
    <w:rsid w:val="00E17A54"/>
    <w:rsid w:val="00E2580E"/>
    <w:rsid w:val="00E327A4"/>
    <w:rsid w:val="00E349C3"/>
    <w:rsid w:val="00E34BE1"/>
    <w:rsid w:val="00E40302"/>
    <w:rsid w:val="00E40D24"/>
    <w:rsid w:val="00E46AD0"/>
    <w:rsid w:val="00E50BC8"/>
    <w:rsid w:val="00E5752B"/>
    <w:rsid w:val="00E62CEE"/>
    <w:rsid w:val="00E65377"/>
    <w:rsid w:val="00E67C69"/>
    <w:rsid w:val="00E71B9F"/>
    <w:rsid w:val="00E7490E"/>
    <w:rsid w:val="00E753B4"/>
    <w:rsid w:val="00E805F8"/>
    <w:rsid w:val="00E83885"/>
    <w:rsid w:val="00E9372A"/>
    <w:rsid w:val="00EA46A2"/>
    <w:rsid w:val="00EB1A4A"/>
    <w:rsid w:val="00EB1CE9"/>
    <w:rsid w:val="00EB4174"/>
    <w:rsid w:val="00EB7104"/>
    <w:rsid w:val="00EB7154"/>
    <w:rsid w:val="00EC0698"/>
    <w:rsid w:val="00EC0E9F"/>
    <w:rsid w:val="00EC4BB8"/>
    <w:rsid w:val="00EE1036"/>
    <w:rsid w:val="00EE3626"/>
    <w:rsid w:val="00EE6C7C"/>
    <w:rsid w:val="00EE7468"/>
    <w:rsid w:val="00EF0857"/>
    <w:rsid w:val="00EF0964"/>
    <w:rsid w:val="00EF1222"/>
    <w:rsid w:val="00EF6EFA"/>
    <w:rsid w:val="00F02209"/>
    <w:rsid w:val="00F04977"/>
    <w:rsid w:val="00F05568"/>
    <w:rsid w:val="00F063A9"/>
    <w:rsid w:val="00F15A5E"/>
    <w:rsid w:val="00F16565"/>
    <w:rsid w:val="00F201D0"/>
    <w:rsid w:val="00F24446"/>
    <w:rsid w:val="00F244B0"/>
    <w:rsid w:val="00F32575"/>
    <w:rsid w:val="00F32A63"/>
    <w:rsid w:val="00F33F6A"/>
    <w:rsid w:val="00F367FE"/>
    <w:rsid w:val="00F37A75"/>
    <w:rsid w:val="00F421D9"/>
    <w:rsid w:val="00F44E23"/>
    <w:rsid w:val="00F4766C"/>
    <w:rsid w:val="00F555AB"/>
    <w:rsid w:val="00F56186"/>
    <w:rsid w:val="00F734E1"/>
    <w:rsid w:val="00F754BF"/>
    <w:rsid w:val="00F76E67"/>
    <w:rsid w:val="00F8267F"/>
    <w:rsid w:val="00FA0B5F"/>
    <w:rsid w:val="00FA7887"/>
    <w:rsid w:val="00FC39F9"/>
    <w:rsid w:val="00FC3FA7"/>
    <w:rsid w:val="00FD1E23"/>
    <w:rsid w:val="00FD34E4"/>
    <w:rsid w:val="00FD40E7"/>
    <w:rsid w:val="00FD46D5"/>
    <w:rsid w:val="00FD4F53"/>
    <w:rsid w:val="00FD736A"/>
    <w:rsid w:val="00FD77E0"/>
    <w:rsid w:val="00FE0A61"/>
    <w:rsid w:val="00FE37A7"/>
    <w:rsid w:val="00FE7F73"/>
    <w:rsid w:val="00FF2423"/>
    <w:rsid w:val="00FF2637"/>
    <w:rsid w:val="00FF27D0"/>
    <w:rsid w:val="00FF49EF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2931"/>
    <w:rPr>
      <w:rFonts w:ascii="Arial LatRus" w:hAnsi="Arial LatRus" w:cs="Arial LatRus"/>
      <w:shadow/>
      <w:sz w:val="30"/>
      <w:szCs w:val="3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2931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2931"/>
    <w:rPr>
      <w:rFonts w:ascii="Arial Armenian" w:hAnsi="Arial Armenian" w:cs="Arial Armenian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32931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32931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32931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2931"/>
    <w:rPr>
      <w:rFonts w:ascii="Tahoma" w:hAnsi="Tahoma" w:cs="Tahoma"/>
      <w:sz w:val="16"/>
      <w:szCs w:val="16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2931"/>
    <w:rPr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34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character" w:styleId="FollowedHyperlink">
    <w:name w:val="FollowedHyperlink"/>
    <w:basedOn w:val="DefaultParagraphFont"/>
    <w:uiPriority w:val="99"/>
    <w:rsid w:val="00732931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732931"/>
    <w:rPr>
      <w:rFonts w:ascii="Times New Roman" w:hAnsi="Times New Roman" w:cs="Times New Roman"/>
    </w:rPr>
  </w:style>
  <w:style w:type="paragraph" w:customStyle="1" w:styleId="dec-name">
    <w:name w:val="dec-name"/>
    <w:basedOn w:val="Normal"/>
    <w:uiPriority w:val="99"/>
    <w:rsid w:val="00C114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2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Bela Galstyan</cp:lastModifiedBy>
  <cp:revision>90</cp:revision>
  <cp:lastPrinted>2017-12-13T12:04:00Z</cp:lastPrinted>
  <dcterms:created xsi:type="dcterms:W3CDTF">2017-02-06T07:09:00Z</dcterms:created>
  <dcterms:modified xsi:type="dcterms:W3CDTF">2017-12-13T13:02:00Z</dcterms:modified>
</cp:coreProperties>
</file>