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6B" w:rsidRDefault="00D20B6B" w:rsidP="00D20B6B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ՏԵՂԵԿԱՆՔ</w:t>
      </w:r>
    </w:p>
    <w:p w:rsidR="00D20B6B" w:rsidRDefault="00D20B6B" w:rsidP="00D20B6B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«ԱՆՀԱՏՈՒՅՑ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ԱՆԺԱՄԿԵՏ </w:t>
      </w:r>
      <w:r>
        <w:rPr>
          <w:rFonts w:ascii="GHEA Grapalat" w:hAnsi="GHEA Grapalat"/>
          <w:b/>
          <w:bCs/>
          <w:kern w:val="32"/>
          <w:lang w:val="pt-BR"/>
        </w:rPr>
        <w:t>ՕԳՏԱԳՈՐԾՄԱՆ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 xml:space="preserve">ԻՐԱՎՈՒՆՔՈՎ </w:t>
      </w:r>
      <w:r>
        <w:rPr>
          <w:rFonts w:ascii="GHEA Grapalat" w:hAnsi="GHEA Grapalat" w:cs="Arial"/>
          <w:b/>
          <w:bCs/>
          <w:kern w:val="32"/>
          <w:lang w:val="pt-BR"/>
        </w:rPr>
        <w:t>ՏԱՐԱԾՔ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 w:rsidR="00B012D1">
        <w:rPr>
          <w:rFonts w:ascii="GHEA Grapalat" w:hAnsi="GHEA Grapalat"/>
          <w:b/>
          <w:bCs/>
          <w:kern w:val="32"/>
          <w:lang w:val="pt-BR"/>
        </w:rPr>
        <w:t>ՏՐԱՄԱԴՐԵԼՈՒ</w:t>
      </w:r>
      <w:r>
        <w:rPr>
          <w:rFonts w:ascii="GHEA Grapalat" w:hAnsi="GHEA Grapalat"/>
          <w:b/>
          <w:bCs/>
          <w:kern w:val="32"/>
          <w:lang w:val="pt-BR"/>
        </w:rPr>
        <w:t xml:space="preserve"> ՄԱՍԻՆ» ՀԱՅԱՍՏԱՆԻ ՀԱՆՐԱՊԵՏՈՒԹՅԱՆ ԿԱՌԱՎԱՐՈՒԹՅԱՆ ՈՐՈՇՄԱՆ ՆԱԽԱԳԾԻ ՎԵՐԱԲԵՐՅԱԼ</w:t>
      </w:r>
    </w:p>
    <w:p w:rsidR="00D20B6B" w:rsidRDefault="00D20B6B" w:rsidP="00D20B6B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D20B6B" w:rsidRDefault="00D20B6B" w:rsidP="00D20B6B">
      <w:pPr>
        <w:spacing w:line="360" w:lineRule="auto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     ՀՀ Նախագահի աշխատակազմի «Հանրային կապերի և տեղեկատվության կենտրոն» ՊՈԱԿ-ը, որի գործունեության հիմնական նպատակն է կատարել ուսումնասիրություններ հանրային կապերի, պետական կառույցների թափանցիկության, տեղեկատվության հավաքման և տարածման գործընթացների վերաբերյալ, իրականացնել զանգվածային լրատվության միջոցների ընդհանուր և թեմատիկ դիտարկում և վերլուծություն, ուսումնասիրություններ և դիտարկումներ կատարել զանգվածային լրատվամիջոցների շուկայի վերաբերյալ՝ նրանց տպաքանակների, իրացման ծավալների և ծածկույթների, բազմազանության, թափանցիկության և այլ խնդիրների շուրջ, ուսումնասիրել հանրային կապերի և տեղեկատվության ոլորտում միջազգային փորձը և հանդես գալ նախաձեռնություններով, ՀՀ կառավարությանն առընթեր պետական գույքի կառավարման վարչության տնօրինության Երևան քաղաքի Արշակունյաց 2ա հասցեում գտնվող շենքի 12-րդ հարկից ներկայումս անհատույց անժամկետ օգտագործման իրավունքով զբաղեցնում է 15.4 քառ.մետր մակերեսով մեկ սենյակ:</w:t>
      </w:r>
    </w:p>
    <w:p w:rsidR="00D20B6B" w:rsidRDefault="00D20B6B" w:rsidP="00D20B6B">
      <w:pPr>
        <w:spacing w:line="360" w:lineRule="auto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ab/>
        <w:t xml:space="preserve">Հաշվի առնելով այն, որ լրացուցիչ տարածքների անհրաժեշտություն է առաջացել, կազմակերպության տնօրենը գրությամբ դիմել է ՀՀ կառավարությանն առընթեր պետական գույքի կառավարման վարչություն՝ Երևան քաղաքի Արշակունյաց 2ա հասցեում գտնվող շենքի 12-րդ և 15-րդ հարկերից մոտ 16 քառ.մետր և 34 քառ.մետր մակերեսով տարածքներ անհատույց օգտագործման իրավունքով կազմակերպությանը տրամադրելու խնդրանքով: </w:t>
      </w:r>
    </w:p>
    <w:p w:rsidR="00D20B6B" w:rsidRDefault="00D20B6B" w:rsidP="00D20B6B">
      <w:pPr>
        <w:spacing w:line="360" w:lineRule="auto"/>
        <w:jc w:val="both"/>
        <w:rPr>
          <w:rFonts w:ascii="GHEA Grapalat" w:hAnsi="GHEA Grapalat"/>
          <w:sz w:val="22"/>
          <w:szCs w:val="22"/>
          <w:lang w:val="pt-BR"/>
        </w:rPr>
      </w:pP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ab/>
        <w:t xml:space="preserve">Ելնելով վերոգրյալից և </w:t>
      </w:r>
      <w:r>
        <w:rPr>
          <w:rFonts w:ascii="GHEA Grapalat" w:hAnsi="GHEA Grapalat"/>
          <w:sz w:val="22"/>
          <w:szCs w:val="22"/>
        </w:rPr>
        <w:t>առաջնորդվելով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 xml:space="preserve"> ՀՀ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քաղաքացիական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 xml:space="preserve">օրենսգրքի  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>685-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 xml:space="preserve">րդ, 688-րդ հոդվածներով, ինչպես նաև </w:t>
      </w:r>
      <w:r>
        <w:rPr>
          <w:rFonts w:ascii="GHEA Grapalat" w:hAnsi="GHEA Grapalat"/>
          <w:sz w:val="22"/>
          <w:szCs w:val="22"/>
          <w:lang w:val="pt-BR"/>
        </w:rPr>
        <w:t>«</w:t>
      </w:r>
      <w:r>
        <w:rPr>
          <w:rFonts w:ascii="GHEA Grapalat" w:hAnsi="GHEA Grapalat"/>
          <w:sz w:val="22"/>
          <w:szCs w:val="22"/>
          <w:lang w:val="en-US"/>
        </w:rPr>
        <w:t>Պետական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ոչ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առևտրային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կազմակերպությունների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մասին</w:t>
      </w:r>
      <w:r>
        <w:rPr>
          <w:rFonts w:ascii="GHEA Grapalat" w:hAnsi="GHEA Grapalat"/>
          <w:sz w:val="22"/>
          <w:szCs w:val="22"/>
          <w:lang w:val="pt-BR"/>
        </w:rPr>
        <w:t xml:space="preserve">» </w:t>
      </w:r>
      <w:r>
        <w:rPr>
          <w:rFonts w:ascii="GHEA Grapalat" w:hAnsi="GHEA Grapalat"/>
          <w:sz w:val="22"/>
          <w:szCs w:val="22"/>
          <w:lang w:val="en-US"/>
        </w:rPr>
        <w:t>ՀՀ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</w:rPr>
        <w:t>օրենքի</w:t>
      </w:r>
      <w:r>
        <w:rPr>
          <w:rFonts w:ascii="GHEA Grapalat" w:hAnsi="GHEA Grapalat"/>
          <w:sz w:val="22"/>
          <w:szCs w:val="22"/>
          <w:lang w:val="pt-BR"/>
        </w:rPr>
        <w:t xml:space="preserve"> 5-</w:t>
      </w:r>
      <w:r>
        <w:rPr>
          <w:rFonts w:ascii="GHEA Grapalat" w:hAnsi="GHEA Grapalat"/>
          <w:sz w:val="22"/>
          <w:szCs w:val="22"/>
        </w:rPr>
        <w:t>րդ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</w:rPr>
        <w:t>հոդված</w:t>
      </w:r>
      <w:r>
        <w:rPr>
          <w:rFonts w:ascii="GHEA Grapalat" w:hAnsi="GHEA Grapalat"/>
          <w:sz w:val="22"/>
          <w:szCs w:val="22"/>
          <w:lang w:val="en-US"/>
        </w:rPr>
        <w:t>ի</w:t>
      </w:r>
      <w:r>
        <w:rPr>
          <w:rFonts w:ascii="GHEA Grapalat" w:hAnsi="GHEA Grapalat"/>
          <w:sz w:val="22"/>
          <w:szCs w:val="22"/>
          <w:lang w:val="pt-BR"/>
        </w:rPr>
        <w:t xml:space="preserve"> 1-</w:t>
      </w:r>
      <w:r>
        <w:rPr>
          <w:rFonts w:ascii="GHEA Grapalat" w:hAnsi="GHEA Grapalat"/>
          <w:sz w:val="22"/>
          <w:szCs w:val="22"/>
          <w:lang w:val="en-US"/>
        </w:rPr>
        <w:t>ին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կետով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սահմանված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դրույթներով</w:t>
      </w:r>
      <w:r>
        <w:rPr>
          <w:rFonts w:ascii="GHEA Grapalat" w:hAnsi="GHEA Grapalat"/>
          <w:sz w:val="22"/>
          <w:szCs w:val="22"/>
          <w:lang w:val="pt-BR"/>
        </w:rPr>
        <w:t xml:space="preserve">, </w:t>
      </w:r>
      <w:r>
        <w:rPr>
          <w:rFonts w:ascii="GHEA Grapalat" w:hAnsi="GHEA Grapalat"/>
          <w:sz w:val="22"/>
          <w:szCs w:val="22"/>
          <w:lang w:val="en-US"/>
        </w:rPr>
        <w:t>ՀՀ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կառավարությանն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առընթեր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պետական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գույքի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կառավարման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վարչությունը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մշակել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և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շրջանառության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մեջ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է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դրել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</w:rPr>
        <w:t>ՀՀ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</w:rPr>
        <w:t>կառավարության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</w:rPr>
        <w:t>նշված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</w:rPr>
        <w:t>որոշման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</w:rPr>
        <w:t>նախագիծը</w:t>
      </w:r>
      <w:r>
        <w:rPr>
          <w:rFonts w:ascii="GHEA Grapalat" w:hAnsi="GHEA Grapalat"/>
          <w:sz w:val="22"/>
          <w:szCs w:val="22"/>
          <w:lang w:val="pt-BR"/>
        </w:rPr>
        <w:t xml:space="preserve">, </w:t>
      </w:r>
      <w:r>
        <w:rPr>
          <w:rFonts w:ascii="GHEA Grapalat" w:hAnsi="GHEA Grapalat"/>
          <w:sz w:val="22"/>
          <w:szCs w:val="22"/>
          <w:lang w:val="en-US"/>
        </w:rPr>
        <w:t>որի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համաձայն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նախատեսվում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է</w:t>
      </w:r>
      <w:r>
        <w:rPr>
          <w:rFonts w:ascii="GHEA Grapalat" w:hAnsi="GHEA Grapalat"/>
          <w:sz w:val="22"/>
          <w:szCs w:val="22"/>
          <w:lang w:val="pt-BR"/>
        </w:rPr>
        <w:t xml:space="preserve"> Երևան քաղաքի Արշակունյաց 2ա հասցեում գտնվող շենքի 12-րդ հարկից 16 </w:t>
      </w:r>
      <w:r>
        <w:rPr>
          <w:rFonts w:ascii="GHEA Grapalat" w:hAnsi="GHEA Grapalat"/>
          <w:sz w:val="22"/>
          <w:szCs w:val="22"/>
        </w:rPr>
        <w:t>քառ</w:t>
      </w:r>
      <w:r>
        <w:rPr>
          <w:rFonts w:ascii="GHEA Grapalat" w:hAnsi="GHEA Grapalat"/>
          <w:sz w:val="22"/>
          <w:szCs w:val="22"/>
          <w:lang w:val="pt-BR"/>
        </w:rPr>
        <w:t>.</w:t>
      </w:r>
      <w:r>
        <w:rPr>
          <w:rFonts w:ascii="GHEA Grapalat" w:hAnsi="GHEA Grapalat"/>
          <w:sz w:val="22"/>
          <w:szCs w:val="22"/>
        </w:rPr>
        <w:t>մետր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</w:rPr>
        <w:t>մակերեսով</w:t>
      </w:r>
      <w:r>
        <w:rPr>
          <w:rFonts w:ascii="GHEA Grapalat" w:hAnsi="GHEA Grapalat"/>
          <w:sz w:val="22"/>
          <w:szCs w:val="22"/>
          <w:lang w:val="pt-BR"/>
        </w:rPr>
        <w:t xml:space="preserve"> և 15-րդ հարկից 33.9 </w:t>
      </w:r>
      <w:r>
        <w:rPr>
          <w:rFonts w:ascii="GHEA Grapalat" w:hAnsi="GHEA Grapalat"/>
          <w:sz w:val="22"/>
          <w:szCs w:val="22"/>
        </w:rPr>
        <w:t>քառ</w:t>
      </w:r>
      <w:r>
        <w:rPr>
          <w:rFonts w:ascii="GHEA Grapalat" w:hAnsi="GHEA Grapalat"/>
          <w:sz w:val="22"/>
          <w:szCs w:val="22"/>
          <w:lang w:val="pt-BR"/>
        </w:rPr>
        <w:t>.</w:t>
      </w:r>
      <w:r>
        <w:rPr>
          <w:rFonts w:ascii="GHEA Grapalat" w:hAnsi="GHEA Grapalat"/>
          <w:sz w:val="22"/>
          <w:szCs w:val="22"/>
        </w:rPr>
        <w:t>մետր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</w:rPr>
        <w:t>մակերեսով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</w:rPr>
        <w:lastRenderedPageBreak/>
        <w:t>տարածք</w:t>
      </w:r>
      <w:r>
        <w:rPr>
          <w:rFonts w:ascii="GHEA Grapalat" w:hAnsi="GHEA Grapalat"/>
          <w:sz w:val="22"/>
          <w:szCs w:val="22"/>
          <w:lang w:val="en-US"/>
        </w:rPr>
        <w:t>ներն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անհատույց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անժամկետ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օգտագործման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իրավունքով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տրամադրել</w:t>
      </w:r>
      <w:r>
        <w:rPr>
          <w:rFonts w:ascii="GHEA Grapalat" w:hAnsi="GHEA Grapalat"/>
          <w:sz w:val="22"/>
          <w:szCs w:val="22"/>
          <w:lang w:val="pt-BR"/>
        </w:rPr>
        <w:t xml:space="preserve"> «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>Հանրային կապերի և տեղեկատվության կենտրոն» ՊՈԱԿ-ին:</w:t>
      </w:r>
    </w:p>
    <w:p w:rsidR="00D20B6B" w:rsidRDefault="00D20B6B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B82AE5" w:rsidRDefault="00B82AE5" w:rsidP="00D20B6B">
      <w:pPr>
        <w:spacing w:line="276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D20B6B" w:rsidRDefault="00D20B6B" w:rsidP="00D20B6B">
      <w:pPr>
        <w:pStyle w:val="Header"/>
        <w:tabs>
          <w:tab w:val="right" w:pos="9720"/>
        </w:tabs>
        <w:rPr>
          <w:rFonts w:ascii="GHEA Grapalat" w:hAnsi="GHEA Grapalat" w:cs="Sylfaen"/>
          <w:spacing w:val="0"/>
          <w:kern w:val="0"/>
          <w:position w:val="0"/>
          <w:lang w:val="pt-BR" w:eastAsia="ru-RU"/>
        </w:rPr>
      </w:pPr>
    </w:p>
    <w:p w:rsidR="00D20B6B" w:rsidRDefault="00D20B6B" w:rsidP="00D20B6B">
      <w:pPr>
        <w:pStyle w:val="Header"/>
        <w:tabs>
          <w:tab w:val="right" w:pos="9720"/>
        </w:tabs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</w:p>
    <w:p w:rsidR="00D20B6B" w:rsidRDefault="00D20B6B" w:rsidP="00D20B6B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</w:p>
    <w:p w:rsidR="00D20B6B" w:rsidRDefault="00D20B6B" w:rsidP="00D20B6B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lastRenderedPageBreak/>
        <w:t>Տ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Ղ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Ա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Ք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</w:p>
    <w:p w:rsidR="00D20B6B" w:rsidRDefault="00D20B6B" w:rsidP="00D20B6B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</w:p>
    <w:p w:rsidR="00B82AE5" w:rsidRDefault="00D20B6B" w:rsidP="00D20B6B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Անհատույց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անժամկետ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օգտագործման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իրավունքով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տարածք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="00B012D1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տրամադրելու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մասին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»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Հայաստանի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Հանրապետության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կառավարության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որոշման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նախագծի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ընդունման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կապակցությամբ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պետական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կամ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տեղական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ինքնակառավարման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մարմինների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բյուջեում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ծախսերի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և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եկամուտների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էական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ավելացման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</w:p>
    <w:p w:rsidR="00D20B6B" w:rsidRDefault="00D20B6B" w:rsidP="00D20B6B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կամ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նվազեցման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վերաբերյալ</w:t>
      </w:r>
    </w:p>
    <w:p w:rsidR="00D20B6B" w:rsidRDefault="00D20B6B" w:rsidP="00D20B6B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</w:p>
    <w:p w:rsidR="00D20B6B" w:rsidRDefault="00D20B6B" w:rsidP="00D20B6B">
      <w:pPr>
        <w:pStyle w:val="Header"/>
        <w:ind w:left="720" w:hanging="177"/>
        <w:jc w:val="center"/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pt-BR" w:eastAsia="ru-RU"/>
        </w:rPr>
      </w:pPr>
    </w:p>
    <w:p w:rsidR="00D20B6B" w:rsidRDefault="00D20B6B" w:rsidP="00D20B6B">
      <w:pPr>
        <w:pStyle w:val="Header"/>
        <w:ind w:left="720" w:hanging="177"/>
        <w:jc w:val="center"/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pt-BR" w:eastAsia="ru-RU"/>
        </w:rPr>
      </w:pPr>
    </w:p>
    <w:p w:rsidR="00D20B6B" w:rsidRPr="00B82AE5" w:rsidRDefault="00D20B6B" w:rsidP="00B82AE5">
      <w:pPr>
        <w:spacing w:line="360" w:lineRule="auto"/>
        <w:ind w:firstLine="708"/>
        <w:jc w:val="both"/>
        <w:rPr>
          <w:rFonts w:ascii="GHEA Grapalat" w:eastAsiaTheme="minorHAnsi" w:hAnsi="GHEA Grapalat"/>
          <w:lang w:val="pt-BR"/>
        </w:rPr>
      </w:pPr>
      <w:r w:rsidRPr="00B82AE5">
        <w:rPr>
          <w:rFonts w:ascii="GHEA Grapalat" w:eastAsiaTheme="minorHAnsi" w:hAnsi="GHEA Grapalat"/>
          <w:lang w:val="pt-BR"/>
        </w:rPr>
        <w:t xml:space="preserve">          «Անհատույց անժամկետ օգտագործման իրավունքով տարածք </w:t>
      </w:r>
      <w:r w:rsidR="00B012D1">
        <w:rPr>
          <w:rFonts w:ascii="GHEA Grapalat" w:eastAsiaTheme="minorHAnsi" w:hAnsi="GHEA Grapalat"/>
          <w:lang w:val="pt-BR"/>
        </w:rPr>
        <w:t>տրամադրելու</w:t>
      </w:r>
      <w:r w:rsidRPr="00B82AE5">
        <w:rPr>
          <w:rFonts w:ascii="GHEA Grapalat" w:eastAsiaTheme="minorHAnsi" w:hAnsi="GHEA Grapalat"/>
          <w:lang w:val="pt-BR"/>
        </w:rPr>
        <w:t xml:space="preserve"> մասին» Հայաստանի Հանրապետության կառավարության որոշման նախագծի ընդունման կապակցությամբ ՀՀ պետական բյուջեում ծախսերի և եկամուտների էական ավելացում կամ նվազեցում չի նախատեսվում:</w:t>
      </w:r>
    </w:p>
    <w:p w:rsidR="00B82AE5" w:rsidRDefault="00B82AE5" w:rsidP="00D20B6B">
      <w:pPr>
        <w:pStyle w:val="Header"/>
        <w:spacing w:line="480" w:lineRule="auto"/>
        <w:jc w:val="both"/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pt-BR" w:eastAsia="ru-RU"/>
        </w:rPr>
      </w:pPr>
    </w:p>
    <w:p w:rsidR="00B82AE5" w:rsidRDefault="00B82AE5" w:rsidP="00D20B6B">
      <w:pPr>
        <w:pStyle w:val="Header"/>
        <w:spacing w:line="480" w:lineRule="auto"/>
        <w:jc w:val="both"/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pt-BR" w:eastAsia="ru-RU"/>
        </w:rPr>
      </w:pPr>
    </w:p>
    <w:p w:rsidR="00B82AE5" w:rsidRDefault="00B82AE5" w:rsidP="00B82AE5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Տ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Ղ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Ա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Ք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</w:p>
    <w:p w:rsidR="00B82AE5" w:rsidRDefault="00B82AE5" w:rsidP="00D20B6B">
      <w:pPr>
        <w:pStyle w:val="Header"/>
        <w:spacing w:line="480" w:lineRule="auto"/>
        <w:jc w:val="both"/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pt-BR" w:eastAsia="ru-RU"/>
        </w:rPr>
      </w:pPr>
    </w:p>
    <w:p w:rsidR="00B82AE5" w:rsidRPr="00B82AE5" w:rsidRDefault="00B82AE5" w:rsidP="00B82AE5">
      <w:pPr>
        <w:jc w:val="center"/>
        <w:rPr>
          <w:rFonts w:ascii="GHEA Grapalat" w:hAnsi="GHEA Grapalat"/>
          <w:b/>
        </w:rPr>
      </w:pPr>
      <w:r w:rsidRPr="00B82AE5">
        <w:rPr>
          <w:rFonts w:ascii="GHEA Grapalat" w:hAnsi="GHEA Grapalat"/>
          <w:b/>
        </w:rPr>
        <w:t>«</w:t>
      </w:r>
      <w:r>
        <w:rPr>
          <w:rFonts w:ascii="GHEA Grapalat" w:hAnsi="GHEA Grapalat"/>
          <w:b/>
        </w:rPr>
        <w:t>Անհատույց</w:t>
      </w:r>
      <w:r w:rsidRPr="00B82AE5">
        <w:rPr>
          <w:rFonts w:ascii="GHEA Grapalat" w:hAnsi="GHEA Grapalat"/>
          <w:b/>
        </w:rPr>
        <w:t xml:space="preserve"> անժամկետ </w:t>
      </w:r>
      <w:r>
        <w:rPr>
          <w:rFonts w:ascii="GHEA Grapalat" w:hAnsi="GHEA Grapalat"/>
          <w:b/>
        </w:rPr>
        <w:t>օգտագործման</w:t>
      </w:r>
      <w:r w:rsidRPr="00B82AE5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իրավունքով</w:t>
      </w:r>
      <w:r w:rsidRPr="00B82AE5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տարածք</w:t>
      </w:r>
      <w:r w:rsidRPr="00B82AE5">
        <w:rPr>
          <w:rFonts w:ascii="GHEA Grapalat" w:hAnsi="GHEA Grapalat"/>
          <w:b/>
        </w:rPr>
        <w:t xml:space="preserve"> </w:t>
      </w:r>
      <w:r w:rsidR="00B012D1">
        <w:rPr>
          <w:rFonts w:ascii="GHEA Grapalat" w:hAnsi="GHEA Grapalat"/>
          <w:b/>
          <w:lang w:val="en-US"/>
        </w:rPr>
        <w:t>տրամադրելու</w:t>
      </w:r>
      <w:r w:rsidRPr="00B82AE5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մասին</w:t>
      </w:r>
      <w:r w:rsidRPr="00B82AE5">
        <w:rPr>
          <w:rFonts w:ascii="GHEA Grapalat" w:hAnsi="GHEA Grapalat"/>
          <w:b/>
        </w:rPr>
        <w:t xml:space="preserve">» </w:t>
      </w:r>
      <w:r>
        <w:rPr>
          <w:rFonts w:ascii="GHEA Grapalat" w:hAnsi="GHEA Grapalat"/>
          <w:b/>
          <w:lang w:val="en-US"/>
        </w:rPr>
        <w:t>Հ</w:t>
      </w:r>
      <w:r w:rsidRPr="00B82AE5">
        <w:rPr>
          <w:rFonts w:ascii="GHEA Grapalat" w:hAnsi="GHEA Grapalat"/>
          <w:b/>
        </w:rPr>
        <w:t xml:space="preserve">այաստանի </w:t>
      </w:r>
      <w:r>
        <w:rPr>
          <w:rFonts w:ascii="GHEA Grapalat" w:hAnsi="GHEA Grapalat"/>
          <w:b/>
          <w:lang w:val="en-US"/>
        </w:rPr>
        <w:t>Հ</w:t>
      </w:r>
      <w:r w:rsidRPr="00B82AE5">
        <w:rPr>
          <w:rFonts w:ascii="GHEA Grapalat" w:hAnsi="GHEA Grapalat"/>
          <w:b/>
        </w:rPr>
        <w:t>անրապետության կառավարության որոշման ընդունման կապակցությամբ այլ իրավական ակտերի ընդունման կամ այլ իրա</w:t>
      </w:r>
      <w:r>
        <w:rPr>
          <w:rFonts w:ascii="GHEA Grapalat" w:hAnsi="GHEA Grapalat"/>
          <w:b/>
        </w:rPr>
        <w:t xml:space="preserve">վական ակտերում փոփոխություններ </w:t>
      </w:r>
      <w:r>
        <w:rPr>
          <w:rFonts w:ascii="GHEA Grapalat" w:hAnsi="GHEA Grapalat"/>
          <w:b/>
          <w:lang w:val="en-US"/>
        </w:rPr>
        <w:t>և</w:t>
      </w:r>
      <w:r w:rsidRPr="00B82AE5">
        <w:rPr>
          <w:rFonts w:ascii="GHEA Grapalat" w:hAnsi="GHEA Grapalat"/>
          <w:b/>
        </w:rPr>
        <w:t xml:space="preserve"> լրացումներ կատարելու անհրաժեշտության առկայության կամ բացակայության մասին</w:t>
      </w:r>
    </w:p>
    <w:p w:rsidR="00B82AE5" w:rsidRPr="00B82AE5" w:rsidRDefault="00B82AE5" w:rsidP="00B82AE5">
      <w:pPr>
        <w:jc w:val="center"/>
        <w:rPr>
          <w:rFonts w:ascii="GHEA Grapalat" w:hAnsi="GHEA Grapalat"/>
          <w:b/>
        </w:rPr>
      </w:pPr>
    </w:p>
    <w:p w:rsidR="00B82AE5" w:rsidRDefault="00B82AE5" w:rsidP="00B82AE5">
      <w:pPr>
        <w:spacing w:line="360" w:lineRule="auto"/>
        <w:ind w:firstLine="708"/>
        <w:jc w:val="both"/>
        <w:rPr>
          <w:rFonts w:ascii="GHEA Grapalat" w:eastAsiaTheme="minorHAnsi" w:hAnsi="GHEA Grapalat"/>
          <w:lang w:val="pt-BR"/>
        </w:rPr>
      </w:pPr>
    </w:p>
    <w:p w:rsidR="00B82AE5" w:rsidRPr="00B82AE5" w:rsidRDefault="00B82AE5" w:rsidP="00B82AE5">
      <w:pPr>
        <w:spacing w:line="360" w:lineRule="auto"/>
        <w:ind w:firstLine="708"/>
        <w:jc w:val="both"/>
        <w:rPr>
          <w:rFonts w:ascii="GHEA Grapalat" w:eastAsiaTheme="minorHAnsi" w:hAnsi="GHEA Grapalat"/>
          <w:lang w:val="pt-BR"/>
        </w:rPr>
      </w:pPr>
      <w:r w:rsidRPr="00B82AE5">
        <w:rPr>
          <w:rFonts w:ascii="GHEA Grapalat" w:eastAsiaTheme="minorHAnsi" w:hAnsi="GHEA Grapalat"/>
          <w:lang w:val="pt-BR"/>
        </w:rPr>
        <w:t xml:space="preserve">«Անհատույց անժամկետ օգտագործման իրավունքով տարածք </w:t>
      </w:r>
      <w:r w:rsidR="00B012D1">
        <w:rPr>
          <w:rFonts w:ascii="GHEA Grapalat" w:eastAsiaTheme="minorHAnsi" w:hAnsi="GHEA Grapalat"/>
          <w:lang w:val="pt-BR"/>
        </w:rPr>
        <w:t xml:space="preserve">տրամադրելու </w:t>
      </w:r>
      <w:r w:rsidRPr="00B82AE5">
        <w:rPr>
          <w:rFonts w:ascii="GHEA Grapalat" w:eastAsiaTheme="minorHAnsi" w:hAnsi="GHEA Grapalat"/>
          <w:lang w:val="pt-BR"/>
        </w:rPr>
        <w:t>մասին»  Հայաստանի Հանրապետության կառավարության որոշման ընդունման կապակցությամբ այլ իրավական ակտերի ընդունման անհրաժեշտություն չի առաջանում:</w:t>
      </w:r>
    </w:p>
    <w:p w:rsidR="002134EE" w:rsidRDefault="002134EE"/>
    <w:sectPr w:rsidR="002134EE" w:rsidSect="00213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characterSpacingControl w:val="doNotCompress"/>
  <w:compat/>
  <w:rsids>
    <w:rsidRoot w:val="00D20B6B"/>
    <w:rsid w:val="002134EE"/>
    <w:rsid w:val="005C088B"/>
    <w:rsid w:val="006844CD"/>
    <w:rsid w:val="00B012D1"/>
    <w:rsid w:val="00B82AE5"/>
    <w:rsid w:val="00D20B6B"/>
    <w:rsid w:val="00EE4CE0"/>
    <w:rsid w:val="00F46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6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D20B6B"/>
    <w:rPr>
      <w:rFonts w:ascii="Arial" w:hAnsi="Arial" w:cs="Arial"/>
      <w:spacing w:val="36"/>
      <w:kern w:val="16"/>
      <w:position w:val="-40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rsid w:val="00D20B6B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D20B6B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semiHidden/>
    <w:unhideWhenUsed/>
    <w:rsid w:val="00D20B6B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D20B6B"/>
    <w:rPr>
      <w:rFonts w:ascii="Arial Armenian" w:eastAsia="Times New Roman" w:hAnsi="Arial Armeni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AnjelikaKh</cp:lastModifiedBy>
  <cp:revision>2</cp:revision>
  <dcterms:created xsi:type="dcterms:W3CDTF">2014-12-11T06:37:00Z</dcterms:created>
  <dcterms:modified xsi:type="dcterms:W3CDTF">2014-12-11T06:37:00Z</dcterms:modified>
</cp:coreProperties>
</file>